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D23DC" w:rsidRPr="00300575" w:rsidRDefault="00ED23DC" w:rsidP="00ED23DC">
      <w:pPr>
        <w:pStyle w:val="Ttulo2"/>
        <w:pageBreakBefore/>
        <w:tabs>
          <w:tab w:val="clear" w:pos="0"/>
        </w:tabs>
        <w:spacing w:before="0" w:after="0"/>
        <w:ind w:left="0" w:firstLine="0"/>
        <w:jc w:val="both"/>
        <w:rPr>
          <w:rFonts w:cs="Times New Roman"/>
          <w:i w:val="0"/>
          <w:iCs w:val="0"/>
          <w:sz w:val="22"/>
          <w:szCs w:val="22"/>
        </w:rPr>
      </w:pPr>
      <w:r w:rsidRPr="00300575">
        <w:rPr>
          <w:rFonts w:cs="Times New Roman"/>
          <w:i w:val="0"/>
          <w:iCs w:val="0"/>
          <w:sz w:val="22"/>
          <w:szCs w:val="22"/>
        </w:rPr>
        <w:t>P</w:t>
      </w:r>
      <w:r w:rsidR="001140F7">
        <w:rPr>
          <w:rFonts w:cs="Times New Roman"/>
          <w:i w:val="0"/>
          <w:iCs w:val="0"/>
          <w:sz w:val="22"/>
          <w:szCs w:val="22"/>
        </w:rPr>
        <w:t>ROCESSO LICITATÓRIO Nº 074</w:t>
      </w:r>
      <w:r w:rsidRPr="00300575">
        <w:rPr>
          <w:rFonts w:cs="Times New Roman"/>
          <w:i w:val="0"/>
          <w:iCs w:val="0"/>
          <w:sz w:val="22"/>
          <w:szCs w:val="22"/>
        </w:rPr>
        <w:t>/2024</w:t>
      </w:r>
    </w:p>
    <w:p w:rsidR="00ED23DC" w:rsidRPr="00300575" w:rsidRDefault="001140F7" w:rsidP="00ED23DC">
      <w:pPr>
        <w:pStyle w:val="Ttulo2"/>
        <w:tabs>
          <w:tab w:val="clear" w:pos="0"/>
        </w:tabs>
        <w:spacing w:before="0" w:after="0"/>
        <w:ind w:left="0" w:firstLine="0"/>
        <w:jc w:val="both"/>
        <w:rPr>
          <w:rFonts w:cs="Times New Roman"/>
          <w:sz w:val="22"/>
          <w:szCs w:val="22"/>
          <w:shd w:val="clear" w:color="auto" w:fill="FFFF00"/>
        </w:rPr>
      </w:pPr>
      <w:r>
        <w:rPr>
          <w:rFonts w:cs="Times New Roman"/>
          <w:i w:val="0"/>
          <w:iCs w:val="0"/>
          <w:sz w:val="22"/>
          <w:szCs w:val="22"/>
        </w:rPr>
        <w:t>PREGÃO PRESENCIAL Nº 007</w:t>
      </w:r>
      <w:r w:rsidR="00ED23DC" w:rsidRPr="00300575">
        <w:rPr>
          <w:rFonts w:cs="Times New Roman"/>
          <w:i w:val="0"/>
          <w:iCs w:val="0"/>
          <w:sz w:val="22"/>
          <w:szCs w:val="22"/>
        </w:rPr>
        <w:t>/2024</w:t>
      </w:r>
    </w:p>
    <w:p w:rsidR="00ED23DC" w:rsidRPr="00300575" w:rsidRDefault="00ED23DC" w:rsidP="00ED23DC">
      <w:pPr>
        <w:pStyle w:val="Resumo"/>
        <w:spacing w:after="0"/>
        <w:ind w:firstLine="0"/>
        <w:jc w:val="both"/>
        <w:rPr>
          <w:rFonts w:ascii="Times New Roman" w:hAnsi="Times New Roman" w:cs="Times New Roman"/>
          <w:b/>
          <w:color w:val="00000A"/>
          <w:sz w:val="22"/>
          <w:szCs w:val="22"/>
        </w:rPr>
      </w:pPr>
    </w:p>
    <w:p w:rsidR="0033575E" w:rsidRDefault="0033575E" w:rsidP="006B7CFF">
      <w:pPr>
        <w:pStyle w:val="Ttulo8"/>
        <w:spacing w:before="0" w:after="0"/>
        <w:jc w:val="center"/>
        <w:rPr>
          <w:b/>
          <w:i w:val="0"/>
          <w:sz w:val="22"/>
          <w:szCs w:val="22"/>
        </w:rPr>
      </w:pPr>
    </w:p>
    <w:p w:rsidR="00ED23DC" w:rsidRPr="00300575" w:rsidRDefault="00ED23DC" w:rsidP="006B7CFF">
      <w:pPr>
        <w:pStyle w:val="Ttulo8"/>
        <w:spacing w:before="0" w:after="0"/>
        <w:jc w:val="center"/>
        <w:rPr>
          <w:sz w:val="22"/>
          <w:szCs w:val="22"/>
        </w:rPr>
      </w:pPr>
      <w:r w:rsidRPr="00300575">
        <w:rPr>
          <w:b/>
          <w:i w:val="0"/>
          <w:sz w:val="22"/>
          <w:szCs w:val="22"/>
        </w:rPr>
        <w:t xml:space="preserve"> CONTRATO</w:t>
      </w:r>
    </w:p>
    <w:p w:rsidR="0033575E" w:rsidRDefault="0033575E" w:rsidP="00ED23DC">
      <w:pPr>
        <w:pStyle w:val="Corpodetexto"/>
        <w:spacing w:after="0" w:line="240" w:lineRule="auto"/>
        <w:jc w:val="both"/>
        <w:rPr>
          <w:sz w:val="22"/>
          <w:szCs w:val="22"/>
        </w:rPr>
      </w:pPr>
    </w:p>
    <w:p w:rsidR="00ED23DC" w:rsidRPr="00300575" w:rsidRDefault="00ED23DC" w:rsidP="00ED23DC">
      <w:pPr>
        <w:pStyle w:val="Corpodetexto"/>
        <w:spacing w:after="0" w:line="240" w:lineRule="auto"/>
        <w:jc w:val="both"/>
        <w:rPr>
          <w:sz w:val="22"/>
          <w:szCs w:val="22"/>
        </w:rPr>
      </w:pPr>
      <w:r w:rsidRPr="00300575">
        <w:rPr>
          <w:sz w:val="22"/>
          <w:szCs w:val="22"/>
        </w:rPr>
        <w:t xml:space="preserve">Pelo presente instrumento particular, o </w:t>
      </w:r>
      <w:r w:rsidRPr="00300575">
        <w:rPr>
          <w:b/>
          <w:bCs/>
          <w:sz w:val="22"/>
          <w:szCs w:val="22"/>
        </w:rPr>
        <w:t>MUNICÍPIO DE PEQUI/MG</w:t>
      </w:r>
      <w:r w:rsidRPr="00300575">
        <w:rPr>
          <w:sz w:val="22"/>
          <w:szCs w:val="22"/>
        </w:rPr>
        <w:t xml:space="preserve">, inscrito no CNPJ/MF sob o nº. 18.313.874/0001-64, com sede administrativa na Praça Santo Antônio, nº 190, </w:t>
      </w:r>
      <w:proofErr w:type="spellStart"/>
      <w:proofErr w:type="gramStart"/>
      <w:r w:rsidRPr="00300575">
        <w:rPr>
          <w:sz w:val="22"/>
          <w:szCs w:val="22"/>
        </w:rPr>
        <w:t>Cep</w:t>
      </w:r>
      <w:proofErr w:type="spellEnd"/>
      <w:proofErr w:type="gramEnd"/>
      <w:r w:rsidRPr="00300575">
        <w:rPr>
          <w:sz w:val="22"/>
          <w:szCs w:val="22"/>
        </w:rPr>
        <w:t xml:space="preserve">: 35.667-000, Centro, neste município, neste ato representado por seu Prefeito Municipal, o Sr. Andre Luiz </w:t>
      </w:r>
      <w:proofErr w:type="spellStart"/>
      <w:r w:rsidRPr="00300575">
        <w:rPr>
          <w:sz w:val="22"/>
          <w:szCs w:val="22"/>
        </w:rPr>
        <w:t>Melgaço</w:t>
      </w:r>
      <w:proofErr w:type="spellEnd"/>
      <w:r w:rsidRPr="00300575">
        <w:rPr>
          <w:sz w:val="22"/>
          <w:szCs w:val="22"/>
        </w:rPr>
        <w:t xml:space="preserve"> Tavares, inscrito no CPF sob o nº 065.877.746-79, de ora em diante denominado </w:t>
      </w:r>
      <w:r w:rsidRPr="00300575">
        <w:rPr>
          <w:b/>
          <w:bCs/>
          <w:sz w:val="22"/>
          <w:szCs w:val="22"/>
        </w:rPr>
        <w:t>CONTRATANTE</w:t>
      </w:r>
      <w:r w:rsidRPr="00300575">
        <w:rPr>
          <w:sz w:val="22"/>
          <w:szCs w:val="22"/>
        </w:rPr>
        <w:t>, e de outro lado</w:t>
      </w:r>
      <w:r w:rsidR="00495303">
        <w:rPr>
          <w:sz w:val="22"/>
          <w:szCs w:val="22"/>
        </w:rPr>
        <w:t xml:space="preserve"> VIVIANE ESTEFANE DE SOUSA</w:t>
      </w:r>
      <w:r w:rsidR="0089427E">
        <w:rPr>
          <w:sz w:val="22"/>
          <w:szCs w:val="22"/>
        </w:rPr>
        <w:t>, residente na Rua</w:t>
      </w:r>
      <w:r w:rsidR="00CD068D">
        <w:rPr>
          <w:sz w:val="22"/>
          <w:szCs w:val="22"/>
        </w:rPr>
        <w:t xml:space="preserve"> Alameda Imbuia, nº 215, Bairro Jardim das Piteiras, CEP: 35661240, na cidade de Para de Minas</w:t>
      </w:r>
      <w:r w:rsidRPr="00300575">
        <w:rPr>
          <w:sz w:val="22"/>
          <w:szCs w:val="22"/>
        </w:rPr>
        <w:t>, inscrito no CPF sob o nº</w:t>
      </w:r>
      <w:r w:rsidR="00CD068D">
        <w:rPr>
          <w:sz w:val="22"/>
          <w:szCs w:val="22"/>
        </w:rPr>
        <w:t xml:space="preserve"> 089.828.966-19</w:t>
      </w:r>
      <w:r w:rsidRPr="00300575">
        <w:rPr>
          <w:sz w:val="22"/>
          <w:szCs w:val="22"/>
        </w:rPr>
        <w:t>, de ora em diante deno</w:t>
      </w:r>
      <w:r w:rsidR="0089427E">
        <w:rPr>
          <w:sz w:val="22"/>
          <w:szCs w:val="22"/>
        </w:rPr>
        <w:t>minado simplesmente CONTRATADA</w:t>
      </w:r>
      <w:r w:rsidRPr="00300575">
        <w:rPr>
          <w:sz w:val="22"/>
          <w:szCs w:val="22"/>
        </w:rPr>
        <w:t xml:space="preserve">, resolvem firmar o presente contrato como especificado no seu objeto, em conformidade com o Processo Licitatório nº </w:t>
      </w:r>
      <w:r w:rsidR="00273667">
        <w:rPr>
          <w:sz w:val="22"/>
          <w:szCs w:val="22"/>
        </w:rPr>
        <w:t>074/</w:t>
      </w:r>
      <w:r w:rsidRPr="00300575">
        <w:rPr>
          <w:sz w:val="22"/>
          <w:szCs w:val="22"/>
        </w:rPr>
        <w:t xml:space="preserve">2024, na modalidade Pregão presencial nº </w:t>
      </w:r>
      <w:r w:rsidR="00273667">
        <w:rPr>
          <w:sz w:val="22"/>
          <w:szCs w:val="22"/>
        </w:rPr>
        <w:t>007/</w:t>
      </w:r>
      <w:r w:rsidRPr="00300575">
        <w:rPr>
          <w:sz w:val="22"/>
          <w:szCs w:val="22"/>
        </w:rPr>
        <w:t>2024, sob a regência das Leis Federais n.ºs 10.520/02 e 14.133/21, mediante as seguintes cláusulas e condições:</w:t>
      </w:r>
    </w:p>
    <w:p w:rsidR="00ED23DC" w:rsidRPr="00300575" w:rsidRDefault="00ED23DC" w:rsidP="00ED23DC">
      <w:pPr>
        <w:pStyle w:val="Corpodetexto"/>
        <w:spacing w:after="0" w:line="240" w:lineRule="auto"/>
        <w:jc w:val="both"/>
        <w:rPr>
          <w:sz w:val="22"/>
          <w:szCs w:val="22"/>
        </w:rPr>
      </w:pPr>
    </w:p>
    <w:p w:rsidR="00ED23DC" w:rsidRPr="00300575" w:rsidRDefault="00ED23DC" w:rsidP="00ED23DC">
      <w:pPr>
        <w:pStyle w:val="Corpodetexto"/>
        <w:spacing w:after="0" w:line="240" w:lineRule="auto"/>
        <w:jc w:val="both"/>
        <w:rPr>
          <w:sz w:val="22"/>
          <w:szCs w:val="22"/>
        </w:rPr>
      </w:pPr>
      <w:r w:rsidRPr="00300575">
        <w:rPr>
          <w:b/>
          <w:bCs/>
          <w:sz w:val="22"/>
          <w:szCs w:val="22"/>
        </w:rPr>
        <w:t>CLÁUSULA PRIMEIRA – DO OBJETO</w:t>
      </w:r>
    </w:p>
    <w:p w:rsidR="00ED23DC" w:rsidRPr="00300575" w:rsidRDefault="00ED23DC" w:rsidP="00ED23DC">
      <w:pPr>
        <w:pStyle w:val="Corpodetexto"/>
        <w:spacing w:after="0" w:line="240" w:lineRule="auto"/>
        <w:jc w:val="both"/>
        <w:rPr>
          <w:sz w:val="22"/>
          <w:szCs w:val="22"/>
        </w:rPr>
      </w:pPr>
    </w:p>
    <w:p w:rsidR="00ED23DC" w:rsidRDefault="00ED23DC" w:rsidP="0033575E">
      <w:pPr>
        <w:pStyle w:val="Corpodetexto"/>
        <w:numPr>
          <w:ilvl w:val="1"/>
          <w:numId w:val="12"/>
        </w:numPr>
        <w:spacing w:after="0" w:line="240" w:lineRule="auto"/>
        <w:jc w:val="both"/>
        <w:rPr>
          <w:b/>
          <w:sz w:val="22"/>
          <w:szCs w:val="22"/>
        </w:rPr>
      </w:pPr>
      <w:r w:rsidRPr="00300575">
        <w:rPr>
          <w:b/>
        </w:rPr>
        <w:t>CONTRATAÇÃO DE PESSOA FÍSICA E JURIDICA PARA PRESTAÇÃO DE DIVERSOS SERVIÇOS PARA ATENDER AS DEMANDAS DA SECRETARIA MUNICIPAL DE A</w:t>
      </w:r>
      <w:r w:rsidR="001140F7">
        <w:rPr>
          <w:b/>
        </w:rPr>
        <w:t xml:space="preserve">SSISTÊNCIA </w:t>
      </w:r>
      <w:r w:rsidRPr="00300575">
        <w:rPr>
          <w:b/>
        </w:rPr>
        <w:t xml:space="preserve">SOCIAL PARA DESENVOLVIMENTO E EXECUÇÃO DOS PROJETOS DE “FORTALECIMENTO DOS SERVIÇOS </w:t>
      </w:r>
      <w:r>
        <w:rPr>
          <w:b/>
        </w:rPr>
        <w:t xml:space="preserve">SOCIOASSISTENCIAIS MUNICIPAIS” </w:t>
      </w:r>
      <w:r w:rsidRPr="00300575">
        <w:rPr>
          <w:b/>
        </w:rPr>
        <w:t>E “PROJETO PAS – PROMOVENDO ADOLESCENTES DE SUCESSO”, E OUTRAS DEMANDAS DE OFICINAS; DA SECRETARIA MUNICIPAL DE SAUDE NOS PROJETOS “PROMOVE MINAS – BACIA DO PARAOPEBA” E “FORTALECIMENTO DA ATENÇÃO PRIMARIA A SAUDE</w:t>
      </w:r>
      <w:r w:rsidR="001140F7">
        <w:rPr>
          <w:b/>
        </w:rPr>
        <w:t>,</w:t>
      </w:r>
      <w:r w:rsidRPr="00300575">
        <w:rPr>
          <w:b/>
        </w:rPr>
        <w:t xml:space="preserve"> do município de Pequi/MG</w:t>
      </w:r>
      <w:r w:rsidRPr="00300575">
        <w:rPr>
          <w:b/>
          <w:sz w:val="22"/>
          <w:szCs w:val="22"/>
        </w:rPr>
        <w:t>, conforme abaixo especificado:</w:t>
      </w:r>
    </w:p>
    <w:p w:rsidR="0033575E" w:rsidRPr="00300575" w:rsidRDefault="0033575E" w:rsidP="0033575E">
      <w:pPr>
        <w:pStyle w:val="Corpodetexto"/>
        <w:spacing w:after="0" w:line="240" w:lineRule="auto"/>
        <w:jc w:val="both"/>
        <w:rPr>
          <w:sz w:val="22"/>
          <w:szCs w:val="22"/>
        </w:rPr>
      </w:pPr>
    </w:p>
    <w:tbl>
      <w:tblPr>
        <w:tblW w:w="9470" w:type="dxa"/>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793"/>
        <w:gridCol w:w="1340"/>
        <w:gridCol w:w="946"/>
        <w:gridCol w:w="3694"/>
        <w:gridCol w:w="1414"/>
        <w:gridCol w:w="1283"/>
      </w:tblGrid>
      <w:tr w:rsidR="00ED23DC" w:rsidRPr="00300575" w:rsidTr="00ED23DC">
        <w:trPr>
          <w:trHeight w:val="450"/>
        </w:trPr>
        <w:tc>
          <w:tcPr>
            <w:tcW w:w="793" w:type="dxa"/>
            <w:shd w:val="clear" w:color="auto" w:fill="808080" w:themeFill="background1" w:themeFillShade="80"/>
            <w:vAlign w:val="center"/>
          </w:tcPr>
          <w:p w:rsidR="00ED23DC" w:rsidRPr="00300575" w:rsidRDefault="00ED23DC" w:rsidP="00ED23DC">
            <w:pPr>
              <w:jc w:val="center"/>
              <w:rPr>
                <w:sz w:val="20"/>
                <w:szCs w:val="20"/>
              </w:rPr>
            </w:pPr>
            <w:r w:rsidRPr="00300575">
              <w:rPr>
                <w:b/>
                <w:bCs/>
                <w:sz w:val="20"/>
                <w:szCs w:val="20"/>
              </w:rPr>
              <w:t>ITEM</w:t>
            </w:r>
          </w:p>
        </w:tc>
        <w:tc>
          <w:tcPr>
            <w:tcW w:w="1340" w:type="dxa"/>
            <w:shd w:val="clear" w:color="auto" w:fill="808080" w:themeFill="background1" w:themeFillShade="80"/>
            <w:vAlign w:val="center"/>
          </w:tcPr>
          <w:p w:rsidR="00ED23DC" w:rsidRPr="00300575" w:rsidRDefault="00ED23DC" w:rsidP="00ED23DC">
            <w:pPr>
              <w:jc w:val="center"/>
              <w:rPr>
                <w:sz w:val="20"/>
                <w:szCs w:val="20"/>
              </w:rPr>
            </w:pPr>
            <w:r w:rsidRPr="00300575">
              <w:rPr>
                <w:b/>
                <w:bCs/>
                <w:sz w:val="20"/>
                <w:szCs w:val="20"/>
              </w:rPr>
              <w:t>QTE ESTIMADA</w:t>
            </w:r>
          </w:p>
        </w:tc>
        <w:tc>
          <w:tcPr>
            <w:tcW w:w="946" w:type="dxa"/>
            <w:shd w:val="clear" w:color="auto" w:fill="808080" w:themeFill="background1" w:themeFillShade="80"/>
            <w:vAlign w:val="center"/>
          </w:tcPr>
          <w:p w:rsidR="00ED23DC" w:rsidRPr="00300575" w:rsidRDefault="00ED23DC" w:rsidP="00ED23DC">
            <w:pPr>
              <w:jc w:val="center"/>
              <w:rPr>
                <w:sz w:val="20"/>
                <w:szCs w:val="20"/>
              </w:rPr>
            </w:pPr>
            <w:r w:rsidRPr="00300575">
              <w:rPr>
                <w:b/>
                <w:bCs/>
                <w:sz w:val="20"/>
                <w:szCs w:val="20"/>
              </w:rPr>
              <w:t>U.N</w:t>
            </w:r>
          </w:p>
        </w:tc>
        <w:tc>
          <w:tcPr>
            <w:tcW w:w="3694" w:type="dxa"/>
            <w:shd w:val="clear" w:color="auto" w:fill="808080" w:themeFill="background1" w:themeFillShade="80"/>
            <w:vAlign w:val="center"/>
          </w:tcPr>
          <w:p w:rsidR="00ED23DC" w:rsidRPr="00300575" w:rsidRDefault="00ED23DC" w:rsidP="00ED23DC">
            <w:pPr>
              <w:jc w:val="center"/>
              <w:rPr>
                <w:sz w:val="20"/>
                <w:szCs w:val="20"/>
              </w:rPr>
            </w:pPr>
            <w:r w:rsidRPr="00300575">
              <w:rPr>
                <w:b/>
                <w:bCs/>
                <w:sz w:val="20"/>
                <w:szCs w:val="20"/>
              </w:rPr>
              <w:t>DESCRIÇÃO DO OBJETO</w:t>
            </w:r>
          </w:p>
        </w:tc>
        <w:tc>
          <w:tcPr>
            <w:tcW w:w="1414" w:type="dxa"/>
            <w:shd w:val="clear" w:color="auto" w:fill="808080" w:themeFill="background1" w:themeFillShade="80"/>
            <w:vAlign w:val="center"/>
          </w:tcPr>
          <w:p w:rsidR="00ED23DC" w:rsidRPr="00300575" w:rsidRDefault="00ED23DC" w:rsidP="00ED23DC">
            <w:pPr>
              <w:jc w:val="center"/>
              <w:rPr>
                <w:sz w:val="20"/>
                <w:szCs w:val="20"/>
              </w:rPr>
            </w:pPr>
            <w:r w:rsidRPr="00300575">
              <w:rPr>
                <w:b/>
                <w:bCs/>
                <w:sz w:val="20"/>
                <w:szCs w:val="20"/>
              </w:rPr>
              <w:t>VALOR UNITÁRIO</w:t>
            </w:r>
          </w:p>
        </w:tc>
        <w:tc>
          <w:tcPr>
            <w:tcW w:w="1283" w:type="dxa"/>
            <w:shd w:val="clear" w:color="auto" w:fill="808080" w:themeFill="background1" w:themeFillShade="80"/>
          </w:tcPr>
          <w:p w:rsidR="00ED23DC" w:rsidRPr="00300575" w:rsidRDefault="00ED23DC" w:rsidP="00ED23DC">
            <w:pPr>
              <w:jc w:val="center"/>
              <w:rPr>
                <w:b/>
                <w:bCs/>
                <w:sz w:val="20"/>
                <w:szCs w:val="20"/>
              </w:rPr>
            </w:pPr>
            <w:r w:rsidRPr="00300575">
              <w:rPr>
                <w:b/>
                <w:bCs/>
                <w:sz w:val="20"/>
                <w:szCs w:val="20"/>
              </w:rPr>
              <w:t>VALOR TOTAL</w:t>
            </w:r>
          </w:p>
        </w:tc>
      </w:tr>
      <w:tr w:rsidR="00ED23DC" w:rsidRPr="00300575" w:rsidTr="00ED23DC">
        <w:trPr>
          <w:trHeight w:val="438"/>
        </w:trPr>
        <w:tc>
          <w:tcPr>
            <w:tcW w:w="793" w:type="dxa"/>
            <w:shd w:val="clear" w:color="auto" w:fill="FFFFFF"/>
            <w:vAlign w:val="center"/>
          </w:tcPr>
          <w:p w:rsidR="00ED23DC" w:rsidRPr="00300575" w:rsidRDefault="00495303" w:rsidP="00ED23DC">
            <w:pPr>
              <w:pStyle w:val="Corpodetexto"/>
              <w:snapToGrid w:val="0"/>
              <w:spacing w:after="0" w:line="240" w:lineRule="auto"/>
              <w:jc w:val="center"/>
              <w:rPr>
                <w:sz w:val="18"/>
                <w:szCs w:val="18"/>
              </w:rPr>
            </w:pPr>
            <w:r>
              <w:rPr>
                <w:sz w:val="18"/>
                <w:szCs w:val="18"/>
              </w:rPr>
              <w:t>02</w:t>
            </w:r>
          </w:p>
        </w:tc>
        <w:tc>
          <w:tcPr>
            <w:tcW w:w="1340" w:type="dxa"/>
            <w:shd w:val="clear" w:color="auto" w:fill="FFFFFF"/>
            <w:vAlign w:val="center"/>
          </w:tcPr>
          <w:p w:rsidR="00ED23DC" w:rsidRPr="00300575" w:rsidRDefault="00BE21EB" w:rsidP="00ED23DC">
            <w:pPr>
              <w:jc w:val="center"/>
              <w:rPr>
                <w:bCs/>
                <w:iCs/>
                <w:sz w:val="18"/>
                <w:szCs w:val="18"/>
              </w:rPr>
            </w:pPr>
            <w:r>
              <w:rPr>
                <w:bCs/>
                <w:iCs/>
                <w:sz w:val="18"/>
                <w:szCs w:val="18"/>
              </w:rPr>
              <w:t>12</w:t>
            </w:r>
          </w:p>
        </w:tc>
        <w:tc>
          <w:tcPr>
            <w:tcW w:w="946" w:type="dxa"/>
            <w:shd w:val="clear" w:color="auto" w:fill="FFFFFF"/>
            <w:vAlign w:val="center"/>
          </w:tcPr>
          <w:p w:rsidR="00ED23DC" w:rsidRPr="00300575" w:rsidRDefault="00BE21EB" w:rsidP="00ED23DC">
            <w:pPr>
              <w:jc w:val="center"/>
              <w:rPr>
                <w:color w:val="000000"/>
                <w:sz w:val="18"/>
                <w:szCs w:val="18"/>
              </w:rPr>
            </w:pPr>
            <w:r>
              <w:rPr>
                <w:color w:val="000000"/>
                <w:sz w:val="18"/>
                <w:szCs w:val="18"/>
              </w:rPr>
              <w:t>Mês</w:t>
            </w:r>
          </w:p>
        </w:tc>
        <w:tc>
          <w:tcPr>
            <w:tcW w:w="3694" w:type="dxa"/>
            <w:shd w:val="clear" w:color="auto" w:fill="FFFFFF"/>
          </w:tcPr>
          <w:p w:rsidR="00495303" w:rsidRDefault="00495303" w:rsidP="00495303">
            <w:pPr>
              <w:jc w:val="both"/>
              <w:rPr>
                <w:bCs/>
              </w:rPr>
            </w:pPr>
            <w:r w:rsidRPr="00300575">
              <w:rPr>
                <w:b/>
                <w:bCs/>
                <w:sz w:val="22"/>
                <w:szCs w:val="22"/>
              </w:rPr>
              <w:t>PSICÓLOGO:</w:t>
            </w:r>
          </w:p>
          <w:p w:rsidR="00495303" w:rsidRDefault="00495303" w:rsidP="00495303">
            <w:pPr>
              <w:jc w:val="both"/>
              <w:rPr>
                <w:bCs/>
              </w:rPr>
            </w:pPr>
            <w:r w:rsidRPr="00300575">
              <w:rPr>
                <w:bCs/>
                <w:sz w:val="22"/>
                <w:szCs w:val="22"/>
              </w:rPr>
              <w:t xml:space="preserve">Graduação em Psicologia, para Prestação de Serviços com carga </w:t>
            </w:r>
            <w:proofErr w:type="spellStart"/>
            <w:r w:rsidRPr="00300575">
              <w:rPr>
                <w:bCs/>
                <w:sz w:val="22"/>
                <w:szCs w:val="22"/>
              </w:rPr>
              <w:t>horaria</w:t>
            </w:r>
            <w:proofErr w:type="spellEnd"/>
            <w:r w:rsidRPr="00300575">
              <w:rPr>
                <w:bCs/>
                <w:sz w:val="22"/>
                <w:szCs w:val="22"/>
              </w:rPr>
              <w:t xml:space="preserve"> de 40h Semanais, para Fortal</w:t>
            </w:r>
            <w:r>
              <w:rPr>
                <w:bCs/>
                <w:sz w:val="22"/>
                <w:szCs w:val="22"/>
              </w:rPr>
              <w:t>ecimento da Atenção Primaria APS.</w:t>
            </w:r>
          </w:p>
          <w:p w:rsidR="00ED23DC" w:rsidRPr="00300575" w:rsidRDefault="00495303" w:rsidP="00495303">
            <w:pPr>
              <w:pStyle w:val="NormalWeb"/>
              <w:spacing w:beforeAutospacing="0" w:afterAutospacing="0"/>
              <w:jc w:val="both"/>
              <w:rPr>
                <w:sz w:val="18"/>
                <w:szCs w:val="18"/>
              </w:rPr>
            </w:pPr>
            <w:r w:rsidRPr="00CD0B45">
              <w:rPr>
                <w:b/>
                <w:bCs/>
                <w:sz w:val="22"/>
                <w:szCs w:val="22"/>
              </w:rPr>
              <w:t>Carga</w:t>
            </w:r>
            <w:r>
              <w:rPr>
                <w:b/>
                <w:bCs/>
                <w:sz w:val="22"/>
                <w:szCs w:val="22"/>
              </w:rPr>
              <w:t xml:space="preserve"> </w:t>
            </w:r>
            <w:proofErr w:type="spellStart"/>
            <w:r>
              <w:rPr>
                <w:b/>
                <w:bCs/>
                <w:sz w:val="22"/>
                <w:szCs w:val="22"/>
              </w:rPr>
              <w:t>horaria</w:t>
            </w:r>
            <w:proofErr w:type="spellEnd"/>
            <w:r>
              <w:rPr>
                <w:b/>
                <w:bCs/>
                <w:sz w:val="22"/>
                <w:szCs w:val="22"/>
              </w:rPr>
              <w:t xml:space="preserve">: </w:t>
            </w:r>
            <w:r w:rsidRPr="00CD0B45">
              <w:rPr>
                <w:b/>
                <w:bCs/>
                <w:sz w:val="22"/>
                <w:szCs w:val="22"/>
              </w:rPr>
              <w:t>40h Semanais.</w:t>
            </w:r>
          </w:p>
        </w:tc>
        <w:tc>
          <w:tcPr>
            <w:tcW w:w="1414" w:type="dxa"/>
            <w:shd w:val="clear" w:color="auto" w:fill="FFFFFF"/>
            <w:vAlign w:val="bottom"/>
          </w:tcPr>
          <w:p w:rsidR="00BE21EB" w:rsidRDefault="00BE21EB" w:rsidP="00ED23DC">
            <w:pPr>
              <w:snapToGrid w:val="0"/>
              <w:rPr>
                <w:rFonts w:ascii="Arial" w:eastAsiaTheme="minorHAnsi" w:hAnsi="Arial" w:cs="Arial"/>
                <w:color w:val="080000"/>
                <w:sz w:val="18"/>
                <w:szCs w:val="18"/>
                <w:lang w:eastAsia="en-US"/>
              </w:rPr>
            </w:pPr>
          </w:p>
          <w:p w:rsidR="00BE21EB" w:rsidRDefault="00BE21EB" w:rsidP="00ED23DC">
            <w:pPr>
              <w:snapToGrid w:val="0"/>
              <w:rPr>
                <w:rFonts w:ascii="Arial" w:eastAsiaTheme="minorHAnsi" w:hAnsi="Arial" w:cs="Arial"/>
                <w:color w:val="080000"/>
                <w:sz w:val="18"/>
                <w:szCs w:val="18"/>
                <w:lang w:eastAsia="en-US"/>
              </w:rPr>
            </w:pPr>
          </w:p>
          <w:p w:rsidR="00BE21EB" w:rsidRDefault="00BE21EB" w:rsidP="00ED23DC">
            <w:pPr>
              <w:snapToGrid w:val="0"/>
              <w:rPr>
                <w:rFonts w:ascii="Arial" w:eastAsiaTheme="minorHAnsi" w:hAnsi="Arial" w:cs="Arial"/>
                <w:color w:val="080000"/>
                <w:sz w:val="18"/>
                <w:szCs w:val="18"/>
                <w:lang w:eastAsia="en-US"/>
              </w:rPr>
            </w:pPr>
          </w:p>
          <w:p w:rsidR="00BE21EB" w:rsidRDefault="00BE21EB" w:rsidP="00ED23DC">
            <w:pPr>
              <w:snapToGrid w:val="0"/>
              <w:rPr>
                <w:rFonts w:ascii="Arial" w:eastAsiaTheme="minorHAnsi" w:hAnsi="Arial" w:cs="Arial"/>
                <w:color w:val="080000"/>
                <w:sz w:val="18"/>
                <w:szCs w:val="18"/>
                <w:lang w:eastAsia="en-US"/>
              </w:rPr>
            </w:pPr>
          </w:p>
          <w:p w:rsidR="00BE21EB" w:rsidRDefault="00BE21EB" w:rsidP="00ED23DC">
            <w:pPr>
              <w:snapToGrid w:val="0"/>
              <w:rPr>
                <w:rFonts w:ascii="Arial" w:eastAsiaTheme="minorHAnsi" w:hAnsi="Arial" w:cs="Arial"/>
                <w:color w:val="080000"/>
                <w:sz w:val="18"/>
                <w:szCs w:val="18"/>
                <w:lang w:eastAsia="en-US"/>
              </w:rPr>
            </w:pPr>
          </w:p>
          <w:p w:rsidR="00BE21EB" w:rsidRDefault="00BE21EB" w:rsidP="00ED23DC">
            <w:pPr>
              <w:snapToGrid w:val="0"/>
              <w:rPr>
                <w:rFonts w:ascii="Arial" w:eastAsiaTheme="minorHAnsi" w:hAnsi="Arial" w:cs="Arial"/>
                <w:color w:val="080000"/>
                <w:sz w:val="18"/>
                <w:szCs w:val="18"/>
                <w:lang w:eastAsia="en-US"/>
              </w:rPr>
            </w:pPr>
          </w:p>
          <w:p w:rsidR="00BE21EB" w:rsidRDefault="00BE21EB" w:rsidP="00BE21EB">
            <w:pPr>
              <w:snapToGrid w:val="0"/>
              <w:rPr>
                <w:rFonts w:ascii="Arial" w:eastAsiaTheme="minorHAnsi" w:hAnsi="Arial" w:cs="Arial"/>
                <w:color w:val="080000"/>
                <w:sz w:val="18"/>
                <w:szCs w:val="18"/>
                <w:lang w:eastAsia="en-US"/>
              </w:rPr>
            </w:pPr>
          </w:p>
          <w:p w:rsidR="00BE21EB" w:rsidRDefault="00BE21EB" w:rsidP="00BE21EB">
            <w:pPr>
              <w:snapToGrid w:val="0"/>
              <w:rPr>
                <w:rFonts w:ascii="Arial" w:eastAsiaTheme="minorHAnsi" w:hAnsi="Arial" w:cs="Arial"/>
                <w:color w:val="080000"/>
                <w:sz w:val="18"/>
                <w:szCs w:val="18"/>
                <w:lang w:eastAsia="en-US"/>
              </w:rPr>
            </w:pPr>
          </w:p>
          <w:p w:rsidR="00BE21EB" w:rsidRDefault="00495303" w:rsidP="00ED23DC">
            <w:pPr>
              <w:snapToGrid w:val="0"/>
              <w:rPr>
                <w:rFonts w:ascii="Arial" w:eastAsiaTheme="minorHAnsi" w:hAnsi="Arial" w:cs="Arial"/>
                <w:color w:val="080000"/>
                <w:sz w:val="18"/>
                <w:szCs w:val="18"/>
                <w:lang w:eastAsia="en-US"/>
              </w:rPr>
            </w:pPr>
            <w:r>
              <w:rPr>
                <w:rFonts w:ascii="Arial" w:eastAsiaTheme="minorHAnsi" w:hAnsi="Arial" w:cs="Arial"/>
                <w:color w:val="080000"/>
                <w:sz w:val="18"/>
                <w:szCs w:val="18"/>
                <w:lang w:eastAsia="en-US"/>
              </w:rPr>
              <w:t>2.689.00</w:t>
            </w:r>
          </w:p>
          <w:p w:rsidR="00BE21EB" w:rsidRDefault="00BE21EB" w:rsidP="00ED23DC">
            <w:pPr>
              <w:snapToGrid w:val="0"/>
              <w:rPr>
                <w:rFonts w:ascii="Arial" w:eastAsiaTheme="minorHAnsi" w:hAnsi="Arial" w:cs="Arial"/>
                <w:color w:val="080000"/>
                <w:sz w:val="18"/>
                <w:szCs w:val="18"/>
                <w:lang w:eastAsia="en-US"/>
              </w:rPr>
            </w:pPr>
          </w:p>
          <w:p w:rsidR="00BE21EB" w:rsidRDefault="00BE21EB" w:rsidP="00ED23DC">
            <w:pPr>
              <w:snapToGrid w:val="0"/>
              <w:rPr>
                <w:rFonts w:ascii="Arial" w:eastAsiaTheme="minorHAnsi" w:hAnsi="Arial" w:cs="Arial"/>
                <w:color w:val="080000"/>
                <w:sz w:val="18"/>
                <w:szCs w:val="18"/>
                <w:lang w:eastAsia="en-US"/>
              </w:rPr>
            </w:pPr>
          </w:p>
          <w:p w:rsidR="00BE21EB" w:rsidRDefault="00BE21EB" w:rsidP="00ED23DC">
            <w:pPr>
              <w:snapToGrid w:val="0"/>
              <w:rPr>
                <w:rFonts w:ascii="Arial" w:eastAsiaTheme="minorHAnsi" w:hAnsi="Arial" w:cs="Arial"/>
                <w:color w:val="080000"/>
                <w:sz w:val="18"/>
                <w:szCs w:val="18"/>
                <w:lang w:eastAsia="en-US"/>
              </w:rPr>
            </w:pPr>
          </w:p>
          <w:p w:rsidR="00BE21EB" w:rsidRDefault="00BE21EB" w:rsidP="00ED23DC">
            <w:pPr>
              <w:snapToGrid w:val="0"/>
              <w:rPr>
                <w:rFonts w:ascii="Arial" w:eastAsiaTheme="minorHAnsi" w:hAnsi="Arial" w:cs="Arial"/>
                <w:color w:val="080000"/>
                <w:sz w:val="18"/>
                <w:szCs w:val="18"/>
                <w:lang w:eastAsia="en-US"/>
              </w:rPr>
            </w:pPr>
          </w:p>
          <w:p w:rsidR="00BE21EB" w:rsidRDefault="00BE21EB" w:rsidP="00ED23DC">
            <w:pPr>
              <w:snapToGrid w:val="0"/>
              <w:rPr>
                <w:sz w:val="20"/>
                <w:szCs w:val="20"/>
              </w:rPr>
            </w:pPr>
          </w:p>
          <w:p w:rsidR="00BE21EB" w:rsidRDefault="00BE21EB" w:rsidP="00ED23DC">
            <w:pPr>
              <w:snapToGrid w:val="0"/>
              <w:rPr>
                <w:sz w:val="20"/>
                <w:szCs w:val="20"/>
              </w:rPr>
            </w:pPr>
          </w:p>
          <w:p w:rsidR="00BE21EB" w:rsidRPr="00300575" w:rsidRDefault="00BE21EB" w:rsidP="00ED23DC">
            <w:pPr>
              <w:snapToGrid w:val="0"/>
              <w:rPr>
                <w:sz w:val="20"/>
                <w:szCs w:val="20"/>
              </w:rPr>
            </w:pPr>
          </w:p>
        </w:tc>
        <w:tc>
          <w:tcPr>
            <w:tcW w:w="1283" w:type="dxa"/>
            <w:shd w:val="clear" w:color="auto" w:fill="FFFFFF"/>
          </w:tcPr>
          <w:p w:rsidR="00BE21EB" w:rsidRDefault="00BE21EB" w:rsidP="00ED23DC">
            <w:pPr>
              <w:snapToGrid w:val="0"/>
              <w:rPr>
                <w:rFonts w:ascii="Arial" w:eastAsiaTheme="minorHAnsi" w:hAnsi="Arial" w:cs="Arial"/>
                <w:color w:val="080000"/>
                <w:sz w:val="18"/>
                <w:szCs w:val="18"/>
                <w:lang w:eastAsia="en-US"/>
              </w:rPr>
            </w:pPr>
          </w:p>
          <w:p w:rsidR="00BE21EB" w:rsidRDefault="00BE21EB" w:rsidP="00ED23DC">
            <w:pPr>
              <w:snapToGrid w:val="0"/>
              <w:rPr>
                <w:rFonts w:ascii="Arial" w:eastAsiaTheme="minorHAnsi" w:hAnsi="Arial" w:cs="Arial"/>
                <w:color w:val="080000"/>
                <w:sz w:val="18"/>
                <w:szCs w:val="18"/>
                <w:lang w:eastAsia="en-US"/>
              </w:rPr>
            </w:pPr>
          </w:p>
          <w:p w:rsidR="00BE21EB" w:rsidRDefault="00BE21EB" w:rsidP="00ED23DC">
            <w:pPr>
              <w:snapToGrid w:val="0"/>
              <w:rPr>
                <w:rFonts w:ascii="Arial" w:eastAsiaTheme="minorHAnsi" w:hAnsi="Arial" w:cs="Arial"/>
                <w:color w:val="080000"/>
                <w:sz w:val="18"/>
                <w:szCs w:val="18"/>
                <w:lang w:eastAsia="en-US"/>
              </w:rPr>
            </w:pPr>
          </w:p>
          <w:p w:rsidR="00BE21EB" w:rsidRDefault="00BE21EB" w:rsidP="00ED23DC">
            <w:pPr>
              <w:snapToGrid w:val="0"/>
              <w:rPr>
                <w:rFonts w:ascii="Arial" w:eastAsiaTheme="minorHAnsi" w:hAnsi="Arial" w:cs="Arial"/>
                <w:color w:val="080000"/>
                <w:sz w:val="18"/>
                <w:szCs w:val="18"/>
                <w:lang w:eastAsia="en-US"/>
              </w:rPr>
            </w:pPr>
          </w:p>
          <w:p w:rsidR="00BE21EB" w:rsidRDefault="00BE21EB" w:rsidP="00ED23DC">
            <w:pPr>
              <w:snapToGrid w:val="0"/>
              <w:rPr>
                <w:rFonts w:ascii="Arial" w:eastAsiaTheme="minorHAnsi" w:hAnsi="Arial" w:cs="Arial"/>
                <w:color w:val="080000"/>
                <w:sz w:val="18"/>
                <w:szCs w:val="18"/>
                <w:lang w:eastAsia="en-US"/>
              </w:rPr>
            </w:pPr>
          </w:p>
          <w:p w:rsidR="00BE21EB" w:rsidRDefault="00BE21EB" w:rsidP="00ED23DC">
            <w:pPr>
              <w:snapToGrid w:val="0"/>
              <w:rPr>
                <w:rFonts w:ascii="Arial" w:eastAsiaTheme="minorHAnsi" w:hAnsi="Arial" w:cs="Arial"/>
                <w:color w:val="080000"/>
                <w:sz w:val="18"/>
                <w:szCs w:val="18"/>
                <w:lang w:eastAsia="en-US"/>
              </w:rPr>
            </w:pPr>
          </w:p>
          <w:p w:rsidR="00BE21EB" w:rsidRDefault="00BE21EB" w:rsidP="00ED23DC">
            <w:pPr>
              <w:snapToGrid w:val="0"/>
              <w:rPr>
                <w:rFonts w:ascii="Arial" w:eastAsiaTheme="minorHAnsi" w:hAnsi="Arial" w:cs="Arial"/>
                <w:color w:val="080000"/>
                <w:sz w:val="18"/>
                <w:szCs w:val="18"/>
                <w:lang w:eastAsia="en-US"/>
              </w:rPr>
            </w:pPr>
          </w:p>
          <w:p w:rsidR="00495303" w:rsidRDefault="00495303" w:rsidP="00ED23DC">
            <w:pPr>
              <w:snapToGrid w:val="0"/>
              <w:rPr>
                <w:rFonts w:ascii="Arial" w:eastAsiaTheme="minorHAnsi" w:hAnsi="Arial" w:cs="Arial"/>
                <w:color w:val="080000"/>
                <w:sz w:val="18"/>
                <w:szCs w:val="18"/>
                <w:lang w:eastAsia="en-US"/>
              </w:rPr>
            </w:pPr>
          </w:p>
          <w:p w:rsidR="00BE21EB" w:rsidRDefault="00495303" w:rsidP="00ED23DC">
            <w:pPr>
              <w:snapToGrid w:val="0"/>
              <w:rPr>
                <w:rFonts w:ascii="Arial" w:eastAsiaTheme="minorHAnsi" w:hAnsi="Arial" w:cs="Arial"/>
                <w:color w:val="080000"/>
                <w:sz w:val="18"/>
                <w:szCs w:val="18"/>
                <w:lang w:eastAsia="en-US"/>
              </w:rPr>
            </w:pPr>
            <w:r>
              <w:rPr>
                <w:rFonts w:ascii="Arial" w:eastAsiaTheme="minorHAnsi" w:hAnsi="Arial" w:cs="Arial"/>
                <w:color w:val="080000"/>
                <w:sz w:val="18"/>
                <w:szCs w:val="18"/>
                <w:lang w:eastAsia="en-US"/>
              </w:rPr>
              <w:t>32.268.00</w:t>
            </w:r>
          </w:p>
          <w:p w:rsidR="00ED23DC" w:rsidRPr="00300575" w:rsidRDefault="00ED23DC" w:rsidP="00ED23DC">
            <w:pPr>
              <w:snapToGrid w:val="0"/>
              <w:rPr>
                <w:sz w:val="20"/>
                <w:szCs w:val="20"/>
              </w:rPr>
            </w:pPr>
          </w:p>
        </w:tc>
      </w:tr>
    </w:tbl>
    <w:p w:rsidR="00ED23DC" w:rsidRDefault="00ED23DC" w:rsidP="00ED23DC">
      <w:pPr>
        <w:pStyle w:val="Ttulo6"/>
        <w:ind w:left="0" w:firstLine="0"/>
        <w:rPr>
          <w:rFonts w:ascii="Times New Roman" w:hAnsi="Times New Roman" w:cs="Times New Roman"/>
        </w:rPr>
      </w:pPr>
      <w:r w:rsidRPr="00300575">
        <w:rPr>
          <w:rFonts w:ascii="Times New Roman" w:hAnsi="Times New Roman" w:cs="Times New Roman"/>
        </w:rPr>
        <w:lastRenderedPageBreak/>
        <w:t>CLÁUSULA 2ª - DOS PREÇOS E FORMA DE PAGAMENTO</w:t>
      </w:r>
    </w:p>
    <w:p w:rsidR="0033575E" w:rsidRDefault="0033575E" w:rsidP="0033575E">
      <w:pPr>
        <w:rPr>
          <w:lang w:eastAsia="ar-SA"/>
        </w:rPr>
      </w:pPr>
    </w:p>
    <w:p w:rsidR="0033575E" w:rsidRPr="0033575E" w:rsidRDefault="0033575E" w:rsidP="0033575E">
      <w:pPr>
        <w:rPr>
          <w:lang w:eastAsia="ar-SA"/>
        </w:rPr>
      </w:pPr>
    </w:p>
    <w:p w:rsidR="0033575E" w:rsidRPr="0033575E" w:rsidRDefault="0033575E" w:rsidP="0033575E">
      <w:pPr>
        <w:rPr>
          <w:lang w:eastAsia="ar-SA"/>
        </w:rPr>
      </w:pPr>
    </w:p>
    <w:p w:rsidR="00ED23DC" w:rsidRPr="00300575" w:rsidRDefault="00ED23DC" w:rsidP="00ED23DC">
      <w:pPr>
        <w:jc w:val="both"/>
        <w:rPr>
          <w:sz w:val="22"/>
          <w:szCs w:val="22"/>
        </w:rPr>
      </w:pPr>
      <w:r w:rsidRPr="00300575">
        <w:rPr>
          <w:sz w:val="22"/>
          <w:szCs w:val="22"/>
        </w:rPr>
        <w:t>2.1 Dos Preços</w:t>
      </w:r>
    </w:p>
    <w:p w:rsidR="00ED23DC" w:rsidRPr="00300575" w:rsidRDefault="00ED23DC" w:rsidP="00ED23DC">
      <w:pPr>
        <w:jc w:val="both"/>
        <w:rPr>
          <w:sz w:val="22"/>
          <w:szCs w:val="22"/>
        </w:rPr>
      </w:pPr>
      <w:r w:rsidRPr="00300575">
        <w:rPr>
          <w:sz w:val="22"/>
          <w:szCs w:val="22"/>
        </w:rPr>
        <w:t xml:space="preserve">2.1.1 O Contratante pagará a importância mensal estimada de R$ </w:t>
      </w:r>
      <w:r w:rsidR="00495303">
        <w:rPr>
          <w:sz w:val="22"/>
          <w:szCs w:val="22"/>
        </w:rPr>
        <w:t>2.689,00</w:t>
      </w:r>
      <w:r w:rsidRPr="00300575">
        <w:rPr>
          <w:sz w:val="22"/>
          <w:szCs w:val="22"/>
        </w:rPr>
        <w:t xml:space="preserve"> (</w:t>
      </w:r>
      <w:r w:rsidR="00495303">
        <w:rPr>
          <w:sz w:val="22"/>
          <w:szCs w:val="22"/>
        </w:rPr>
        <w:t xml:space="preserve">Dois mil </w:t>
      </w:r>
      <w:proofErr w:type="spellStart"/>
      <w:r w:rsidR="00495303">
        <w:rPr>
          <w:sz w:val="22"/>
          <w:szCs w:val="22"/>
        </w:rPr>
        <w:t>seissentos</w:t>
      </w:r>
      <w:proofErr w:type="spellEnd"/>
      <w:r w:rsidR="00495303">
        <w:rPr>
          <w:sz w:val="22"/>
          <w:szCs w:val="22"/>
        </w:rPr>
        <w:t xml:space="preserve"> e oitenta e nove</w:t>
      </w:r>
      <w:proofErr w:type="gramStart"/>
      <w:r w:rsidR="00495303">
        <w:rPr>
          <w:sz w:val="22"/>
          <w:szCs w:val="22"/>
        </w:rPr>
        <w:t xml:space="preserve">  </w:t>
      </w:r>
      <w:proofErr w:type="gramEnd"/>
      <w:r w:rsidR="00495303">
        <w:rPr>
          <w:sz w:val="22"/>
          <w:szCs w:val="22"/>
        </w:rPr>
        <w:t>reais</w:t>
      </w:r>
      <w:r w:rsidRPr="00300575">
        <w:rPr>
          <w:sz w:val="22"/>
          <w:szCs w:val="22"/>
        </w:rPr>
        <w:t xml:space="preserve">), perfazendo a importância global estimada de R$ </w:t>
      </w:r>
      <w:r w:rsidR="00495303">
        <w:rPr>
          <w:sz w:val="22"/>
          <w:szCs w:val="22"/>
        </w:rPr>
        <w:t>32.268,00</w:t>
      </w:r>
      <w:r w:rsidRPr="00300575">
        <w:rPr>
          <w:sz w:val="22"/>
          <w:szCs w:val="22"/>
        </w:rPr>
        <w:t xml:space="preserve"> (</w:t>
      </w:r>
      <w:r w:rsidR="00495303">
        <w:rPr>
          <w:sz w:val="22"/>
          <w:szCs w:val="22"/>
        </w:rPr>
        <w:t>trinta e dois mil,duzentos e sessenta e oito reais</w:t>
      </w:r>
      <w:r w:rsidRPr="00300575">
        <w:rPr>
          <w:sz w:val="22"/>
          <w:szCs w:val="22"/>
        </w:rPr>
        <w:t>).</w:t>
      </w:r>
    </w:p>
    <w:p w:rsidR="00ED23DC" w:rsidRPr="00300575" w:rsidRDefault="00ED23DC" w:rsidP="00ED23DC">
      <w:pPr>
        <w:jc w:val="both"/>
        <w:rPr>
          <w:sz w:val="22"/>
          <w:szCs w:val="22"/>
        </w:rPr>
      </w:pPr>
    </w:p>
    <w:p w:rsidR="00ED23DC" w:rsidRPr="00300575" w:rsidRDefault="00ED23DC" w:rsidP="00ED23DC">
      <w:pPr>
        <w:jc w:val="both"/>
        <w:rPr>
          <w:sz w:val="22"/>
          <w:szCs w:val="22"/>
        </w:rPr>
      </w:pPr>
      <w:r w:rsidRPr="00300575">
        <w:rPr>
          <w:sz w:val="22"/>
          <w:szCs w:val="22"/>
        </w:rPr>
        <w:t>2.2 Das Condições de pagamento:</w:t>
      </w:r>
    </w:p>
    <w:p w:rsidR="00ED23DC" w:rsidRPr="00300575" w:rsidRDefault="00ED23DC" w:rsidP="00ED23DC">
      <w:pPr>
        <w:jc w:val="both"/>
        <w:rPr>
          <w:sz w:val="22"/>
          <w:szCs w:val="22"/>
        </w:rPr>
      </w:pPr>
    </w:p>
    <w:p w:rsidR="00ED23DC" w:rsidRPr="00300575" w:rsidRDefault="00ED23DC" w:rsidP="00ED23DC">
      <w:pPr>
        <w:jc w:val="both"/>
        <w:rPr>
          <w:sz w:val="22"/>
          <w:szCs w:val="22"/>
        </w:rPr>
      </w:pPr>
      <w:r w:rsidRPr="00300575">
        <w:rPr>
          <w:sz w:val="22"/>
          <w:szCs w:val="22"/>
        </w:rPr>
        <w:t>2.2.1 O pagamento dos serviços será efetuado pela Tesouraria da Prefeitura Municipal.</w:t>
      </w:r>
    </w:p>
    <w:p w:rsidR="00ED23DC" w:rsidRPr="00300575" w:rsidRDefault="00ED23DC" w:rsidP="00ED23DC">
      <w:pPr>
        <w:jc w:val="both"/>
        <w:rPr>
          <w:sz w:val="22"/>
          <w:szCs w:val="22"/>
        </w:rPr>
      </w:pPr>
    </w:p>
    <w:p w:rsidR="00ED23DC" w:rsidRPr="00300575" w:rsidRDefault="00ED23DC" w:rsidP="00ED23DC">
      <w:pPr>
        <w:jc w:val="both"/>
        <w:rPr>
          <w:sz w:val="22"/>
          <w:szCs w:val="22"/>
        </w:rPr>
      </w:pPr>
      <w:r w:rsidRPr="00300575">
        <w:rPr>
          <w:sz w:val="22"/>
          <w:szCs w:val="22"/>
        </w:rPr>
        <w:t>2.2.2 O pagamento é devido em até 30 (trinta) dias após a prestação dos serviços e efetiva emissão da Nota Fiscal de serviços.</w:t>
      </w:r>
    </w:p>
    <w:p w:rsidR="00ED23DC" w:rsidRPr="00300575" w:rsidRDefault="00ED23DC" w:rsidP="00ED23DC">
      <w:pPr>
        <w:jc w:val="both"/>
        <w:rPr>
          <w:sz w:val="22"/>
          <w:szCs w:val="22"/>
        </w:rPr>
      </w:pPr>
    </w:p>
    <w:p w:rsidR="00ED23DC" w:rsidRPr="00300575" w:rsidRDefault="00ED23DC" w:rsidP="00ED23DC">
      <w:pPr>
        <w:jc w:val="both"/>
        <w:rPr>
          <w:sz w:val="22"/>
          <w:szCs w:val="22"/>
        </w:rPr>
      </w:pPr>
      <w:r w:rsidRPr="00300575">
        <w:rPr>
          <w:sz w:val="22"/>
          <w:szCs w:val="22"/>
        </w:rPr>
        <w:t>2.2.3 O pagamento das faturas seguirá a estrita ordem cronológica das datas de suas exigibilidades, e só será efetuado mediante comprovação de regularidade das obrigações fiscais, trabalhistas e em especial junto ao INSS, relativamente à competência imediatamente anterior aquela a que se refere a remuneração auferida.</w:t>
      </w:r>
    </w:p>
    <w:p w:rsidR="00ED23DC" w:rsidRPr="00300575" w:rsidRDefault="00ED23DC" w:rsidP="00ED23DC">
      <w:pPr>
        <w:jc w:val="both"/>
        <w:rPr>
          <w:sz w:val="22"/>
          <w:szCs w:val="22"/>
        </w:rPr>
      </w:pPr>
    </w:p>
    <w:p w:rsidR="00ED23DC" w:rsidRPr="00300575" w:rsidRDefault="00ED23DC" w:rsidP="00ED23DC">
      <w:pPr>
        <w:jc w:val="both"/>
        <w:rPr>
          <w:sz w:val="22"/>
          <w:szCs w:val="22"/>
        </w:rPr>
      </w:pPr>
      <w:r w:rsidRPr="00300575">
        <w:rPr>
          <w:sz w:val="22"/>
          <w:szCs w:val="22"/>
        </w:rPr>
        <w:t>2.2.4. Não será efetuado qualquer pagamento ao Contratado enquanto houver pendência de liquidação da obrigação financeira em virtude de penalidade ou inadimplência.</w:t>
      </w:r>
    </w:p>
    <w:p w:rsidR="00ED23DC" w:rsidRPr="00300575" w:rsidRDefault="00ED23DC" w:rsidP="00ED23DC">
      <w:pPr>
        <w:jc w:val="both"/>
        <w:rPr>
          <w:sz w:val="22"/>
          <w:szCs w:val="22"/>
        </w:rPr>
      </w:pPr>
    </w:p>
    <w:p w:rsidR="00ED23DC" w:rsidRPr="00300575" w:rsidRDefault="00ED23DC" w:rsidP="00ED23DC">
      <w:pPr>
        <w:jc w:val="both"/>
        <w:rPr>
          <w:sz w:val="22"/>
          <w:szCs w:val="22"/>
        </w:rPr>
      </w:pPr>
      <w:r w:rsidRPr="00300575">
        <w:rPr>
          <w:sz w:val="22"/>
          <w:szCs w:val="22"/>
        </w:rPr>
        <w:t>2.2.5. O preço referido no item 2.1.1, inclui todos os custos e benefícios decorrentes do fornecimento do produto, de modo a constituir a única e total contraprestação pela execução do contrato.</w:t>
      </w:r>
    </w:p>
    <w:p w:rsidR="00ED23DC" w:rsidRPr="00300575" w:rsidRDefault="00ED23DC" w:rsidP="00ED23DC">
      <w:pPr>
        <w:jc w:val="both"/>
        <w:rPr>
          <w:sz w:val="22"/>
          <w:szCs w:val="22"/>
        </w:rPr>
      </w:pPr>
    </w:p>
    <w:p w:rsidR="00ED23DC" w:rsidRPr="00300575" w:rsidRDefault="00ED23DC" w:rsidP="00ED23DC">
      <w:pPr>
        <w:jc w:val="both"/>
        <w:rPr>
          <w:sz w:val="22"/>
          <w:szCs w:val="22"/>
        </w:rPr>
      </w:pPr>
      <w:r w:rsidRPr="00300575">
        <w:rPr>
          <w:sz w:val="22"/>
          <w:szCs w:val="22"/>
        </w:rPr>
        <w:t xml:space="preserve">2.2.6. O pagamento das faturas seguirá a estrita ordem cronológica das datas de suas exigibilidades, e só será </w:t>
      </w:r>
      <w:proofErr w:type="spellStart"/>
      <w:r w:rsidRPr="00300575">
        <w:rPr>
          <w:sz w:val="22"/>
          <w:szCs w:val="22"/>
        </w:rPr>
        <w:t>afetuado</w:t>
      </w:r>
      <w:proofErr w:type="spellEnd"/>
      <w:r w:rsidRPr="00300575">
        <w:rPr>
          <w:sz w:val="22"/>
          <w:szCs w:val="22"/>
        </w:rPr>
        <w:t xml:space="preserve"> mediante comprovação de regularidade das obrigações fiscais, trabalhistas e em especial junto ao INSS, relativamente à competência imediatamente anterior àquela a que se refere a remuneração auferida.</w:t>
      </w:r>
    </w:p>
    <w:p w:rsidR="00ED23DC" w:rsidRPr="00300575" w:rsidRDefault="00ED23DC" w:rsidP="00ED23DC">
      <w:pPr>
        <w:jc w:val="both"/>
        <w:rPr>
          <w:sz w:val="22"/>
          <w:szCs w:val="22"/>
        </w:rPr>
      </w:pPr>
    </w:p>
    <w:p w:rsidR="00ED23DC" w:rsidRPr="00300575" w:rsidRDefault="00ED23DC" w:rsidP="00ED23DC">
      <w:pPr>
        <w:jc w:val="both"/>
        <w:rPr>
          <w:sz w:val="22"/>
          <w:szCs w:val="22"/>
        </w:rPr>
      </w:pPr>
      <w:r w:rsidRPr="00300575">
        <w:rPr>
          <w:sz w:val="22"/>
          <w:szCs w:val="22"/>
        </w:rPr>
        <w:t>2.2.7. Em caso de irregularidade na emissão dos documentos fiscais, o prazo de pagamento será de 5 (cinco) dias úteis contados a partir da regularização dos mesmos e sua representação.</w:t>
      </w:r>
    </w:p>
    <w:p w:rsidR="00ED23DC" w:rsidRPr="00300575" w:rsidRDefault="00ED23DC" w:rsidP="00ED23DC">
      <w:pPr>
        <w:jc w:val="both"/>
        <w:rPr>
          <w:sz w:val="22"/>
          <w:szCs w:val="22"/>
        </w:rPr>
      </w:pPr>
    </w:p>
    <w:p w:rsidR="00ED23DC" w:rsidRPr="00300575" w:rsidRDefault="00ED23DC" w:rsidP="00ED23DC">
      <w:pPr>
        <w:jc w:val="both"/>
        <w:rPr>
          <w:sz w:val="22"/>
          <w:szCs w:val="22"/>
        </w:rPr>
      </w:pPr>
      <w:r w:rsidRPr="00300575">
        <w:rPr>
          <w:sz w:val="22"/>
          <w:szCs w:val="22"/>
        </w:rPr>
        <w:t>2.2.8. O Município poderá sustar o pagamento a que a contratada tenha direito, enquanto não sanados os defeitos, vícios ou incorreções resultantes da contratação e/ou não recolhimento de multa aplicada.</w:t>
      </w:r>
    </w:p>
    <w:p w:rsidR="00ED23DC" w:rsidRPr="00300575" w:rsidRDefault="00ED23DC" w:rsidP="00ED23DC">
      <w:pPr>
        <w:jc w:val="both"/>
        <w:rPr>
          <w:sz w:val="22"/>
          <w:szCs w:val="22"/>
        </w:rPr>
      </w:pPr>
    </w:p>
    <w:p w:rsidR="00ED23DC" w:rsidRPr="00300575" w:rsidRDefault="00ED23DC" w:rsidP="00ED23DC">
      <w:pPr>
        <w:jc w:val="both"/>
        <w:rPr>
          <w:sz w:val="22"/>
          <w:szCs w:val="22"/>
        </w:rPr>
      </w:pPr>
      <w:r w:rsidRPr="00300575">
        <w:rPr>
          <w:sz w:val="22"/>
          <w:szCs w:val="22"/>
        </w:rPr>
        <w:t xml:space="preserve">2.2.9. Os pagamentos </w:t>
      </w:r>
      <w:proofErr w:type="spellStart"/>
      <w:r w:rsidRPr="00300575">
        <w:rPr>
          <w:sz w:val="22"/>
          <w:szCs w:val="22"/>
        </w:rPr>
        <w:t>afetuados</w:t>
      </w:r>
      <w:proofErr w:type="spellEnd"/>
      <w:r w:rsidRPr="00300575">
        <w:rPr>
          <w:sz w:val="22"/>
          <w:szCs w:val="22"/>
        </w:rPr>
        <w:t xml:space="preserve"> à Contratada não a isentarão de suas obrigações e responsabilidades vinculadas à execução do contrato, especialmente aquelas relacionadas com a qualidade.</w:t>
      </w:r>
    </w:p>
    <w:p w:rsidR="00ED23DC" w:rsidRPr="00300575" w:rsidRDefault="00ED23DC" w:rsidP="00ED23DC">
      <w:pPr>
        <w:jc w:val="both"/>
        <w:rPr>
          <w:sz w:val="22"/>
          <w:szCs w:val="22"/>
        </w:rPr>
      </w:pPr>
    </w:p>
    <w:p w:rsidR="00ED23DC" w:rsidRPr="00300575" w:rsidRDefault="00ED23DC" w:rsidP="00ED23DC">
      <w:pPr>
        <w:jc w:val="both"/>
        <w:rPr>
          <w:sz w:val="22"/>
          <w:szCs w:val="22"/>
        </w:rPr>
      </w:pPr>
      <w:r w:rsidRPr="00300575">
        <w:rPr>
          <w:sz w:val="22"/>
          <w:szCs w:val="22"/>
        </w:rPr>
        <w:t xml:space="preserve">2.2.10. Nos casos de eventuais atrasos de pagamento não justificados, provocados exclusivamente pela Administração, o valor devido deverá ser acrescido  de atualização financeira, e sua apuração se fará desde a data de seu vencimento até a data do efetivo pagamento, em que os juros de mora </w:t>
      </w:r>
      <w:r w:rsidRPr="00300575">
        <w:rPr>
          <w:sz w:val="22"/>
          <w:szCs w:val="22"/>
        </w:rPr>
        <w:lastRenderedPageBreak/>
        <w:t>serão calculados à taxa de 0,5% (meio por cento) ao mês, ou 6% (seis por cento) ao ano, mediante aplicação da seguinte formula:</w:t>
      </w:r>
    </w:p>
    <w:p w:rsidR="00ED23DC" w:rsidRPr="00300575" w:rsidRDefault="00ED23DC" w:rsidP="00ED23DC">
      <w:pPr>
        <w:jc w:val="both"/>
        <w:rPr>
          <w:sz w:val="22"/>
          <w:szCs w:val="22"/>
        </w:rPr>
      </w:pPr>
    </w:p>
    <w:p w:rsidR="00ED23DC" w:rsidRPr="00300575" w:rsidRDefault="00ED23DC" w:rsidP="00ED23DC">
      <w:pPr>
        <w:jc w:val="both"/>
        <w:rPr>
          <w:sz w:val="22"/>
          <w:szCs w:val="22"/>
        </w:rPr>
      </w:pPr>
      <w:r w:rsidRPr="00300575">
        <w:rPr>
          <w:sz w:val="22"/>
          <w:szCs w:val="22"/>
        </w:rPr>
        <w:t xml:space="preserve">I= (TX/100) </w:t>
      </w:r>
    </w:p>
    <w:p w:rsidR="00ED23DC" w:rsidRPr="00300575" w:rsidRDefault="00ED23DC" w:rsidP="00ED23DC">
      <w:pPr>
        <w:jc w:val="both"/>
        <w:rPr>
          <w:sz w:val="22"/>
          <w:szCs w:val="22"/>
        </w:rPr>
      </w:pPr>
      <w:r w:rsidRPr="00300575">
        <w:rPr>
          <w:sz w:val="22"/>
          <w:szCs w:val="22"/>
        </w:rPr>
        <w:t xml:space="preserve">EM = I x N x VP, onde: </w:t>
      </w:r>
    </w:p>
    <w:p w:rsidR="00ED23DC" w:rsidRPr="00300575" w:rsidRDefault="00ED23DC" w:rsidP="00ED23DC">
      <w:pPr>
        <w:jc w:val="both"/>
        <w:rPr>
          <w:sz w:val="22"/>
          <w:szCs w:val="22"/>
        </w:rPr>
      </w:pPr>
      <w:r w:rsidRPr="00300575">
        <w:rPr>
          <w:sz w:val="22"/>
          <w:szCs w:val="22"/>
        </w:rPr>
        <w:t xml:space="preserve">I = Índice de atualização financeira; </w:t>
      </w:r>
    </w:p>
    <w:p w:rsidR="00ED23DC" w:rsidRPr="00300575" w:rsidRDefault="00ED23DC" w:rsidP="00ED23DC">
      <w:pPr>
        <w:jc w:val="both"/>
        <w:rPr>
          <w:sz w:val="22"/>
          <w:szCs w:val="22"/>
        </w:rPr>
      </w:pPr>
      <w:r w:rsidRPr="00300575">
        <w:rPr>
          <w:sz w:val="22"/>
          <w:szCs w:val="22"/>
        </w:rPr>
        <w:t xml:space="preserve">TX = Percentual da taxa de juros de mora anual; </w:t>
      </w:r>
    </w:p>
    <w:p w:rsidR="00ED23DC" w:rsidRPr="00300575" w:rsidRDefault="00ED23DC" w:rsidP="00ED23DC">
      <w:pPr>
        <w:jc w:val="both"/>
        <w:rPr>
          <w:sz w:val="22"/>
          <w:szCs w:val="22"/>
        </w:rPr>
      </w:pPr>
      <w:r w:rsidRPr="00300575">
        <w:rPr>
          <w:sz w:val="22"/>
          <w:szCs w:val="22"/>
        </w:rPr>
        <w:t xml:space="preserve">EM = Encargos moratórios; </w:t>
      </w:r>
    </w:p>
    <w:p w:rsidR="00ED23DC" w:rsidRPr="00300575" w:rsidRDefault="00ED23DC" w:rsidP="00ED23DC">
      <w:pPr>
        <w:jc w:val="both"/>
        <w:rPr>
          <w:sz w:val="22"/>
          <w:szCs w:val="22"/>
        </w:rPr>
      </w:pPr>
      <w:r w:rsidRPr="00300575">
        <w:rPr>
          <w:sz w:val="22"/>
          <w:szCs w:val="22"/>
        </w:rPr>
        <w:t xml:space="preserve">N = Número de dias entre a data prevista para o pagamento e a do efetivo pagamento; </w:t>
      </w:r>
    </w:p>
    <w:p w:rsidR="00ED23DC" w:rsidRPr="00300575" w:rsidRDefault="00ED23DC" w:rsidP="00ED23DC">
      <w:pPr>
        <w:pStyle w:val="Corpodetexto2"/>
        <w:spacing w:after="0" w:line="240" w:lineRule="auto"/>
        <w:jc w:val="both"/>
        <w:rPr>
          <w:sz w:val="22"/>
          <w:szCs w:val="22"/>
        </w:rPr>
      </w:pPr>
      <w:r w:rsidRPr="00300575">
        <w:rPr>
          <w:sz w:val="22"/>
          <w:szCs w:val="22"/>
        </w:rPr>
        <w:t>VP = Valor da parcela em atraso</w:t>
      </w:r>
    </w:p>
    <w:p w:rsidR="00ED23DC" w:rsidRPr="00300575" w:rsidRDefault="00ED23DC" w:rsidP="00ED23DC">
      <w:pPr>
        <w:jc w:val="both"/>
        <w:rPr>
          <w:sz w:val="22"/>
          <w:szCs w:val="22"/>
        </w:rPr>
      </w:pPr>
    </w:p>
    <w:p w:rsidR="00ED23DC" w:rsidRPr="00300575" w:rsidRDefault="00ED23DC" w:rsidP="00ED23DC">
      <w:pPr>
        <w:jc w:val="both"/>
        <w:rPr>
          <w:sz w:val="22"/>
          <w:szCs w:val="22"/>
        </w:rPr>
      </w:pPr>
      <w:r w:rsidRPr="00300575">
        <w:rPr>
          <w:sz w:val="22"/>
          <w:szCs w:val="22"/>
        </w:rPr>
        <w:t>2.3 Critério de Reajuste</w:t>
      </w:r>
    </w:p>
    <w:p w:rsidR="00ED23DC" w:rsidRPr="00300575" w:rsidRDefault="00ED23DC" w:rsidP="00ED23DC">
      <w:pPr>
        <w:jc w:val="both"/>
        <w:rPr>
          <w:sz w:val="22"/>
          <w:szCs w:val="22"/>
        </w:rPr>
      </w:pPr>
    </w:p>
    <w:p w:rsidR="00ED23DC" w:rsidRPr="00300575" w:rsidRDefault="00ED23DC" w:rsidP="00ED23DC">
      <w:pPr>
        <w:jc w:val="both"/>
        <w:rPr>
          <w:sz w:val="22"/>
          <w:szCs w:val="22"/>
        </w:rPr>
      </w:pPr>
      <w:r w:rsidRPr="00300575">
        <w:rPr>
          <w:sz w:val="22"/>
          <w:szCs w:val="22"/>
        </w:rPr>
        <w:t>2.3.1 Por força das Leis Federais nº 9005/95 e 10.192/2004, os preços poderão ser reajustados após a vigência contratual de 12 (doze) meses, salvo disposição autorizativa do Governo Federal.</w:t>
      </w:r>
    </w:p>
    <w:p w:rsidR="00ED23DC" w:rsidRPr="00300575" w:rsidRDefault="00ED23DC" w:rsidP="00ED23DC">
      <w:pPr>
        <w:jc w:val="both"/>
        <w:rPr>
          <w:sz w:val="22"/>
          <w:szCs w:val="22"/>
        </w:rPr>
      </w:pPr>
    </w:p>
    <w:p w:rsidR="00ED23DC" w:rsidRPr="00300575" w:rsidRDefault="00ED23DC" w:rsidP="00ED23DC">
      <w:pPr>
        <w:jc w:val="both"/>
        <w:rPr>
          <w:sz w:val="22"/>
          <w:szCs w:val="22"/>
        </w:rPr>
      </w:pPr>
      <w:r w:rsidRPr="00300575">
        <w:rPr>
          <w:sz w:val="22"/>
          <w:szCs w:val="22"/>
        </w:rPr>
        <w:t>2.3.2 Decorrido o prazo acima estipulado, o índice a ser utilizado será o INPC (IBGE) ou outro índice que venha a substituí-lo por força de determinação governamental.</w:t>
      </w:r>
    </w:p>
    <w:p w:rsidR="00ED23DC" w:rsidRPr="00300575" w:rsidRDefault="00ED23DC" w:rsidP="00ED23DC">
      <w:pPr>
        <w:jc w:val="both"/>
        <w:rPr>
          <w:sz w:val="22"/>
          <w:szCs w:val="22"/>
        </w:rPr>
      </w:pPr>
    </w:p>
    <w:p w:rsidR="00ED23DC" w:rsidRPr="00300575" w:rsidRDefault="00ED23DC" w:rsidP="00ED23DC">
      <w:pPr>
        <w:jc w:val="both"/>
        <w:rPr>
          <w:sz w:val="22"/>
          <w:szCs w:val="22"/>
        </w:rPr>
      </w:pPr>
      <w:r w:rsidRPr="00300575">
        <w:rPr>
          <w:sz w:val="22"/>
          <w:szCs w:val="22"/>
        </w:rPr>
        <w:t>2.3.3 A aplicação do índice dar-se-á de acordo com a variação ocorrida entre o mês da assinatura do Contrato e do 12º mês da execução, passando a vigorar o novo preço a partir do 13º mês.</w:t>
      </w:r>
    </w:p>
    <w:p w:rsidR="00ED23DC" w:rsidRPr="00300575" w:rsidRDefault="00ED23DC" w:rsidP="00ED23DC">
      <w:pPr>
        <w:jc w:val="both"/>
        <w:rPr>
          <w:sz w:val="22"/>
          <w:szCs w:val="22"/>
        </w:rPr>
      </w:pPr>
    </w:p>
    <w:p w:rsidR="00ED23DC" w:rsidRPr="00300575" w:rsidRDefault="00ED23DC" w:rsidP="00ED23DC">
      <w:pPr>
        <w:pStyle w:val="Ttulo6"/>
        <w:ind w:left="0" w:firstLine="0"/>
        <w:rPr>
          <w:rFonts w:ascii="Times New Roman" w:hAnsi="Times New Roman" w:cs="Times New Roman"/>
        </w:rPr>
      </w:pPr>
      <w:r w:rsidRPr="00300575">
        <w:rPr>
          <w:rFonts w:ascii="Times New Roman" w:hAnsi="Times New Roman" w:cs="Times New Roman"/>
        </w:rPr>
        <w:t>CLÁUSULA 3ª - DA DOTAÇÃO</w:t>
      </w:r>
    </w:p>
    <w:p w:rsidR="00ED23DC" w:rsidRPr="00300575" w:rsidRDefault="00ED23DC" w:rsidP="00ED23DC">
      <w:pPr>
        <w:jc w:val="both"/>
        <w:rPr>
          <w:sz w:val="22"/>
          <w:szCs w:val="22"/>
        </w:rPr>
      </w:pPr>
    </w:p>
    <w:p w:rsidR="00ED23DC" w:rsidRPr="00300575" w:rsidRDefault="00ED23DC" w:rsidP="00ED23DC">
      <w:pPr>
        <w:widowControl w:val="0"/>
        <w:tabs>
          <w:tab w:val="left" w:pos="95"/>
          <w:tab w:val="left" w:pos="2195"/>
          <w:tab w:val="left" w:pos="4235"/>
        </w:tabs>
        <w:autoSpaceDE w:val="0"/>
        <w:autoSpaceDN w:val="0"/>
        <w:adjustRightInd w:val="0"/>
        <w:rPr>
          <w:sz w:val="22"/>
          <w:szCs w:val="22"/>
        </w:rPr>
      </w:pPr>
      <w:r w:rsidRPr="00300575">
        <w:rPr>
          <w:sz w:val="22"/>
          <w:szCs w:val="22"/>
        </w:rPr>
        <w:t>3.1 As despesas decorrentes do presente contrato correrão à conta da dotação orçamentária nº.</w:t>
      </w:r>
    </w:p>
    <w:p w:rsidR="00ED23DC" w:rsidRPr="00300575" w:rsidRDefault="00ED23DC" w:rsidP="00ED23DC">
      <w:pPr>
        <w:jc w:val="both"/>
        <w:rPr>
          <w:snapToGrid w:val="0"/>
          <w:sz w:val="22"/>
          <w:szCs w:val="22"/>
        </w:rPr>
      </w:pPr>
    </w:p>
    <w:p w:rsidR="00ED23DC" w:rsidRPr="00FE56D7" w:rsidRDefault="00ED23DC" w:rsidP="00ED23DC">
      <w:pPr>
        <w:autoSpaceDE w:val="0"/>
        <w:autoSpaceDN w:val="0"/>
        <w:adjustRightInd w:val="0"/>
        <w:rPr>
          <w:sz w:val="18"/>
          <w:szCs w:val="18"/>
        </w:rPr>
      </w:pPr>
      <w:r w:rsidRPr="00FE56D7">
        <w:rPr>
          <w:sz w:val="18"/>
          <w:szCs w:val="18"/>
        </w:rPr>
        <w:t>1160 05.04 2.160.3.3.90.36.00.00.00.00 MANUTENÇÃO DAS ATIVIDADES DO PROJETO AMOR MAIOR ID 3.3.90.36.99.00.00.0</w:t>
      </w:r>
      <w:r w:rsidRPr="00FE56D7">
        <w:rPr>
          <w:sz w:val="20"/>
          <w:szCs w:val="20"/>
        </w:rPr>
        <w:t xml:space="preserve">08.241.00111. </w:t>
      </w:r>
      <w:r w:rsidRPr="00FE56D7">
        <w:rPr>
          <w:sz w:val="18"/>
          <w:szCs w:val="18"/>
        </w:rPr>
        <w:t>0</w:t>
      </w:r>
    </w:p>
    <w:p w:rsidR="00ED23DC" w:rsidRPr="00FE56D7" w:rsidRDefault="00ED23DC" w:rsidP="00ED23DC">
      <w:pPr>
        <w:autoSpaceDE w:val="0"/>
        <w:autoSpaceDN w:val="0"/>
        <w:adjustRightInd w:val="0"/>
        <w:rPr>
          <w:sz w:val="18"/>
          <w:szCs w:val="18"/>
        </w:rPr>
      </w:pPr>
    </w:p>
    <w:p w:rsidR="00ED23DC" w:rsidRPr="00FE56D7" w:rsidRDefault="00ED23DC" w:rsidP="00ED23DC">
      <w:pPr>
        <w:autoSpaceDE w:val="0"/>
        <w:autoSpaceDN w:val="0"/>
        <w:adjustRightInd w:val="0"/>
        <w:rPr>
          <w:sz w:val="18"/>
          <w:szCs w:val="18"/>
        </w:rPr>
      </w:pPr>
      <w:r w:rsidRPr="00FE56D7">
        <w:rPr>
          <w:sz w:val="18"/>
          <w:szCs w:val="18"/>
        </w:rPr>
        <w:t xml:space="preserve">1161 05.04 2.160.3.3.90.39.00.00.00.00 MANUTENÇÃO DAS ATIVIDADES DO PROJETO AMOR MAIOR ID </w:t>
      </w:r>
      <w:r w:rsidRPr="00FE56D7">
        <w:rPr>
          <w:sz w:val="20"/>
          <w:szCs w:val="20"/>
        </w:rPr>
        <w:t xml:space="preserve">08.241.00111. </w:t>
      </w:r>
      <w:r w:rsidRPr="00FE56D7">
        <w:rPr>
          <w:sz w:val="18"/>
          <w:szCs w:val="18"/>
        </w:rPr>
        <w:t>3.3.90.39.99.00.00.00</w:t>
      </w:r>
    </w:p>
    <w:p w:rsidR="00ED23DC" w:rsidRPr="00FE56D7" w:rsidRDefault="00ED23DC" w:rsidP="00ED23DC">
      <w:pPr>
        <w:autoSpaceDE w:val="0"/>
        <w:autoSpaceDN w:val="0"/>
        <w:adjustRightInd w:val="0"/>
        <w:rPr>
          <w:sz w:val="18"/>
          <w:szCs w:val="18"/>
        </w:rPr>
      </w:pPr>
    </w:p>
    <w:p w:rsidR="00ED23DC" w:rsidRPr="00FE56D7" w:rsidRDefault="00ED23DC" w:rsidP="00ED23DC">
      <w:pPr>
        <w:autoSpaceDE w:val="0"/>
        <w:autoSpaceDN w:val="0"/>
        <w:adjustRightInd w:val="0"/>
        <w:rPr>
          <w:sz w:val="18"/>
          <w:szCs w:val="18"/>
        </w:rPr>
      </w:pPr>
      <w:r w:rsidRPr="00FE56D7">
        <w:rPr>
          <w:sz w:val="18"/>
          <w:szCs w:val="18"/>
        </w:rPr>
        <w:t>1181 04.01 2.163.3.3.90.36.00.00.00.00 PROG. CUSTEIO FORTAL. ATENÇÃO PRIMARIA - VALE 10</w:t>
      </w:r>
      <w:r w:rsidRPr="00FE56D7">
        <w:rPr>
          <w:sz w:val="20"/>
          <w:szCs w:val="20"/>
        </w:rPr>
        <w:t xml:space="preserve">.301.0034. </w:t>
      </w:r>
      <w:r w:rsidRPr="00FE56D7">
        <w:rPr>
          <w:sz w:val="18"/>
          <w:szCs w:val="18"/>
        </w:rPr>
        <w:t>3.3.90.36.99.00.00.00</w:t>
      </w:r>
    </w:p>
    <w:p w:rsidR="00ED23DC" w:rsidRPr="00FE56D7" w:rsidRDefault="00ED23DC" w:rsidP="00ED23DC">
      <w:pPr>
        <w:autoSpaceDE w:val="0"/>
        <w:autoSpaceDN w:val="0"/>
        <w:adjustRightInd w:val="0"/>
        <w:rPr>
          <w:sz w:val="18"/>
          <w:szCs w:val="18"/>
        </w:rPr>
      </w:pPr>
    </w:p>
    <w:p w:rsidR="00ED23DC" w:rsidRPr="00FE56D7" w:rsidRDefault="00ED23DC" w:rsidP="00ED23DC">
      <w:pPr>
        <w:autoSpaceDE w:val="0"/>
        <w:autoSpaceDN w:val="0"/>
        <w:adjustRightInd w:val="0"/>
        <w:rPr>
          <w:sz w:val="18"/>
          <w:szCs w:val="18"/>
        </w:rPr>
      </w:pPr>
      <w:r w:rsidRPr="00FE56D7">
        <w:rPr>
          <w:sz w:val="18"/>
          <w:szCs w:val="18"/>
        </w:rPr>
        <w:t>1182 04.01 2.163.3.3.90.39.00.00.00.00 PROG. CUSTEIO FORTAL. ATENÇÃO PRIMARIA - VALE 10</w:t>
      </w:r>
      <w:r w:rsidRPr="00FE56D7">
        <w:rPr>
          <w:sz w:val="20"/>
          <w:szCs w:val="20"/>
        </w:rPr>
        <w:t xml:space="preserve">.301.0034. </w:t>
      </w:r>
      <w:r w:rsidRPr="00FE56D7">
        <w:rPr>
          <w:sz w:val="18"/>
          <w:szCs w:val="18"/>
        </w:rPr>
        <w:t>3.3.90.39.99.00.00.00</w:t>
      </w:r>
    </w:p>
    <w:p w:rsidR="00ED23DC" w:rsidRPr="00FE56D7" w:rsidRDefault="00ED23DC" w:rsidP="00ED23DC">
      <w:pPr>
        <w:autoSpaceDE w:val="0"/>
        <w:autoSpaceDN w:val="0"/>
        <w:adjustRightInd w:val="0"/>
        <w:rPr>
          <w:sz w:val="18"/>
          <w:szCs w:val="18"/>
        </w:rPr>
      </w:pPr>
    </w:p>
    <w:p w:rsidR="00ED23DC" w:rsidRPr="00FE56D7" w:rsidRDefault="00ED23DC" w:rsidP="00ED23DC">
      <w:pPr>
        <w:autoSpaceDE w:val="0"/>
        <w:autoSpaceDN w:val="0"/>
        <w:adjustRightInd w:val="0"/>
        <w:rPr>
          <w:sz w:val="18"/>
          <w:szCs w:val="18"/>
        </w:rPr>
      </w:pPr>
      <w:r w:rsidRPr="00FE56D7">
        <w:rPr>
          <w:sz w:val="18"/>
          <w:szCs w:val="18"/>
        </w:rPr>
        <w:t>1183 04.01 2.164.3.3.90.36.00.00.00.00 PROGRAMA PROMOVE MINAS - VALE 10</w:t>
      </w:r>
      <w:r w:rsidRPr="00FE56D7">
        <w:rPr>
          <w:sz w:val="20"/>
          <w:szCs w:val="20"/>
        </w:rPr>
        <w:t xml:space="preserve">.301.0034. </w:t>
      </w:r>
      <w:r w:rsidRPr="00FE56D7">
        <w:rPr>
          <w:sz w:val="18"/>
          <w:szCs w:val="18"/>
        </w:rPr>
        <w:t>3.3.90.36.99.00.00.00</w:t>
      </w:r>
    </w:p>
    <w:p w:rsidR="00ED23DC" w:rsidRPr="00FE56D7" w:rsidRDefault="00ED23DC" w:rsidP="00ED23DC">
      <w:pPr>
        <w:autoSpaceDE w:val="0"/>
        <w:autoSpaceDN w:val="0"/>
        <w:adjustRightInd w:val="0"/>
        <w:rPr>
          <w:sz w:val="18"/>
          <w:szCs w:val="18"/>
        </w:rPr>
      </w:pPr>
    </w:p>
    <w:p w:rsidR="00ED23DC" w:rsidRPr="00300575" w:rsidRDefault="00ED23DC" w:rsidP="00ED23DC">
      <w:pPr>
        <w:autoSpaceDE w:val="0"/>
        <w:autoSpaceDN w:val="0"/>
        <w:adjustRightInd w:val="0"/>
        <w:rPr>
          <w:sz w:val="18"/>
          <w:szCs w:val="18"/>
        </w:rPr>
      </w:pPr>
      <w:r w:rsidRPr="00FE56D7">
        <w:rPr>
          <w:sz w:val="18"/>
          <w:szCs w:val="18"/>
        </w:rPr>
        <w:t>1184 04.01 2.164.3.3.90.39.00.00.00.00 PROGRAMA PROMOVE MINAS - VALE 10</w:t>
      </w:r>
      <w:r w:rsidRPr="00FE56D7">
        <w:rPr>
          <w:sz w:val="20"/>
          <w:szCs w:val="20"/>
        </w:rPr>
        <w:t xml:space="preserve">.301.0034. </w:t>
      </w:r>
      <w:r w:rsidRPr="00FE56D7">
        <w:rPr>
          <w:sz w:val="18"/>
          <w:szCs w:val="18"/>
        </w:rPr>
        <w:t>3.3.90.39.99.00.00.00</w:t>
      </w:r>
    </w:p>
    <w:p w:rsidR="00ED23DC" w:rsidRPr="00300575" w:rsidRDefault="00ED23DC" w:rsidP="00ED23DC">
      <w:pPr>
        <w:jc w:val="both"/>
        <w:rPr>
          <w:bCs/>
          <w:sz w:val="22"/>
          <w:szCs w:val="22"/>
        </w:rPr>
      </w:pPr>
    </w:p>
    <w:p w:rsidR="00ED23DC" w:rsidRPr="00300575" w:rsidRDefault="00ED23DC" w:rsidP="00ED23DC">
      <w:pPr>
        <w:pStyle w:val="Ttulo6"/>
        <w:ind w:left="0" w:firstLine="0"/>
        <w:rPr>
          <w:rFonts w:ascii="Times New Roman" w:hAnsi="Times New Roman" w:cs="Times New Roman"/>
        </w:rPr>
      </w:pPr>
      <w:r w:rsidRPr="00300575">
        <w:rPr>
          <w:rFonts w:ascii="Times New Roman" w:hAnsi="Times New Roman" w:cs="Times New Roman"/>
        </w:rPr>
        <w:t>CLÁUSULA 4ª - DA VIGÊNCIA</w:t>
      </w:r>
    </w:p>
    <w:p w:rsidR="00ED23DC" w:rsidRPr="00300575" w:rsidRDefault="00ED23DC" w:rsidP="00ED23DC">
      <w:pPr>
        <w:jc w:val="both"/>
        <w:rPr>
          <w:sz w:val="22"/>
          <w:szCs w:val="22"/>
        </w:rPr>
      </w:pPr>
    </w:p>
    <w:p w:rsidR="00ED23DC" w:rsidRPr="00300575" w:rsidRDefault="00ED23DC" w:rsidP="00ED23DC">
      <w:pPr>
        <w:jc w:val="both"/>
        <w:rPr>
          <w:sz w:val="22"/>
          <w:szCs w:val="22"/>
        </w:rPr>
      </w:pPr>
      <w:r w:rsidRPr="00300575">
        <w:rPr>
          <w:sz w:val="22"/>
          <w:szCs w:val="22"/>
        </w:rPr>
        <w:t>4.1 O presente contrato entrará em vigor no dia ato da assinatura e encerrar-se-á no dia XX/XX/XX.</w:t>
      </w:r>
    </w:p>
    <w:p w:rsidR="00ED23DC" w:rsidRPr="00300575" w:rsidRDefault="00ED23DC" w:rsidP="00ED23DC">
      <w:pPr>
        <w:jc w:val="both"/>
        <w:rPr>
          <w:sz w:val="22"/>
          <w:szCs w:val="22"/>
        </w:rPr>
      </w:pPr>
    </w:p>
    <w:p w:rsidR="00ED23DC" w:rsidRPr="00300575" w:rsidRDefault="00ED23DC" w:rsidP="00ED23DC">
      <w:pPr>
        <w:jc w:val="both"/>
        <w:rPr>
          <w:sz w:val="22"/>
          <w:szCs w:val="22"/>
        </w:rPr>
      </w:pPr>
      <w:smartTag w:uri="urn:schemas-microsoft-com:office:smarttags" w:element="metricconverter">
        <w:smartTagPr>
          <w:attr w:name="ProductID" w:val="4.2 A"/>
        </w:smartTagPr>
        <w:r w:rsidRPr="00300575">
          <w:rPr>
            <w:sz w:val="22"/>
            <w:szCs w:val="22"/>
          </w:rPr>
          <w:lastRenderedPageBreak/>
          <w:t>4.2 A</w:t>
        </w:r>
      </w:smartTag>
      <w:r w:rsidRPr="00300575">
        <w:rPr>
          <w:sz w:val="22"/>
          <w:szCs w:val="22"/>
        </w:rPr>
        <w:t xml:space="preserve"> prorrogação do prazo contratual poderá ocorrer, a critério do Contratante, nos termos da Lei nº. 14.133/21, por iguais e sucessivos períodos.</w:t>
      </w:r>
    </w:p>
    <w:p w:rsidR="00ED23DC" w:rsidRPr="00300575" w:rsidRDefault="00ED23DC" w:rsidP="00ED23DC">
      <w:pPr>
        <w:jc w:val="both"/>
        <w:rPr>
          <w:sz w:val="22"/>
          <w:szCs w:val="22"/>
        </w:rPr>
      </w:pPr>
    </w:p>
    <w:p w:rsidR="00ED23DC" w:rsidRPr="00300575" w:rsidRDefault="00ED23DC" w:rsidP="00ED23DC">
      <w:pPr>
        <w:jc w:val="both"/>
        <w:rPr>
          <w:b/>
          <w:bCs/>
          <w:snapToGrid w:val="0"/>
          <w:sz w:val="22"/>
          <w:szCs w:val="22"/>
        </w:rPr>
      </w:pPr>
      <w:r w:rsidRPr="00300575">
        <w:rPr>
          <w:b/>
          <w:bCs/>
          <w:snapToGrid w:val="0"/>
          <w:sz w:val="22"/>
          <w:szCs w:val="22"/>
        </w:rPr>
        <w:t>CLÁUSULA 5ª – DA PRESTAÇÃO DOS SERVIÇOS</w:t>
      </w:r>
    </w:p>
    <w:p w:rsidR="00ED23DC" w:rsidRPr="00300575" w:rsidRDefault="00ED23DC" w:rsidP="00ED23DC">
      <w:pPr>
        <w:jc w:val="both"/>
        <w:rPr>
          <w:snapToGrid w:val="0"/>
          <w:sz w:val="22"/>
          <w:szCs w:val="22"/>
        </w:rPr>
      </w:pPr>
      <w:r w:rsidRPr="00300575">
        <w:rPr>
          <w:snapToGrid w:val="0"/>
          <w:sz w:val="22"/>
          <w:szCs w:val="22"/>
        </w:rPr>
        <w:t xml:space="preserve">5.1 </w:t>
      </w:r>
      <w:r w:rsidRPr="00300575">
        <w:rPr>
          <w:sz w:val="22"/>
          <w:szCs w:val="22"/>
        </w:rPr>
        <w:t>Os serviços deverão ser prestados nos locais designados pela Secretaria Municipal de Assistência Social, pela Secretaria de Saúde e pela Secretaria de Trânsito e Transporte do Município de Pequi/MG</w:t>
      </w:r>
      <w:r w:rsidRPr="00300575">
        <w:rPr>
          <w:snapToGrid w:val="0"/>
          <w:sz w:val="22"/>
          <w:szCs w:val="22"/>
        </w:rPr>
        <w:t>.</w:t>
      </w:r>
    </w:p>
    <w:p w:rsidR="00ED23DC" w:rsidRDefault="00ED23DC" w:rsidP="00ED23DC">
      <w:pPr>
        <w:jc w:val="both"/>
        <w:rPr>
          <w:snapToGrid w:val="0"/>
          <w:sz w:val="22"/>
          <w:szCs w:val="22"/>
        </w:rPr>
      </w:pPr>
    </w:p>
    <w:p w:rsidR="0033575E" w:rsidRPr="00300575" w:rsidRDefault="0033575E" w:rsidP="00ED23DC">
      <w:pPr>
        <w:jc w:val="both"/>
        <w:rPr>
          <w:snapToGrid w:val="0"/>
          <w:sz w:val="22"/>
          <w:szCs w:val="22"/>
        </w:rPr>
      </w:pPr>
    </w:p>
    <w:p w:rsidR="00ED23DC" w:rsidRPr="00300575" w:rsidRDefault="00ED23DC" w:rsidP="00ED23DC">
      <w:pPr>
        <w:pStyle w:val="Ttulo6"/>
        <w:ind w:left="0" w:firstLine="0"/>
        <w:rPr>
          <w:rFonts w:ascii="Times New Roman" w:hAnsi="Times New Roman" w:cs="Times New Roman"/>
        </w:rPr>
      </w:pPr>
      <w:r w:rsidRPr="00300575">
        <w:rPr>
          <w:rFonts w:ascii="Times New Roman" w:hAnsi="Times New Roman" w:cs="Times New Roman"/>
        </w:rPr>
        <w:t>CLÁUSULA 6ª - DA ALTERAÇÃO CONTRATUAL</w:t>
      </w:r>
    </w:p>
    <w:p w:rsidR="00ED23DC" w:rsidRDefault="00ED23DC" w:rsidP="00ED23DC">
      <w:pPr>
        <w:jc w:val="both"/>
        <w:rPr>
          <w:sz w:val="22"/>
          <w:szCs w:val="22"/>
        </w:rPr>
      </w:pPr>
    </w:p>
    <w:p w:rsidR="0033575E" w:rsidRPr="00300575" w:rsidRDefault="0033575E" w:rsidP="00ED23DC">
      <w:pPr>
        <w:jc w:val="both"/>
        <w:rPr>
          <w:sz w:val="22"/>
          <w:szCs w:val="22"/>
        </w:rPr>
      </w:pPr>
    </w:p>
    <w:p w:rsidR="00ED23DC" w:rsidRPr="00300575" w:rsidRDefault="00ED23DC" w:rsidP="00ED23DC">
      <w:pPr>
        <w:jc w:val="both"/>
        <w:rPr>
          <w:sz w:val="22"/>
          <w:szCs w:val="22"/>
        </w:rPr>
      </w:pPr>
      <w:r w:rsidRPr="00300575">
        <w:rPr>
          <w:sz w:val="22"/>
          <w:szCs w:val="22"/>
        </w:rPr>
        <w:t>6.1 O Contratado fica obrigado a aceitar, nas mesmas condições contratuais, os acréscimos ou supressões que se fizerem nos serviços, até 25% (vinte e cinco por cento), de acordo com o que preceitua a Lei Federal nº 14.133/21.</w:t>
      </w:r>
    </w:p>
    <w:p w:rsidR="00ED23DC" w:rsidRPr="00300575" w:rsidRDefault="00ED23DC" w:rsidP="00ED23DC">
      <w:pPr>
        <w:jc w:val="both"/>
        <w:rPr>
          <w:sz w:val="22"/>
          <w:szCs w:val="22"/>
        </w:rPr>
      </w:pPr>
    </w:p>
    <w:p w:rsidR="00ED23DC" w:rsidRPr="00300575" w:rsidRDefault="00ED23DC" w:rsidP="00ED23DC">
      <w:pPr>
        <w:pStyle w:val="Ttulo6"/>
        <w:ind w:left="0" w:firstLine="0"/>
        <w:rPr>
          <w:rFonts w:ascii="Times New Roman" w:hAnsi="Times New Roman" w:cs="Times New Roman"/>
        </w:rPr>
      </w:pPr>
      <w:r w:rsidRPr="00300575">
        <w:rPr>
          <w:rFonts w:ascii="Times New Roman" w:hAnsi="Times New Roman" w:cs="Times New Roman"/>
        </w:rPr>
        <w:t>CLÁUSULA 7ª - DA NOVAÇÃO</w:t>
      </w:r>
    </w:p>
    <w:p w:rsidR="00ED23DC" w:rsidRDefault="00ED23DC" w:rsidP="00ED23DC">
      <w:pPr>
        <w:jc w:val="both"/>
        <w:rPr>
          <w:sz w:val="22"/>
          <w:szCs w:val="22"/>
        </w:rPr>
      </w:pPr>
    </w:p>
    <w:p w:rsidR="0033575E" w:rsidRPr="00300575" w:rsidRDefault="0033575E" w:rsidP="00ED23DC">
      <w:pPr>
        <w:jc w:val="both"/>
        <w:rPr>
          <w:sz w:val="22"/>
          <w:szCs w:val="22"/>
        </w:rPr>
      </w:pPr>
    </w:p>
    <w:p w:rsidR="00ED23DC" w:rsidRPr="00300575" w:rsidRDefault="00ED23DC" w:rsidP="00ED23DC">
      <w:pPr>
        <w:jc w:val="both"/>
        <w:rPr>
          <w:sz w:val="22"/>
          <w:szCs w:val="22"/>
        </w:rPr>
      </w:pPr>
      <w:r w:rsidRPr="00300575">
        <w:rPr>
          <w:sz w:val="22"/>
          <w:szCs w:val="22"/>
        </w:rPr>
        <w:t>7.1 Toda e qualquer tolerância por parte do CONTRATANTE na exigência do cumprimento do presente contrato, não constituirá novação, nem muito menos a extinção da respectiva obrigação, podendo a mesma ser exigida a qualquer tempo.</w:t>
      </w:r>
    </w:p>
    <w:p w:rsidR="00ED23DC" w:rsidRDefault="00ED23DC" w:rsidP="00ED23DC">
      <w:pPr>
        <w:jc w:val="both"/>
        <w:rPr>
          <w:sz w:val="22"/>
          <w:szCs w:val="22"/>
        </w:rPr>
      </w:pPr>
    </w:p>
    <w:p w:rsidR="0033575E" w:rsidRPr="00300575" w:rsidRDefault="0033575E" w:rsidP="00ED23DC">
      <w:pPr>
        <w:jc w:val="both"/>
        <w:rPr>
          <w:sz w:val="22"/>
          <w:szCs w:val="22"/>
        </w:rPr>
      </w:pPr>
    </w:p>
    <w:p w:rsidR="00ED23DC" w:rsidRPr="00300575" w:rsidRDefault="00ED23DC" w:rsidP="00ED23DC">
      <w:pPr>
        <w:pStyle w:val="Ttulo6"/>
        <w:ind w:left="0" w:firstLine="0"/>
        <w:rPr>
          <w:rFonts w:ascii="Times New Roman" w:hAnsi="Times New Roman" w:cs="Times New Roman"/>
        </w:rPr>
      </w:pPr>
      <w:r w:rsidRPr="00300575">
        <w:rPr>
          <w:rFonts w:ascii="Times New Roman" w:hAnsi="Times New Roman" w:cs="Times New Roman"/>
        </w:rPr>
        <w:t>CLÁUSULA 8ª - DAS RESPONSABILIDADES DO CONTRATANTE</w:t>
      </w:r>
    </w:p>
    <w:p w:rsidR="00ED23DC" w:rsidRDefault="00ED23DC" w:rsidP="00ED23DC">
      <w:pPr>
        <w:jc w:val="both"/>
        <w:rPr>
          <w:sz w:val="22"/>
          <w:szCs w:val="22"/>
        </w:rPr>
      </w:pPr>
    </w:p>
    <w:p w:rsidR="0033575E" w:rsidRPr="00300575" w:rsidRDefault="0033575E" w:rsidP="00ED23DC">
      <w:pPr>
        <w:jc w:val="both"/>
        <w:rPr>
          <w:sz w:val="22"/>
          <w:szCs w:val="22"/>
        </w:rPr>
      </w:pPr>
    </w:p>
    <w:p w:rsidR="00ED23DC" w:rsidRPr="00300575" w:rsidRDefault="00ED23DC" w:rsidP="00ED23DC">
      <w:pPr>
        <w:jc w:val="both"/>
        <w:rPr>
          <w:sz w:val="22"/>
          <w:szCs w:val="22"/>
        </w:rPr>
      </w:pPr>
      <w:r w:rsidRPr="00300575">
        <w:rPr>
          <w:sz w:val="22"/>
          <w:szCs w:val="22"/>
        </w:rPr>
        <w:t>8.1 Prestar ao Contratado todos os esclarecimentos necessários à execução do Contrato.</w:t>
      </w:r>
    </w:p>
    <w:p w:rsidR="00ED23DC" w:rsidRDefault="00ED23DC" w:rsidP="00ED23DC">
      <w:pPr>
        <w:jc w:val="both"/>
        <w:rPr>
          <w:sz w:val="22"/>
          <w:szCs w:val="22"/>
        </w:rPr>
      </w:pPr>
    </w:p>
    <w:p w:rsidR="0033575E" w:rsidRPr="00300575" w:rsidRDefault="0033575E" w:rsidP="00ED23DC">
      <w:pPr>
        <w:jc w:val="both"/>
        <w:rPr>
          <w:sz w:val="22"/>
          <w:szCs w:val="22"/>
        </w:rPr>
      </w:pPr>
    </w:p>
    <w:p w:rsidR="00ED23DC" w:rsidRPr="00300575" w:rsidRDefault="00ED23DC" w:rsidP="00ED23DC">
      <w:pPr>
        <w:jc w:val="both"/>
        <w:rPr>
          <w:sz w:val="22"/>
          <w:szCs w:val="22"/>
        </w:rPr>
      </w:pPr>
      <w:r w:rsidRPr="00300575">
        <w:rPr>
          <w:sz w:val="22"/>
          <w:szCs w:val="22"/>
        </w:rPr>
        <w:t>8.2 Acompanhar e fiscalizar através da Secretaria Municipal de Administração, o cumprimento do objeto do contrato.</w:t>
      </w:r>
    </w:p>
    <w:p w:rsidR="00ED23DC" w:rsidRDefault="00ED23DC" w:rsidP="00ED23DC">
      <w:pPr>
        <w:jc w:val="both"/>
        <w:rPr>
          <w:sz w:val="22"/>
          <w:szCs w:val="22"/>
        </w:rPr>
      </w:pPr>
    </w:p>
    <w:p w:rsidR="0033575E" w:rsidRPr="00300575" w:rsidRDefault="0033575E" w:rsidP="00ED23DC">
      <w:pPr>
        <w:jc w:val="both"/>
        <w:rPr>
          <w:sz w:val="22"/>
          <w:szCs w:val="22"/>
        </w:rPr>
      </w:pPr>
    </w:p>
    <w:p w:rsidR="00ED23DC" w:rsidRPr="00300575" w:rsidRDefault="00ED23DC" w:rsidP="00ED23DC">
      <w:pPr>
        <w:jc w:val="both"/>
        <w:rPr>
          <w:sz w:val="22"/>
          <w:szCs w:val="22"/>
        </w:rPr>
      </w:pPr>
      <w:r w:rsidRPr="00300575">
        <w:rPr>
          <w:sz w:val="22"/>
          <w:szCs w:val="22"/>
        </w:rPr>
        <w:t>8.3 Paralisar ou suspender a qualquer tempo, a execução dos serviços contratados, de forma parcial ou total, mediante pagamento único e exclusivo dos serviços executados.</w:t>
      </w:r>
    </w:p>
    <w:p w:rsidR="00ED23DC" w:rsidRDefault="00ED23DC" w:rsidP="00ED23DC">
      <w:pPr>
        <w:jc w:val="both"/>
        <w:rPr>
          <w:sz w:val="22"/>
          <w:szCs w:val="22"/>
        </w:rPr>
      </w:pPr>
    </w:p>
    <w:p w:rsidR="0033575E" w:rsidRPr="00300575" w:rsidRDefault="0033575E" w:rsidP="00ED23DC">
      <w:pPr>
        <w:jc w:val="both"/>
        <w:rPr>
          <w:sz w:val="22"/>
          <w:szCs w:val="22"/>
        </w:rPr>
      </w:pPr>
    </w:p>
    <w:p w:rsidR="00ED23DC" w:rsidRPr="00300575" w:rsidRDefault="00ED23DC" w:rsidP="00ED23DC">
      <w:pPr>
        <w:jc w:val="both"/>
        <w:rPr>
          <w:sz w:val="22"/>
          <w:szCs w:val="22"/>
        </w:rPr>
      </w:pPr>
      <w:r w:rsidRPr="00300575">
        <w:rPr>
          <w:sz w:val="22"/>
          <w:szCs w:val="22"/>
        </w:rPr>
        <w:t>8.4 Efetuar o pagamento na forma e prazo previstos na Cláusula 2ª deste instrumento.</w:t>
      </w:r>
    </w:p>
    <w:p w:rsidR="00ED23DC" w:rsidRDefault="00ED23DC" w:rsidP="00ED23DC">
      <w:pPr>
        <w:jc w:val="both"/>
        <w:rPr>
          <w:sz w:val="22"/>
          <w:szCs w:val="22"/>
        </w:rPr>
      </w:pPr>
    </w:p>
    <w:p w:rsidR="0033575E" w:rsidRPr="00300575" w:rsidRDefault="0033575E" w:rsidP="00ED23DC">
      <w:pPr>
        <w:jc w:val="both"/>
        <w:rPr>
          <w:sz w:val="22"/>
          <w:szCs w:val="22"/>
        </w:rPr>
      </w:pPr>
    </w:p>
    <w:p w:rsidR="00ED23DC" w:rsidRPr="00300575" w:rsidRDefault="00ED23DC" w:rsidP="00ED23DC">
      <w:pPr>
        <w:jc w:val="both"/>
        <w:rPr>
          <w:sz w:val="22"/>
          <w:szCs w:val="22"/>
        </w:rPr>
      </w:pPr>
      <w:proofErr w:type="gramStart"/>
      <w:r w:rsidRPr="00300575">
        <w:rPr>
          <w:sz w:val="22"/>
          <w:szCs w:val="22"/>
        </w:rPr>
        <w:t>8.5.</w:t>
      </w:r>
      <w:proofErr w:type="gramEnd"/>
      <w:r w:rsidRPr="00300575">
        <w:rPr>
          <w:sz w:val="22"/>
          <w:szCs w:val="22"/>
        </w:rPr>
        <w:t>Notificar a Contratada através da Secretaria Municipal de Assistência Social; Secretaria Municipal de Saúde e Secretaria Municipal de Trânsito e Transporte, fixando-lhe prazo para corrigir irregularidades observadas no cumprimento do objeto.</w:t>
      </w:r>
    </w:p>
    <w:p w:rsidR="00ED23DC" w:rsidRDefault="00ED23DC" w:rsidP="00ED23DC">
      <w:pPr>
        <w:jc w:val="both"/>
        <w:rPr>
          <w:sz w:val="22"/>
          <w:szCs w:val="22"/>
        </w:rPr>
      </w:pPr>
    </w:p>
    <w:p w:rsidR="0033575E" w:rsidRPr="00300575" w:rsidRDefault="0033575E" w:rsidP="00ED23DC">
      <w:pPr>
        <w:jc w:val="both"/>
        <w:rPr>
          <w:sz w:val="22"/>
          <w:szCs w:val="22"/>
        </w:rPr>
      </w:pPr>
    </w:p>
    <w:p w:rsidR="00ED23DC" w:rsidRPr="00300575" w:rsidRDefault="00ED23DC" w:rsidP="00ED23DC">
      <w:pPr>
        <w:jc w:val="both"/>
        <w:rPr>
          <w:sz w:val="22"/>
          <w:szCs w:val="22"/>
        </w:rPr>
      </w:pPr>
      <w:r w:rsidRPr="00300575">
        <w:rPr>
          <w:sz w:val="22"/>
          <w:szCs w:val="22"/>
        </w:rPr>
        <w:t>8.6. Proceder às advertências, multas e demais cominações legais pelo descumprimento dos termos deste contrato.</w:t>
      </w:r>
    </w:p>
    <w:p w:rsidR="00ED23DC" w:rsidRDefault="00ED23DC" w:rsidP="00ED23DC">
      <w:pPr>
        <w:jc w:val="both"/>
        <w:rPr>
          <w:sz w:val="22"/>
          <w:szCs w:val="22"/>
        </w:rPr>
      </w:pPr>
    </w:p>
    <w:p w:rsidR="0033575E" w:rsidRPr="00300575" w:rsidRDefault="0033575E" w:rsidP="00ED23DC">
      <w:pPr>
        <w:jc w:val="both"/>
        <w:rPr>
          <w:sz w:val="22"/>
          <w:szCs w:val="22"/>
        </w:rPr>
      </w:pPr>
    </w:p>
    <w:p w:rsidR="00ED23DC" w:rsidRPr="00300575" w:rsidRDefault="00ED23DC" w:rsidP="00ED23DC">
      <w:pPr>
        <w:pStyle w:val="Ttulo6"/>
        <w:ind w:left="0" w:firstLine="0"/>
        <w:rPr>
          <w:rFonts w:ascii="Times New Roman" w:hAnsi="Times New Roman" w:cs="Times New Roman"/>
        </w:rPr>
      </w:pPr>
      <w:r w:rsidRPr="00300575">
        <w:rPr>
          <w:rFonts w:ascii="Times New Roman" w:hAnsi="Times New Roman" w:cs="Times New Roman"/>
        </w:rPr>
        <w:t>CLÁUSULA 9ª - DAS RESPONSABILIDADES DO CONTRATADO</w:t>
      </w:r>
    </w:p>
    <w:p w:rsidR="00ED23DC" w:rsidRDefault="00ED23DC" w:rsidP="00ED23DC">
      <w:pPr>
        <w:jc w:val="both"/>
        <w:rPr>
          <w:sz w:val="22"/>
          <w:szCs w:val="22"/>
        </w:rPr>
      </w:pPr>
    </w:p>
    <w:p w:rsidR="0033575E" w:rsidRPr="00300575" w:rsidRDefault="0033575E" w:rsidP="00ED23DC">
      <w:pPr>
        <w:jc w:val="both"/>
        <w:rPr>
          <w:sz w:val="22"/>
          <w:szCs w:val="22"/>
        </w:rPr>
      </w:pPr>
    </w:p>
    <w:p w:rsidR="00ED23DC" w:rsidRPr="00300575" w:rsidRDefault="00ED23DC" w:rsidP="00ED23DC">
      <w:pPr>
        <w:jc w:val="both"/>
        <w:rPr>
          <w:sz w:val="22"/>
          <w:szCs w:val="22"/>
        </w:rPr>
      </w:pPr>
      <w:r w:rsidRPr="00300575">
        <w:rPr>
          <w:sz w:val="22"/>
          <w:szCs w:val="22"/>
        </w:rPr>
        <w:t>9.1 O Contratado responsabiliza-se, inteira e completamente, pelos trabalhos realizados em decorrência deste contrato, inclusive quanto a sua eficiência e ainda no tocante à responsabilidade civil, não obstante tais serviços sejam acompanhados e fiscalizados pela Administração.</w:t>
      </w:r>
    </w:p>
    <w:p w:rsidR="00ED23DC" w:rsidRDefault="00ED23DC" w:rsidP="00ED23DC">
      <w:pPr>
        <w:jc w:val="both"/>
        <w:rPr>
          <w:sz w:val="22"/>
          <w:szCs w:val="22"/>
        </w:rPr>
      </w:pPr>
    </w:p>
    <w:p w:rsidR="0033575E" w:rsidRPr="00300575" w:rsidRDefault="0033575E" w:rsidP="00ED23DC">
      <w:pPr>
        <w:jc w:val="both"/>
        <w:rPr>
          <w:sz w:val="22"/>
          <w:szCs w:val="22"/>
        </w:rPr>
      </w:pPr>
    </w:p>
    <w:p w:rsidR="00ED23DC" w:rsidRPr="00300575" w:rsidRDefault="00ED23DC" w:rsidP="00ED23DC">
      <w:pPr>
        <w:jc w:val="both"/>
        <w:rPr>
          <w:sz w:val="22"/>
          <w:szCs w:val="22"/>
        </w:rPr>
      </w:pPr>
      <w:r w:rsidRPr="00300575">
        <w:rPr>
          <w:sz w:val="22"/>
          <w:szCs w:val="22"/>
        </w:rPr>
        <w:t>9.2 O Contratado, além dos casos previstos na legislação em vigor, é responsável:</w:t>
      </w:r>
    </w:p>
    <w:p w:rsidR="00ED23DC" w:rsidRDefault="00ED23DC" w:rsidP="00ED23DC">
      <w:pPr>
        <w:jc w:val="both"/>
        <w:rPr>
          <w:sz w:val="22"/>
          <w:szCs w:val="22"/>
        </w:rPr>
      </w:pPr>
    </w:p>
    <w:p w:rsidR="0033575E" w:rsidRPr="00300575" w:rsidRDefault="0033575E" w:rsidP="00ED23DC">
      <w:pPr>
        <w:jc w:val="both"/>
        <w:rPr>
          <w:sz w:val="22"/>
          <w:szCs w:val="22"/>
        </w:rPr>
      </w:pPr>
    </w:p>
    <w:p w:rsidR="00ED23DC" w:rsidRPr="00300575" w:rsidRDefault="00ED23DC" w:rsidP="00ED23DC">
      <w:pPr>
        <w:jc w:val="both"/>
        <w:rPr>
          <w:sz w:val="22"/>
          <w:szCs w:val="22"/>
        </w:rPr>
      </w:pPr>
      <w:r w:rsidRPr="00300575">
        <w:rPr>
          <w:sz w:val="22"/>
          <w:szCs w:val="22"/>
        </w:rPr>
        <w:t>a) por quaisquer danos ou prejuízos que por acaso causar à Administração ou a terceiros, em decorrência do não cumprimento das obrigações assumidas neste contrato;</w:t>
      </w:r>
    </w:p>
    <w:p w:rsidR="00ED23DC" w:rsidRDefault="00ED23DC" w:rsidP="00ED23DC">
      <w:pPr>
        <w:jc w:val="both"/>
        <w:rPr>
          <w:sz w:val="22"/>
          <w:szCs w:val="22"/>
        </w:rPr>
      </w:pPr>
    </w:p>
    <w:p w:rsidR="0033575E" w:rsidRPr="00300575" w:rsidRDefault="0033575E" w:rsidP="00ED23DC">
      <w:pPr>
        <w:jc w:val="both"/>
        <w:rPr>
          <w:sz w:val="22"/>
          <w:szCs w:val="22"/>
        </w:rPr>
      </w:pPr>
    </w:p>
    <w:p w:rsidR="00ED23DC" w:rsidRPr="00300575" w:rsidRDefault="00ED23DC" w:rsidP="00ED23DC">
      <w:pPr>
        <w:jc w:val="both"/>
        <w:rPr>
          <w:sz w:val="22"/>
          <w:szCs w:val="22"/>
        </w:rPr>
      </w:pPr>
      <w:r w:rsidRPr="00300575">
        <w:rPr>
          <w:sz w:val="22"/>
          <w:szCs w:val="22"/>
        </w:rPr>
        <w:t>b) pela indenização ou reparação de danos ou prejuízos decorrentes de negligência, imprudência e/ou imperícia, na execução dos serviços contratados;</w:t>
      </w:r>
    </w:p>
    <w:p w:rsidR="00ED23DC" w:rsidRPr="00300575" w:rsidRDefault="00ED23DC" w:rsidP="00ED23DC">
      <w:pPr>
        <w:jc w:val="both"/>
        <w:rPr>
          <w:sz w:val="22"/>
          <w:szCs w:val="22"/>
        </w:rPr>
      </w:pPr>
      <w:r w:rsidRPr="00300575">
        <w:rPr>
          <w:sz w:val="22"/>
          <w:szCs w:val="22"/>
        </w:rPr>
        <w:t>c) arcar com os encargos trabalhistas, previdenciários, fiscais e outros decorrentes do presente contrato.</w:t>
      </w:r>
    </w:p>
    <w:p w:rsidR="00ED23DC" w:rsidRDefault="00ED23DC" w:rsidP="00ED23DC">
      <w:pPr>
        <w:jc w:val="both"/>
        <w:rPr>
          <w:sz w:val="22"/>
          <w:szCs w:val="22"/>
        </w:rPr>
      </w:pPr>
    </w:p>
    <w:p w:rsidR="0033575E" w:rsidRPr="00300575" w:rsidRDefault="0033575E" w:rsidP="00ED23DC">
      <w:pPr>
        <w:jc w:val="both"/>
        <w:rPr>
          <w:sz w:val="22"/>
          <w:szCs w:val="22"/>
        </w:rPr>
      </w:pPr>
    </w:p>
    <w:p w:rsidR="00ED23DC" w:rsidRPr="00300575" w:rsidRDefault="00ED23DC" w:rsidP="00ED23DC">
      <w:pPr>
        <w:jc w:val="both"/>
        <w:rPr>
          <w:sz w:val="22"/>
          <w:szCs w:val="22"/>
        </w:rPr>
      </w:pPr>
      <w:r w:rsidRPr="00300575">
        <w:rPr>
          <w:sz w:val="22"/>
          <w:szCs w:val="22"/>
        </w:rPr>
        <w:t>d) Pela locomoção até os locais onde serão prestados os serviços.</w:t>
      </w:r>
    </w:p>
    <w:p w:rsidR="00ED23DC" w:rsidRPr="00300575" w:rsidRDefault="00ED23DC" w:rsidP="00ED23DC">
      <w:pPr>
        <w:rPr>
          <w:sz w:val="22"/>
          <w:szCs w:val="22"/>
        </w:rPr>
      </w:pPr>
    </w:p>
    <w:p w:rsidR="00ED23DC" w:rsidRPr="00300575" w:rsidRDefault="00ED23DC" w:rsidP="00ED23DC">
      <w:pPr>
        <w:rPr>
          <w:sz w:val="22"/>
          <w:szCs w:val="22"/>
        </w:rPr>
      </w:pPr>
      <w:r w:rsidRPr="00300575">
        <w:rPr>
          <w:sz w:val="22"/>
          <w:szCs w:val="22"/>
        </w:rPr>
        <w:t>e) Apresentar a atualização, a cada 180 dias, da Certidão Negativa de Débito Trabalhista (CNDT) referida na Lei nº 12.440 de 07.07.2011.</w:t>
      </w:r>
    </w:p>
    <w:p w:rsidR="00ED23DC" w:rsidRDefault="00ED23DC" w:rsidP="00ED23DC">
      <w:pPr>
        <w:jc w:val="both"/>
        <w:rPr>
          <w:sz w:val="22"/>
          <w:szCs w:val="22"/>
        </w:rPr>
      </w:pPr>
    </w:p>
    <w:p w:rsidR="0033575E" w:rsidRPr="00300575" w:rsidRDefault="0033575E" w:rsidP="00ED23DC">
      <w:pPr>
        <w:jc w:val="both"/>
        <w:rPr>
          <w:sz w:val="22"/>
          <w:szCs w:val="22"/>
        </w:rPr>
      </w:pPr>
    </w:p>
    <w:p w:rsidR="00ED23DC" w:rsidRPr="00300575" w:rsidRDefault="00ED23DC" w:rsidP="00ED23DC">
      <w:pPr>
        <w:pStyle w:val="Ttulo6"/>
        <w:ind w:left="0" w:firstLine="0"/>
        <w:rPr>
          <w:rFonts w:ascii="Times New Roman" w:hAnsi="Times New Roman" w:cs="Times New Roman"/>
        </w:rPr>
      </w:pPr>
      <w:r w:rsidRPr="00300575">
        <w:rPr>
          <w:rFonts w:ascii="Times New Roman" w:hAnsi="Times New Roman" w:cs="Times New Roman"/>
        </w:rPr>
        <w:t>CLÁUSULA 10ª - DA FISCALIZAÇÃO</w:t>
      </w:r>
    </w:p>
    <w:p w:rsidR="00ED23DC" w:rsidRDefault="00ED23DC" w:rsidP="00ED23DC">
      <w:pPr>
        <w:jc w:val="both"/>
        <w:rPr>
          <w:sz w:val="22"/>
          <w:szCs w:val="22"/>
        </w:rPr>
      </w:pPr>
    </w:p>
    <w:p w:rsidR="0033575E" w:rsidRPr="00300575" w:rsidRDefault="0033575E" w:rsidP="00ED23DC">
      <w:pPr>
        <w:jc w:val="both"/>
        <w:rPr>
          <w:sz w:val="22"/>
          <w:szCs w:val="22"/>
        </w:rPr>
      </w:pPr>
    </w:p>
    <w:p w:rsidR="0033575E" w:rsidRDefault="00ED23DC" w:rsidP="00ED23DC">
      <w:pPr>
        <w:jc w:val="both"/>
        <w:rPr>
          <w:sz w:val="22"/>
          <w:szCs w:val="22"/>
        </w:rPr>
      </w:pPr>
      <w:r w:rsidRPr="00300575">
        <w:rPr>
          <w:sz w:val="22"/>
          <w:szCs w:val="22"/>
        </w:rPr>
        <w:t xml:space="preserve">10.1 Não obstante o fato de o Contratado ser o único e exclusivo responsável pela execução dos serviços objeto desta licitação, a Administração, através de sua própria equipe ou de prepostos formalmente designados, sem restringir a plenitude dessa responsabilidade, exercerá a mais ampla </w:t>
      </w:r>
    </w:p>
    <w:p w:rsidR="00ED23DC" w:rsidRPr="00300575" w:rsidRDefault="00ED23DC" w:rsidP="00ED23DC">
      <w:pPr>
        <w:jc w:val="both"/>
        <w:rPr>
          <w:sz w:val="22"/>
          <w:szCs w:val="22"/>
        </w:rPr>
      </w:pPr>
      <w:proofErr w:type="gramStart"/>
      <w:r w:rsidRPr="00300575">
        <w:rPr>
          <w:sz w:val="22"/>
          <w:szCs w:val="22"/>
        </w:rPr>
        <w:t>e</w:t>
      </w:r>
      <w:proofErr w:type="gramEnd"/>
      <w:r w:rsidRPr="00300575">
        <w:rPr>
          <w:sz w:val="22"/>
          <w:szCs w:val="22"/>
        </w:rPr>
        <w:t xml:space="preserve"> completa fiscalização dos serviços em execução.</w:t>
      </w:r>
    </w:p>
    <w:p w:rsidR="00ED23DC" w:rsidRDefault="00ED23DC" w:rsidP="00ED23DC">
      <w:pPr>
        <w:jc w:val="both"/>
        <w:rPr>
          <w:sz w:val="22"/>
          <w:szCs w:val="22"/>
        </w:rPr>
      </w:pPr>
    </w:p>
    <w:p w:rsidR="0033575E" w:rsidRPr="00300575" w:rsidRDefault="0033575E" w:rsidP="00ED23DC">
      <w:pPr>
        <w:jc w:val="both"/>
        <w:rPr>
          <w:sz w:val="22"/>
          <w:szCs w:val="22"/>
        </w:rPr>
      </w:pPr>
    </w:p>
    <w:p w:rsidR="00ED23DC" w:rsidRPr="00300575" w:rsidRDefault="00ED23DC" w:rsidP="00ED23DC">
      <w:pPr>
        <w:pStyle w:val="Ttulo6"/>
        <w:ind w:left="0" w:firstLine="0"/>
        <w:rPr>
          <w:rFonts w:ascii="Times New Roman" w:hAnsi="Times New Roman" w:cs="Times New Roman"/>
        </w:rPr>
      </w:pPr>
      <w:r w:rsidRPr="00300575">
        <w:rPr>
          <w:rFonts w:ascii="Times New Roman" w:hAnsi="Times New Roman" w:cs="Times New Roman"/>
        </w:rPr>
        <w:t>CLÁUSULA 11 - DA RESCISÃO</w:t>
      </w:r>
    </w:p>
    <w:p w:rsidR="00ED23DC" w:rsidRPr="00300575" w:rsidRDefault="00ED23DC" w:rsidP="00ED23DC">
      <w:pPr>
        <w:jc w:val="both"/>
        <w:rPr>
          <w:sz w:val="22"/>
          <w:szCs w:val="22"/>
        </w:rPr>
      </w:pPr>
    </w:p>
    <w:p w:rsidR="00ED23DC" w:rsidRPr="00300575" w:rsidRDefault="00ED23DC" w:rsidP="00ED23DC">
      <w:pPr>
        <w:jc w:val="both"/>
        <w:rPr>
          <w:sz w:val="22"/>
          <w:szCs w:val="22"/>
        </w:rPr>
      </w:pPr>
      <w:r w:rsidRPr="00300575">
        <w:rPr>
          <w:sz w:val="22"/>
          <w:szCs w:val="22"/>
        </w:rPr>
        <w:t>11.1 O contrato poderá ser rescindido na ocorrência dos motivos previstos na Lei nº 14.133/21.</w:t>
      </w:r>
    </w:p>
    <w:p w:rsidR="00ED23DC" w:rsidRPr="00300575" w:rsidRDefault="00ED23DC" w:rsidP="00ED23DC">
      <w:pPr>
        <w:jc w:val="both"/>
        <w:rPr>
          <w:sz w:val="22"/>
          <w:szCs w:val="22"/>
        </w:rPr>
      </w:pPr>
    </w:p>
    <w:p w:rsidR="00ED23DC" w:rsidRPr="00300575" w:rsidRDefault="00ED23DC" w:rsidP="00ED23DC">
      <w:pPr>
        <w:pStyle w:val="Ttulo6"/>
        <w:ind w:left="0" w:firstLine="0"/>
        <w:rPr>
          <w:rFonts w:ascii="Times New Roman" w:hAnsi="Times New Roman" w:cs="Times New Roman"/>
        </w:rPr>
      </w:pPr>
      <w:r w:rsidRPr="00300575">
        <w:rPr>
          <w:rFonts w:ascii="Times New Roman" w:hAnsi="Times New Roman" w:cs="Times New Roman"/>
        </w:rPr>
        <w:t>CLAÚSULA 12 - DOS CASOS OMISSOS</w:t>
      </w:r>
    </w:p>
    <w:p w:rsidR="00ED23DC" w:rsidRDefault="00ED23DC" w:rsidP="00ED23DC">
      <w:pPr>
        <w:jc w:val="both"/>
        <w:rPr>
          <w:sz w:val="22"/>
          <w:szCs w:val="22"/>
        </w:rPr>
      </w:pPr>
    </w:p>
    <w:p w:rsidR="0033575E" w:rsidRPr="00300575" w:rsidRDefault="0033575E" w:rsidP="00ED23DC">
      <w:pPr>
        <w:jc w:val="both"/>
        <w:rPr>
          <w:sz w:val="22"/>
          <w:szCs w:val="22"/>
        </w:rPr>
      </w:pPr>
    </w:p>
    <w:p w:rsidR="00ED23DC" w:rsidRPr="00300575" w:rsidRDefault="00ED23DC" w:rsidP="00ED23DC">
      <w:pPr>
        <w:jc w:val="both"/>
        <w:rPr>
          <w:sz w:val="22"/>
          <w:szCs w:val="22"/>
        </w:rPr>
      </w:pPr>
      <w:r w:rsidRPr="00300575">
        <w:rPr>
          <w:sz w:val="22"/>
          <w:szCs w:val="22"/>
        </w:rPr>
        <w:t>12.1 Os casos omissos, assim como as dúvidas, serão resolvidas com base na Lei nº 14.133/21, cujas normas ficam incorporadas ao presente instrumento, ainda que delas não se faça aqui menção expressa.</w:t>
      </w:r>
    </w:p>
    <w:p w:rsidR="00ED23DC" w:rsidRDefault="00ED23DC" w:rsidP="00ED23DC">
      <w:pPr>
        <w:jc w:val="both"/>
        <w:rPr>
          <w:sz w:val="22"/>
          <w:szCs w:val="22"/>
        </w:rPr>
      </w:pPr>
    </w:p>
    <w:p w:rsidR="0033575E" w:rsidRPr="00300575" w:rsidRDefault="0033575E" w:rsidP="00ED23DC">
      <w:pPr>
        <w:jc w:val="both"/>
        <w:rPr>
          <w:sz w:val="22"/>
          <w:szCs w:val="22"/>
        </w:rPr>
      </w:pPr>
    </w:p>
    <w:p w:rsidR="00ED23DC" w:rsidRPr="00300575" w:rsidRDefault="00ED23DC" w:rsidP="00ED23DC">
      <w:pPr>
        <w:pStyle w:val="Ttulo6"/>
        <w:ind w:left="0" w:firstLine="0"/>
        <w:rPr>
          <w:rFonts w:ascii="Times New Roman" w:hAnsi="Times New Roman" w:cs="Times New Roman"/>
        </w:rPr>
      </w:pPr>
      <w:r w:rsidRPr="00300575">
        <w:rPr>
          <w:rFonts w:ascii="Times New Roman" w:hAnsi="Times New Roman" w:cs="Times New Roman"/>
        </w:rPr>
        <w:t>CLÁUSULA 13 – DO REGIME DE EXECUÇÃO</w:t>
      </w:r>
    </w:p>
    <w:p w:rsidR="00ED23DC" w:rsidRPr="00300575" w:rsidRDefault="00ED23DC" w:rsidP="00ED23DC">
      <w:pPr>
        <w:jc w:val="both"/>
        <w:rPr>
          <w:sz w:val="22"/>
          <w:szCs w:val="22"/>
        </w:rPr>
      </w:pPr>
    </w:p>
    <w:p w:rsidR="00ED23DC" w:rsidRPr="00300575" w:rsidRDefault="00ED23DC" w:rsidP="00ED23DC">
      <w:pPr>
        <w:jc w:val="both"/>
        <w:rPr>
          <w:sz w:val="22"/>
          <w:szCs w:val="22"/>
        </w:rPr>
      </w:pPr>
      <w:r w:rsidRPr="00300575">
        <w:rPr>
          <w:sz w:val="22"/>
          <w:szCs w:val="22"/>
        </w:rPr>
        <w:t>13.1 O regime de execução do presente contrato é empreitada por preço mensal.</w:t>
      </w:r>
    </w:p>
    <w:p w:rsidR="00ED23DC" w:rsidRPr="00300575" w:rsidRDefault="00ED23DC" w:rsidP="00ED23DC">
      <w:pPr>
        <w:jc w:val="both"/>
        <w:rPr>
          <w:sz w:val="22"/>
          <w:szCs w:val="22"/>
        </w:rPr>
      </w:pPr>
    </w:p>
    <w:p w:rsidR="00ED23DC" w:rsidRPr="00300575" w:rsidRDefault="00ED23DC" w:rsidP="00ED23DC">
      <w:pPr>
        <w:pStyle w:val="Ttulo6"/>
        <w:ind w:left="0" w:firstLine="0"/>
        <w:rPr>
          <w:rFonts w:ascii="Times New Roman" w:hAnsi="Times New Roman" w:cs="Times New Roman"/>
        </w:rPr>
      </w:pPr>
      <w:r w:rsidRPr="00300575">
        <w:rPr>
          <w:rFonts w:ascii="Times New Roman" w:hAnsi="Times New Roman" w:cs="Times New Roman"/>
        </w:rPr>
        <w:t>CLÁUSULA 14 - DAS PENALIDADES</w:t>
      </w:r>
    </w:p>
    <w:p w:rsidR="00ED23DC" w:rsidRDefault="00ED23DC" w:rsidP="00ED23DC">
      <w:pPr>
        <w:jc w:val="both"/>
        <w:rPr>
          <w:sz w:val="22"/>
          <w:szCs w:val="22"/>
        </w:rPr>
      </w:pPr>
    </w:p>
    <w:p w:rsidR="0033575E" w:rsidRPr="00300575" w:rsidRDefault="0033575E" w:rsidP="00ED23DC">
      <w:pPr>
        <w:jc w:val="both"/>
        <w:rPr>
          <w:sz w:val="22"/>
          <w:szCs w:val="22"/>
        </w:rPr>
      </w:pPr>
    </w:p>
    <w:p w:rsidR="00ED23DC" w:rsidRPr="00300575" w:rsidRDefault="00ED23DC" w:rsidP="00ED23DC">
      <w:pPr>
        <w:jc w:val="both"/>
        <w:rPr>
          <w:sz w:val="22"/>
          <w:szCs w:val="22"/>
        </w:rPr>
      </w:pPr>
      <w:r w:rsidRPr="00300575">
        <w:rPr>
          <w:sz w:val="22"/>
          <w:szCs w:val="22"/>
        </w:rPr>
        <w:t>14.1. Em caso de inexecução parcial ou total das condições fixadas no contrato, erros ou atrasos no cumprimento do contrato, infringência do art. 71 da Lei Federal 14.133/21 e quaisquer outras irregularidades, a Administração poderá, garantida a prévia defesa, aplicar ao contratado as seguintes sanções:</w:t>
      </w:r>
    </w:p>
    <w:p w:rsidR="00ED23DC" w:rsidRDefault="00ED23DC" w:rsidP="00ED23DC">
      <w:pPr>
        <w:jc w:val="both"/>
        <w:rPr>
          <w:sz w:val="22"/>
          <w:szCs w:val="22"/>
        </w:rPr>
      </w:pPr>
    </w:p>
    <w:p w:rsidR="0033575E" w:rsidRPr="00300575" w:rsidRDefault="0033575E" w:rsidP="00ED23DC">
      <w:pPr>
        <w:jc w:val="both"/>
        <w:rPr>
          <w:sz w:val="22"/>
          <w:szCs w:val="22"/>
        </w:rPr>
      </w:pPr>
    </w:p>
    <w:p w:rsidR="00ED23DC" w:rsidRPr="00300575" w:rsidRDefault="00ED23DC" w:rsidP="00ED23DC">
      <w:pPr>
        <w:jc w:val="both"/>
        <w:rPr>
          <w:sz w:val="22"/>
          <w:szCs w:val="22"/>
        </w:rPr>
      </w:pPr>
      <w:r w:rsidRPr="00300575">
        <w:rPr>
          <w:sz w:val="22"/>
          <w:szCs w:val="22"/>
        </w:rPr>
        <w:t>14.1.1 advertência;</w:t>
      </w:r>
    </w:p>
    <w:p w:rsidR="00ED23DC" w:rsidRDefault="00ED23DC" w:rsidP="00ED23DC">
      <w:pPr>
        <w:pStyle w:val="Recuodecorpodetexto3"/>
        <w:numPr>
          <w:ilvl w:val="12"/>
          <w:numId w:val="0"/>
        </w:numPr>
        <w:spacing w:after="0"/>
        <w:rPr>
          <w:sz w:val="22"/>
          <w:szCs w:val="22"/>
        </w:rPr>
      </w:pPr>
    </w:p>
    <w:p w:rsidR="0033575E" w:rsidRPr="00300575" w:rsidRDefault="0033575E" w:rsidP="00ED23DC">
      <w:pPr>
        <w:pStyle w:val="Recuodecorpodetexto3"/>
        <w:numPr>
          <w:ilvl w:val="12"/>
          <w:numId w:val="0"/>
        </w:numPr>
        <w:spacing w:after="0"/>
        <w:rPr>
          <w:sz w:val="22"/>
          <w:szCs w:val="22"/>
        </w:rPr>
      </w:pPr>
    </w:p>
    <w:p w:rsidR="00ED23DC" w:rsidRPr="00300575" w:rsidRDefault="00ED23DC" w:rsidP="00ED23DC">
      <w:pPr>
        <w:pStyle w:val="Recuodecorpodetexto3"/>
        <w:numPr>
          <w:ilvl w:val="12"/>
          <w:numId w:val="0"/>
        </w:numPr>
        <w:spacing w:after="0"/>
        <w:rPr>
          <w:sz w:val="22"/>
          <w:szCs w:val="22"/>
        </w:rPr>
      </w:pPr>
      <w:r w:rsidRPr="00300575">
        <w:rPr>
          <w:sz w:val="22"/>
          <w:szCs w:val="22"/>
        </w:rPr>
        <w:t>14.1.2 0,3% (três décimos por cento) por dia, até o 10</w:t>
      </w:r>
      <w:r w:rsidRPr="00300575">
        <w:rPr>
          <w:sz w:val="22"/>
          <w:szCs w:val="22"/>
          <w:u w:val="single"/>
          <w:vertAlign w:val="superscript"/>
        </w:rPr>
        <w:t>o</w:t>
      </w:r>
      <w:r w:rsidRPr="00300575">
        <w:rPr>
          <w:sz w:val="22"/>
          <w:szCs w:val="22"/>
        </w:rPr>
        <w:t xml:space="preserve"> (décimo) dia de atraso, prestação do serviço, sobre o valor da parcela, por ocorrência;</w:t>
      </w:r>
    </w:p>
    <w:p w:rsidR="00ED23DC" w:rsidRDefault="00ED23DC" w:rsidP="00ED23DC">
      <w:pPr>
        <w:pStyle w:val="Recuodecorpodetexto3"/>
        <w:numPr>
          <w:ilvl w:val="12"/>
          <w:numId w:val="0"/>
        </w:numPr>
        <w:spacing w:after="0"/>
        <w:rPr>
          <w:sz w:val="22"/>
          <w:szCs w:val="22"/>
        </w:rPr>
      </w:pPr>
    </w:p>
    <w:p w:rsidR="0033575E" w:rsidRPr="00300575" w:rsidRDefault="0033575E" w:rsidP="00ED23DC">
      <w:pPr>
        <w:pStyle w:val="Recuodecorpodetexto3"/>
        <w:numPr>
          <w:ilvl w:val="12"/>
          <w:numId w:val="0"/>
        </w:numPr>
        <w:spacing w:after="0"/>
        <w:rPr>
          <w:sz w:val="22"/>
          <w:szCs w:val="22"/>
        </w:rPr>
      </w:pPr>
    </w:p>
    <w:p w:rsidR="00ED23DC" w:rsidRPr="00300575" w:rsidRDefault="00ED23DC" w:rsidP="00ED23DC">
      <w:pPr>
        <w:pStyle w:val="Recuodecorpodetexto3"/>
        <w:numPr>
          <w:ilvl w:val="12"/>
          <w:numId w:val="0"/>
        </w:numPr>
        <w:spacing w:after="0"/>
        <w:rPr>
          <w:sz w:val="22"/>
          <w:szCs w:val="22"/>
        </w:rPr>
      </w:pPr>
      <w:r w:rsidRPr="00300575">
        <w:rPr>
          <w:sz w:val="22"/>
          <w:szCs w:val="22"/>
        </w:rPr>
        <w:t xml:space="preserve">14.1.3 20% (vinte por cento) sobre o valor do saldo do valor do contrato, no caso de atraso superior a </w:t>
      </w:r>
      <w:proofErr w:type="gramStart"/>
      <w:r w:rsidRPr="00300575">
        <w:rPr>
          <w:sz w:val="22"/>
          <w:szCs w:val="22"/>
        </w:rPr>
        <w:t>10 (dez) dias, com a consequente rescisão</w:t>
      </w:r>
      <w:proofErr w:type="gramEnd"/>
      <w:r w:rsidRPr="00300575">
        <w:rPr>
          <w:sz w:val="22"/>
          <w:szCs w:val="22"/>
        </w:rPr>
        <w:t xml:space="preserve"> contratual, quando for o caso;</w:t>
      </w:r>
    </w:p>
    <w:p w:rsidR="00ED23DC" w:rsidRPr="00300575" w:rsidRDefault="00ED23DC" w:rsidP="00ED23DC">
      <w:pPr>
        <w:pStyle w:val="Corpodetexto"/>
        <w:numPr>
          <w:ilvl w:val="12"/>
          <w:numId w:val="0"/>
        </w:numPr>
        <w:spacing w:after="0" w:line="240" w:lineRule="auto"/>
        <w:jc w:val="both"/>
        <w:rPr>
          <w:sz w:val="22"/>
          <w:szCs w:val="22"/>
        </w:rPr>
      </w:pPr>
    </w:p>
    <w:p w:rsidR="00ED23DC" w:rsidRPr="00300575" w:rsidRDefault="00ED23DC" w:rsidP="00ED23DC">
      <w:pPr>
        <w:pStyle w:val="Corpodetexto"/>
        <w:numPr>
          <w:ilvl w:val="12"/>
          <w:numId w:val="0"/>
        </w:numPr>
        <w:spacing w:after="0" w:line="240" w:lineRule="auto"/>
        <w:jc w:val="both"/>
        <w:rPr>
          <w:sz w:val="22"/>
          <w:szCs w:val="22"/>
        </w:rPr>
      </w:pPr>
      <w:r w:rsidRPr="00300575">
        <w:rPr>
          <w:sz w:val="22"/>
          <w:szCs w:val="22"/>
        </w:rPr>
        <w:t>14.1.4 20% (vinte por cento) sobre o valor do contrato, nos casos:</w:t>
      </w:r>
    </w:p>
    <w:p w:rsidR="00ED23DC" w:rsidRPr="00300575" w:rsidRDefault="00ED23DC" w:rsidP="00ED23DC">
      <w:pPr>
        <w:pStyle w:val="Corpodetexto"/>
        <w:numPr>
          <w:ilvl w:val="12"/>
          <w:numId w:val="0"/>
        </w:numPr>
        <w:spacing w:after="0" w:line="240" w:lineRule="auto"/>
        <w:jc w:val="both"/>
        <w:rPr>
          <w:sz w:val="22"/>
          <w:szCs w:val="22"/>
        </w:rPr>
      </w:pPr>
    </w:p>
    <w:p w:rsidR="00ED23DC" w:rsidRPr="00300575" w:rsidRDefault="00ED23DC" w:rsidP="00ED23DC">
      <w:pPr>
        <w:pStyle w:val="Corpodetexto"/>
        <w:numPr>
          <w:ilvl w:val="12"/>
          <w:numId w:val="0"/>
        </w:numPr>
        <w:spacing w:after="0" w:line="240" w:lineRule="auto"/>
        <w:jc w:val="both"/>
        <w:rPr>
          <w:sz w:val="22"/>
          <w:szCs w:val="22"/>
        </w:rPr>
      </w:pPr>
      <w:r w:rsidRPr="00300575">
        <w:rPr>
          <w:sz w:val="22"/>
          <w:szCs w:val="22"/>
        </w:rPr>
        <w:t>a) inobservância do nível de qualidade dos serviços;</w:t>
      </w:r>
    </w:p>
    <w:p w:rsidR="00ED23DC" w:rsidRPr="00300575" w:rsidRDefault="00ED23DC" w:rsidP="00ED23DC">
      <w:pPr>
        <w:pStyle w:val="Corpodetexto"/>
        <w:numPr>
          <w:ilvl w:val="12"/>
          <w:numId w:val="0"/>
        </w:numPr>
        <w:spacing w:after="0" w:line="240" w:lineRule="auto"/>
        <w:jc w:val="both"/>
        <w:rPr>
          <w:sz w:val="22"/>
          <w:szCs w:val="22"/>
        </w:rPr>
      </w:pPr>
    </w:p>
    <w:p w:rsidR="00ED23DC" w:rsidRPr="00300575" w:rsidRDefault="00ED23DC" w:rsidP="00ED23DC">
      <w:pPr>
        <w:pStyle w:val="Corpodetexto"/>
        <w:numPr>
          <w:ilvl w:val="12"/>
          <w:numId w:val="0"/>
        </w:numPr>
        <w:spacing w:after="0" w:line="240" w:lineRule="auto"/>
        <w:jc w:val="both"/>
        <w:rPr>
          <w:sz w:val="22"/>
          <w:szCs w:val="22"/>
        </w:rPr>
      </w:pPr>
      <w:r w:rsidRPr="00300575">
        <w:rPr>
          <w:sz w:val="22"/>
          <w:szCs w:val="22"/>
        </w:rPr>
        <w:t>b) transferência total ou parcial do contrato a terceiros;</w:t>
      </w:r>
    </w:p>
    <w:p w:rsidR="00ED23DC" w:rsidRPr="00300575" w:rsidRDefault="00ED23DC" w:rsidP="00ED23DC">
      <w:pPr>
        <w:pStyle w:val="Corpodetexto"/>
        <w:numPr>
          <w:ilvl w:val="12"/>
          <w:numId w:val="0"/>
        </w:numPr>
        <w:spacing w:after="0" w:line="240" w:lineRule="auto"/>
        <w:jc w:val="both"/>
        <w:rPr>
          <w:sz w:val="22"/>
          <w:szCs w:val="22"/>
        </w:rPr>
      </w:pPr>
    </w:p>
    <w:p w:rsidR="00ED23DC" w:rsidRPr="00300575" w:rsidRDefault="00ED23DC" w:rsidP="00ED23DC">
      <w:pPr>
        <w:pStyle w:val="Corpodetexto"/>
        <w:numPr>
          <w:ilvl w:val="12"/>
          <w:numId w:val="0"/>
        </w:numPr>
        <w:spacing w:after="0" w:line="240" w:lineRule="auto"/>
        <w:jc w:val="both"/>
        <w:rPr>
          <w:sz w:val="22"/>
          <w:szCs w:val="22"/>
        </w:rPr>
      </w:pPr>
      <w:r w:rsidRPr="00300575">
        <w:rPr>
          <w:sz w:val="22"/>
          <w:szCs w:val="22"/>
        </w:rPr>
        <w:t>c) subcontratação no todo ou em parte do objeto sem prévia autorização formal da Contratante;</w:t>
      </w:r>
    </w:p>
    <w:p w:rsidR="00ED23DC" w:rsidRPr="00300575" w:rsidRDefault="00ED23DC" w:rsidP="00ED23DC">
      <w:pPr>
        <w:pStyle w:val="Corpodetexto"/>
        <w:numPr>
          <w:ilvl w:val="12"/>
          <w:numId w:val="0"/>
        </w:numPr>
        <w:spacing w:after="0" w:line="240" w:lineRule="auto"/>
        <w:jc w:val="both"/>
        <w:rPr>
          <w:sz w:val="22"/>
          <w:szCs w:val="22"/>
        </w:rPr>
      </w:pPr>
    </w:p>
    <w:p w:rsidR="00ED23DC" w:rsidRPr="00300575" w:rsidRDefault="00ED23DC" w:rsidP="00ED23DC">
      <w:pPr>
        <w:pStyle w:val="Corpodetexto"/>
        <w:numPr>
          <w:ilvl w:val="12"/>
          <w:numId w:val="0"/>
        </w:numPr>
        <w:spacing w:after="0" w:line="240" w:lineRule="auto"/>
        <w:jc w:val="both"/>
        <w:rPr>
          <w:sz w:val="22"/>
          <w:szCs w:val="22"/>
        </w:rPr>
      </w:pPr>
      <w:r w:rsidRPr="00300575">
        <w:rPr>
          <w:sz w:val="22"/>
          <w:szCs w:val="22"/>
        </w:rPr>
        <w:t>d) descumprimento de cláusula contratual.</w:t>
      </w:r>
    </w:p>
    <w:p w:rsidR="00ED23DC" w:rsidRPr="00300575" w:rsidRDefault="00ED23DC" w:rsidP="00ED23DC">
      <w:pPr>
        <w:tabs>
          <w:tab w:val="center" w:pos="2268"/>
        </w:tabs>
        <w:jc w:val="both"/>
        <w:rPr>
          <w:bCs/>
          <w:sz w:val="22"/>
          <w:szCs w:val="22"/>
        </w:rPr>
      </w:pPr>
    </w:p>
    <w:p w:rsidR="00ED23DC" w:rsidRPr="00300575" w:rsidRDefault="00ED23DC" w:rsidP="00ED23DC">
      <w:pPr>
        <w:tabs>
          <w:tab w:val="center" w:pos="2268"/>
        </w:tabs>
        <w:jc w:val="both"/>
        <w:rPr>
          <w:bCs/>
          <w:sz w:val="22"/>
          <w:szCs w:val="22"/>
        </w:rPr>
      </w:pPr>
      <w:smartTag w:uri="urn:schemas-microsoft-com:office:smarttags" w:element="metricconverter">
        <w:smartTagPr>
          <w:attr w:name="ProductID" w:val="14.2 A"/>
        </w:smartTagPr>
        <w:r w:rsidRPr="00300575">
          <w:rPr>
            <w:bCs/>
            <w:sz w:val="22"/>
            <w:szCs w:val="22"/>
          </w:rPr>
          <w:t>14.2 A</w:t>
        </w:r>
      </w:smartTag>
      <w:r w:rsidRPr="00300575">
        <w:rPr>
          <w:bCs/>
          <w:sz w:val="22"/>
          <w:szCs w:val="22"/>
        </w:rPr>
        <w:t xml:space="preserve"> licitante que ensejar o retardamento da execução do certame, não mantiver a proposta, falhar ou fraudar na execução do contrato, comportar-se de modo inidôneo, fizer declaração falsa ou cometer fraude fiscal, garantido o direito prévio da citação e da ampla defesa, ficará impedida de licitar e contratar com a Administração, pelo prazo de até 05 (cinco) anos, enquanto perdurarem os motivos determinantes da punição ou até que seja promovida a reabilitação perante a própria autoridade que aplicou a penalidade.</w:t>
      </w:r>
    </w:p>
    <w:p w:rsidR="00ED23DC" w:rsidRPr="00300575" w:rsidRDefault="00ED23DC" w:rsidP="00ED23DC">
      <w:pPr>
        <w:tabs>
          <w:tab w:val="center" w:pos="2268"/>
        </w:tabs>
        <w:jc w:val="both"/>
        <w:rPr>
          <w:bCs/>
          <w:sz w:val="22"/>
          <w:szCs w:val="22"/>
        </w:rPr>
      </w:pPr>
    </w:p>
    <w:p w:rsidR="00ED23DC" w:rsidRPr="00300575" w:rsidRDefault="00ED23DC" w:rsidP="00ED23DC">
      <w:pPr>
        <w:jc w:val="both"/>
        <w:rPr>
          <w:sz w:val="22"/>
          <w:szCs w:val="22"/>
        </w:rPr>
      </w:pPr>
      <w:r w:rsidRPr="00300575">
        <w:rPr>
          <w:sz w:val="22"/>
          <w:szCs w:val="22"/>
        </w:rPr>
        <w:t>14.3 Declaração de inidoneidade para licitar ou contratar com a Administração Pública, enquanto perdurarem os motivos determinantes da punição ou até que o contratante promova sua reabilitação.</w:t>
      </w:r>
    </w:p>
    <w:p w:rsidR="00ED23DC" w:rsidRPr="00300575" w:rsidRDefault="00ED23DC" w:rsidP="00ED23DC">
      <w:pPr>
        <w:jc w:val="both"/>
        <w:rPr>
          <w:sz w:val="22"/>
          <w:szCs w:val="22"/>
        </w:rPr>
      </w:pPr>
    </w:p>
    <w:p w:rsidR="00ED23DC" w:rsidRPr="00300575" w:rsidRDefault="00ED23DC" w:rsidP="00ED23DC">
      <w:pPr>
        <w:pStyle w:val="Corpodetexto"/>
        <w:numPr>
          <w:ilvl w:val="12"/>
          <w:numId w:val="0"/>
        </w:numPr>
        <w:spacing w:after="0" w:line="240" w:lineRule="auto"/>
        <w:jc w:val="both"/>
        <w:rPr>
          <w:sz w:val="22"/>
          <w:szCs w:val="22"/>
        </w:rPr>
      </w:pPr>
      <w:r w:rsidRPr="00300575">
        <w:rPr>
          <w:sz w:val="22"/>
          <w:szCs w:val="22"/>
        </w:rPr>
        <w:lastRenderedPageBreak/>
        <w:t>14.4 O valor das multas aplicadas deverá ser pago por meio de guia própria ao Município de Pequi/MG, no prazo máximo de 3 (três) dias úteis a contar da data da sua aplicação ou poderá ser descontado dos pagamentos das faturas devidas pelo Município, quando for o caso.</w:t>
      </w:r>
    </w:p>
    <w:p w:rsidR="00ED23DC" w:rsidRPr="00300575" w:rsidRDefault="00ED23DC" w:rsidP="00ED23DC">
      <w:pPr>
        <w:pStyle w:val="Corpodetexto"/>
        <w:numPr>
          <w:ilvl w:val="12"/>
          <w:numId w:val="0"/>
        </w:numPr>
        <w:spacing w:after="0" w:line="240" w:lineRule="auto"/>
        <w:jc w:val="both"/>
        <w:rPr>
          <w:sz w:val="22"/>
          <w:szCs w:val="22"/>
        </w:rPr>
      </w:pPr>
    </w:p>
    <w:p w:rsidR="00ED23DC" w:rsidRPr="00300575" w:rsidRDefault="00ED23DC" w:rsidP="00ED23DC">
      <w:pPr>
        <w:pStyle w:val="Ttulo2"/>
        <w:spacing w:before="0" w:after="0"/>
        <w:ind w:left="0" w:firstLine="0"/>
        <w:jc w:val="both"/>
        <w:rPr>
          <w:rFonts w:cs="Times New Roman"/>
          <w:i w:val="0"/>
          <w:iCs w:val="0"/>
          <w:sz w:val="22"/>
          <w:szCs w:val="22"/>
        </w:rPr>
      </w:pPr>
      <w:r w:rsidRPr="00300575">
        <w:rPr>
          <w:rFonts w:cs="Times New Roman"/>
          <w:i w:val="0"/>
          <w:iCs w:val="0"/>
          <w:sz w:val="22"/>
          <w:szCs w:val="22"/>
        </w:rPr>
        <w:t>CLÁUSULA 15 DO CUMPRIMENTO DA LEI GERAL DE PROTEÇÃO DE DADOS – LEI Nº 13.709/2018</w:t>
      </w:r>
    </w:p>
    <w:p w:rsidR="00ED23DC" w:rsidRPr="00300575" w:rsidRDefault="00ED23DC" w:rsidP="00ED23DC">
      <w:pPr>
        <w:pStyle w:val="Corpodetexto2"/>
        <w:spacing w:after="0" w:line="240" w:lineRule="auto"/>
        <w:jc w:val="both"/>
        <w:rPr>
          <w:b/>
          <w:bCs/>
          <w:sz w:val="22"/>
          <w:szCs w:val="22"/>
        </w:rPr>
      </w:pPr>
    </w:p>
    <w:p w:rsidR="00ED23DC" w:rsidRPr="00300575" w:rsidRDefault="00ED23DC" w:rsidP="00ED23DC">
      <w:pPr>
        <w:pStyle w:val="Corpodetexto2"/>
        <w:spacing w:after="0" w:line="240" w:lineRule="auto"/>
        <w:jc w:val="both"/>
        <w:rPr>
          <w:color w:val="000000"/>
          <w:sz w:val="22"/>
          <w:szCs w:val="22"/>
        </w:rPr>
      </w:pPr>
      <w:r w:rsidRPr="00300575">
        <w:rPr>
          <w:sz w:val="22"/>
          <w:szCs w:val="22"/>
        </w:rPr>
        <w:t xml:space="preserve">15.1. </w:t>
      </w:r>
      <w:r w:rsidRPr="00300575">
        <w:rPr>
          <w:color w:val="000000"/>
          <w:sz w:val="22"/>
          <w:szCs w:val="22"/>
        </w:rPr>
        <w:t xml:space="preserve">É vedado às partes a utilização de todo e qualquer dado pessoal repassado em decorrência da execução contratual para finalidade distinta daquela do objeto da contratação, sob pena de responsabilização administrativa, civil e criminal. </w:t>
      </w:r>
    </w:p>
    <w:p w:rsidR="00ED23DC" w:rsidRPr="00300575" w:rsidRDefault="00ED23DC" w:rsidP="00ED23DC">
      <w:pPr>
        <w:pStyle w:val="Corpodetexto2"/>
        <w:spacing w:after="0" w:line="240" w:lineRule="auto"/>
        <w:jc w:val="both"/>
        <w:rPr>
          <w:color w:val="000000"/>
          <w:sz w:val="22"/>
          <w:szCs w:val="22"/>
        </w:rPr>
      </w:pPr>
    </w:p>
    <w:p w:rsidR="00ED23DC" w:rsidRPr="00300575" w:rsidRDefault="00ED23DC" w:rsidP="00ED23DC">
      <w:pPr>
        <w:pStyle w:val="Corpodetexto2"/>
        <w:spacing w:after="0" w:line="240" w:lineRule="auto"/>
        <w:jc w:val="both"/>
        <w:rPr>
          <w:color w:val="000000"/>
          <w:sz w:val="22"/>
          <w:szCs w:val="22"/>
        </w:rPr>
      </w:pPr>
      <w:r w:rsidRPr="00300575">
        <w:rPr>
          <w:color w:val="000000"/>
          <w:sz w:val="22"/>
          <w:szCs w:val="22"/>
        </w:rPr>
        <w:t xml:space="preserve">15.2. As partes se comprometem a manter sigilo e confidencialidade de todas as informações – em especial os dados pessoais e os dados pessoais sensíveis – repassados em decorrência da execução contratual, em consonância com o disposto na Lei n. 13.709/2018 (Lei Geral de Proteção de Dados Pessoais - LGPD), sendo vedado o repasse das informações a outras empresas ou pessoas, salvo aquelas decorrentes de obrigações legais ou para viabilizar o cumprimento do instrumento contratual. </w:t>
      </w:r>
    </w:p>
    <w:p w:rsidR="00ED23DC" w:rsidRPr="00300575" w:rsidRDefault="00ED23DC" w:rsidP="00ED23DC">
      <w:pPr>
        <w:pStyle w:val="Corpodetexto2"/>
        <w:spacing w:after="0" w:line="240" w:lineRule="auto"/>
        <w:jc w:val="both"/>
        <w:rPr>
          <w:color w:val="000000"/>
          <w:sz w:val="22"/>
          <w:szCs w:val="22"/>
        </w:rPr>
      </w:pPr>
    </w:p>
    <w:p w:rsidR="00ED23DC" w:rsidRPr="00300575" w:rsidRDefault="00ED23DC" w:rsidP="00ED23DC">
      <w:pPr>
        <w:pStyle w:val="Corpodetexto2"/>
        <w:spacing w:after="0" w:line="240" w:lineRule="auto"/>
        <w:jc w:val="both"/>
        <w:rPr>
          <w:color w:val="000000"/>
          <w:sz w:val="22"/>
          <w:szCs w:val="22"/>
        </w:rPr>
      </w:pPr>
      <w:r w:rsidRPr="00300575">
        <w:rPr>
          <w:color w:val="000000"/>
          <w:sz w:val="22"/>
          <w:szCs w:val="22"/>
        </w:rPr>
        <w:t xml:space="preserve">15.3. As partes responderão administrativa e judicialmente caso causarem danos patrimoniais, morais, individuais ou coletivos, aos titulares de dados pessoais repassados em decorrência da execução contratual por inobservância à Lei Geral de Proteção de Dados. </w:t>
      </w:r>
    </w:p>
    <w:p w:rsidR="00ED23DC" w:rsidRPr="00300575" w:rsidRDefault="00ED23DC" w:rsidP="00ED23DC">
      <w:pPr>
        <w:pStyle w:val="Corpodetexto2"/>
        <w:spacing w:after="0" w:line="240" w:lineRule="auto"/>
        <w:jc w:val="both"/>
        <w:rPr>
          <w:color w:val="000000"/>
          <w:sz w:val="22"/>
          <w:szCs w:val="22"/>
        </w:rPr>
      </w:pPr>
    </w:p>
    <w:p w:rsidR="00ED23DC" w:rsidRPr="00300575" w:rsidRDefault="00ED23DC" w:rsidP="00ED23DC">
      <w:pPr>
        <w:pStyle w:val="Corpodetexto2"/>
        <w:spacing w:after="0" w:line="240" w:lineRule="auto"/>
        <w:jc w:val="both"/>
        <w:rPr>
          <w:color w:val="000000"/>
          <w:sz w:val="22"/>
          <w:szCs w:val="22"/>
        </w:rPr>
      </w:pPr>
      <w:r w:rsidRPr="00300575">
        <w:rPr>
          <w:color w:val="000000"/>
          <w:sz w:val="22"/>
          <w:szCs w:val="22"/>
        </w:rPr>
        <w:t xml:space="preserve">15.4. Em atendimento ao disposto na Lei Geral de Proteção de Dados, o órgão gerenciador, para a execução do serviço objeto deste contrato, tem acesso a dados pessoais dos representantes da beneficiária, tais como número do CPF e do RG, endereços eletrônico e residencial, e cópia do documento de identificação (listar outros, quando cabível). </w:t>
      </w:r>
    </w:p>
    <w:p w:rsidR="00ED23DC" w:rsidRPr="00300575" w:rsidRDefault="00ED23DC" w:rsidP="00ED23DC">
      <w:pPr>
        <w:pStyle w:val="Corpodetexto2"/>
        <w:spacing w:after="0" w:line="240" w:lineRule="auto"/>
        <w:jc w:val="both"/>
        <w:rPr>
          <w:color w:val="000000"/>
          <w:sz w:val="22"/>
          <w:szCs w:val="22"/>
        </w:rPr>
      </w:pPr>
    </w:p>
    <w:p w:rsidR="00ED23DC" w:rsidRPr="00300575" w:rsidRDefault="00ED23DC" w:rsidP="00ED23DC">
      <w:pPr>
        <w:pStyle w:val="Corpodetexto2"/>
        <w:spacing w:after="0" w:line="240" w:lineRule="auto"/>
        <w:jc w:val="both"/>
        <w:rPr>
          <w:color w:val="000000"/>
          <w:sz w:val="22"/>
          <w:szCs w:val="22"/>
        </w:rPr>
      </w:pPr>
      <w:r w:rsidRPr="00300575">
        <w:rPr>
          <w:color w:val="000000"/>
          <w:sz w:val="22"/>
          <w:szCs w:val="22"/>
        </w:rPr>
        <w:t>15.5. A beneficiária declara que tem ciência da existência da Lei Geral de Proteção de Dados e se compromete a adequar todos os procedimentos internos ao disposto na legislação com o intuito de proteger os dados pessoais repassados pelo órgão gerenciador.</w:t>
      </w:r>
    </w:p>
    <w:p w:rsidR="00ED23DC" w:rsidRPr="00300575" w:rsidRDefault="00ED23DC" w:rsidP="00ED23DC">
      <w:pPr>
        <w:pStyle w:val="Corpodetexto2"/>
        <w:spacing w:after="0" w:line="240" w:lineRule="auto"/>
        <w:jc w:val="both"/>
        <w:rPr>
          <w:color w:val="000000"/>
          <w:sz w:val="22"/>
          <w:szCs w:val="22"/>
        </w:rPr>
      </w:pPr>
    </w:p>
    <w:p w:rsidR="00ED23DC" w:rsidRPr="00300575" w:rsidRDefault="00ED23DC" w:rsidP="00ED23DC">
      <w:pPr>
        <w:pStyle w:val="Corpodetexto2"/>
        <w:spacing w:after="0" w:line="240" w:lineRule="auto"/>
        <w:jc w:val="both"/>
        <w:rPr>
          <w:color w:val="000000"/>
          <w:sz w:val="22"/>
          <w:szCs w:val="22"/>
        </w:rPr>
      </w:pPr>
      <w:r w:rsidRPr="00300575">
        <w:rPr>
          <w:color w:val="000000"/>
          <w:sz w:val="22"/>
          <w:szCs w:val="22"/>
        </w:rPr>
        <w:t xml:space="preserve">15.6. A beneficiária fica obrigada a comunicar ao órgão gerenciador em até 24 (vinte e quatro) horas qualquer incidente de acessos não autorizados aos dados pessoais, situações acidentais ou ilícitas de destruição, perda, alteração, comunicação ou qualquer forma de tratamento inadequado ou ilícito, bem como adotar as providências dispostas no art. 48 da Lei Geral de Proteção de Dados. </w:t>
      </w:r>
    </w:p>
    <w:p w:rsidR="00ED23DC" w:rsidRPr="00300575" w:rsidRDefault="00ED23DC" w:rsidP="00ED23DC">
      <w:pPr>
        <w:jc w:val="both"/>
        <w:rPr>
          <w:color w:val="000000"/>
          <w:sz w:val="22"/>
          <w:szCs w:val="22"/>
        </w:rPr>
      </w:pPr>
    </w:p>
    <w:p w:rsidR="00ED23DC" w:rsidRPr="00300575" w:rsidRDefault="00ED23DC" w:rsidP="00ED23DC">
      <w:pPr>
        <w:jc w:val="both"/>
        <w:rPr>
          <w:b/>
          <w:bCs/>
          <w:sz w:val="22"/>
          <w:szCs w:val="22"/>
        </w:rPr>
      </w:pPr>
      <w:r w:rsidRPr="00300575">
        <w:rPr>
          <w:b/>
          <w:bCs/>
          <w:sz w:val="22"/>
          <w:szCs w:val="22"/>
        </w:rPr>
        <w:t>CLÁUSULA 16 DO CUMPRIMENTO A LEI ANTICORRUPÇÃO (LEI 12.846/2013).</w:t>
      </w:r>
    </w:p>
    <w:p w:rsidR="00ED23DC" w:rsidRPr="00300575" w:rsidRDefault="00ED23DC" w:rsidP="00ED23DC">
      <w:pPr>
        <w:jc w:val="both"/>
        <w:rPr>
          <w:sz w:val="22"/>
          <w:szCs w:val="22"/>
        </w:rPr>
      </w:pPr>
    </w:p>
    <w:p w:rsidR="00ED23DC" w:rsidRPr="00300575" w:rsidRDefault="00ED23DC" w:rsidP="00ED23DC">
      <w:pPr>
        <w:jc w:val="both"/>
        <w:rPr>
          <w:color w:val="000000"/>
          <w:sz w:val="22"/>
          <w:szCs w:val="22"/>
        </w:rPr>
      </w:pPr>
      <w:r w:rsidRPr="00300575">
        <w:rPr>
          <w:sz w:val="22"/>
          <w:szCs w:val="22"/>
        </w:rPr>
        <w:t xml:space="preserve">16.1. </w:t>
      </w:r>
      <w:r w:rsidRPr="00300575">
        <w:rPr>
          <w:color w:val="000000"/>
          <w:sz w:val="22"/>
          <w:szCs w:val="22"/>
        </w:rPr>
        <w:t xml:space="preserve">A beneficiária assume que conhece e entende os termos da Lei Federal n° 12.846, de 2013 – Lei Anticorrupção -, comprometendo-se a abster-se de qualquer atividade que constitua uma violação das disposições desta Lei. </w:t>
      </w:r>
    </w:p>
    <w:p w:rsidR="00ED23DC" w:rsidRPr="00300575" w:rsidRDefault="00ED23DC" w:rsidP="00ED23DC">
      <w:pPr>
        <w:jc w:val="both"/>
        <w:rPr>
          <w:color w:val="000000"/>
          <w:sz w:val="22"/>
          <w:szCs w:val="22"/>
        </w:rPr>
      </w:pPr>
    </w:p>
    <w:p w:rsidR="00ED23DC" w:rsidRPr="00300575" w:rsidRDefault="00ED23DC" w:rsidP="00ED23DC">
      <w:pPr>
        <w:jc w:val="both"/>
        <w:rPr>
          <w:color w:val="000000"/>
          <w:sz w:val="22"/>
          <w:szCs w:val="22"/>
        </w:rPr>
      </w:pPr>
      <w:r w:rsidRPr="00300575">
        <w:rPr>
          <w:color w:val="000000"/>
          <w:sz w:val="22"/>
          <w:szCs w:val="22"/>
        </w:rPr>
        <w:t xml:space="preserve">16.2. A beneficiária, por si e por seus administradores, diretores, funcionários, bem como seus sócios que venham a agir em seu nome, declaram de que se obrigam a conduzir suas práticas comerciais, durante a realização do presente certame e na vigência do contrato, de forma ética e em conformidade com os preceitos legais aplicáveis, bem como se compromete a não dar, oferecer, pagar, prometer pagar, ou autorizar o pagamento de, direta ou indiretamente, qualquer dinheiro ou qualquer coisa de valor a qualquer autoridade governamental, consultores, representantes, </w:t>
      </w:r>
      <w:r w:rsidRPr="00300575">
        <w:rPr>
          <w:color w:val="000000"/>
          <w:sz w:val="22"/>
          <w:szCs w:val="22"/>
        </w:rPr>
        <w:lastRenderedPageBreak/>
        <w:t>parceiros, ou quaisquer terceiros, com a finalidade de influenciar qualquer ato ou decisão do agente ou do governo, ou para assegurar qualquer vantagem indevida, ou direcionar negócios para, qualquer pessoa, e que violem a Lei Anticorrupção.</w:t>
      </w:r>
    </w:p>
    <w:p w:rsidR="00ED23DC" w:rsidRPr="00300575" w:rsidRDefault="00ED23DC" w:rsidP="00ED23DC">
      <w:pPr>
        <w:pStyle w:val="PargrafodaLista"/>
        <w:ind w:left="1080"/>
        <w:jc w:val="both"/>
        <w:rPr>
          <w:color w:val="000000"/>
          <w:sz w:val="22"/>
          <w:szCs w:val="22"/>
        </w:rPr>
      </w:pPr>
    </w:p>
    <w:p w:rsidR="00ED23DC" w:rsidRPr="00300575" w:rsidRDefault="00ED23DC" w:rsidP="00ED23DC">
      <w:pPr>
        <w:jc w:val="both"/>
        <w:rPr>
          <w:color w:val="000000"/>
          <w:sz w:val="22"/>
          <w:szCs w:val="22"/>
        </w:rPr>
      </w:pPr>
      <w:r w:rsidRPr="00300575">
        <w:rPr>
          <w:color w:val="000000"/>
          <w:sz w:val="22"/>
          <w:szCs w:val="22"/>
        </w:rPr>
        <w:t>16.3. A beneficiária tem ciência de que qualquer descumprimento da Lei Anticorrupção por ela, por seus administradores, diretores, funcionários, bem como seus sócios que venham a agir em seu nome, em qualquer um dos seus aspectos, ensejará sua rescisão imediata, independentemente de qualquer notificação, sob pena do pagamento de multa equivalente a 50% (cinquenta por cento) do valor do contrato.</w:t>
      </w:r>
    </w:p>
    <w:p w:rsidR="00ED23DC" w:rsidRPr="00300575" w:rsidRDefault="00ED23DC" w:rsidP="00ED23DC">
      <w:pPr>
        <w:pStyle w:val="Corpodetexto"/>
        <w:numPr>
          <w:ilvl w:val="12"/>
          <w:numId w:val="0"/>
        </w:numPr>
        <w:spacing w:after="0" w:line="240" w:lineRule="auto"/>
        <w:jc w:val="both"/>
        <w:rPr>
          <w:sz w:val="22"/>
          <w:szCs w:val="22"/>
        </w:rPr>
      </w:pPr>
    </w:p>
    <w:p w:rsidR="00ED23DC" w:rsidRPr="00300575" w:rsidRDefault="00ED23DC" w:rsidP="00ED23DC">
      <w:pPr>
        <w:pStyle w:val="Corpodetexto"/>
        <w:numPr>
          <w:ilvl w:val="12"/>
          <w:numId w:val="0"/>
        </w:numPr>
        <w:spacing w:after="0" w:line="240" w:lineRule="auto"/>
        <w:jc w:val="both"/>
        <w:rPr>
          <w:sz w:val="22"/>
          <w:szCs w:val="22"/>
        </w:rPr>
      </w:pPr>
    </w:p>
    <w:p w:rsidR="00ED23DC" w:rsidRPr="00300575" w:rsidRDefault="00ED23DC" w:rsidP="00ED23DC">
      <w:pPr>
        <w:pStyle w:val="Ttulo6"/>
        <w:ind w:left="0" w:firstLine="0"/>
        <w:rPr>
          <w:rFonts w:ascii="Times New Roman" w:hAnsi="Times New Roman" w:cs="Times New Roman"/>
        </w:rPr>
      </w:pPr>
      <w:r w:rsidRPr="00300575">
        <w:rPr>
          <w:rFonts w:ascii="Times New Roman" w:hAnsi="Times New Roman" w:cs="Times New Roman"/>
        </w:rPr>
        <w:t>CLÁUSULA 17 - DO FORO</w:t>
      </w:r>
    </w:p>
    <w:p w:rsidR="00ED23DC" w:rsidRPr="00300575" w:rsidRDefault="00ED23DC" w:rsidP="00ED23DC">
      <w:pPr>
        <w:jc w:val="both"/>
        <w:rPr>
          <w:sz w:val="22"/>
          <w:szCs w:val="22"/>
        </w:rPr>
      </w:pPr>
    </w:p>
    <w:p w:rsidR="00ED23DC" w:rsidRPr="00300575" w:rsidRDefault="00ED23DC" w:rsidP="00ED23DC">
      <w:pPr>
        <w:jc w:val="both"/>
        <w:rPr>
          <w:sz w:val="22"/>
          <w:szCs w:val="22"/>
        </w:rPr>
      </w:pPr>
      <w:r w:rsidRPr="00300575">
        <w:rPr>
          <w:sz w:val="22"/>
          <w:szCs w:val="22"/>
        </w:rPr>
        <w:t>15.1. As partes elegem o foro da Comarca de Para de Minas/MG, para dirimir quaisquer questões decorrentes da execução do presente Contrato.</w:t>
      </w:r>
    </w:p>
    <w:p w:rsidR="00ED23DC" w:rsidRPr="00300575" w:rsidRDefault="00ED23DC" w:rsidP="00ED23DC">
      <w:pPr>
        <w:jc w:val="both"/>
        <w:rPr>
          <w:sz w:val="22"/>
          <w:szCs w:val="22"/>
        </w:rPr>
      </w:pPr>
    </w:p>
    <w:p w:rsidR="00ED23DC" w:rsidRPr="00300575" w:rsidRDefault="00ED23DC" w:rsidP="00ED23DC">
      <w:pPr>
        <w:jc w:val="both"/>
        <w:rPr>
          <w:sz w:val="22"/>
          <w:szCs w:val="22"/>
        </w:rPr>
      </w:pPr>
      <w:r w:rsidRPr="00300575">
        <w:rPr>
          <w:sz w:val="22"/>
          <w:szCs w:val="22"/>
        </w:rPr>
        <w:t>E por estarem justos e contratados, assinam o presente instrumento em 03 (três) vias de igual teor e forma, juntamente com 02 (duas) testemunhas que a tudo assistiram e também assinam.</w:t>
      </w:r>
    </w:p>
    <w:p w:rsidR="00ED23DC" w:rsidRPr="00300575" w:rsidRDefault="00ED23DC" w:rsidP="00ED23DC">
      <w:pPr>
        <w:pStyle w:val="Corpodetexto"/>
        <w:spacing w:after="0" w:line="240" w:lineRule="auto"/>
        <w:jc w:val="both"/>
        <w:rPr>
          <w:sz w:val="22"/>
          <w:szCs w:val="22"/>
        </w:rPr>
      </w:pPr>
    </w:p>
    <w:p w:rsidR="00ED23DC" w:rsidRPr="00300575" w:rsidRDefault="00ED23DC" w:rsidP="00ED23DC">
      <w:pPr>
        <w:pStyle w:val="Corpodetexto"/>
        <w:spacing w:after="0" w:line="240" w:lineRule="auto"/>
        <w:jc w:val="both"/>
        <w:rPr>
          <w:sz w:val="22"/>
          <w:szCs w:val="22"/>
        </w:rPr>
      </w:pPr>
      <w:r w:rsidRPr="00300575">
        <w:rPr>
          <w:sz w:val="22"/>
          <w:szCs w:val="22"/>
        </w:rPr>
        <w:t xml:space="preserve">Pequi, </w:t>
      </w:r>
      <w:r w:rsidR="00F601AE">
        <w:rPr>
          <w:sz w:val="22"/>
          <w:szCs w:val="22"/>
        </w:rPr>
        <w:t xml:space="preserve">24 </w:t>
      </w:r>
      <w:r w:rsidRPr="00300575">
        <w:rPr>
          <w:sz w:val="22"/>
          <w:szCs w:val="22"/>
        </w:rPr>
        <w:t xml:space="preserve">de </w:t>
      </w:r>
      <w:r w:rsidR="00F601AE">
        <w:rPr>
          <w:sz w:val="22"/>
          <w:szCs w:val="22"/>
        </w:rPr>
        <w:t>Maio</w:t>
      </w:r>
      <w:r w:rsidRPr="00300575">
        <w:rPr>
          <w:sz w:val="22"/>
          <w:szCs w:val="22"/>
        </w:rPr>
        <w:t xml:space="preserve"> de 2024.</w:t>
      </w:r>
    </w:p>
    <w:p w:rsidR="00ED23DC" w:rsidRPr="00300575" w:rsidRDefault="00ED23DC" w:rsidP="00ED23DC">
      <w:pPr>
        <w:pStyle w:val="Corpodetexto"/>
        <w:spacing w:after="0" w:line="240" w:lineRule="auto"/>
        <w:jc w:val="both"/>
        <w:rPr>
          <w:sz w:val="22"/>
          <w:szCs w:val="22"/>
        </w:rPr>
      </w:pPr>
    </w:p>
    <w:p w:rsidR="006B7CFF" w:rsidRDefault="006B7CFF" w:rsidP="00ED23DC">
      <w:pPr>
        <w:pStyle w:val="Corpodetexto"/>
        <w:spacing w:after="0" w:line="240" w:lineRule="auto"/>
        <w:jc w:val="center"/>
        <w:rPr>
          <w:sz w:val="22"/>
          <w:szCs w:val="22"/>
        </w:rPr>
      </w:pPr>
    </w:p>
    <w:p w:rsidR="006B7CFF" w:rsidRDefault="006B7CFF" w:rsidP="00ED23DC">
      <w:pPr>
        <w:pStyle w:val="Corpodetexto"/>
        <w:spacing w:after="0" w:line="240" w:lineRule="auto"/>
        <w:jc w:val="center"/>
        <w:rPr>
          <w:sz w:val="22"/>
          <w:szCs w:val="22"/>
        </w:rPr>
      </w:pPr>
    </w:p>
    <w:p w:rsidR="006B7CFF" w:rsidRDefault="006B7CFF" w:rsidP="00ED23DC">
      <w:pPr>
        <w:pStyle w:val="Corpodetexto"/>
        <w:spacing w:after="0" w:line="240" w:lineRule="auto"/>
        <w:jc w:val="center"/>
        <w:rPr>
          <w:sz w:val="22"/>
          <w:szCs w:val="22"/>
        </w:rPr>
      </w:pPr>
    </w:p>
    <w:p w:rsidR="00F601AE" w:rsidRDefault="00F601AE" w:rsidP="00ED23DC">
      <w:pPr>
        <w:pStyle w:val="Corpodetexto"/>
        <w:spacing w:after="0" w:line="240" w:lineRule="auto"/>
        <w:jc w:val="center"/>
        <w:rPr>
          <w:sz w:val="22"/>
          <w:szCs w:val="22"/>
        </w:rPr>
      </w:pPr>
    </w:p>
    <w:p w:rsidR="00F601AE" w:rsidRDefault="00F601AE" w:rsidP="00ED23DC">
      <w:pPr>
        <w:pStyle w:val="Corpodetexto"/>
        <w:spacing w:after="0" w:line="240" w:lineRule="auto"/>
        <w:jc w:val="center"/>
        <w:rPr>
          <w:sz w:val="22"/>
          <w:szCs w:val="22"/>
        </w:rPr>
      </w:pPr>
    </w:p>
    <w:p w:rsidR="00F601AE" w:rsidRDefault="00F601AE" w:rsidP="00ED23DC">
      <w:pPr>
        <w:pStyle w:val="Corpodetexto"/>
        <w:spacing w:after="0" w:line="240" w:lineRule="auto"/>
        <w:jc w:val="center"/>
        <w:rPr>
          <w:sz w:val="22"/>
          <w:szCs w:val="22"/>
        </w:rPr>
      </w:pPr>
    </w:p>
    <w:p w:rsidR="00ED23DC" w:rsidRPr="00300575" w:rsidRDefault="00ED23DC" w:rsidP="00ED23DC">
      <w:pPr>
        <w:pStyle w:val="Corpodetexto"/>
        <w:spacing w:after="0" w:line="240" w:lineRule="auto"/>
        <w:jc w:val="center"/>
        <w:rPr>
          <w:sz w:val="22"/>
          <w:szCs w:val="22"/>
        </w:rPr>
      </w:pPr>
      <w:r w:rsidRPr="00300575">
        <w:rPr>
          <w:sz w:val="22"/>
          <w:szCs w:val="22"/>
        </w:rPr>
        <w:t>Município de Pequi/MG</w:t>
      </w:r>
    </w:p>
    <w:p w:rsidR="00ED23DC" w:rsidRPr="00300575" w:rsidRDefault="00ED23DC" w:rsidP="00ED23DC">
      <w:pPr>
        <w:pStyle w:val="Corpodetexto"/>
        <w:spacing w:after="0" w:line="240" w:lineRule="auto"/>
        <w:jc w:val="center"/>
        <w:rPr>
          <w:sz w:val="22"/>
          <w:szCs w:val="22"/>
        </w:rPr>
      </w:pPr>
    </w:p>
    <w:p w:rsidR="00ED23DC" w:rsidRPr="00300575" w:rsidRDefault="00ED23DC" w:rsidP="00ED23DC">
      <w:pPr>
        <w:pStyle w:val="Corpodetexto"/>
        <w:spacing w:after="0" w:line="240" w:lineRule="auto"/>
        <w:jc w:val="center"/>
        <w:rPr>
          <w:sz w:val="22"/>
          <w:szCs w:val="22"/>
        </w:rPr>
      </w:pPr>
    </w:p>
    <w:p w:rsidR="00ED23DC" w:rsidRPr="00300575" w:rsidRDefault="00ED23DC" w:rsidP="00ED23DC">
      <w:pPr>
        <w:pStyle w:val="Corpodetexto"/>
        <w:spacing w:after="0" w:line="240" w:lineRule="auto"/>
        <w:jc w:val="center"/>
        <w:rPr>
          <w:sz w:val="22"/>
          <w:szCs w:val="22"/>
        </w:rPr>
      </w:pPr>
    </w:p>
    <w:p w:rsidR="006B7CFF" w:rsidRDefault="006B7CFF" w:rsidP="00ED23DC">
      <w:pPr>
        <w:jc w:val="center"/>
        <w:rPr>
          <w:sz w:val="22"/>
          <w:szCs w:val="22"/>
        </w:rPr>
      </w:pPr>
    </w:p>
    <w:p w:rsidR="00B258CD" w:rsidRDefault="00CD068D" w:rsidP="00ED23DC">
      <w:pPr>
        <w:pStyle w:val="Corpodetexto"/>
        <w:spacing w:after="0" w:line="240" w:lineRule="auto"/>
        <w:rPr>
          <w:sz w:val="22"/>
          <w:szCs w:val="22"/>
        </w:rPr>
      </w:pPr>
      <w:r>
        <w:rPr>
          <w:sz w:val="22"/>
          <w:szCs w:val="22"/>
        </w:rPr>
        <w:t xml:space="preserve">                                                VIVIANE ESTEFANE DE SOUSA</w:t>
      </w:r>
    </w:p>
    <w:p w:rsidR="00F601AE" w:rsidRDefault="00F601AE" w:rsidP="00ED23DC">
      <w:pPr>
        <w:pStyle w:val="Corpodetexto"/>
        <w:spacing w:after="0" w:line="240" w:lineRule="auto"/>
        <w:rPr>
          <w:sz w:val="22"/>
          <w:szCs w:val="22"/>
        </w:rPr>
      </w:pPr>
      <w:r>
        <w:rPr>
          <w:sz w:val="22"/>
          <w:szCs w:val="22"/>
        </w:rPr>
        <w:t xml:space="preserve">                                                          </w:t>
      </w:r>
      <w:r w:rsidR="00CD068D">
        <w:rPr>
          <w:sz w:val="22"/>
          <w:szCs w:val="22"/>
        </w:rPr>
        <w:t xml:space="preserve">    </w:t>
      </w:r>
      <w:r>
        <w:rPr>
          <w:sz w:val="22"/>
          <w:szCs w:val="22"/>
        </w:rPr>
        <w:t xml:space="preserve"> CPF:</w:t>
      </w:r>
      <w:r w:rsidRPr="00F601AE">
        <w:rPr>
          <w:sz w:val="22"/>
          <w:szCs w:val="22"/>
        </w:rPr>
        <w:t xml:space="preserve"> </w:t>
      </w:r>
      <w:r w:rsidR="00CD068D">
        <w:rPr>
          <w:sz w:val="22"/>
          <w:szCs w:val="22"/>
        </w:rPr>
        <w:t>089.828.966-19</w:t>
      </w:r>
    </w:p>
    <w:p w:rsidR="00F601AE" w:rsidRDefault="00F601AE" w:rsidP="00ED23DC">
      <w:pPr>
        <w:pStyle w:val="Corpodetexto"/>
        <w:spacing w:after="0" w:line="240" w:lineRule="auto"/>
        <w:rPr>
          <w:sz w:val="22"/>
          <w:szCs w:val="22"/>
        </w:rPr>
      </w:pPr>
    </w:p>
    <w:p w:rsidR="00F601AE" w:rsidRDefault="00F601AE" w:rsidP="00ED23DC">
      <w:pPr>
        <w:pStyle w:val="Corpodetexto"/>
        <w:spacing w:after="0" w:line="240" w:lineRule="auto"/>
        <w:rPr>
          <w:sz w:val="22"/>
          <w:szCs w:val="22"/>
        </w:rPr>
      </w:pPr>
    </w:p>
    <w:p w:rsidR="00F601AE" w:rsidRDefault="00F601AE" w:rsidP="00ED23DC">
      <w:pPr>
        <w:pStyle w:val="Corpodetexto"/>
        <w:spacing w:after="0" w:line="240" w:lineRule="auto"/>
        <w:rPr>
          <w:sz w:val="22"/>
          <w:szCs w:val="22"/>
        </w:rPr>
      </w:pPr>
    </w:p>
    <w:p w:rsidR="0033575E" w:rsidRDefault="0033575E" w:rsidP="00ED23DC">
      <w:pPr>
        <w:pStyle w:val="Corpodetexto"/>
        <w:spacing w:after="0" w:line="240" w:lineRule="auto"/>
        <w:rPr>
          <w:sz w:val="22"/>
          <w:szCs w:val="22"/>
        </w:rPr>
      </w:pPr>
      <w:r>
        <w:rPr>
          <w:sz w:val="22"/>
          <w:szCs w:val="22"/>
        </w:rPr>
        <w:t>Testemunhas</w:t>
      </w:r>
    </w:p>
    <w:p w:rsidR="00ED23DC" w:rsidRPr="00300575" w:rsidRDefault="00ED23DC" w:rsidP="00ED23DC">
      <w:pPr>
        <w:pStyle w:val="Corpodetexto"/>
        <w:spacing w:after="0" w:line="240" w:lineRule="auto"/>
        <w:rPr>
          <w:sz w:val="22"/>
          <w:szCs w:val="22"/>
        </w:rPr>
      </w:pPr>
      <w:r w:rsidRPr="00300575">
        <w:rPr>
          <w:sz w:val="22"/>
          <w:szCs w:val="22"/>
        </w:rPr>
        <w:t>__________________________________________</w:t>
      </w:r>
    </w:p>
    <w:p w:rsidR="00ED23DC" w:rsidRPr="00300575" w:rsidRDefault="00ED23DC" w:rsidP="00ED23DC">
      <w:pPr>
        <w:pStyle w:val="Corpodetexto"/>
        <w:spacing w:after="0" w:line="240" w:lineRule="auto"/>
        <w:rPr>
          <w:sz w:val="22"/>
          <w:szCs w:val="22"/>
        </w:rPr>
      </w:pPr>
      <w:r w:rsidRPr="00300575">
        <w:rPr>
          <w:sz w:val="22"/>
          <w:szCs w:val="22"/>
        </w:rPr>
        <w:t>CPF nº:</w:t>
      </w:r>
    </w:p>
    <w:p w:rsidR="00ED23DC" w:rsidRPr="00300575" w:rsidRDefault="00ED23DC" w:rsidP="00ED23DC">
      <w:pPr>
        <w:pStyle w:val="Corpodetexto"/>
        <w:spacing w:after="0" w:line="240" w:lineRule="auto"/>
        <w:rPr>
          <w:sz w:val="22"/>
          <w:szCs w:val="22"/>
        </w:rPr>
      </w:pPr>
    </w:p>
    <w:p w:rsidR="00ED23DC" w:rsidRPr="00300575" w:rsidRDefault="00ED23DC" w:rsidP="00ED23DC">
      <w:pPr>
        <w:pStyle w:val="Corpodetexto"/>
        <w:spacing w:after="0" w:line="240" w:lineRule="auto"/>
        <w:rPr>
          <w:sz w:val="22"/>
          <w:szCs w:val="22"/>
        </w:rPr>
      </w:pPr>
      <w:r w:rsidRPr="00300575">
        <w:rPr>
          <w:sz w:val="22"/>
          <w:szCs w:val="22"/>
        </w:rPr>
        <w:t>__________________________________________</w:t>
      </w:r>
    </w:p>
    <w:p w:rsidR="00ED23DC" w:rsidRPr="00300575" w:rsidRDefault="00ED23DC" w:rsidP="00ED23DC">
      <w:pPr>
        <w:pStyle w:val="Corpodetexto"/>
        <w:spacing w:after="0" w:line="240" w:lineRule="auto"/>
        <w:rPr>
          <w:sz w:val="22"/>
          <w:szCs w:val="22"/>
        </w:rPr>
      </w:pPr>
      <w:r w:rsidRPr="00300575">
        <w:rPr>
          <w:caps/>
          <w:color w:val="000000"/>
          <w:sz w:val="22"/>
          <w:szCs w:val="22"/>
        </w:rPr>
        <w:t>CPF nº:</w:t>
      </w:r>
    </w:p>
    <w:p w:rsidR="00ED23DC" w:rsidRPr="00300575" w:rsidRDefault="00ED23DC" w:rsidP="00ED23DC">
      <w:pPr>
        <w:rPr>
          <w:sz w:val="22"/>
          <w:szCs w:val="22"/>
        </w:rPr>
      </w:pPr>
    </w:p>
    <w:p w:rsidR="00D301DA" w:rsidRPr="001140F7" w:rsidRDefault="00D301DA">
      <w:pPr>
        <w:rPr>
          <w:sz w:val="22"/>
          <w:szCs w:val="22"/>
        </w:rPr>
      </w:pPr>
    </w:p>
    <w:sectPr w:rsidR="00D301DA" w:rsidRPr="001140F7" w:rsidSect="00ED23DC">
      <w:headerReference w:type="default" r:id="rId8"/>
      <w:footerReference w:type="default" r:id="rId9"/>
      <w:pgSz w:w="11906" w:h="16838"/>
      <w:pgMar w:top="1701" w:right="1418" w:bottom="1418" w:left="1701" w:header="709" w:footer="709" w:gutter="0"/>
      <w:cols w:space="720"/>
      <w:formProt w:val="0"/>
      <w:docGrid w:linePitch="360" w:charSpace="-614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95303" w:rsidRDefault="00495303" w:rsidP="001140F7">
      <w:r>
        <w:separator/>
      </w:r>
    </w:p>
  </w:endnote>
  <w:endnote w:type="continuationSeparator" w:id="1">
    <w:p w:rsidR="00495303" w:rsidRDefault="00495303" w:rsidP="001140F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Segoe UI">
    <w:panose1 w:val="020B0502040204020203"/>
    <w:charset w:val="00"/>
    <w:family w:val="swiss"/>
    <w:pitch w:val="variable"/>
    <w:sig w:usb0="E4002EFF" w:usb1="C000E47F" w:usb2="00000009" w:usb3="00000000" w:csb0="000001FF" w:csb1="00000000"/>
  </w:font>
  <w:font w:name="OpenSymbol">
    <w:charset w:val="00"/>
    <w:family w:val="auto"/>
    <w:pitch w:val="variable"/>
    <w:sig w:usb0="800000AF" w:usb1="1001ECEA"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TimesNewRomanPSMT">
    <w:altName w:val="Times New Roman"/>
    <w:panose1 w:val="00000000000000000000"/>
    <w:charset w:val="00"/>
    <w:family w:val="roman"/>
    <w:notTrueType/>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5303" w:rsidRPr="008B4DB7" w:rsidRDefault="00495303" w:rsidP="00ED23DC">
    <w:pPr>
      <w:pStyle w:val="Rodap1"/>
      <w:ind w:left="-993"/>
      <w:jc w:val="center"/>
      <w:rPr>
        <w:lang w:val="en-US"/>
      </w:rPr>
    </w:pPr>
    <w:r>
      <w:rPr>
        <w:noProof/>
        <w:lang w:eastAsia="pt-BR"/>
      </w:rPr>
      <w:drawing>
        <wp:inline distT="0" distB="0" distL="0" distR="0">
          <wp:extent cx="4381500" cy="1076325"/>
          <wp:effectExtent l="19050" t="0" r="0" b="0"/>
          <wp:docPr id="2" name="Imagem 32" descr="Texto, Cart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32" descr="Texto, Carta&#10;&#10;Descrição gerada automaticamente"/>
                  <pic:cNvPicPr>
                    <a:picLocks noChangeAspect="1" noChangeArrowheads="1"/>
                  </pic:cNvPicPr>
                </pic:nvPicPr>
                <pic:blipFill>
                  <a:blip r:embed="rId1"/>
                  <a:srcRect/>
                  <a:stretch>
                    <a:fillRect/>
                  </a:stretch>
                </pic:blipFill>
                <pic:spPr bwMode="auto">
                  <a:xfrm>
                    <a:off x="0" y="0"/>
                    <a:ext cx="4381500" cy="1076325"/>
                  </a:xfrm>
                  <a:prstGeom prst="rect">
                    <a:avLst/>
                  </a:prstGeom>
                  <a:noFill/>
                  <a:ln w="9525">
                    <a:noFill/>
                    <a:miter lim="800000"/>
                    <a:headEnd/>
                    <a:tailEnd/>
                  </a:ln>
                </pic:spPr>
              </pic:pic>
            </a:graphicData>
          </a:graphic>
        </wp:inline>
      </w:drawing>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95303" w:rsidRDefault="00495303" w:rsidP="001140F7">
      <w:r>
        <w:separator/>
      </w:r>
    </w:p>
  </w:footnote>
  <w:footnote w:type="continuationSeparator" w:id="1">
    <w:p w:rsidR="00495303" w:rsidRDefault="00495303" w:rsidP="001140F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5303" w:rsidRDefault="00495303">
    <w:pPr>
      <w:pStyle w:val="Cabealho1"/>
      <w:tabs>
        <w:tab w:val="left" w:pos="900"/>
        <w:tab w:val="center" w:pos="4606"/>
      </w:tabs>
      <w:jc w:val="center"/>
      <w:rPr>
        <w:sz w:val="32"/>
        <w:szCs w:val="32"/>
      </w:rPr>
    </w:pPr>
    <w:r>
      <w:rPr>
        <w:noProof/>
        <w:lang w:eastAsia="pt-BR"/>
      </w:rPr>
      <w:drawing>
        <wp:anchor distT="0" distB="0" distL="133350" distR="114300" simplePos="0" relativeHeight="251658240" behindDoc="0" locked="0" layoutInCell="1" allowOverlap="1">
          <wp:simplePos x="0" y="0"/>
          <wp:positionH relativeFrom="column">
            <wp:posOffset>-192405</wp:posOffset>
          </wp:positionH>
          <wp:positionV relativeFrom="paragraph">
            <wp:posOffset>-221615</wp:posOffset>
          </wp:positionV>
          <wp:extent cx="977265" cy="1162050"/>
          <wp:effectExtent l="0" t="0" r="0" b="0"/>
          <wp:wrapTight wrapText="bothSides">
            <wp:wrapPolygon edited="0">
              <wp:start x="-780" y="0"/>
              <wp:lineTo x="-780" y="20873"/>
              <wp:lineTo x="21448" y="20873"/>
              <wp:lineTo x="21448" y="0"/>
              <wp:lineTo x="-780" y="0"/>
            </wp:wrapPolygon>
          </wp:wrapTight>
          <wp:docPr id="1" name="Imagem 1" descr="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brasão"/>
                  <pic:cNvPicPr>
                    <a:picLocks noChangeAspect="1" noChangeArrowheads="1"/>
                  </pic:cNvPicPr>
                </pic:nvPicPr>
                <pic:blipFill>
                  <a:blip r:embed="rId1"/>
                  <a:stretch>
                    <a:fillRect/>
                  </a:stretch>
                </pic:blipFill>
                <pic:spPr bwMode="auto">
                  <a:xfrm>
                    <a:off x="0" y="0"/>
                    <a:ext cx="977265" cy="1162050"/>
                  </a:xfrm>
                  <a:prstGeom prst="rect">
                    <a:avLst/>
                  </a:prstGeom>
                </pic:spPr>
              </pic:pic>
            </a:graphicData>
          </a:graphic>
        </wp:anchor>
      </w:drawing>
    </w:r>
    <w:r>
      <w:rPr>
        <w:sz w:val="32"/>
        <w:szCs w:val="32"/>
      </w:rPr>
      <w:t>PREFEITURA MUNICIPAL DE PEQUI</w:t>
    </w:r>
  </w:p>
  <w:p w:rsidR="00495303" w:rsidRDefault="00495303" w:rsidP="001140F7">
    <w:pPr>
      <w:pStyle w:val="Cabealho1"/>
      <w:jc w:val="center"/>
      <w:rPr>
        <w:sz w:val="32"/>
        <w:szCs w:val="32"/>
      </w:rPr>
    </w:pPr>
    <w:r>
      <w:rPr>
        <w:sz w:val="32"/>
        <w:szCs w:val="32"/>
      </w:rPr>
      <w:t>Estado de Minas Gerais</w:t>
    </w:r>
  </w:p>
  <w:p w:rsidR="00495303" w:rsidRDefault="00495303">
    <w:pPr>
      <w:pStyle w:val="Cabealho1"/>
      <w:jc w:val="center"/>
      <w:rPr>
        <w:sz w:val="32"/>
        <w:szCs w:val="32"/>
      </w:rPr>
    </w:pPr>
  </w:p>
  <w:p w:rsidR="00495303" w:rsidRDefault="00495303">
    <w:pPr>
      <w:pStyle w:val="Cabealho1"/>
      <w:jc w:val="center"/>
      <w:rPr>
        <w:sz w:val="32"/>
        <w:szCs w:val="32"/>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75B6289"/>
    <w:multiLevelType w:val="hybridMultilevel"/>
    <w:tmpl w:val="67D6DF1A"/>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nsid w:val="16F73CF9"/>
    <w:multiLevelType w:val="multilevel"/>
    <w:tmpl w:val="B358EB84"/>
    <w:lvl w:ilvl="0">
      <w:start w:val="1"/>
      <w:numFmt w:val="decimal"/>
      <w:lvlText w:val="%1"/>
      <w:lvlJc w:val="left"/>
      <w:pPr>
        <w:ind w:left="375" w:hanging="375"/>
      </w:pPr>
      <w:rPr>
        <w:rFonts w:ascii="Times New Roman" w:hAnsi="Times New Roman" w:hint="default"/>
        <w:sz w:val="24"/>
      </w:rPr>
    </w:lvl>
    <w:lvl w:ilvl="1">
      <w:start w:val="1"/>
      <w:numFmt w:val="decimal"/>
      <w:lvlText w:val="%1.%2"/>
      <w:lvlJc w:val="left"/>
      <w:pPr>
        <w:ind w:left="720" w:hanging="720"/>
      </w:pPr>
      <w:rPr>
        <w:rFonts w:ascii="Times New Roman" w:hAnsi="Times New Roman" w:hint="default"/>
        <w:sz w:val="24"/>
      </w:rPr>
    </w:lvl>
    <w:lvl w:ilvl="2">
      <w:start w:val="1"/>
      <w:numFmt w:val="decimal"/>
      <w:lvlText w:val="%1.%2.%3"/>
      <w:lvlJc w:val="left"/>
      <w:pPr>
        <w:ind w:left="720" w:hanging="720"/>
      </w:pPr>
      <w:rPr>
        <w:rFonts w:ascii="Times New Roman" w:hAnsi="Times New Roman" w:hint="default"/>
        <w:sz w:val="24"/>
      </w:rPr>
    </w:lvl>
    <w:lvl w:ilvl="3">
      <w:start w:val="1"/>
      <w:numFmt w:val="decimal"/>
      <w:lvlText w:val="%1.%2.%3.%4"/>
      <w:lvlJc w:val="left"/>
      <w:pPr>
        <w:ind w:left="1080" w:hanging="1080"/>
      </w:pPr>
      <w:rPr>
        <w:rFonts w:ascii="Times New Roman" w:hAnsi="Times New Roman" w:hint="default"/>
        <w:sz w:val="24"/>
      </w:rPr>
    </w:lvl>
    <w:lvl w:ilvl="4">
      <w:start w:val="1"/>
      <w:numFmt w:val="decimal"/>
      <w:lvlText w:val="%1.%2.%3.%4.%5"/>
      <w:lvlJc w:val="left"/>
      <w:pPr>
        <w:ind w:left="1440" w:hanging="1440"/>
      </w:pPr>
      <w:rPr>
        <w:rFonts w:ascii="Times New Roman" w:hAnsi="Times New Roman" w:hint="default"/>
        <w:sz w:val="24"/>
      </w:rPr>
    </w:lvl>
    <w:lvl w:ilvl="5">
      <w:start w:val="1"/>
      <w:numFmt w:val="decimal"/>
      <w:lvlText w:val="%1.%2.%3.%4.%5.%6"/>
      <w:lvlJc w:val="left"/>
      <w:pPr>
        <w:ind w:left="1800" w:hanging="1800"/>
      </w:pPr>
      <w:rPr>
        <w:rFonts w:ascii="Times New Roman" w:hAnsi="Times New Roman" w:hint="default"/>
        <w:sz w:val="24"/>
      </w:rPr>
    </w:lvl>
    <w:lvl w:ilvl="6">
      <w:start w:val="1"/>
      <w:numFmt w:val="decimal"/>
      <w:lvlText w:val="%1.%2.%3.%4.%5.%6.%7"/>
      <w:lvlJc w:val="left"/>
      <w:pPr>
        <w:ind w:left="1800" w:hanging="1800"/>
      </w:pPr>
      <w:rPr>
        <w:rFonts w:ascii="Times New Roman" w:hAnsi="Times New Roman" w:hint="default"/>
        <w:sz w:val="24"/>
      </w:rPr>
    </w:lvl>
    <w:lvl w:ilvl="7">
      <w:start w:val="1"/>
      <w:numFmt w:val="decimal"/>
      <w:lvlText w:val="%1.%2.%3.%4.%5.%6.%7.%8"/>
      <w:lvlJc w:val="left"/>
      <w:pPr>
        <w:ind w:left="2160" w:hanging="2160"/>
      </w:pPr>
      <w:rPr>
        <w:rFonts w:ascii="Times New Roman" w:hAnsi="Times New Roman" w:hint="default"/>
        <w:sz w:val="24"/>
      </w:rPr>
    </w:lvl>
    <w:lvl w:ilvl="8">
      <w:start w:val="1"/>
      <w:numFmt w:val="decimal"/>
      <w:lvlText w:val="%1.%2.%3.%4.%5.%6.%7.%8.%9"/>
      <w:lvlJc w:val="left"/>
      <w:pPr>
        <w:ind w:left="2520" w:hanging="2520"/>
      </w:pPr>
      <w:rPr>
        <w:rFonts w:ascii="Times New Roman" w:hAnsi="Times New Roman" w:hint="default"/>
        <w:sz w:val="24"/>
      </w:rPr>
    </w:lvl>
  </w:abstractNum>
  <w:abstractNum w:abstractNumId="3">
    <w:nsid w:val="1B4014D4"/>
    <w:multiLevelType w:val="hybridMultilevel"/>
    <w:tmpl w:val="FB5A34FC"/>
    <w:lvl w:ilvl="0" w:tplc="0B424452">
      <w:start w:val="1"/>
      <w:numFmt w:val="decimal"/>
      <w:lvlText w:val="%1)"/>
      <w:lvlJc w:val="left"/>
      <w:pPr>
        <w:ind w:left="1068" w:hanging="360"/>
      </w:pPr>
      <w:rPr>
        <w:rFonts w:ascii="Arial" w:hAnsi="Arial" w:cs="Arial" w:hint="default"/>
        <w:sz w:val="20"/>
        <w:szCs w:val="20"/>
      </w:rPr>
    </w:lvl>
    <w:lvl w:ilvl="1" w:tplc="04160019" w:tentative="1">
      <w:start w:val="1"/>
      <w:numFmt w:val="lowerLetter"/>
      <w:lvlText w:val="%2."/>
      <w:lvlJc w:val="left"/>
      <w:pPr>
        <w:ind w:left="1788" w:hanging="360"/>
      </w:pPr>
    </w:lvl>
    <w:lvl w:ilvl="2" w:tplc="0416001B" w:tentative="1">
      <w:start w:val="1"/>
      <w:numFmt w:val="lowerRoman"/>
      <w:lvlText w:val="%3."/>
      <w:lvlJc w:val="right"/>
      <w:pPr>
        <w:ind w:left="2508" w:hanging="180"/>
      </w:p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abstractNum w:abstractNumId="4">
    <w:nsid w:val="3DB9341F"/>
    <w:multiLevelType w:val="hybridMultilevel"/>
    <w:tmpl w:val="A662AD62"/>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nsid w:val="49A44A5E"/>
    <w:multiLevelType w:val="multilevel"/>
    <w:tmpl w:val="9274FB7C"/>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6">
    <w:nsid w:val="50C314D7"/>
    <w:multiLevelType w:val="multilevel"/>
    <w:tmpl w:val="D15AFB9E"/>
    <w:lvl w:ilvl="0">
      <w:start w:val="1"/>
      <w:numFmt w:val="lowerLetter"/>
      <w:pStyle w:val="Ttulo11"/>
      <w:lvlText w:val="%1."/>
      <w:lvlJc w:val="left"/>
      <w:pPr>
        <w:tabs>
          <w:tab w:val="num" w:pos="720"/>
        </w:tabs>
        <w:ind w:left="720" w:hanging="360"/>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7">
    <w:nsid w:val="5C83501F"/>
    <w:multiLevelType w:val="hybridMultilevel"/>
    <w:tmpl w:val="EAD69E80"/>
    <w:lvl w:ilvl="0" w:tplc="62E097BE">
      <w:numFmt w:val="bullet"/>
      <w:lvlText w:val="•"/>
      <w:lvlJc w:val="left"/>
      <w:pPr>
        <w:ind w:left="720" w:hanging="360"/>
      </w:pPr>
      <w:rPr>
        <w:rFonts w:hint="default"/>
        <w:lang w:val="pt-PT" w:eastAsia="en-US" w:bidi="ar-SA"/>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8">
    <w:nsid w:val="5EED7AC8"/>
    <w:multiLevelType w:val="multilevel"/>
    <w:tmpl w:val="2E2CBBBE"/>
    <w:lvl w:ilvl="0">
      <w:start w:val="1"/>
      <w:numFmt w:val="decimal"/>
      <w:lvlText w:val="%1."/>
      <w:lvlJc w:val="left"/>
      <w:pPr>
        <w:ind w:left="405" w:hanging="405"/>
      </w:pPr>
      <w:rPr>
        <w:rFonts w:hint="default"/>
        <w:b w:val="0"/>
      </w:rPr>
    </w:lvl>
    <w:lvl w:ilvl="1">
      <w:start w:val="1"/>
      <w:numFmt w:val="decimal"/>
      <w:lvlText w:val="%1.%2."/>
      <w:lvlJc w:val="left"/>
      <w:pPr>
        <w:ind w:left="405" w:hanging="405"/>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9">
    <w:nsid w:val="69066901"/>
    <w:multiLevelType w:val="hybridMultilevel"/>
    <w:tmpl w:val="D7E60966"/>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nsid w:val="6EC962BC"/>
    <w:multiLevelType w:val="hybridMultilevel"/>
    <w:tmpl w:val="087840B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1">
    <w:nsid w:val="7A795382"/>
    <w:multiLevelType w:val="hybridMultilevel"/>
    <w:tmpl w:val="C8840098"/>
    <w:lvl w:ilvl="0" w:tplc="0416000F">
      <w:start w:val="1"/>
      <w:numFmt w:val="decimal"/>
      <w:lvlText w:val="%1."/>
      <w:lvlJc w:val="left"/>
      <w:pPr>
        <w:ind w:left="927" w:hanging="360"/>
      </w:pPr>
    </w:lvl>
    <w:lvl w:ilvl="1" w:tplc="04160019" w:tentative="1">
      <w:start w:val="1"/>
      <w:numFmt w:val="lowerLetter"/>
      <w:lvlText w:val="%2."/>
      <w:lvlJc w:val="left"/>
      <w:pPr>
        <w:ind w:left="1647" w:hanging="360"/>
      </w:pPr>
    </w:lvl>
    <w:lvl w:ilvl="2" w:tplc="0416001B" w:tentative="1">
      <w:start w:val="1"/>
      <w:numFmt w:val="lowerRoman"/>
      <w:lvlText w:val="%3."/>
      <w:lvlJc w:val="right"/>
      <w:pPr>
        <w:ind w:left="2367" w:hanging="180"/>
      </w:pPr>
    </w:lvl>
    <w:lvl w:ilvl="3" w:tplc="0416000F" w:tentative="1">
      <w:start w:val="1"/>
      <w:numFmt w:val="decimal"/>
      <w:lvlText w:val="%4."/>
      <w:lvlJc w:val="left"/>
      <w:pPr>
        <w:ind w:left="3087" w:hanging="360"/>
      </w:pPr>
    </w:lvl>
    <w:lvl w:ilvl="4" w:tplc="04160019" w:tentative="1">
      <w:start w:val="1"/>
      <w:numFmt w:val="lowerLetter"/>
      <w:lvlText w:val="%5."/>
      <w:lvlJc w:val="left"/>
      <w:pPr>
        <w:ind w:left="3807" w:hanging="360"/>
      </w:pPr>
    </w:lvl>
    <w:lvl w:ilvl="5" w:tplc="0416001B" w:tentative="1">
      <w:start w:val="1"/>
      <w:numFmt w:val="lowerRoman"/>
      <w:lvlText w:val="%6."/>
      <w:lvlJc w:val="right"/>
      <w:pPr>
        <w:ind w:left="4527" w:hanging="180"/>
      </w:pPr>
    </w:lvl>
    <w:lvl w:ilvl="6" w:tplc="0416000F" w:tentative="1">
      <w:start w:val="1"/>
      <w:numFmt w:val="decimal"/>
      <w:lvlText w:val="%7."/>
      <w:lvlJc w:val="left"/>
      <w:pPr>
        <w:ind w:left="5247" w:hanging="360"/>
      </w:pPr>
    </w:lvl>
    <w:lvl w:ilvl="7" w:tplc="04160019" w:tentative="1">
      <w:start w:val="1"/>
      <w:numFmt w:val="lowerLetter"/>
      <w:lvlText w:val="%8."/>
      <w:lvlJc w:val="left"/>
      <w:pPr>
        <w:ind w:left="5967" w:hanging="360"/>
      </w:pPr>
    </w:lvl>
    <w:lvl w:ilvl="8" w:tplc="0416001B" w:tentative="1">
      <w:start w:val="1"/>
      <w:numFmt w:val="lowerRoman"/>
      <w:lvlText w:val="%9."/>
      <w:lvlJc w:val="right"/>
      <w:pPr>
        <w:ind w:left="6687" w:hanging="180"/>
      </w:pPr>
    </w:lvl>
  </w:abstractNum>
  <w:num w:numId="1">
    <w:abstractNumId w:val="6"/>
  </w:num>
  <w:num w:numId="2">
    <w:abstractNumId w:val="5"/>
  </w:num>
  <w:num w:numId="3">
    <w:abstractNumId w:val="0"/>
  </w:num>
  <w:num w:numId="4">
    <w:abstractNumId w:val="1"/>
  </w:num>
  <w:num w:numId="5">
    <w:abstractNumId w:val="4"/>
  </w:num>
  <w:num w:numId="6">
    <w:abstractNumId w:val="9"/>
  </w:num>
  <w:num w:numId="7">
    <w:abstractNumId w:val="11"/>
  </w:num>
  <w:num w:numId="8">
    <w:abstractNumId w:val="2"/>
  </w:num>
  <w:num w:numId="9">
    <w:abstractNumId w:val="10"/>
  </w:num>
  <w:num w:numId="10">
    <w:abstractNumId w:val="7"/>
  </w:num>
  <w:num w:numId="11">
    <w:abstractNumId w:val="3"/>
  </w:num>
  <w:num w:numId="12">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0"/>
    <w:footnote w:id="1"/>
  </w:footnotePr>
  <w:endnotePr>
    <w:endnote w:id="0"/>
    <w:endnote w:id="1"/>
  </w:endnotePr>
  <w:compat/>
  <w:rsids>
    <w:rsidRoot w:val="00ED23DC"/>
    <w:rsid w:val="000F5938"/>
    <w:rsid w:val="001140F7"/>
    <w:rsid w:val="00226416"/>
    <w:rsid w:val="00273667"/>
    <w:rsid w:val="0033575E"/>
    <w:rsid w:val="00495303"/>
    <w:rsid w:val="005E6BCB"/>
    <w:rsid w:val="006B7CFF"/>
    <w:rsid w:val="007505EF"/>
    <w:rsid w:val="007C3289"/>
    <w:rsid w:val="007F031D"/>
    <w:rsid w:val="007F3F83"/>
    <w:rsid w:val="0089427E"/>
    <w:rsid w:val="009723FC"/>
    <w:rsid w:val="009E2597"/>
    <w:rsid w:val="00B258CD"/>
    <w:rsid w:val="00BE0E0E"/>
    <w:rsid w:val="00BE21EB"/>
    <w:rsid w:val="00C53322"/>
    <w:rsid w:val="00CD068D"/>
    <w:rsid w:val="00D20237"/>
    <w:rsid w:val="00D301DA"/>
    <w:rsid w:val="00E1358B"/>
    <w:rsid w:val="00E14E3A"/>
    <w:rsid w:val="00E5150B"/>
    <w:rsid w:val="00EA272D"/>
    <w:rsid w:val="00ED23DC"/>
    <w:rsid w:val="00F0556C"/>
    <w:rsid w:val="00F10579"/>
    <w:rsid w:val="00F601AE"/>
    <w:rsid w:val="00FE56D7"/>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header" w:uiPriority="0"/>
    <w:lsdException w:name="caption" w:uiPriority="0" w:qFormat="1"/>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Indent 3" w:uiPriority="0"/>
    <w:lsdException w:name="Block Text"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Normal (Web)" w:uiPriority="0" w:qFormat="1"/>
    <w:lsdException w:name="Balloon Text"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23DC"/>
    <w:pPr>
      <w:spacing w:after="0" w:line="240" w:lineRule="auto"/>
    </w:pPr>
    <w:rPr>
      <w:rFonts w:ascii="Times New Roman" w:eastAsia="Times New Roman" w:hAnsi="Times New Roman" w:cs="Times New Roman"/>
      <w:color w:val="00000A"/>
      <w:sz w:val="24"/>
      <w:szCs w:val="24"/>
      <w:lang w:eastAsia="pt-BR"/>
    </w:rPr>
  </w:style>
  <w:style w:type="paragraph" w:styleId="Ttulo1">
    <w:name w:val="heading 1"/>
    <w:basedOn w:val="Normal"/>
    <w:next w:val="Normal"/>
    <w:link w:val="Ttulo1Char1"/>
    <w:qFormat/>
    <w:rsid w:val="00ED23DC"/>
    <w:pPr>
      <w:keepNext/>
      <w:keepLines/>
      <w:suppressAutoHyphens/>
      <w:spacing w:before="480"/>
      <w:outlineLvl w:val="0"/>
    </w:pPr>
    <w:rPr>
      <w:rFonts w:asciiTheme="majorHAnsi" w:eastAsiaTheme="majorEastAsia" w:hAnsiTheme="majorHAnsi" w:cstheme="majorBidi"/>
      <w:b/>
      <w:bCs/>
      <w:color w:val="2E74B5" w:themeColor="accent1" w:themeShade="BF"/>
      <w:kern w:val="1"/>
      <w:sz w:val="28"/>
      <w:szCs w:val="28"/>
      <w:lang w:eastAsia="ar-SA"/>
    </w:rPr>
  </w:style>
  <w:style w:type="paragraph" w:styleId="Ttulo2">
    <w:name w:val="heading 2"/>
    <w:basedOn w:val="Normal"/>
    <w:next w:val="Normal"/>
    <w:link w:val="Ttulo2Char"/>
    <w:qFormat/>
    <w:rsid w:val="00ED23DC"/>
    <w:pPr>
      <w:keepNext/>
      <w:tabs>
        <w:tab w:val="num" w:pos="0"/>
      </w:tabs>
      <w:suppressAutoHyphens/>
      <w:spacing w:before="240" w:after="60"/>
      <w:ind w:left="576" w:hanging="576"/>
      <w:outlineLvl w:val="1"/>
    </w:pPr>
    <w:rPr>
      <w:rFonts w:cs="Arial"/>
      <w:b/>
      <w:bCs/>
      <w:i/>
      <w:iCs/>
      <w:color w:val="auto"/>
      <w:kern w:val="1"/>
      <w:sz w:val="28"/>
      <w:szCs w:val="28"/>
      <w:lang w:eastAsia="ar-SA"/>
    </w:rPr>
  </w:style>
  <w:style w:type="paragraph" w:styleId="Ttulo3">
    <w:name w:val="heading 3"/>
    <w:basedOn w:val="Normal"/>
    <w:next w:val="Normal"/>
    <w:link w:val="Ttulo3Char"/>
    <w:unhideWhenUsed/>
    <w:qFormat/>
    <w:rsid w:val="00ED23DC"/>
    <w:pPr>
      <w:keepNext/>
      <w:keepLines/>
      <w:suppressAutoHyphens/>
      <w:spacing w:before="200"/>
      <w:outlineLvl w:val="2"/>
    </w:pPr>
    <w:rPr>
      <w:rFonts w:asciiTheme="majorHAnsi" w:eastAsiaTheme="majorEastAsia" w:hAnsiTheme="majorHAnsi" w:cstheme="majorBidi"/>
      <w:b/>
      <w:bCs/>
      <w:color w:val="5B9BD5" w:themeColor="accent1"/>
      <w:kern w:val="1"/>
      <w:lang w:eastAsia="ar-SA"/>
    </w:rPr>
  </w:style>
  <w:style w:type="paragraph" w:styleId="Ttulo4">
    <w:name w:val="heading 4"/>
    <w:basedOn w:val="Normal"/>
    <w:next w:val="Normal"/>
    <w:link w:val="Ttulo4Char"/>
    <w:qFormat/>
    <w:rsid w:val="00ED23DC"/>
    <w:pPr>
      <w:keepNext/>
      <w:tabs>
        <w:tab w:val="num" w:pos="0"/>
      </w:tabs>
      <w:suppressAutoHyphens/>
      <w:spacing w:before="240" w:after="60"/>
      <w:ind w:left="864" w:hanging="864"/>
      <w:outlineLvl w:val="3"/>
    </w:pPr>
    <w:rPr>
      <w:b/>
      <w:bCs/>
      <w:color w:val="auto"/>
      <w:kern w:val="1"/>
      <w:sz w:val="28"/>
      <w:szCs w:val="28"/>
      <w:lang w:eastAsia="ar-SA"/>
    </w:rPr>
  </w:style>
  <w:style w:type="paragraph" w:styleId="Ttulo6">
    <w:name w:val="heading 6"/>
    <w:basedOn w:val="Normal"/>
    <w:next w:val="Normal"/>
    <w:link w:val="Ttulo6Char1"/>
    <w:qFormat/>
    <w:rsid w:val="00ED23DC"/>
    <w:pPr>
      <w:keepNext/>
      <w:tabs>
        <w:tab w:val="num" w:pos="0"/>
      </w:tabs>
      <w:suppressAutoHyphens/>
      <w:ind w:left="1152" w:hanging="1152"/>
      <w:outlineLvl w:val="5"/>
    </w:pPr>
    <w:rPr>
      <w:rFonts w:ascii="Arial" w:hAnsi="Arial" w:cs="Arial"/>
      <w:b/>
      <w:bCs/>
      <w:color w:val="auto"/>
      <w:kern w:val="1"/>
      <w:sz w:val="22"/>
      <w:szCs w:val="22"/>
      <w:lang w:eastAsia="ar-SA"/>
    </w:rPr>
  </w:style>
  <w:style w:type="paragraph" w:styleId="Ttulo7">
    <w:name w:val="heading 7"/>
    <w:basedOn w:val="Normal"/>
    <w:next w:val="Normal"/>
    <w:link w:val="Ttulo7Char"/>
    <w:qFormat/>
    <w:rsid w:val="00ED23DC"/>
    <w:pPr>
      <w:tabs>
        <w:tab w:val="num" w:pos="0"/>
      </w:tabs>
      <w:suppressAutoHyphens/>
      <w:spacing w:before="240" w:after="60"/>
      <w:ind w:left="1296" w:hanging="1296"/>
      <w:outlineLvl w:val="6"/>
    </w:pPr>
    <w:rPr>
      <w:color w:val="auto"/>
      <w:kern w:val="1"/>
      <w:lang w:eastAsia="ar-SA"/>
    </w:rPr>
  </w:style>
  <w:style w:type="paragraph" w:styleId="Ttulo8">
    <w:name w:val="heading 8"/>
    <w:basedOn w:val="Normal"/>
    <w:next w:val="Normal"/>
    <w:link w:val="Ttulo8Char"/>
    <w:qFormat/>
    <w:rsid w:val="00ED23DC"/>
    <w:pPr>
      <w:suppressAutoHyphens/>
      <w:spacing w:before="240" w:after="60"/>
      <w:outlineLvl w:val="7"/>
    </w:pPr>
    <w:rPr>
      <w:i/>
      <w:iCs/>
      <w:color w:val="auto"/>
      <w:kern w:val="1"/>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1"/>
    <w:uiPriority w:val="9"/>
    <w:qFormat/>
    <w:rsid w:val="00ED23DC"/>
    <w:rPr>
      <w:rFonts w:asciiTheme="majorHAnsi" w:eastAsiaTheme="majorEastAsia" w:hAnsiTheme="majorHAnsi" w:cstheme="majorBidi"/>
      <w:color w:val="2E74B5" w:themeColor="accent1" w:themeShade="BF"/>
      <w:sz w:val="32"/>
      <w:szCs w:val="32"/>
      <w:lang w:eastAsia="pt-BR"/>
    </w:rPr>
  </w:style>
  <w:style w:type="character" w:customStyle="1" w:styleId="Ttulo2Char">
    <w:name w:val="Título 2 Char"/>
    <w:basedOn w:val="Fontepargpadro"/>
    <w:link w:val="Ttulo2"/>
    <w:rsid w:val="00ED23DC"/>
    <w:rPr>
      <w:rFonts w:ascii="Times New Roman" w:eastAsia="Times New Roman" w:hAnsi="Times New Roman" w:cs="Arial"/>
      <w:b/>
      <w:bCs/>
      <w:i/>
      <w:iCs/>
      <w:kern w:val="1"/>
      <w:sz w:val="28"/>
      <w:szCs w:val="28"/>
      <w:lang w:eastAsia="ar-SA"/>
    </w:rPr>
  </w:style>
  <w:style w:type="character" w:customStyle="1" w:styleId="Ttulo3Char">
    <w:name w:val="Título 3 Char"/>
    <w:basedOn w:val="Fontepargpadro"/>
    <w:link w:val="Ttulo3"/>
    <w:rsid w:val="00ED23DC"/>
    <w:rPr>
      <w:rFonts w:asciiTheme="majorHAnsi" w:eastAsiaTheme="majorEastAsia" w:hAnsiTheme="majorHAnsi" w:cstheme="majorBidi"/>
      <w:b/>
      <w:bCs/>
      <w:color w:val="5B9BD5" w:themeColor="accent1"/>
      <w:kern w:val="1"/>
      <w:sz w:val="24"/>
      <w:szCs w:val="24"/>
      <w:lang w:eastAsia="ar-SA"/>
    </w:rPr>
  </w:style>
  <w:style w:type="character" w:customStyle="1" w:styleId="Ttulo4Char">
    <w:name w:val="Título 4 Char"/>
    <w:basedOn w:val="Fontepargpadro"/>
    <w:link w:val="Ttulo4"/>
    <w:rsid w:val="00ED23DC"/>
    <w:rPr>
      <w:rFonts w:ascii="Times New Roman" w:eastAsia="Times New Roman" w:hAnsi="Times New Roman" w:cs="Times New Roman"/>
      <w:b/>
      <w:bCs/>
      <w:kern w:val="1"/>
      <w:sz w:val="28"/>
      <w:szCs w:val="28"/>
      <w:lang w:eastAsia="ar-SA"/>
    </w:rPr>
  </w:style>
  <w:style w:type="character" w:customStyle="1" w:styleId="Ttulo6Char">
    <w:name w:val="Título 6 Char"/>
    <w:basedOn w:val="Fontepargpadro"/>
    <w:link w:val="Ttulo61"/>
    <w:qFormat/>
    <w:rsid w:val="00ED23DC"/>
    <w:rPr>
      <w:rFonts w:asciiTheme="majorHAnsi" w:eastAsiaTheme="majorEastAsia" w:hAnsiTheme="majorHAnsi" w:cstheme="majorBidi"/>
      <w:color w:val="1F4D78" w:themeColor="accent1" w:themeShade="7F"/>
      <w:sz w:val="24"/>
      <w:szCs w:val="24"/>
      <w:lang w:eastAsia="pt-BR"/>
    </w:rPr>
  </w:style>
  <w:style w:type="character" w:customStyle="1" w:styleId="Ttulo7Char">
    <w:name w:val="Título 7 Char"/>
    <w:basedOn w:val="Fontepargpadro"/>
    <w:link w:val="Ttulo7"/>
    <w:rsid w:val="00ED23DC"/>
    <w:rPr>
      <w:rFonts w:ascii="Times New Roman" w:eastAsia="Times New Roman" w:hAnsi="Times New Roman" w:cs="Times New Roman"/>
      <w:kern w:val="1"/>
      <w:sz w:val="24"/>
      <w:szCs w:val="24"/>
      <w:lang w:eastAsia="ar-SA"/>
    </w:rPr>
  </w:style>
  <w:style w:type="character" w:customStyle="1" w:styleId="Ttulo8Char">
    <w:name w:val="Título 8 Char"/>
    <w:basedOn w:val="Fontepargpadro"/>
    <w:link w:val="Ttulo8"/>
    <w:rsid w:val="00ED23DC"/>
    <w:rPr>
      <w:rFonts w:ascii="Times New Roman" w:eastAsia="Times New Roman" w:hAnsi="Times New Roman" w:cs="Times New Roman"/>
      <w:i/>
      <w:iCs/>
      <w:kern w:val="1"/>
      <w:sz w:val="24"/>
      <w:szCs w:val="24"/>
      <w:lang w:eastAsia="ar-SA"/>
    </w:rPr>
  </w:style>
  <w:style w:type="paragraph" w:customStyle="1" w:styleId="Ttulo11">
    <w:name w:val="Título 11"/>
    <w:basedOn w:val="Normal"/>
    <w:next w:val="Normal"/>
    <w:link w:val="Ttulo1Char"/>
    <w:uiPriority w:val="9"/>
    <w:qFormat/>
    <w:rsid w:val="00ED23DC"/>
    <w:pPr>
      <w:keepNext/>
      <w:numPr>
        <w:numId w:val="1"/>
      </w:numPr>
      <w:suppressAutoHyphens/>
      <w:jc w:val="center"/>
      <w:outlineLvl w:val="0"/>
    </w:pPr>
    <w:rPr>
      <w:rFonts w:asciiTheme="majorHAnsi" w:eastAsiaTheme="majorEastAsia" w:hAnsiTheme="majorHAnsi" w:cstheme="majorBidi"/>
      <w:color w:val="2E74B5" w:themeColor="accent1" w:themeShade="BF"/>
      <w:sz w:val="32"/>
      <w:szCs w:val="32"/>
    </w:rPr>
  </w:style>
  <w:style w:type="paragraph" w:customStyle="1" w:styleId="Ttulo61">
    <w:name w:val="Título 61"/>
    <w:basedOn w:val="Normal"/>
    <w:next w:val="Normal"/>
    <w:link w:val="Ttulo6Char"/>
    <w:semiHidden/>
    <w:unhideWhenUsed/>
    <w:qFormat/>
    <w:rsid w:val="00ED23DC"/>
    <w:pPr>
      <w:keepNext/>
      <w:keepLines/>
      <w:spacing w:before="200"/>
      <w:outlineLvl w:val="5"/>
    </w:pPr>
    <w:rPr>
      <w:rFonts w:asciiTheme="majorHAnsi" w:eastAsiaTheme="majorEastAsia" w:hAnsiTheme="majorHAnsi" w:cstheme="majorBidi"/>
      <w:color w:val="1F4D78" w:themeColor="accent1" w:themeShade="7F"/>
    </w:rPr>
  </w:style>
  <w:style w:type="character" w:customStyle="1" w:styleId="CabealhoChar">
    <w:name w:val="Cabeçalho Char"/>
    <w:basedOn w:val="Fontepargpadro"/>
    <w:link w:val="Cabealho1"/>
    <w:qFormat/>
    <w:rsid w:val="00ED23DC"/>
    <w:rPr>
      <w:sz w:val="24"/>
      <w:szCs w:val="24"/>
    </w:rPr>
  </w:style>
  <w:style w:type="character" w:customStyle="1" w:styleId="RodapChar">
    <w:name w:val="Rodapé Char"/>
    <w:basedOn w:val="Fontepargpadro"/>
    <w:link w:val="Rodap1"/>
    <w:uiPriority w:val="99"/>
    <w:qFormat/>
    <w:rsid w:val="00ED23DC"/>
    <w:rPr>
      <w:sz w:val="24"/>
      <w:szCs w:val="24"/>
    </w:rPr>
  </w:style>
  <w:style w:type="character" w:customStyle="1" w:styleId="TextodebaloChar">
    <w:name w:val="Texto de balão Char"/>
    <w:basedOn w:val="Fontepargpadro"/>
    <w:link w:val="Textodebalo"/>
    <w:uiPriority w:val="99"/>
    <w:qFormat/>
    <w:rsid w:val="00ED23DC"/>
    <w:rPr>
      <w:rFonts w:ascii="Tahoma" w:hAnsi="Tahoma" w:cs="Tahoma"/>
      <w:sz w:val="16"/>
      <w:szCs w:val="16"/>
    </w:rPr>
  </w:style>
  <w:style w:type="paragraph" w:styleId="Ttulo">
    <w:name w:val="Title"/>
    <w:basedOn w:val="Normal"/>
    <w:next w:val="Corpodetexto"/>
    <w:link w:val="TtuloChar"/>
    <w:qFormat/>
    <w:rsid w:val="00ED23DC"/>
    <w:pPr>
      <w:keepNext/>
      <w:spacing w:before="240" w:after="120"/>
    </w:pPr>
    <w:rPr>
      <w:rFonts w:ascii="Liberation Sans" w:eastAsia="Microsoft YaHei" w:hAnsi="Liberation Sans" w:cs="Mangal"/>
      <w:sz w:val="28"/>
      <w:szCs w:val="28"/>
    </w:rPr>
  </w:style>
  <w:style w:type="character" w:customStyle="1" w:styleId="TtuloChar">
    <w:name w:val="Título Char"/>
    <w:basedOn w:val="Fontepargpadro"/>
    <w:link w:val="Ttulo"/>
    <w:rsid w:val="00ED23DC"/>
    <w:rPr>
      <w:rFonts w:ascii="Liberation Sans" w:eastAsia="Microsoft YaHei" w:hAnsi="Liberation Sans" w:cs="Mangal"/>
      <w:color w:val="00000A"/>
      <w:sz w:val="28"/>
      <w:szCs w:val="28"/>
      <w:lang w:eastAsia="pt-BR"/>
    </w:rPr>
  </w:style>
  <w:style w:type="paragraph" w:styleId="Corpodetexto">
    <w:name w:val="Body Text"/>
    <w:basedOn w:val="Normal"/>
    <w:link w:val="CorpodetextoChar"/>
    <w:rsid w:val="00ED23DC"/>
    <w:pPr>
      <w:spacing w:after="140" w:line="288" w:lineRule="auto"/>
    </w:pPr>
  </w:style>
  <w:style w:type="character" w:customStyle="1" w:styleId="CorpodetextoChar">
    <w:name w:val="Corpo de texto Char"/>
    <w:basedOn w:val="Fontepargpadro"/>
    <w:link w:val="Corpodetexto"/>
    <w:rsid w:val="00ED23DC"/>
    <w:rPr>
      <w:rFonts w:ascii="Times New Roman" w:eastAsia="Times New Roman" w:hAnsi="Times New Roman" w:cs="Times New Roman"/>
      <w:color w:val="00000A"/>
      <w:sz w:val="24"/>
      <w:szCs w:val="24"/>
      <w:lang w:eastAsia="pt-BR"/>
    </w:rPr>
  </w:style>
  <w:style w:type="paragraph" w:styleId="Lista">
    <w:name w:val="List"/>
    <w:basedOn w:val="Corpodetexto"/>
    <w:rsid w:val="00ED23DC"/>
    <w:rPr>
      <w:rFonts w:cs="Mangal"/>
    </w:rPr>
  </w:style>
  <w:style w:type="paragraph" w:customStyle="1" w:styleId="Legenda1">
    <w:name w:val="Legenda1"/>
    <w:basedOn w:val="Normal"/>
    <w:qFormat/>
    <w:rsid w:val="00ED23DC"/>
    <w:pPr>
      <w:suppressLineNumbers/>
      <w:spacing w:before="120" w:after="120"/>
    </w:pPr>
    <w:rPr>
      <w:rFonts w:cs="Mangal"/>
      <w:i/>
      <w:iCs/>
    </w:rPr>
  </w:style>
  <w:style w:type="paragraph" w:customStyle="1" w:styleId="ndice">
    <w:name w:val="Índice"/>
    <w:basedOn w:val="Normal"/>
    <w:qFormat/>
    <w:rsid w:val="00ED23DC"/>
    <w:pPr>
      <w:suppressLineNumbers/>
    </w:pPr>
    <w:rPr>
      <w:rFonts w:cs="Mangal"/>
    </w:rPr>
  </w:style>
  <w:style w:type="paragraph" w:styleId="Legenda">
    <w:name w:val="caption"/>
    <w:basedOn w:val="Normal"/>
    <w:qFormat/>
    <w:rsid w:val="00ED23DC"/>
    <w:pPr>
      <w:suppressLineNumbers/>
      <w:spacing w:before="120" w:after="120"/>
    </w:pPr>
    <w:rPr>
      <w:rFonts w:cs="Mangal"/>
      <w:i/>
      <w:iCs/>
    </w:rPr>
  </w:style>
  <w:style w:type="paragraph" w:styleId="NormalWeb">
    <w:name w:val="Normal (Web)"/>
    <w:basedOn w:val="Normal"/>
    <w:qFormat/>
    <w:rsid w:val="00ED23DC"/>
    <w:pPr>
      <w:spacing w:beforeAutospacing="1" w:afterAutospacing="1"/>
    </w:pPr>
  </w:style>
  <w:style w:type="paragraph" w:customStyle="1" w:styleId="Cabealho1">
    <w:name w:val="Cabeçalho1"/>
    <w:basedOn w:val="Normal"/>
    <w:link w:val="CabealhoChar"/>
    <w:rsid w:val="00ED23DC"/>
    <w:pPr>
      <w:tabs>
        <w:tab w:val="center" w:pos="4252"/>
        <w:tab w:val="right" w:pos="8504"/>
      </w:tabs>
    </w:pPr>
    <w:rPr>
      <w:rFonts w:asciiTheme="minorHAnsi" w:eastAsiaTheme="minorHAnsi" w:hAnsiTheme="minorHAnsi" w:cstheme="minorBidi"/>
      <w:color w:val="auto"/>
      <w:lang w:eastAsia="en-US"/>
    </w:rPr>
  </w:style>
  <w:style w:type="paragraph" w:customStyle="1" w:styleId="Rodap1">
    <w:name w:val="Rodapé1"/>
    <w:basedOn w:val="Normal"/>
    <w:link w:val="RodapChar"/>
    <w:uiPriority w:val="99"/>
    <w:rsid w:val="00ED23DC"/>
    <w:pPr>
      <w:tabs>
        <w:tab w:val="center" w:pos="4252"/>
        <w:tab w:val="right" w:pos="8504"/>
      </w:tabs>
    </w:pPr>
    <w:rPr>
      <w:rFonts w:asciiTheme="minorHAnsi" w:eastAsiaTheme="minorHAnsi" w:hAnsiTheme="minorHAnsi" w:cstheme="minorBidi"/>
      <w:color w:val="auto"/>
      <w:lang w:eastAsia="en-US"/>
    </w:rPr>
  </w:style>
  <w:style w:type="paragraph" w:styleId="Textodebalo">
    <w:name w:val="Balloon Text"/>
    <w:basedOn w:val="Normal"/>
    <w:link w:val="TextodebaloChar"/>
    <w:uiPriority w:val="99"/>
    <w:qFormat/>
    <w:rsid w:val="00ED23DC"/>
    <w:rPr>
      <w:rFonts w:ascii="Tahoma" w:eastAsiaTheme="minorHAnsi" w:hAnsi="Tahoma" w:cs="Tahoma"/>
      <w:color w:val="auto"/>
      <w:sz w:val="16"/>
      <w:szCs w:val="16"/>
      <w:lang w:eastAsia="en-US"/>
    </w:rPr>
  </w:style>
  <w:style w:type="character" w:customStyle="1" w:styleId="TextodebaloChar1">
    <w:name w:val="Texto de balão Char1"/>
    <w:basedOn w:val="Fontepargpadro"/>
    <w:uiPriority w:val="99"/>
    <w:semiHidden/>
    <w:rsid w:val="00ED23DC"/>
    <w:rPr>
      <w:rFonts w:ascii="Segoe UI" w:eastAsia="Times New Roman" w:hAnsi="Segoe UI" w:cs="Segoe UI"/>
      <w:color w:val="00000A"/>
      <w:sz w:val="18"/>
      <w:szCs w:val="18"/>
      <w:lang w:eastAsia="pt-BR"/>
    </w:rPr>
  </w:style>
  <w:style w:type="paragraph" w:customStyle="1" w:styleId="p5">
    <w:name w:val="p5"/>
    <w:basedOn w:val="Normal"/>
    <w:qFormat/>
    <w:rsid w:val="00ED23DC"/>
    <w:pPr>
      <w:widowControl w:val="0"/>
      <w:tabs>
        <w:tab w:val="left" w:pos="29020"/>
      </w:tabs>
      <w:suppressAutoHyphens/>
      <w:spacing w:line="380" w:lineRule="atLeast"/>
      <w:ind w:left="1440" w:firstLine="4608"/>
      <w:jc w:val="both"/>
    </w:pPr>
    <w:rPr>
      <w:szCs w:val="20"/>
      <w:lang w:eastAsia="ar-SA"/>
    </w:rPr>
  </w:style>
  <w:style w:type="paragraph" w:customStyle="1" w:styleId="Corpodetexto21">
    <w:name w:val="Corpo de texto 21"/>
    <w:basedOn w:val="Normal"/>
    <w:qFormat/>
    <w:rsid w:val="00ED23DC"/>
    <w:pPr>
      <w:suppressAutoHyphens/>
      <w:spacing w:line="360" w:lineRule="auto"/>
      <w:jc w:val="both"/>
    </w:pPr>
    <w:rPr>
      <w:rFonts w:ascii="Arial" w:hAnsi="Arial"/>
      <w:lang w:eastAsia="ar-SA"/>
    </w:rPr>
  </w:style>
  <w:style w:type="paragraph" w:customStyle="1" w:styleId="Textoembloco1">
    <w:name w:val="Texto em bloco1"/>
    <w:basedOn w:val="Normal"/>
    <w:qFormat/>
    <w:rsid w:val="00ED23DC"/>
    <w:pPr>
      <w:suppressAutoHyphens/>
      <w:spacing w:before="100" w:after="100"/>
      <w:ind w:left="720" w:right="720"/>
      <w:jc w:val="both"/>
    </w:pPr>
    <w:rPr>
      <w:rFonts w:ascii="Arial" w:hAnsi="Arial" w:cs="Arial"/>
      <w:color w:val="000000"/>
      <w:lang w:eastAsia="ar-SA"/>
    </w:rPr>
  </w:style>
  <w:style w:type="paragraph" w:styleId="PargrafodaLista">
    <w:name w:val="List Paragraph"/>
    <w:basedOn w:val="Normal"/>
    <w:link w:val="PargrafodaListaChar"/>
    <w:uiPriority w:val="34"/>
    <w:qFormat/>
    <w:rsid w:val="00ED23DC"/>
    <w:pPr>
      <w:ind w:left="720"/>
      <w:contextualSpacing/>
    </w:pPr>
  </w:style>
  <w:style w:type="paragraph" w:customStyle="1" w:styleId="Corpodetexto31">
    <w:name w:val="Corpo de texto 31"/>
    <w:basedOn w:val="Normal"/>
    <w:qFormat/>
    <w:rsid w:val="00ED23DC"/>
    <w:pPr>
      <w:suppressAutoHyphens/>
      <w:jc w:val="both"/>
      <w:textAlignment w:val="baseline"/>
    </w:pPr>
    <w:rPr>
      <w:rFonts w:ascii="Arial" w:hAnsi="Arial" w:cs="Arial"/>
      <w:szCs w:val="20"/>
      <w:lang w:eastAsia="zh-CN"/>
    </w:rPr>
  </w:style>
  <w:style w:type="paragraph" w:styleId="Cabealho">
    <w:name w:val="header"/>
    <w:basedOn w:val="Normal"/>
    <w:link w:val="CabealhoChar1"/>
    <w:unhideWhenUsed/>
    <w:rsid w:val="00ED23DC"/>
    <w:pPr>
      <w:tabs>
        <w:tab w:val="center" w:pos="4252"/>
        <w:tab w:val="right" w:pos="8504"/>
      </w:tabs>
    </w:pPr>
  </w:style>
  <w:style w:type="character" w:customStyle="1" w:styleId="CabealhoChar1">
    <w:name w:val="Cabeçalho Char1"/>
    <w:basedOn w:val="Fontepargpadro"/>
    <w:link w:val="Cabealho"/>
    <w:rsid w:val="00ED23DC"/>
    <w:rPr>
      <w:rFonts w:ascii="Times New Roman" w:eastAsia="Times New Roman" w:hAnsi="Times New Roman" w:cs="Times New Roman"/>
      <w:color w:val="00000A"/>
      <w:sz w:val="24"/>
      <w:szCs w:val="24"/>
      <w:lang w:eastAsia="pt-BR"/>
    </w:rPr>
  </w:style>
  <w:style w:type="paragraph" w:styleId="Rodap">
    <w:name w:val="footer"/>
    <w:basedOn w:val="Normal"/>
    <w:link w:val="RodapChar1"/>
    <w:uiPriority w:val="99"/>
    <w:unhideWhenUsed/>
    <w:rsid w:val="00ED23DC"/>
    <w:pPr>
      <w:tabs>
        <w:tab w:val="center" w:pos="4252"/>
        <w:tab w:val="right" w:pos="8504"/>
      </w:tabs>
    </w:pPr>
  </w:style>
  <w:style w:type="character" w:customStyle="1" w:styleId="RodapChar1">
    <w:name w:val="Rodapé Char1"/>
    <w:basedOn w:val="Fontepargpadro"/>
    <w:link w:val="Rodap"/>
    <w:uiPriority w:val="99"/>
    <w:rsid w:val="00ED23DC"/>
    <w:rPr>
      <w:rFonts w:ascii="Times New Roman" w:eastAsia="Times New Roman" w:hAnsi="Times New Roman" w:cs="Times New Roman"/>
      <w:color w:val="00000A"/>
      <w:sz w:val="24"/>
      <w:szCs w:val="24"/>
      <w:lang w:eastAsia="pt-BR"/>
    </w:rPr>
  </w:style>
  <w:style w:type="character" w:customStyle="1" w:styleId="ft2">
    <w:name w:val="ft2"/>
    <w:basedOn w:val="Fontepargpadro"/>
    <w:rsid w:val="00ED23DC"/>
  </w:style>
  <w:style w:type="character" w:customStyle="1" w:styleId="ft1">
    <w:name w:val="ft1"/>
    <w:basedOn w:val="Fontepargpadro"/>
    <w:rsid w:val="00ED23DC"/>
  </w:style>
  <w:style w:type="paragraph" w:customStyle="1" w:styleId="p27">
    <w:name w:val="p27"/>
    <w:basedOn w:val="Normal"/>
    <w:rsid w:val="00ED23DC"/>
    <w:pPr>
      <w:spacing w:before="100" w:beforeAutospacing="1" w:after="100" w:afterAutospacing="1"/>
    </w:pPr>
    <w:rPr>
      <w:color w:val="auto"/>
    </w:rPr>
  </w:style>
  <w:style w:type="paragraph" w:customStyle="1" w:styleId="p224">
    <w:name w:val="p224"/>
    <w:basedOn w:val="Normal"/>
    <w:rsid w:val="00ED23DC"/>
    <w:pPr>
      <w:spacing w:before="100" w:beforeAutospacing="1" w:after="100" w:afterAutospacing="1"/>
    </w:pPr>
    <w:rPr>
      <w:color w:val="auto"/>
    </w:rPr>
  </w:style>
  <w:style w:type="paragraph" w:customStyle="1" w:styleId="p63">
    <w:name w:val="p63"/>
    <w:basedOn w:val="Normal"/>
    <w:rsid w:val="00ED23DC"/>
    <w:pPr>
      <w:spacing w:before="100" w:beforeAutospacing="1" w:after="100" w:afterAutospacing="1"/>
    </w:pPr>
    <w:rPr>
      <w:color w:val="auto"/>
    </w:rPr>
  </w:style>
  <w:style w:type="paragraph" w:styleId="Recuodecorpodetexto3">
    <w:name w:val="Body Text Indent 3"/>
    <w:basedOn w:val="Normal"/>
    <w:link w:val="Recuodecorpodetexto3Char"/>
    <w:unhideWhenUsed/>
    <w:rsid w:val="00ED23DC"/>
    <w:pPr>
      <w:spacing w:after="120"/>
      <w:ind w:left="283"/>
    </w:pPr>
    <w:rPr>
      <w:sz w:val="16"/>
      <w:szCs w:val="16"/>
    </w:rPr>
  </w:style>
  <w:style w:type="character" w:customStyle="1" w:styleId="Recuodecorpodetexto3Char">
    <w:name w:val="Recuo de corpo de texto 3 Char"/>
    <w:basedOn w:val="Fontepargpadro"/>
    <w:link w:val="Recuodecorpodetexto3"/>
    <w:rsid w:val="00ED23DC"/>
    <w:rPr>
      <w:rFonts w:ascii="Times New Roman" w:eastAsia="Times New Roman" w:hAnsi="Times New Roman" w:cs="Times New Roman"/>
      <w:color w:val="00000A"/>
      <w:sz w:val="16"/>
      <w:szCs w:val="16"/>
      <w:lang w:eastAsia="pt-BR"/>
    </w:rPr>
  </w:style>
  <w:style w:type="character" w:customStyle="1" w:styleId="Ttulo1Char1">
    <w:name w:val="Título 1 Char1"/>
    <w:basedOn w:val="Fontepargpadro"/>
    <w:link w:val="Ttulo1"/>
    <w:rsid w:val="00ED23DC"/>
    <w:rPr>
      <w:rFonts w:asciiTheme="majorHAnsi" w:eastAsiaTheme="majorEastAsia" w:hAnsiTheme="majorHAnsi" w:cstheme="majorBidi"/>
      <w:b/>
      <w:bCs/>
      <w:color w:val="2E74B5" w:themeColor="accent1" w:themeShade="BF"/>
      <w:kern w:val="1"/>
      <w:sz w:val="28"/>
      <w:szCs w:val="28"/>
      <w:lang w:eastAsia="ar-SA"/>
    </w:rPr>
  </w:style>
  <w:style w:type="character" w:customStyle="1" w:styleId="Ttulo6Char1">
    <w:name w:val="Título 6 Char1"/>
    <w:basedOn w:val="Fontepargpadro"/>
    <w:link w:val="Ttulo6"/>
    <w:rsid w:val="00ED23DC"/>
    <w:rPr>
      <w:rFonts w:ascii="Arial" w:eastAsia="Times New Roman" w:hAnsi="Arial" w:cs="Arial"/>
      <w:b/>
      <w:bCs/>
      <w:kern w:val="1"/>
      <w:lang w:eastAsia="ar-SA"/>
    </w:rPr>
  </w:style>
  <w:style w:type="paragraph" w:customStyle="1" w:styleId="TextoBoletim">
    <w:name w:val="TextoBoletim"/>
    <w:basedOn w:val="Normal"/>
    <w:rsid w:val="00ED23DC"/>
    <w:pPr>
      <w:keepLines/>
      <w:tabs>
        <w:tab w:val="left" w:pos="1843"/>
      </w:tabs>
      <w:suppressAutoHyphens/>
      <w:spacing w:after="120"/>
      <w:ind w:firstLine="567"/>
      <w:jc w:val="both"/>
    </w:pPr>
    <w:rPr>
      <w:rFonts w:ascii="Arial" w:hAnsi="Arial" w:cs="Arial"/>
      <w:b/>
      <w:color w:val="auto"/>
      <w:kern w:val="1"/>
      <w:szCs w:val="20"/>
      <w:lang w:eastAsia="ar-SA"/>
    </w:rPr>
  </w:style>
  <w:style w:type="paragraph" w:customStyle="1" w:styleId="TabelaBoletim">
    <w:name w:val="Tabela_Boletim"/>
    <w:basedOn w:val="Normal"/>
    <w:rsid w:val="00ED23DC"/>
    <w:pPr>
      <w:shd w:val="clear" w:color="auto" w:fill="C0C0C0"/>
      <w:tabs>
        <w:tab w:val="left" w:pos="1270"/>
      </w:tabs>
      <w:suppressAutoHyphens/>
      <w:spacing w:before="120" w:after="120"/>
      <w:jc w:val="center"/>
    </w:pPr>
    <w:rPr>
      <w:rFonts w:ascii="Tahoma" w:hAnsi="Tahoma" w:cs="Tahoma"/>
      <w:b/>
      <w:caps/>
      <w:color w:val="auto"/>
      <w:kern w:val="1"/>
      <w:sz w:val="22"/>
      <w:szCs w:val="22"/>
      <w:lang w:val="pt-PT" w:eastAsia="ar-SA"/>
    </w:rPr>
  </w:style>
  <w:style w:type="paragraph" w:customStyle="1" w:styleId="TextoTabelaBoletim">
    <w:name w:val="TextoTabelaBoletim"/>
    <w:basedOn w:val="TabelaBoletim"/>
    <w:rsid w:val="00ED23DC"/>
    <w:pPr>
      <w:shd w:val="clear" w:color="auto" w:fill="auto"/>
      <w:jc w:val="both"/>
    </w:pPr>
    <w:rPr>
      <w:rFonts w:ascii="Arial" w:hAnsi="Arial" w:cs="Arial"/>
      <w:b w:val="0"/>
      <w:caps w:val="0"/>
      <w:sz w:val="24"/>
      <w:szCs w:val="24"/>
    </w:rPr>
  </w:style>
  <w:style w:type="character" w:styleId="Hyperlink">
    <w:name w:val="Hyperlink"/>
    <w:basedOn w:val="Fontepargpadro"/>
    <w:unhideWhenUsed/>
    <w:rsid w:val="00ED23DC"/>
    <w:rPr>
      <w:color w:val="0563C1" w:themeColor="hyperlink"/>
      <w:u w:val="single"/>
    </w:rPr>
  </w:style>
  <w:style w:type="character" w:customStyle="1" w:styleId="WW8Num1z0">
    <w:name w:val="WW8Num1z0"/>
    <w:rsid w:val="00ED23DC"/>
  </w:style>
  <w:style w:type="character" w:customStyle="1" w:styleId="WW8Num1z1">
    <w:name w:val="WW8Num1z1"/>
    <w:rsid w:val="00ED23DC"/>
  </w:style>
  <w:style w:type="character" w:customStyle="1" w:styleId="WW8Num1z2">
    <w:name w:val="WW8Num1z2"/>
    <w:rsid w:val="00ED23DC"/>
  </w:style>
  <w:style w:type="character" w:customStyle="1" w:styleId="WW8Num1z3">
    <w:name w:val="WW8Num1z3"/>
    <w:rsid w:val="00ED23DC"/>
  </w:style>
  <w:style w:type="character" w:customStyle="1" w:styleId="WW8Num1z4">
    <w:name w:val="WW8Num1z4"/>
    <w:rsid w:val="00ED23DC"/>
  </w:style>
  <w:style w:type="character" w:customStyle="1" w:styleId="WW8Num1z5">
    <w:name w:val="WW8Num1z5"/>
    <w:rsid w:val="00ED23DC"/>
  </w:style>
  <w:style w:type="character" w:customStyle="1" w:styleId="WW8Num1z6">
    <w:name w:val="WW8Num1z6"/>
    <w:rsid w:val="00ED23DC"/>
  </w:style>
  <w:style w:type="character" w:customStyle="1" w:styleId="WW8Num1z7">
    <w:name w:val="WW8Num1z7"/>
    <w:rsid w:val="00ED23DC"/>
  </w:style>
  <w:style w:type="character" w:customStyle="1" w:styleId="WW8Num1z8">
    <w:name w:val="WW8Num1z8"/>
    <w:rsid w:val="00ED23DC"/>
  </w:style>
  <w:style w:type="character" w:customStyle="1" w:styleId="WW8Num2z0">
    <w:name w:val="WW8Num2z0"/>
    <w:rsid w:val="00ED23DC"/>
  </w:style>
  <w:style w:type="character" w:customStyle="1" w:styleId="WW8Num2z1">
    <w:name w:val="WW8Num2z1"/>
    <w:rsid w:val="00ED23DC"/>
  </w:style>
  <w:style w:type="character" w:customStyle="1" w:styleId="WW8Num2z2">
    <w:name w:val="WW8Num2z2"/>
    <w:rsid w:val="00ED23DC"/>
    <w:rPr>
      <w:rFonts w:ascii="Arial" w:hAnsi="Arial" w:cs="Arial"/>
      <w:sz w:val="24"/>
      <w:szCs w:val="24"/>
    </w:rPr>
  </w:style>
  <w:style w:type="character" w:customStyle="1" w:styleId="WW8Num2z3">
    <w:name w:val="WW8Num2z3"/>
    <w:rsid w:val="00ED23DC"/>
  </w:style>
  <w:style w:type="character" w:customStyle="1" w:styleId="WW8Num2z4">
    <w:name w:val="WW8Num2z4"/>
    <w:rsid w:val="00ED23DC"/>
  </w:style>
  <w:style w:type="character" w:customStyle="1" w:styleId="WW8Num2z5">
    <w:name w:val="WW8Num2z5"/>
    <w:rsid w:val="00ED23DC"/>
  </w:style>
  <w:style w:type="character" w:customStyle="1" w:styleId="WW8Num2z6">
    <w:name w:val="WW8Num2z6"/>
    <w:rsid w:val="00ED23DC"/>
  </w:style>
  <w:style w:type="character" w:customStyle="1" w:styleId="WW8Num2z7">
    <w:name w:val="WW8Num2z7"/>
    <w:rsid w:val="00ED23DC"/>
  </w:style>
  <w:style w:type="character" w:customStyle="1" w:styleId="WW8Num2z8">
    <w:name w:val="WW8Num2z8"/>
    <w:rsid w:val="00ED23DC"/>
  </w:style>
  <w:style w:type="character" w:customStyle="1" w:styleId="WW8Num3z0">
    <w:name w:val="WW8Num3z0"/>
    <w:rsid w:val="00ED23DC"/>
  </w:style>
  <w:style w:type="character" w:customStyle="1" w:styleId="WW8Num3z1">
    <w:name w:val="WW8Num3z1"/>
    <w:rsid w:val="00ED23DC"/>
  </w:style>
  <w:style w:type="character" w:customStyle="1" w:styleId="WW8Num3z2">
    <w:name w:val="WW8Num3z2"/>
    <w:rsid w:val="00ED23DC"/>
  </w:style>
  <w:style w:type="character" w:customStyle="1" w:styleId="WW8Num3z3">
    <w:name w:val="WW8Num3z3"/>
    <w:rsid w:val="00ED23DC"/>
  </w:style>
  <w:style w:type="character" w:customStyle="1" w:styleId="WW8Num3z4">
    <w:name w:val="WW8Num3z4"/>
    <w:rsid w:val="00ED23DC"/>
  </w:style>
  <w:style w:type="character" w:customStyle="1" w:styleId="WW8Num3z5">
    <w:name w:val="WW8Num3z5"/>
    <w:rsid w:val="00ED23DC"/>
  </w:style>
  <w:style w:type="character" w:customStyle="1" w:styleId="WW8Num3z6">
    <w:name w:val="WW8Num3z6"/>
    <w:rsid w:val="00ED23DC"/>
  </w:style>
  <w:style w:type="character" w:customStyle="1" w:styleId="WW8Num3z7">
    <w:name w:val="WW8Num3z7"/>
    <w:rsid w:val="00ED23DC"/>
  </w:style>
  <w:style w:type="character" w:customStyle="1" w:styleId="WW8Num3z8">
    <w:name w:val="WW8Num3z8"/>
    <w:rsid w:val="00ED23DC"/>
  </w:style>
  <w:style w:type="character" w:customStyle="1" w:styleId="Absatz-Standardschriftart">
    <w:name w:val="Absatz-Standardschriftart"/>
    <w:rsid w:val="00ED23DC"/>
  </w:style>
  <w:style w:type="character" w:customStyle="1" w:styleId="WW-Absatz-Standardschriftart">
    <w:name w:val="WW-Absatz-Standardschriftart"/>
    <w:rsid w:val="00ED23DC"/>
  </w:style>
  <w:style w:type="character" w:customStyle="1" w:styleId="WW-Absatz-Standardschriftart1">
    <w:name w:val="WW-Absatz-Standardschriftart1"/>
    <w:rsid w:val="00ED23DC"/>
  </w:style>
  <w:style w:type="character" w:customStyle="1" w:styleId="WW-Absatz-Standardschriftart11">
    <w:name w:val="WW-Absatz-Standardschriftart11"/>
    <w:rsid w:val="00ED23DC"/>
  </w:style>
  <w:style w:type="character" w:customStyle="1" w:styleId="WW-Absatz-Standardschriftart111">
    <w:name w:val="WW-Absatz-Standardschriftart111"/>
    <w:rsid w:val="00ED23DC"/>
  </w:style>
  <w:style w:type="character" w:customStyle="1" w:styleId="WW-Absatz-Standardschriftart1111">
    <w:name w:val="WW-Absatz-Standardschriftart1111"/>
    <w:rsid w:val="00ED23DC"/>
  </w:style>
  <w:style w:type="character" w:customStyle="1" w:styleId="WW-Absatz-Standardschriftart11111">
    <w:name w:val="WW-Absatz-Standardschriftart11111"/>
    <w:rsid w:val="00ED23DC"/>
  </w:style>
  <w:style w:type="character" w:customStyle="1" w:styleId="WW-Absatz-Standardschriftart111111">
    <w:name w:val="WW-Absatz-Standardschriftart111111"/>
    <w:rsid w:val="00ED23DC"/>
  </w:style>
  <w:style w:type="character" w:customStyle="1" w:styleId="WW-Absatz-Standardschriftart1111111">
    <w:name w:val="WW-Absatz-Standardschriftart1111111"/>
    <w:rsid w:val="00ED23DC"/>
  </w:style>
  <w:style w:type="character" w:customStyle="1" w:styleId="WW-Absatz-Standardschriftart11111111">
    <w:name w:val="WW-Absatz-Standardschriftart11111111"/>
    <w:rsid w:val="00ED23DC"/>
  </w:style>
  <w:style w:type="character" w:customStyle="1" w:styleId="WW-Absatz-Standardschriftart111111111">
    <w:name w:val="WW-Absatz-Standardschriftart111111111"/>
    <w:rsid w:val="00ED23DC"/>
  </w:style>
  <w:style w:type="character" w:customStyle="1" w:styleId="WW-Absatz-Standardschriftart1111111111">
    <w:name w:val="WW-Absatz-Standardschriftart1111111111"/>
    <w:rsid w:val="00ED23DC"/>
  </w:style>
  <w:style w:type="character" w:customStyle="1" w:styleId="WW-Absatz-Standardschriftart11111111111">
    <w:name w:val="WW-Absatz-Standardschriftart11111111111"/>
    <w:rsid w:val="00ED23DC"/>
  </w:style>
  <w:style w:type="character" w:customStyle="1" w:styleId="WW-Absatz-Standardschriftart111111111111">
    <w:name w:val="WW-Absatz-Standardschriftart111111111111"/>
    <w:rsid w:val="00ED23DC"/>
  </w:style>
  <w:style w:type="character" w:customStyle="1" w:styleId="WW-Absatz-Standardschriftart1111111111111">
    <w:name w:val="WW-Absatz-Standardschriftart1111111111111"/>
    <w:rsid w:val="00ED23DC"/>
  </w:style>
  <w:style w:type="character" w:customStyle="1" w:styleId="WW-Absatz-Standardschriftart11111111111111">
    <w:name w:val="WW-Absatz-Standardschriftart11111111111111"/>
    <w:rsid w:val="00ED23DC"/>
  </w:style>
  <w:style w:type="character" w:customStyle="1" w:styleId="WW-Absatz-Standardschriftart111111111111111">
    <w:name w:val="WW-Absatz-Standardschriftart111111111111111"/>
    <w:rsid w:val="00ED23DC"/>
  </w:style>
  <w:style w:type="character" w:customStyle="1" w:styleId="WW-Absatz-Standardschriftart1111111111111111">
    <w:name w:val="WW-Absatz-Standardschriftart1111111111111111"/>
    <w:rsid w:val="00ED23DC"/>
  </w:style>
  <w:style w:type="character" w:customStyle="1" w:styleId="Fontepargpadro7">
    <w:name w:val="Fonte parág. padrão7"/>
    <w:rsid w:val="00ED23DC"/>
  </w:style>
  <w:style w:type="character" w:customStyle="1" w:styleId="WW8Num4z1">
    <w:name w:val="WW8Num4z1"/>
    <w:rsid w:val="00ED23DC"/>
    <w:rPr>
      <w:b w:val="0"/>
    </w:rPr>
  </w:style>
  <w:style w:type="character" w:customStyle="1" w:styleId="WW-Absatz-Standardschriftart11111111111111111">
    <w:name w:val="WW-Absatz-Standardschriftart11111111111111111"/>
    <w:rsid w:val="00ED23DC"/>
  </w:style>
  <w:style w:type="character" w:customStyle="1" w:styleId="WW-Absatz-Standardschriftart111111111111111111">
    <w:name w:val="WW-Absatz-Standardschriftart111111111111111111"/>
    <w:rsid w:val="00ED23DC"/>
  </w:style>
  <w:style w:type="character" w:customStyle="1" w:styleId="WW-Absatz-Standardschriftart1111111111111111111">
    <w:name w:val="WW-Absatz-Standardschriftart1111111111111111111"/>
    <w:rsid w:val="00ED23DC"/>
  </w:style>
  <w:style w:type="character" w:customStyle="1" w:styleId="WW-Absatz-Standardschriftart11111111111111111111">
    <w:name w:val="WW-Absatz-Standardschriftart11111111111111111111"/>
    <w:rsid w:val="00ED23DC"/>
  </w:style>
  <w:style w:type="character" w:customStyle="1" w:styleId="WW-Absatz-Standardschriftart111111111111111111111">
    <w:name w:val="WW-Absatz-Standardschriftart111111111111111111111"/>
    <w:rsid w:val="00ED23DC"/>
  </w:style>
  <w:style w:type="character" w:customStyle="1" w:styleId="WW-Absatz-Standardschriftart1111111111111111111111">
    <w:name w:val="WW-Absatz-Standardschriftart1111111111111111111111"/>
    <w:rsid w:val="00ED23DC"/>
  </w:style>
  <w:style w:type="character" w:customStyle="1" w:styleId="WW-Absatz-Standardschriftart11111111111111111111111">
    <w:name w:val="WW-Absatz-Standardschriftart11111111111111111111111"/>
    <w:rsid w:val="00ED23DC"/>
  </w:style>
  <w:style w:type="character" w:customStyle="1" w:styleId="WW-Absatz-Standardschriftart111111111111111111111111">
    <w:name w:val="WW-Absatz-Standardschriftart111111111111111111111111"/>
    <w:rsid w:val="00ED23DC"/>
  </w:style>
  <w:style w:type="character" w:customStyle="1" w:styleId="WW-Absatz-Standardschriftart1111111111111111111111111">
    <w:name w:val="WW-Absatz-Standardschriftart1111111111111111111111111"/>
    <w:rsid w:val="00ED23DC"/>
  </w:style>
  <w:style w:type="character" w:customStyle="1" w:styleId="WW-Absatz-Standardschriftart11111111111111111111111111">
    <w:name w:val="WW-Absatz-Standardschriftart11111111111111111111111111"/>
    <w:rsid w:val="00ED23DC"/>
  </w:style>
  <w:style w:type="character" w:customStyle="1" w:styleId="WW-Absatz-Standardschriftart111111111111111111111111111">
    <w:name w:val="WW-Absatz-Standardschriftart111111111111111111111111111"/>
    <w:rsid w:val="00ED23DC"/>
  </w:style>
  <w:style w:type="character" w:customStyle="1" w:styleId="WW-Absatz-Standardschriftart1111111111111111111111111111">
    <w:name w:val="WW-Absatz-Standardschriftart1111111111111111111111111111"/>
    <w:rsid w:val="00ED23DC"/>
  </w:style>
  <w:style w:type="character" w:customStyle="1" w:styleId="WW-Absatz-Standardschriftart11111111111111111111111111111">
    <w:name w:val="WW-Absatz-Standardschriftart11111111111111111111111111111"/>
    <w:rsid w:val="00ED23DC"/>
  </w:style>
  <w:style w:type="character" w:customStyle="1" w:styleId="WW-Absatz-Standardschriftart111111111111111111111111111111">
    <w:name w:val="WW-Absatz-Standardschriftart111111111111111111111111111111"/>
    <w:rsid w:val="00ED23DC"/>
  </w:style>
  <w:style w:type="character" w:customStyle="1" w:styleId="WW-Absatz-Standardschriftart1111111111111111111111111111111">
    <w:name w:val="WW-Absatz-Standardschriftart1111111111111111111111111111111"/>
    <w:rsid w:val="00ED23DC"/>
  </w:style>
  <w:style w:type="character" w:customStyle="1" w:styleId="WW-Absatz-Standardschriftart11111111111111111111111111111111">
    <w:name w:val="WW-Absatz-Standardschriftart11111111111111111111111111111111"/>
    <w:rsid w:val="00ED23DC"/>
  </w:style>
  <w:style w:type="character" w:customStyle="1" w:styleId="WW-Absatz-Standardschriftart111111111111111111111111111111111">
    <w:name w:val="WW-Absatz-Standardschriftart111111111111111111111111111111111"/>
    <w:rsid w:val="00ED23DC"/>
  </w:style>
  <w:style w:type="character" w:customStyle="1" w:styleId="WW-Absatz-Standardschriftart1111111111111111111111111111111111">
    <w:name w:val="WW-Absatz-Standardschriftart1111111111111111111111111111111111"/>
    <w:rsid w:val="00ED23DC"/>
  </w:style>
  <w:style w:type="character" w:customStyle="1" w:styleId="WW-Absatz-Standardschriftart11111111111111111111111111111111111">
    <w:name w:val="WW-Absatz-Standardschriftart11111111111111111111111111111111111"/>
    <w:rsid w:val="00ED23DC"/>
  </w:style>
  <w:style w:type="character" w:customStyle="1" w:styleId="WW-Absatz-Standardschriftart111111111111111111111111111111111111">
    <w:name w:val="WW-Absatz-Standardschriftart111111111111111111111111111111111111"/>
    <w:rsid w:val="00ED23DC"/>
  </w:style>
  <w:style w:type="character" w:customStyle="1" w:styleId="WW-Absatz-Standardschriftart1111111111111111111111111111111111111">
    <w:name w:val="WW-Absatz-Standardschriftart1111111111111111111111111111111111111"/>
    <w:rsid w:val="00ED23DC"/>
  </w:style>
  <w:style w:type="character" w:customStyle="1" w:styleId="WW-Absatz-Standardschriftart11111111111111111111111111111111111111">
    <w:name w:val="WW-Absatz-Standardschriftart11111111111111111111111111111111111111"/>
    <w:rsid w:val="00ED23DC"/>
  </w:style>
  <w:style w:type="character" w:customStyle="1" w:styleId="WW-Absatz-Standardschriftart111111111111111111111111111111111111111">
    <w:name w:val="WW-Absatz-Standardschriftart111111111111111111111111111111111111111"/>
    <w:rsid w:val="00ED23DC"/>
  </w:style>
  <w:style w:type="character" w:customStyle="1" w:styleId="WW-Absatz-Standardschriftart1111111111111111111111111111111111111111">
    <w:name w:val="WW-Absatz-Standardschriftart1111111111111111111111111111111111111111"/>
    <w:rsid w:val="00ED23DC"/>
  </w:style>
  <w:style w:type="character" w:customStyle="1" w:styleId="WW-Absatz-Standardschriftart11111111111111111111111111111111111111111">
    <w:name w:val="WW-Absatz-Standardschriftart11111111111111111111111111111111111111111"/>
    <w:rsid w:val="00ED23DC"/>
  </w:style>
  <w:style w:type="character" w:customStyle="1" w:styleId="WW-Absatz-Standardschriftart111111111111111111111111111111111111111111">
    <w:name w:val="WW-Absatz-Standardschriftart111111111111111111111111111111111111111111"/>
    <w:rsid w:val="00ED23DC"/>
  </w:style>
  <w:style w:type="character" w:customStyle="1" w:styleId="WW-Absatz-Standardschriftart1111111111111111111111111111111111111111111">
    <w:name w:val="WW-Absatz-Standardschriftart1111111111111111111111111111111111111111111"/>
    <w:rsid w:val="00ED23DC"/>
  </w:style>
  <w:style w:type="character" w:customStyle="1" w:styleId="WW-Absatz-Standardschriftart11111111111111111111111111111111111111111111">
    <w:name w:val="WW-Absatz-Standardschriftart11111111111111111111111111111111111111111111"/>
    <w:rsid w:val="00ED23DC"/>
  </w:style>
  <w:style w:type="character" w:customStyle="1" w:styleId="WW-Absatz-Standardschriftart111111111111111111111111111111111111111111111">
    <w:name w:val="WW-Absatz-Standardschriftart111111111111111111111111111111111111111111111"/>
    <w:rsid w:val="00ED23DC"/>
  </w:style>
  <w:style w:type="character" w:customStyle="1" w:styleId="WW-Absatz-Standardschriftart1111111111111111111111111111111111111111111111">
    <w:name w:val="WW-Absatz-Standardschriftart1111111111111111111111111111111111111111111111"/>
    <w:rsid w:val="00ED23DC"/>
  </w:style>
  <w:style w:type="character" w:customStyle="1" w:styleId="WW-Absatz-Standardschriftart11111111111111111111111111111111111111111111111">
    <w:name w:val="WW-Absatz-Standardschriftart11111111111111111111111111111111111111111111111"/>
    <w:rsid w:val="00ED23DC"/>
  </w:style>
  <w:style w:type="character" w:customStyle="1" w:styleId="WW-Absatz-Standardschriftart111111111111111111111111111111111111111111111111">
    <w:name w:val="WW-Absatz-Standardschriftart111111111111111111111111111111111111111111111111"/>
    <w:rsid w:val="00ED23DC"/>
  </w:style>
  <w:style w:type="character" w:customStyle="1" w:styleId="WW-Absatz-Standardschriftart1111111111111111111111111111111111111111111111111">
    <w:name w:val="WW-Absatz-Standardschriftart1111111111111111111111111111111111111111111111111"/>
    <w:rsid w:val="00ED23DC"/>
  </w:style>
  <w:style w:type="character" w:customStyle="1" w:styleId="Fontepargpadro6">
    <w:name w:val="Fonte parág. padrão6"/>
    <w:rsid w:val="00ED23DC"/>
  </w:style>
  <w:style w:type="character" w:customStyle="1" w:styleId="WW-Absatz-Standardschriftart11111111111111111111111111111111111111111111111111">
    <w:name w:val="WW-Absatz-Standardschriftart11111111111111111111111111111111111111111111111111"/>
    <w:rsid w:val="00ED23DC"/>
  </w:style>
  <w:style w:type="character" w:customStyle="1" w:styleId="Fontepargpadro5">
    <w:name w:val="Fonte parág. padrão5"/>
    <w:rsid w:val="00ED23DC"/>
  </w:style>
  <w:style w:type="character" w:customStyle="1" w:styleId="WW-Absatz-Standardschriftart111111111111111111111111111111111111111111111111111">
    <w:name w:val="WW-Absatz-Standardschriftart111111111111111111111111111111111111111111111111111"/>
    <w:rsid w:val="00ED23DC"/>
  </w:style>
  <w:style w:type="character" w:customStyle="1" w:styleId="WW-Absatz-Standardschriftart1111111111111111111111111111111111111111111111111111">
    <w:name w:val="WW-Absatz-Standardschriftart1111111111111111111111111111111111111111111111111111"/>
    <w:rsid w:val="00ED23DC"/>
  </w:style>
  <w:style w:type="character" w:customStyle="1" w:styleId="Fontepargpadro4">
    <w:name w:val="Fonte parág. padrão4"/>
    <w:rsid w:val="00ED23DC"/>
  </w:style>
  <w:style w:type="character" w:customStyle="1" w:styleId="WW-Absatz-Standardschriftart11111111111111111111111111111111111111111111111111111">
    <w:name w:val="WW-Absatz-Standardschriftart11111111111111111111111111111111111111111111111111111"/>
    <w:rsid w:val="00ED23DC"/>
  </w:style>
  <w:style w:type="character" w:customStyle="1" w:styleId="WW-Absatz-Standardschriftart111111111111111111111111111111111111111111111111111111">
    <w:name w:val="WW-Absatz-Standardschriftart111111111111111111111111111111111111111111111111111111"/>
    <w:rsid w:val="00ED23DC"/>
  </w:style>
  <w:style w:type="character" w:customStyle="1" w:styleId="WW-Absatz-Standardschriftart1111111111111111111111111111111111111111111111111111111">
    <w:name w:val="WW-Absatz-Standardschriftart1111111111111111111111111111111111111111111111111111111"/>
    <w:rsid w:val="00ED23DC"/>
  </w:style>
  <w:style w:type="character" w:customStyle="1" w:styleId="WW-Absatz-Standardschriftart11111111111111111111111111111111111111111111111111111111">
    <w:name w:val="WW-Absatz-Standardschriftart11111111111111111111111111111111111111111111111111111111"/>
    <w:rsid w:val="00ED23DC"/>
  </w:style>
  <w:style w:type="character" w:customStyle="1" w:styleId="WW-Absatz-Standardschriftart111111111111111111111111111111111111111111111111111111111">
    <w:name w:val="WW-Absatz-Standardschriftart111111111111111111111111111111111111111111111111111111111"/>
    <w:rsid w:val="00ED23DC"/>
  </w:style>
  <w:style w:type="character" w:customStyle="1" w:styleId="Fontepargpadro3">
    <w:name w:val="Fonte parág. padrão3"/>
    <w:rsid w:val="00ED23DC"/>
  </w:style>
  <w:style w:type="character" w:customStyle="1" w:styleId="Fontepargpadro2">
    <w:name w:val="Fonte parág. padrão2"/>
    <w:rsid w:val="00ED23DC"/>
  </w:style>
  <w:style w:type="character" w:customStyle="1" w:styleId="WW-Absatz-Standardschriftart1111111111111111111111111111111111111111111111111111111111">
    <w:name w:val="WW-Absatz-Standardschriftart1111111111111111111111111111111111111111111111111111111111"/>
    <w:rsid w:val="00ED23DC"/>
  </w:style>
  <w:style w:type="character" w:customStyle="1" w:styleId="WW-Absatz-Standardschriftart11111111111111111111111111111111111111111111111111111111111">
    <w:name w:val="WW-Absatz-Standardschriftart11111111111111111111111111111111111111111111111111111111111"/>
    <w:rsid w:val="00ED23DC"/>
  </w:style>
  <w:style w:type="character" w:customStyle="1" w:styleId="WW-Absatz-Standardschriftart111111111111111111111111111111111111111111111111111111111111">
    <w:name w:val="WW-Absatz-Standardschriftart111111111111111111111111111111111111111111111111111111111111"/>
    <w:rsid w:val="00ED23DC"/>
  </w:style>
  <w:style w:type="character" w:customStyle="1" w:styleId="WW-Absatz-Standardschriftart1111111111111111111111111111111111111111111111111111111111111">
    <w:name w:val="WW-Absatz-Standardschriftart1111111111111111111111111111111111111111111111111111111111111"/>
    <w:rsid w:val="00ED23DC"/>
  </w:style>
  <w:style w:type="character" w:customStyle="1" w:styleId="WW-Absatz-Standardschriftart11111111111111111111111111111111111111111111111111111111111111">
    <w:name w:val="WW-Absatz-Standardschriftart11111111111111111111111111111111111111111111111111111111111111"/>
    <w:rsid w:val="00ED23DC"/>
  </w:style>
  <w:style w:type="character" w:customStyle="1" w:styleId="Fontepargpadro1">
    <w:name w:val="Fonte parág. padrão1"/>
    <w:rsid w:val="00ED23DC"/>
  </w:style>
  <w:style w:type="character" w:styleId="HiperlinkVisitado">
    <w:name w:val="FollowedHyperlink"/>
    <w:basedOn w:val="Fontepargpadro3"/>
    <w:rsid w:val="00ED23DC"/>
    <w:rPr>
      <w:color w:val="800080"/>
      <w:u w:val="single"/>
    </w:rPr>
  </w:style>
  <w:style w:type="character" w:customStyle="1" w:styleId="Marcas">
    <w:name w:val="Marcas"/>
    <w:rsid w:val="00ED23DC"/>
    <w:rPr>
      <w:rFonts w:ascii="OpenSymbol" w:eastAsia="OpenSymbol" w:hAnsi="OpenSymbol" w:cs="OpenSymbol"/>
    </w:rPr>
  </w:style>
  <w:style w:type="character" w:customStyle="1" w:styleId="Smbolosdenumerao">
    <w:name w:val="Símbolos de numeração"/>
    <w:rsid w:val="00ED23DC"/>
  </w:style>
  <w:style w:type="character" w:customStyle="1" w:styleId="conteudodestaquepeqlaranja1">
    <w:name w:val="conteudo_destaque_peq_laranja1"/>
    <w:basedOn w:val="Fontepargpadro1"/>
    <w:rsid w:val="00ED23DC"/>
    <w:rPr>
      <w:rFonts w:ascii="Trebuchet MS" w:hAnsi="Trebuchet MS" w:cs="Trebuchet MS"/>
      <w:b/>
      <w:bCs/>
      <w:strike w:val="0"/>
      <w:dstrike w:val="0"/>
      <w:color w:val="D76406"/>
      <w:sz w:val="16"/>
      <w:szCs w:val="16"/>
      <w:u w:val="none"/>
    </w:rPr>
  </w:style>
  <w:style w:type="paragraph" w:customStyle="1" w:styleId="Ttulo10">
    <w:name w:val="Título1"/>
    <w:basedOn w:val="Normal"/>
    <w:next w:val="Subttulo"/>
    <w:rsid w:val="00ED23DC"/>
    <w:pPr>
      <w:suppressAutoHyphens/>
      <w:jc w:val="center"/>
    </w:pPr>
    <w:rPr>
      <w:rFonts w:ascii="Arial" w:hAnsi="Arial" w:cs="Arial"/>
      <w:b/>
      <w:bCs/>
      <w:color w:val="auto"/>
      <w:kern w:val="1"/>
      <w:sz w:val="28"/>
      <w:lang w:eastAsia="ar-SA"/>
    </w:rPr>
  </w:style>
  <w:style w:type="paragraph" w:customStyle="1" w:styleId="Captulo">
    <w:name w:val="Capítulo"/>
    <w:basedOn w:val="Normal"/>
    <w:next w:val="Corpodetexto"/>
    <w:rsid w:val="00ED23DC"/>
    <w:pPr>
      <w:keepNext/>
      <w:suppressAutoHyphens/>
      <w:spacing w:before="240" w:after="120"/>
    </w:pPr>
    <w:rPr>
      <w:rFonts w:ascii="Arial" w:eastAsia="Lucida Sans Unicode" w:hAnsi="Arial" w:cs="Tahoma"/>
      <w:color w:val="auto"/>
      <w:kern w:val="1"/>
      <w:sz w:val="28"/>
      <w:szCs w:val="28"/>
      <w:lang w:eastAsia="ar-SA"/>
    </w:rPr>
  </w:style>
  <w:style w:type="paragraph" w:customStyle="1" w:styleId="Legenda6">
    <w:name w:val="Legenda6"/>
    <w:basedOn w:val="Normal"/>
    <w:rsid w:val="00ED23DC"/>
    <w:pPr>
      <w:suppressLineNumbers/>
      <w:suppressAutoHyphens/>
      <w:spacing w:before="120" w:after="120"/>
    </w:pPr>
    <w:rPr>
      <w:rFonts w:cs="Tahoma"/>
      <w:i/>
      <w:iCs/>
      <w:color w:val="auto"/>
      <w:kern w:val="1"/>
      <w:lang w:eastAsia="ar-SA"/>
    </w:rPr>
  </w:style>
  <w:style w:type="paragraph" w:customStyle="1" w:styleId="Legenda5">
    <w:name w:val="Legenda5"/>
    <w:basedOn w:val="Normal"/>
    <w:rsid w:val="00ED23DC"/>
    <w:pPr>
      <w:suppressLineNumbers/>
      <w:suppressAutoHyphens/>
      <w:spacing w:before="120" w:after="120"/>
    </w:pPr>
    <w:rPr>
      <w:rFonts w:cs="Tahoma"/>
      <w:i/>
      <w:iCs/>
      <w:color w:val="auto"/>
      <w:kern w:val="1"/>
      <w:lang w:eastAsia="ar-SA"/>
    </w:rPr>
  </w:style>
  <w:style w:type="paragraph" w:customStyle="1" w:styleId="Legenda4">
    <w:name w:val="Legenda4"/>
    <w:basedOn w:val="Normal"/>
    <w:rsid w:val="00ED23DC"/>
    <w:pPr>
      <w:suppressLineNumbers/>
      <w:suppressAutoHyphens/>
      <w:spacing w:before="120" w:after="120"/>
    </w:pPr>
    <w:rPr>
      <w:rFonts w:cs="Tahoma"/>
      <w:i/>
      <w:iCs/>
      <w:color w:val="auto"/>
      <w:kern w:val="1"/>
      <w:lang w:eastAsia="ar-SA"/>
    </w:rPr>
  </w:style>
  <w:style w:type="paragraph" w:customStyle="1" w:styleId="Legenda3">
    <w:name w:val="Legenda3"/>
    <w:basedOn w:val="Normal"/>
    <w:rsid w:val="00ED23DC"/>
    <w:pPr>
      <w:suppressLineNumbers/>
      <w:suppressAutoHyphens/>
      <w:spacing w:before="120" w:after="120"/>
    </w:pPr>
    <w:rPr>
      <w:rFonts w:cs="Tahoma"/>
      <w:i/>
      <w:iCs/>
      <w:color w:val="auto"/>
      <w:kern w:val="1"/>
      <w:lang w:eastAsia="ar-SA"/>
    </w:rPr>
  </w:style>
  <w:style w:type="paragraph" w:customStyle="1" w:styleId="Legenda2">
    <w:name w:val="Legenda2"/>
    <w:basedOn w:val="Normal"/>
    <w:rsid w:val="00ED23DC"/>
    <w:pPr>
      <w:suppressLineNumbers/>
      <w:suppressAutoHyphens/>
      <w:spacing w:before="120" w:after="120"/>
    </w:pPr>
    <w:rPr>
      <w:rFonts w:cs="Tahoma"/>
      <w:i/>
      <w:iCs/>
      <w:color w:val="auto"/>
      <w:kern w:val="1"/>
      <w:lang w:eastAsia="ar-SA"/>
    </w:rPr>
  </w:style>
  <w:style w:type="paragraph" w:customStyle="1" w:styleId="Contedodatabela">
    <w:name w:val="Conteúdo da tabela"/>
    <w:basedOn w:val="Normal"/>
    <w:rsid w:val="00ED23DC"/>
    <w:pPr>
      <w:suppressLineNumbers/>
      <w:suppressAutoHyphens/>
    </w:pPr>
    <w:rPr>
      <w:color w:val="auto"/>
      <w:kern w:val="1"/>
      <w:lang w:eastAsia="ar-SA"/>
    </w:rPr>
  </w:style>
  <w:style w:type="paragraph" w:customStyle="1" w:styleId="Ttulodatabela">
    <w:name w:val="Título da tabela"/>
    <w:basedOn w:val="Contedodatabela"/>
    <w:rsid w:val="00ED23DC"/>
    <w:pPr>
      <w:jc w:val="center"/>
    </w:pPr>
    <w:rPr>
      <w:b/>
      <w:bCs/>
    </w:rPr>
  </w:style>
  <w:style w:type="paragraph" w:styleId="Recuodecorpodetexto">
    <w:name w:val="Body Text Indent"/>
    <w:basedOn w:val="Normal"/>
    <w:link w:val="RecuodecorpodetextoChar"/>
    <w:rsid w:val="00ED23DC"/>
    <w:pPr>
      <w:suppressAutoHyphens/>
      <w:ind w:firstLine="1440"/>
      <w:jc w:val="both"/>
    </w:pPr>
    <w:rPr>
      <w:rFonts w:ascii="Arial" w:hAnsi="Arial" w:cs="Arial"/>
      <w:color w:val="auto"/>
      <w:kern w:val="1"/>
      <w:lang w:eastAsia="ar-SA"/>
    </w:rPr>
  </w:style>
  <w:style w:type="character" w:customStyle="1" w:styleId="RecuodecorpodetextoChar">
    <w:name w:val="Recuo de corpo de texto Char"/>
    <w:basedOn w:val="Fontepargpadro"/>
    <w:link w:val="Recuodecorpodetexto"/>
    <w:rsid w:val="00ED23DC"/>
    <w:rPr>
      <w:rFonts w:ascii="Arial" w:eastAsia="Times New Roman" w:hAnsi="Arial" w:cs="Arial"/>
      <w:kern w:val="1"/>
      <w:sz w:val="24"/>
      <w:szCs w:val="24"/>
      <w:lang w:eastAsia="ar-SA"/>
    </w:rPr>
  </w:style>
  <w:style w:type="paragraph" w:customStyle="1" w:styleId="Corpodetexto22">
    <w:name w:val="Corpo de texto 22"/>
    <w:basedOn w:val="Normal"/>
    <w:rsid w:val="00ED23DC"/>
    <w:pPr>
      <w:suppressAutoHyphens/>
      <w:spacing w:line="360" w:lineRule="auto"/>
      <w:jc w:val="both"/>
    </w:pPr>
    <w:rPr>
      <w:rFonts w:ascii="Arial" w:hAnsi="Arial" w:cs="Arial"/>
      <w:color w:val="auto"/>
      <w:kern w:val="1"/>
      <w:lang w:eastAsia="ar-SA"/>
    </w:rPr>
  </w:style>
  <w:style w:type="paragraph" w:customStyle="1" w:styleId="Recuodecorpodetexto32">
    <w:name w:val="Recuo de corpo de texto 32"/>
    <w:basedOn w:val="Normal"/>
    <w:rsid w:val="00ED23DC"/>
    <w:pPr>
      <w:suppressAutoHyphens/>
      <w:spacing w:after="120"/>
      <w:ind w:left="283"/>
    </w:pPr>
    <w:rPr>
      <w:color w:val="auto"/>
      <w:kern w:val="1"/>
      <w:sz w:val="16"/>
      <w:szCs w:val="16"/>
      <w:lang w:eastAsia="ar-SA"/>
    </w:rPr>
  </w:style>
  <w:style w:type="paragraph" w:customStyle="1" w:styleId="Textoembloco2">
    <w:name w:val="Texto em bloco2"/>
    <w:basedOn w:val="Normal"/>
    <w:rsid w:val="00ED23DC"/>
    <w:pPr>
      <w:suppressAutoHyphens/>
      <w:spacing w:before="100" w:after="100"/>
      <w:ind w:left="720" w:right="720"/>
      <w:jc w:val="both"/>
    </w:pPr>
    <w:rPr>
      <w:rFonts w:cs="Arial"/>
      <w:b/>
      <w:bCs/>
      <w:color w:val="auto"/>
      <w:kern w:val="1"/>
      <w:lang w:eastAsia="ar-SA"/>
    </w:rPr>
  </w:style>
  <w:style w:type="paragraph" w:customStyle="1" w:styleId="Recuodecorpodetexto21">
    <w:name w:val="Recuo de corpo de texto 21"/>
    <w:basedOn w:val="Normal"/>
    <w:rsid w:val="00ED23DC"/>
    <w:pPr>
      <w:suppressAutoHyphens/>
      <w:spacing w:after="120" w:line="480" w:lineRule="auto"/>
      <w:ind w:left="283"/>
    </w:pPr>
    <w:rPr>
      <w:color w:val="auto"/>
      <w:kern w:val="1"/>
      <w:lang w:eastAsia="ar-SA"/>
    </w:rPr>
  </w:style>
  <w:style w:type="paragraph" w:customStyle="1" w:styleId="BodyText21">
    <w:name w:val="Body Text 21"/>
    <w:basedOn w:val="Normal"/>
    <w:rsid w:val="00ED23DC"/>
    <w:pPr>
      <w:suppressAutoHyphens/>
      <w:jc w:val="both"/>
    </w:pPr>
    <w:rPr>
      <w:rFonts w:ascii="Arial" w:hAnsi="Arial" w:cs="Arial"/>
      <w:color w:val="auto"/>
      <w:kern w:val="1"/>
      <w:sz w:val="22"/>
      <w:szCs w:val="20"/>
      <w:lang w:eastAsia="ar-SA"/>
    </w:rPr>
  </w:style>
  <w:style w:type="paragraph" w:customStyle="1" w:styleId="Recuodecorpodetexto31">
    <w:name w:val="Recuo de corpo de texto 31"/>
    <w:basedOn w:val="Normal"/>
    <w:rsid w:val="00ED23DC"/>
    <w:pPr>
      <w:suppressAutoHyphens/>
      <w:spacing w:after="120"/>
      <w:ind w:left="283"/>
    </w:pPr>
    <w:rPr>
      <w:color w:val="auto"/>
      <w:kern w:val="1"/>
      <w:sz w:val="16"/>
      <w:szCs w:val="16"/>
      <w:lang w:eastAsia="ar-SA"/>
    </w:rPr>
  </w:style>
  <w:style w:type="paragraph" w:customStyle="1" w:styleId="Resumo">
    <w:name w:val="Resumo"/>
    <w:basedOn w:val="Normal"/>
    <w:rsid w:val="00ED23DC"/>
    <w:pPr>
      <w:tabs>
        <w:tab w:val="left" w:pos="1270"/>
      </w:tabs>
      <w:suppressAutoHyphens/>
      <w:autoSpaceDE w:val="0"/>
      <w:spacing w:after="120"/>
      <w:ind w:firstLine="567"/>
    </w:pPr>
    <w:rPr>
      <w:rFonts w:ascii="Arial" w:hAnsi="Arial" w:cs="Arial"/>
      <w:color w:val="000000"/>
      <w:kern w:val="1"/>
      <w:lang w:eastAsia="ar-SA"/>
    </w:rPr>
  </w:style>
  <w:style w:type="paragraph" w:customStyle="1" w:styleId="WW-Padro">
    <w:name w:val="WW-Padrão"/>
    <w:rsid w:val="00ED23DC"/>
    <w:pPr>
      <w:suppressAutoHyphens/>
      <w:spacing w:after="0" w:line="240" w:lineRule="auto"/>
    </w:pPr>
    <w:rPr>
      <w:rFonts w:ascii="Times New Roman" w:eastAsia="Arial" w:hAnsi="Times New Roman" w:cs="Times New Roman"/>
      <w:kern w:val="1"/>
      <w:sz w:val="24"/>
      <w:szCs w:val="20"/>
      <w:lang w:val="en-US"/>
    </w:rPr>
  </w:style>
  <w:style w:type="paragraph" w:customStyle="1" w:styleId="A010178">
    <w:name w:val="_A010178"/>
    <w:rsid w:val="00ED23DC"/>
    <w:pPr>
      <w:suppressAutoHyphens/>
      <w:spacing w:after="0" w:line="240" w:lineRule="auto"/>
      <w:jc w:val="both"/>
    </w:pPr>
    <w:rPr>
      <w:rFonts w:ascii="Times New Roman" w:eastAsia="Arial" w:hAnsi="Times New Roman" w:cs="Times New Roman"/>
      <w:color w:val="000000"/>
      <w:kern w:val="1"/>
      <w:sz w:val="24"/>
      <w:szCs w:val="20"/>
    </w:rPr>
  </w:style>
  <w:style w:type="paragraph" w:customStyle="1" w:styleId="Contedodetabela">
    <w:name w:val="Conteúdo de tabela"/>
    <w:basedOn w:val="Corpodetexto"/>
    <w:rsid w:val="00ED23DC"/>
    <w:pPr>
      <w:suppressAutoHyphens/>
      <w:spacing w:after="0" w:line="240" w:lineRule="auto"/>
    </w:pPr>
    <w:rPr>
      <w:color w:val="000000"/>
      <w:kern w:val="1"/>
      <w:sz w:val="16"/>
      <w:szCs w:val="20"/>
    </w:rPr>
  </w:style>
  <w:style w:type="paragraph" w:customStyle="1" w:styleId="Recuodecorpodetexto33">
    <w:name w:val="Recuo de corpo de texto 33"/>
    <w:basedOn w:val="Normal"/>
    <w:rsid w:val="00ED23DC"/>
    <w:pPr>
      <w:suppressAutoHyphens/>
      <w:spacing w:after="120"/>
      <w:ind w:left="283"/>
    </w:pPr>
    <w:rPr>
      <w:color w:val="auto"/>
      <w:kern w:val="1"/>
      <w:sz w:val="16"/>
      <w:szCs w:val="16"/>
      <w:lang w:eastAsia="ar-SA"/>
    </w:rPr>
  </w:style>
  <w:style w:type="paragraph" w:customStyle="1" w:styleId="Corpodetexto32">
    <w:name w:val="Corpo de texto 32"/>
    <w:basedOn w:val="Normal"/>
    <w:rsid w:val="00ED23DC"/>
    <w:pPr>
      <w:widowControl w:val="0"/>
      <w:tabs>
        <w:tab w:val="left" w:pos="2993"/>
      </w:tabs>
      <w:suppressAutoHyphens/>
      <w:autoSpaceDE w:val="0"/>
      <w:jc w:val="center"/>
    </w:pPr>
    <w:rPr>
      <w:b/>
      <w:i/>
      <w:iCs/>
      <w:color w:val="auto"/>
      <w:kern w:val="1"/>
      <w:u w:val="single"/>
      <w:lang w:val="pt-PT" w:eastAsia="ar-SA"/>
    </w:rPr>
  </w:style>
  <w:style w:type="paragraph" w:styleId="Subttulo">
    <w:name w:val="Subtitle"/>
    <w:basedOn w:val="Captulo"/>
    <w:next w:val="Corpodetexto"/>
    <w:link w:val="SubttuloChar"/>
    <w:qFormat/>
    <w:rsid w:val="00ED23DC"/>
    <w:pPr>
      <w:jc w:val="center"/>
    </w:pPr>
    <w:rPr>
      <w:i/>
      <w:iCs/>
    </w:rPr>
  </w:style>
  <w:style w:type="character" w:customStyle="1" w:styleId="SubttuloChar">
    <w:name w:val="Subtítulo Char"/>
    <w:basedOn w:val="Fontepargpadro"/>
    <w:link w:val="Subttulo"/>
    <w:rsid w:val="00ED23DC"/>
    <w:rPr>
      <w:rFonts w:ascii="Arial" w:eastAsia="Lucida Sans Unicode" w:hAnsi="Arial" w:cs="Tahoma"/>
      <w:i/>
      <w:iCs/>
      <w:kern w:val="1"/>
      <w:sz w:val="28"/>
      <w:szCs w:val="28"/>
      <w:lang w:eastAsia="ar-SA"/>
    </w:rPr>
  </w:style>
  <w:style w:type="paragraph" w:customStyle="1" w:styleId="Recuodecorpodetexto22">
    <w:name w:val="Recuo de corpo de texto 22"/>
    <w:basedOn w:val="Normal"/>
    <w:rsid w:val="00ED23DC"/>
    <w:pPr>
      <w:spacing w:after="120" w:line="480" w:lineRule="auto"/>
      <w:ind w:left="283"/>
    </w:pPr>
    <w:rPr>
      <w:color w:val="auto"/>
      <w:kern w:val="1"/>
      <w:lang w:eastAsia="ar-SA"/>
    </w:rPr>
  </w:style>
  <w:style w:type="paragraph" w:customStyle="1" w:styleId="Corpodetexto23">
    <w:name w:val="Corpo de texto 23"/>
    <w:basedOn w:val="Normal"/>
    <w:rsid w:val="00ED23DC"/>
    <w:pPr>
      <w:suppressAutoHyphens/>
      <w:spacing w:line="360" w:lineRule="auto"/>
    </w:pPr>
    <w:rPr>
      <w:rFonts w:ascii="Arial" w:hAnsi="Arial" w:cs="Arial"/>
      <w:color w:val="auto"/>
      <w:kern w:val="1"/>
      <w:lang w:eastAsia="ar-SA"/>
    </w:rPr>
  </w:style>
  <w:style w:type="paragraph" w:customStyle="1" w:styleId="Recuodecorpodetexto34">
    <w:name w:val="Recuo de corpo de texto 34"/>
    <w:basedOn w:val="Normal"/>
    <w:rsid w:val="00ED23DC"/>
    <w:pPr>
      <w:suppressAutoHyphens/>
      <w:spacing w:after="120"/>
      <w:ind w:left="283"/>
    </w:pPr>
    <w:rPr>
      <w:color w:val="auto"/>
      <w:kern w:val="1"/>
      <w:sz w:val="16"/>
      <w:szCs w:val="16"/>
      <w:lang w:eastAsia="ar-SA"/>
    </w:rPr>
  </w:style>
  <w:style w:type="paragraph" w:customStyle="1" w:styleId="CAIXINHA">
    <w:name w:val="CAIXINHA"/>
    <w:basedOn w:val="Normal"/>
    <w:rsid w:val="00ED23DC"/>
    <w:pPr>
      <w:keepNext/>
      <w:pBdr>
        <w:top w:val="single" w:sz="4" w:space="1" w:color="000000"/>
        <w:left w:val="single" w:sz="4" w:space="4" w:color="000000"/>
        <w:bottom w:val="single" w:sz="4" w:space="1" w:color="000000"/>
        <w:right w:val="single" w:sz="4" w:space="4" w:color="000000"/>
      </w:pBdr>
      <w:suppressAutoHyphens/>
      <w:spacing w:before="240" w:after="240"/>
      <w:jc w:val="center"/>
    </w:pPr>
    <w:rPr>
      <w:rFonts w:ascii="Tahoma" w:hAnsi="Tahoma" w:cs="Tahoma"/>
      <w:b/>
      <w:bCs/>
      <w:iCs/>
      <w:color w:val="auto"/>
      <w:kern w:val="1"/>
      <w:szCs w:val="20"/>
      <w:lang w:eastAsia="ar-SA"/>
    </w:rPr>
  </w:style>
  <w:style w:type="paragraph" w:customStyle="1" w:styleId="TituloBoletim2">
    <w:name w:val="Titulo_Boletim2"/>
    <w:basedOn w:val="Ttulo2"/>
    <w:rsid w:val="00ED23DC"/>
    <w:pPr>
      <w:tabs>
        <w:tab w:val="clear" w:pos="0"/>
      </w:tabs>
      <w:spacing w:after="240"/>
      <w:ind w:left="0" w:firstLine="0"/>
    </w:pPr>
    <w:rPr>
      <w:rFonts w:ascii="Tahoma" w:hAnsi="Tahoma" w:cs="Tahoma"/>
      <w:sz w:val="20"/>
      <w:lang w:val="en-US"/>
    </w:rPr>
  </w:style>
  <w:style w:type="paragraph" w:customStyle="1" w:styleId="RealarTexto">
    <w:name w:val="Realçar_Texto"/>
    <w:basedOn w:val="TituloBoletim2"/>
    <w:rsid w:val="00ED23DC"/>
    <w:pPr>
      <w:jc w:val="center"/>
    </w:pPr>
    <w:rPr>
      <w:rFonts w:ascii="Arial" w:hAnsi="Arial" w:cs="Arial"/>
      <w:sz w:val="24"/>
      <w:lang w:val="pt-BR"/>
    </w:rPr>
  </w:style>
  <w:style w:type="paragraph" w:customStyle="1" w:styleId="Textoembloco3">
    <w:name w:val="Texto em bloco3"/>
    <w:basedOn w:val="Normal"/>
    <w:rsid w:val="00ED23DC"/>
    <w:pPr>
      <w:suppressAutoHyphens/>
      <w:spacing w:before="280" w:after="280"/>
      <w:ind w:left="720" w:right="720"/>
      <w:jc w:val="both"/>
    </w:pPr>
    <w:rPr>
      <w:rFonts w:ascii="Arial" w:hAnsi="Arial" w:cs="Arial"/>
      <w:b/>
      <w:bCs/>
      <w:color w:val="auto"/>
      <w:kern w:val="1"/>
      <w:szCs w:val="20"/>
      <w:lang w:eastAsia="ar-SA"/>
    </w:rPr>
  </w:style>
  <w:style w:type="paragraph" w:customStyle="1" w:styleId="Corpodetexto33">
    <w:name w:val="Corpo de texto 33"/>
    <w:basedOn w:val="Normal"/>
    <w:rsid w:val="00ED23DC"/>
    <w:pPr>
      <w:suppressAutoHyphens/>
      <w:spacing w:after="120"/>
    </w:pPr>
    <w:rPr>
      <w:color w:val="auto"/>
      <w:kern w:val="1"/>
      <w:sz w:val="16"/>
      <w:szCs w:val="16"/>
      <w:lang w:eastAsia="ar-SA"/>
    </w:rPr>
  </w:style>
  <w:style w:type="paragraph" w:customStyle="1" w:styleId="Recuodecorpodetexto23">
    <w:name w:val="Recuo de corpo de texto 23"/>
    <w:basedOn w:val="Normal"/>
    <w:rsid w:val="00ED23DC"/>
    <w:pPr>
      <w:suppressAutoHyphens/>
      <w:spacing w:after="120" w:line="480" w:lineRule="auto"/>
      <w:ind w:left="283"/>
    </w:pPr>
    <w:rPr>
      <w:color w:val="auto"/>
      <w:kern w:val="1"/>
      <w:lang w:eastAsia="ar-SA"/>
    </w:rPr>
  </w:style>
  <w:style w:type="paragraph" w:customStyle="1" w:styleId="Texto">
    <w:name w:val="Texto"/>
    <w:basedOn w:val="Normal"/>
    <w:rsid w:val="00ED23DC"/>
    <w:pPr>
      <w:keepLines/>
      <w:tabs>
        <w:tab w:val="left" w:pos="10027"/>
      </w:tabs>
      <w:suppressAutoHyphens/>
      <w:autoSpaceDE w:val="0"/>
      <w:spacing w:after="120"/>
      <w:ind w:left="1843" w:firstLine="567"/>
    </w:pPr>
    <w:rPr>
      <w:rFonts w:ascii="Tahoma" w:hAnsi="Tahoma" w:cs="Tahoma"/>
      <w:color w:val="000000"/>
      <w:kern w:val="1"/>
      <w:sz w:val="18"/>
      <w:lang w:eastAsia="ar-SA"/>
    </w:rPr>
  </w:style>
  <w:style w:type="paragraph" w:customStyle="1" w:styleId="Recuodocorpodetexto">
    <w:name w:val="Recuo do corpo de texto"/>
    <w:basedOn w:val="WW-Padro"/>
    <w:rsid w:val="00ED23DC"/>
    <w:pPr>
      <w:ind w:left="709" w:firstLine="1"/>
    </w:pPr>
  </w:style>
  <w:style w:type="paragraph" w:customStyle="1" w:styleId="Preformatted">
    <w:name w:val="Preformatted"/>
    <w:basedOn w:val="Normal"/>
    <w:rsid w:val="00ED23DC"/>
    <w:pPr>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pPr>
    <w:rPr>
      <w:rFonts w:ascii="Courier New" w:hAnsi="Courier New" w:cs="Courier New"/>
      <w:color w:val="auto"/>
      <w:kern w:val="1"/>
      <w:sz w:val="20"/>
      <w:szCs w:val="20"/>
      <w:lang w:eastAsia="ar-SA"/>
    </w:rPr>
  </w:style>
  <w:style w:type="paragraph" w:customStyle="1" w:styleId="TextoRodape">
    <w:name w:val="TextoRodape"/>
    <w:basedOn w:val="Rodap"/>
    <w:rsid w:val="00ED23DC"/>
    <w:pPr>
      <w:tabs>
        <w:tab w:val="center" w:pos="4320"/>
        <w:tab w:val="right" w:pos="8640"/>
      </w:tabs>
      <w:suppressAutoHyphens/>
    </w:pPr>
    <w:rPr>
      <w:rFonts w:ascii="Tahoma" w:hAnsi="Tahoma" w:cs="Tahoma"/>
      <w:color w:val="808080"/>
      <w:kern w:val="1"/>
      <w:sz w:val="16"/>
      <w:szCs w:val="16"/>
      <w:lang w:eastAsia="en-US"/>
    </w:rPr>
  </w:style>
  <w:style w:type="paragraph" w:customStyle="1" w:styleId="Contedo1">
    <w:name w:val="Conteúdo 1"/>
    <w:basedOn w:val="WW-Padro"/>
    <w:next w:val="WW-Padro"/>
    <w:rsid w:val="00ED23DC"/>
    <w:pPr>
      <w:spacing w:before="120" w:after="120"/>
    </w:pPr>
    <w:rPr>
      <w:b/>
      <w:caps/>
    </w:rPr>
  </w:style>
  <w:style w:type="paragraph" w:customStyle="1" w:styleId="Ttulodetabela">
    <w:name w:val="Título de tabela"/>
    <w:basedOn w:val="Contedodatabela"/>
    <w:rsid w:val="00ED23DC"/>
    <w:pPr>
      <w:jc w:val="center"/>
    </w:pPr>
    <w:rPr>
      <w:b/>
      <w:bCs/>
    </w:rPr>
  </w:style>
  <w:style w:type="paragraph" w:customStyle="1" w:styleId="Recuodecorpodetexto35">
    <w:name w:val="Recuo de corpo de texto 35"/>
    <w:basedOn w:val="Normal"/>
    <w:rsid w:val="00ED23DC"/>
    <w:pPr>
      <w:suppressAutoHyphens/>
      <w:spacing w:after="120"/>
      <w:ind w:left="283"/>
    </w:pPr>
    <w:rPr>
      <w:color w:val="auto"/>
      <w:kern w:val="1"/>
      <w:sz w:val="16"/>
      <w:szCs w:val="16"/>
      <w:lang w:eastAsia="ar-SA"/>
    </w:rPr>
  </w:style>
  <w:style w:type="paragraph" w:customStyle="1" w:styleId="Padro">
    <w:name w:val="Padrão"/>
    <w:rsid w:val="00ED23DC"/>
    <w:pPr>
      <w:suppressAutoHyphens/>
      <w:spacing w:after="0" w:line="240" w:lineRule="auto"/>
    </w:pPr>
    <w:rPr>
      <w:rFonts w:ascii="Times New Roman" w:eastAsia="Times New Roman" w:hAnsi="Times New Roman" w:cs="Times New Roman"/>
      <w:color w:val="00000A"/>
      <w:sz w:val="24"/>
      <w:szCs w:val="20"/>
      <w:lang w:eastAsia="pt-BR"/>
    </w:rPr>
  </w:style>
  <w:style w:type="paragraph" w:customStyle="1" w:styleId="Textoembloco4">
    <w:name w:val="Texto em bloco4"/>
    <w:basedOn w:val="Normal"/>
    <w:rsid w:val="00ED23DC"/>
    <w:pPr>
      <w:suppressAutoHyphens/>
      <w:spacing w:before="28" w:after="28"/>
      <w:ind w:left="720" w:right="720"/>
      <w:jc w:val="both"/>
    </w:pPr>
    <w:rPr>
      <w:rFonts w:ascii="Arial" w:hAnsi="Arial" w:cs="Arial"/>
      <w:b/>
      <w:bCs/>
      <w:color w:val="auto"/>
      <w:kern w:val="1"/>
      <w:szCs w:val="20"/>
      <w:lang w:eastAsia="ar-SA"/>
    </w:rPr>
  </w:style>
  <w:style w:type="paragraph" w:customStyle="1" w:styleId="Corpodetexto24">
    <w:name w:val="Corpo de texto 24"/>
    <w:basedOn w:val="Normal"/>
    <w:rsid w:val="00ED23DC"/>
    <w:pPr>
      <w:suppressAutoHyphens/>
      <w:spacing w:line="360" w:lineRule="auto"/>
      <w:jc w:val="both"/>
    </w:pPr>
    <w:rPr>
      <w:rFonts w:ascii="Arial" w:hAnsi="Arial" w:cs="Arial"/>
      <w:color w:val="auto"/>
      <w:kern w:val="1"/>
      <w:lang w:eastAsia="ar-SA"/>
    </w:rPr>
  </w:style>
  <w:style w:type="paragraph" w:customStyle="1" w:styleId="Corpodetexto34">
    <w:name w:val="Corpo de texto 34"/>
    <w:basedOn w:val="Normal"/>
    <w:rsid w:val="00ED23DC"/>
    <w:pPr>
      <w:suppressAutoHyphens/>
      <w:spacing w:after="120"/>
    </w:pPr>
    <w:rPr>
      <w:color w:val="auto"/>
      <w:kern w:val="1"/>
      <w:sz w:val="16"/>
      <w:szCs w:val="16"/>
      <w:lang w:eastAsia="ar-SA"/>
    </w:rPr>
  </w:style>
  <w:style w:type="paragraph" w:customStyle="1" w:styleId="Recuodecorpodetexto24">
    <w:name w:val="Recuo de corpo de texto 24"/>
    <w:basedOn w:val="Normal"/>
    <w:rsid w:val="00ED23DC"/>
    <w:pPr>
      <w:suppressAutoHyphens/>
      <w:spacing w:after="120" w:line="480" w:lineRule="auto"/>
      <w:ind w:left="283"/>
    </w:pPr>
    <w:rPr>
      <w:color w:val="auto"/>
      <w:kern w:val="1"/>
      <w:lang w:eastAsia="ar-SA"/>
    </w:rPr>
  </w:style>
  <w:style w:type="paragraph" w:customStyle="1" w:styleId="Citaes">
    <w:name w:val="Citações"/>
    <w:basedOn w:val="Normal"/>
    <w:rsid w:val="00ED23DC"/>
    <w:pPr>
      <w:suppressAutoHyphens/>
      <w:spacing w:after="283"/>
      <w:ind w:left="567" w:right="567"/>
    </w:pPr>
    <w:rPr>
      <w:color w:val="auto"/>
      <w:kern w:val="1"/>
      <w:lang w:eastAsia="ar-SA"/>
    </w:rPr>
  </w:style>
  <w:style w:type="paragraph" w:styleId="Corpodetexto2">
    <w:name w:val="Body Text 2"/>
    <w:basedOn w:val="Normal"/>
    <w:link w:val="Corpodetexto2Char"/>
    <w:uiPriority w:val="99"/>
    <w:unhideWhenUsed/>
    <w:rsid w:val="00ED23DC"/>
    <w:pPr>
      <w:suppressAutoHyphens/>
      <w:spacing w:after="120" w:line="480" w:lineRule="auto"/>
    </w:pPr>
    <w:rPr>
      <w:color w:val="auto"/>
      <w:kern w:val="1"/>
      <w:lang w:eastAsia="ar-SA"/>
    </w:rPr>
  </w:style>
  <w:style w:type="character" w:customStyle="1" w:styleId="Corpodetexto2Char">
    <w:name w:val="Corpo de texto 2 Char"/>
    <w:basedOn w:val="Fontepargpadro"/>
    <w:link w:val="Corpodetexto2"/>
    <w:uiPriority w:val="99"/>
    <w:rsid w:val="00ED23DC"/>
    <w:rPr>
      <w:rFonts w:ascii="Times New Roman" w:eastAsia="Times New Roman" w:hAnsi="Times New Roman" w:cs="Times New Roman"/>
      <w:kern w:val="1"/>
      <w:sz w:val="24"/>
      <w:szCs w:val="24"/>
      <w:lang w:eastAsia="ar-SA"/>
    </w:rPr>
  </w:style>
  <w:style w:type="paragraph" w:styleId="Recuonormal">
    <w:name w:val="Normal Indent"/>
    <w:basedOn w:val="Normal"/>
    <w:rsid w:val="00ED23DC"/>
    <w:pPr>
      <w:ind w:left="708"/>
    </w:pPr>
    <w:rPr>
      <w:rFonts w:ascii="Arial" w:hAnsi="Arial" w:cs="Arial"/>
      <w:color w:val="auto"/>
      <w:szCs w:val="20"/>
    </w:rPr>
  </w:style>
  <w:style w:type="character" w:customStyle="1" w:styleId="PargrafodaListaChar">
    <w:name w:val="Parágrafo da Lista Char"/>
    <w:link w:val="PargrafodaLista"/>
    <w:uiPriority w:val="34"/>
    <w:locked/>
    <w:rsid w:val="00ED23DC"/>
    <w:rPr>
      <w:rFonts w:ascii="Times New Roman" w:eastAsia="Times New Roman" w:hAnsi="Times New Roman" w:cs="Times New Roman"/>
      <w:color w:val="00000A"/>
      <w:sz w:val="24"/>
      <w:szCs w:val="24"/>
      <w:lang w:eastAsia="pt-BR"/>
    </w:rPr>
  </w:style>
  <w:style w:type="paragraph" w:styleId="Textoembloco">
    <w:name w:val="Block Text"/>
    <w:basedOn w:val="Normal"/>
    <w:rsid w:val="00ED23DC"/>
    <w:pPr>
      <w:autoSpaceDE w:val="0"/>
      <w:autoSpaceDN w:val="0"/>
      <w:adjustRightInd w:val="0"/>
      <w:spacing w:before="100" w:after="100"/>
      <w:ind w:left="720" w:right="720"/>
      <w:jc w:val="both"/>
    </w:pPr>
    <w:rPr>
      <w:rFonts w:ascii="Arial" w:hAnsi="Arial" w:cs="Arial"/>
      <w:color w:val="000000"/>
    </w:rPr>
  </w:style>
  <w:style w:type="character" w:customStyle="1" w:styleId="fontstyle01">
    <w:name w:val="fontstyle01"/>
    <w:basedOn w:val="Fontepargpadro"/>
    <w:rsid w:val="00ED23DC"/>
    <w:rPr>
      <w:rFonts w:ascii="TimesNewRomanPSMT" w:hAnsi="TimesNewRomanPSMT" w:hint="default"/>
      <w:b w:val="0"/>
      <w:bCs w:val="0"/>
      <w:i w:val="0"/>
      <w:iCs w:val="0"/>
      <w:color w:val="000000"/>
      <w:sz w:val="24"/>
      <w:szCs w:val="24"/>
    </w:rPr>
  </w:style>
  <w:style w:type="table" w:styleId="Tabelacomgrade">
    <w:name w:val="Table Grid"/>
    <w:basedOn w:val="Tabelanormal"/>
    <w:uiPriority w:val="59"/>
    <w:qFormat/>
    <w:rsid w:val="00ED23DC"/>
    <w:pPr>
      <w:spacing w:after="0" w:line="240" w:lineRule="auto"/>
    </w:pPr>
    <w:rPr>
      <w:kern w:val="2"/>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abealhodoSumrio">
    <w:name w:val="TOC Heading"/>
    <w:basedOn w:val="Ttulo1"/>
    <w:next w:val="Normal"/>
    <w:uiPriority w:val="39"/>
    <w:unhideWhenUsed/>
    <w:qFormat/>
    <w:rsid w:val="00ED23DC"/>
    <w:pPr>
      <w:suppressAutoHyphens w:val="0"/>
      <w:spacing w:line="276" w:lineRule="auto"/>
      <w:outlineLvl w:val="9"/>
    </w:pPr>
    <w:rPr>
      <w:kern w:val="0"/>
      <w:lang w:eastAsia="pt-BR"/>
    </w:rPr>
  </w:style>
  <w:style w:type="paragraph" w:styleId="Sumrio1">
    <w:name w:val="toc 1"/>
    <w:basedOn w:val="Normal"/>
    <w:next w:val="Normal"/>
    <w:autoRedefine/>
    <w:uiPriority w:val="39"/>
    <w:unhideWhenUsed/>
    <w:rsid w:val="00ED23DC"/>
    <w:pPr>
      <w:spacing w:after="100" w:line="276" w:lineRule="auto"/>
    </w:pPr>
    <w:rPr>
      <w:rFonts w:asciiTheme="minorHAnsi" w:eastAsiaTheme="minorHAnsi" w:hAnsiTheme="minorHAnsi" w:cstheme="minorBidi"/>
      <w:color w:val="auto"/>
      <w:sz w:val="22"/>
      <w:szCs w:val="22"/>
      <w:lang w:eastAsia="en-US"/>
    </w:rPr>
  </w:style>
  <w:style w:type="paragraph" w:styleId="Sumrio2">
    <w:name w:val="toc 2"/>
    <w:basedOn w:val="Normal"/>
    <w:next w:val="Normal"/>
    <w:autoRedefine/>
    <w:uiPriority w:val="39"/>
    <w:unhideWhenUsed/>
    <w:rsid w:val="00ED23DC"/>
    <w:pPr>
      <w:spacing w:after="100" w:line="276" w:lineRule="auto"/>
      <w:ind w:left="220"/>
    </w:pPr>
    <w:rPr>
      <w:rFonts w:asciiTheme="minorHAnsi" w:eastAsiaTheme="minorHAnsi" w:hAnsiTheme="minorHAnsi" w:cstheme="minorBidi"/>
      <w:color w:val="auto"/>
      <w:sz w:val="22"/>
      <w:szCs w:val="22"/>
      <w:lang w:eastAsia="en-US"/>
    </w:rPr>
  </w:style>
  <w:style w:type="paragraph" w:styleId="Sumrio3">
    <w:name w:val="toc 3"/>
    <w:basedOn w:val="Normal"/>
    <w:next w:val="Normal"/>
    <w:autoRedefine/>
    <w:uiPriority w:val="39"/>
    <w:unhideWhenUsed/>
    <w:rsid w:val="00ED23DC"/>
    <w:pPr>
      <w:spacing w:after="100" w:line="276" w:lineRule="auto"/>
      <w:ind w:left="440"/>
    </w:pPr>
    <w:rPr>
      <w:rFonts w:asciiTheme="minorHAnsi" w:eastAsiaTheme="minorHAnsi" w:hAnsiTheme="minorHAnsi" w:cstheme="minorBidi"/>
      <w:color w:val="auto"/>
      <w:sz w:val="22"/>
      <w:szCs w:val="22"/>
      <w:lang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CF2A26-317E-472A-876D-83BA4FEA36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8</Pages>
  <Words>2518</Words>
  <Characters>13601</Characters>
  <Application>Microsoft Office Word</Application>
  <DocSecurity>0</DocSecurity>
  <Lines>113</Lines>
  <Paragraphs>32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16087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Conta da Microsoft</dc:creator>
  <cp:lastModifiedBy>pc 9</cp:lastModifiedBy>
  <cp:revision>2</cp:revision>
  <cp:lastPrinted>2024-06-17T13:14:00Z</cp:lastPrinted>
  <dcterms:created xsi:type="dcterms:W3CDTF">2024-06-17T16:06:00Z</dcterms:created>
  <dcterms:modified xsi:type="dcterms:W3CDTF">2024-06-17T16:06:00Z</dcterms:modified>
</cp:coreProperties>
</file>