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Resumo"/>
        <w:spacing w:after="0"/>
        <w:ind w:firstLine="0"/>
        <w:jc w:val="both"/>
        <w:rPr>
          <w:rFonts w:ascii="Times New Roman" w:hAnsi="Times New Roman" w:cs="Times New Roman"/>
          <w:b/>
          <w:color w:val="00000A"/>
          <w:sz w:val="22"/>
          <w:szCs w:val="22"/>
        </w:rPr>
      </w:pPr>
    </w:p>
    <w:p w:rsidR="0033575E" w:rsidRDefault="0033575E" w:rsidP="006B7CFF">
      <w:pPr>
        <w:pStyle w:val="Ttulo8"/>
        <w:spacing w:before="0" w:after="0"/>
        <w:jc w:val="center"/>
        <w:rPr>
          <w:b/>
          <w:i w:val="0"/>
          <w:sz w:val="22"/>
          <w:szCs w:val="22"/>
        </w:rPr>
      </w:pPr>
    </w:p>
    <w:p w:rsidR="00ED23DC" w:rsidRPr="00300575" w:rsidRDefault="00ED23DC" w:rsidP="006B7CFF">
      <w:pPr>
        <w:pStyle w:val="Ttulo8"/>
        <w:spacing w:before="0" w:after="0"/>
        <w:jc w:val="center"/>
        <w:rPr>
          <w:sz w:val="22"/>
          <w:szCs w:val="22"/>
        </w:rPr>
      </w:pPr>
      <w:r w:rsidRPr="00300575">
        <w:rPr>
          <w:b/>
          <w:i w:val="0"/>
          <w:sz w:val="22"/>
          <w:szCs w:val="22"/>
        </w:rPr>
        <w:t xml:space="preserve"> CONTRATO</w:t>
      </w:r>
    </w:p>
    <w:p w:rsidR="0033575E" w:rsidRDefault="0033575E"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xml:space="preserve">, inscrito no CNPJ/MF sob o nº. 18.313.874/0001-64, com sede administrativa na Praça Santo Antônio, nº 190, </w:t>
      </w:r>
      <w:proofErr w:type="spellStart"/>
      <w:proofErr w:type="gramStart"/>
      <w:r w:rsidRPr="00300575">
        <w:rPr>
          <w:sz w:val="22"/>
          <w:szCs w:val="22"/>
        </w:rPr>
        <w:t>Cep</w:t>
      </w:r>
      <w:proofErr w:type="spellEnd"/>
      <w:proofErr w:type="gramEnd"/>
      <w:r w:rsidRPr="00300575">
        <w:rPr>
          <w:sz w:val="22"/>
          <w:szCs w:val="22"/>
        </w:rPr>
        <w:t xml:space="preserve">: 35.667-000, Centro, neste município, neste ato representado por seu Prefeito Municipal, o Sr. Andre Luiz </w:t>
      </w:r>
      <w:proofErr w:type="spellStart"/>
      <w:r w:rsidRPr="00300575">
        <w:rPr>
          <w:sz w:val="22"/>
          <w:szCs w:val="22"/>
        </w:rPr>
        <w:t>Melgaço</w:t>
      </w:r>
      <w:proofErr w:type="spellEnd"/>
      <w:r w:rsidRPr="00300575">
        <w:rPr>
          <w:sz w:val="22"/>
          <w:szCs w:val="22"/>
        </w:rPr>
        <w:t xml:space="preserve"> Tavares, inscrito no CPF sob o nº 065.877.746-79, de ora em diante denominado </w:t>
      </w:r>
      <w:r w:rsidRPr="00300575">
        <w:rPr>
          <w:b/>
          <w:bCs/>
          <w:sz w:val="22"/>
          <w:szCs w:val="22"/>
        </w:rPr>
        <w:t>CONTRATANTE</w:t>
      </w:r>
      <w:r w:rsidRPr="00300575">
        <w:rPr>
          <w:sz w:val="22"/>
          <w:szCs w:val="22"/>
        </w:rPr>
        <w:t xml:space="preserve">, e de outro lado </w:t>
      </w:r>
      <w:r w:rsidR="0089427E">
        <w:rPr>
          <w:sz w:val="22"/>
          <w:szCs w:val="22"/>
        </w:rPr>
        <w:t>BRUNA CONCEIÇÃO CAMPOS POLICARPO, residente na Rua 1º de Junho, nº 137, Bairro Centro, CEP: 35667-000, na cidade de Pequi/</w:t>
      </w:r>
      <w:proofErr w:type="spellStart"/>
      <w:r w:rsidR="0089427E">
        <w:rPr>
          <w:sz w:val="22"/>
          <w:szCs w:val="22"/>
        </w:rPr>
        <w:t>mg</w:t>
      </w:r>
      <w:proofErr w:type="spellEnd"/>
      <w:r w:rsidRPr="00300575">
        <w:rPr>
          <w:sz w:val="22"/>
          <w:szCs w:val="22"/>
        </w:rPr>
        <w:t xml:space="preserve">, inscrito no CPF sob o nº </w:t>
      </w:r>
      <w:r w:rsidR="0089427E">
        <w:rPr>
          <w:sz w:val="22"/>
          <w:szCs w:val="22"/>
        </w:rPr>
        <w:t>136.383.966-73</w:t>
      </w:r>
      <w:r w:rsidRPr="00300575">
        <w:rPr>
          <w:sz w:val="22"/>
          <w:szCs w:val="22"/>
        </w:rPr>
        <w:t>, de ora em diante deno</w:t>
      </w:r>
      <w:r w:rsidR="0089427E">
        <w:rPr>
          <w:sz w:val="22"/>
          <w:szCs w:val="22"/>
        </w:rPr>
        <w:t>minado simplesmente CONTRATADA</w:t>
      </w:r>
      <w:r w:rsidRPr="00300575">
        <w:rPr>
          <w:sz w:val="22"/>
          <w:szCs w:val="22"/>
        </w:rPr>
        <w:t xml:space="preserve">, resolvem firmar o presente contrato como especificado no seu objeto, em conformidade com o Processo Licitatório nº </w:t>
      </w:r>
      <w:r w:rsidR="00273667">
        <w:rPr>
          <w:sz w:val="22"/>
          <w:szCs w:val="22"/>
        </w:rPr>
        <w:t>074/</w:t>
      </w:r>
      <w:r w:rsidRPr="00300575">
        <w:rPr>
          <w:sz w:val="22"/>
          <w:szCs w:val="22"/>
        </w:rPr>
        <w:t xml:space="preserve">2024, na modalidade Pregão presencial nº </w:t>
      </w:r>
      <w:r w:rsidR="00273667">
        <w:rPr>
          <w:sz w:val="22"/>
          <w:szCs w:val="22"/>
        </w:rPr>
        <w:t>007/</w:t>
      </w:r>
      <w:r w:rsidRPr="00300575">
        <w:rPr>
          <w:sz w:val="22"/>
          <w:szCs w:val="22"/>
        </w:rPr>
        <w:t>2024, sob a regência das Leis Federais n.ºs 10.520/02 e 14.133/21, mediante as seguintes cláusulas e condições:</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b/>
          <w:bCs/>
          <w:sz w:val="22"/>
          <w:szCs w:val="22"/>
        </w:rPr>
        <w:t>CLÁUSULA PRIMEIRA – DO OBJETO</w:t>
      </w:r>
    </w:p>
    <w:p w:rsidR="00ED23DC" w:rsidRPr="00300575" w:rsidRDefault="00ED23DC" w:rsidP="00ED23DC">
      <w:pPr>
        <w:pStyle w:val="Corpodetexto"/>
        <w:spacing w:after="0" w:line="240" w:lineRule="auto"/>
        <w:jc w:val="both"/>
        <w:rPr>
          <w:sz w:val="22"/>
          <w:szCs w:val="22"/>
        </w:rPr>
      </w:pPr>
    </w:p>
    <w:p w:rsidR="00ED23DC" w:rsidRDefault="00ED23DC" w:rsidP="0033575E">
      <w:pPr>
        <w:pStyle w:val="Corpodetexto"/>
        <w:numPr>
          <w:ilvl w:val="1"/>
          <w:numId w:val="12"/>
        </w:numPr>
        <w:spacing w:after="0" w:line="240" w:lineRule="auto"/>
        <w:jc w:val="both"/>
        <w:rPr>
          <w:b/>
          <w:sz w:val="22"/>
          <w:szCs w:val="22"/>
        </w:rPr>
      </w:pPr>
      <w:r w:rsidRPr="00300575">
        <w:rPr>
          <w:b/>
        </w:rPr>
        <w:t>CONTRATAÇÃO DE PESSOA FÍSICA E JURIDICA PARA PRESTAÇÃO DE DIVERSOS SERVIÇOS PARA ATENDER AS DEMANDAS DA SECRETARIA MUNICIPAL DE A</w:t>
      </w:r>
      <w:r w:rsidR="001140F7">
        <w:rPr>
          <w:b/>
        </w:rPr>
        <w:t xml:space="preserve">SSISTÊNCIA </w:t>
      </w:r>
      <w:r w:rsidRPr="00300575">
        <w:rPr>
          <w:b/>
        </w:rPr>
        <w:t xml:space="preserve">SOCIAL PARA DESENVOLVIMENTO E EXECUÇÃO DOS PROJETOS DE “FORTALECIMENTO DOS SERVIÇOS </w:t>
      </w:r>
      <w:r>
        <w:rPr>
          <w:b/>
        </w:rPr>
        <w:t xml:space="preserve">SOCIOASSISTENCIAIS MUNICIPAIS” </w:t>
      </w:r>
      <w:r w:rsidRPr="00300575">
        <w:rPr>
          <w:b/>
        </w:rPr>
        <w:t>E “PROJETO PAS – PROMOVENDO ADOLESCENTES DE SUCESSO”, E OUTRAS DEMANDAS DE OFICINAS; DA SECRETARIA MUNICIPAL DE SAUDE NOS PROJETOS “PROMOVE MINAS – BACIA DO PARAOPEBA” E “FORTALECIMENTO DA ATENÇÃO PRIMARIA A SAUDE</w:t>
      </w:r>
      <w:r w:rsidR="001140F7">
        <w:rPr>
          <w:b/>
        </w:rPr>
        <w:t>,</w:t>
      </w:r>
      <w:r w:rsidRPr="00300575">
        <w:rPr>
          <w:b/>
        </w:rPr>
        <w:t xml:space="preserve"> do município de Pequi/MG</w:t>
      </w:r>
      <w:r w:rsidRPr="00300575">
        <w:rPr>
          <w:b/>
          <w:sz w:val="22"/>
          <w:szCs w:val="22"/>
        </w:rPr>
        <w:t>, conforme abaixo especificado:</w:t>
      </w:r>
    </w:p>
    <w:p w:rsidR="0033575E" w:rsidRPr="00300575" w:rsidRDefault="0033575E" w:rsidP="0033575E">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ED23DC" w:rsidRPr="00300575" w:rsidTr="00ED23DC">
        <w:trPr>
          <w:trHeight w:val="450"/>
        </w:trPr>
        <w:tc>
          <w:tcPr>
            <w:tcW w:w="793"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VALOR UNITÁRIO</w:t>
            </w:r>
          </w:p>
        </w:tc>
        <w:tc>
          <w:tcPr>
            <w:tcW w:w="1283" w:type="dxa"/>
            <w:shd w:val="clear" w:color="auto" w:fill="808080" w:themeFill="background1" w:themeFillShade="80"/>
          </w:tcPr>
          <w:p w:rsidR="00ED23DC" w:rsidRPr="00300575" w:rsidRDefault="00ED23DC" w:rsidP="00ED23DC">
            <w:pPr>
              <w:jc w:val="center"/>
              <w:rPr>
                <w:b/>
                <w:bCs/>
                <w:sz w:val="20"/>
                <w:szCs w:val="20"/>
              </w:rPr>
            </w:pPr>
            <w:r w:rsidRPr="00300575">
              <w:rPr>
                <w:b/>
                <w:bCs/>
                <w:sz w:val="20"/>
                <w:szCs w:val="20"/>
              </w:rPr>
              <w:t>VALOR TOTAL</w:t>
            </w:r>
          </w:p>
        </w:tc>
      </w:tr>
      <w:tr w:rsidR="00ED23DC" w:rsidRPr="00300575" w:rsidTr="00ED23DC">
        <w:trPr>
          <w:trHeight w:val="438"/>
        </w:trPr>
        <w:tc>
          <w:tcPr>
            <w:tcW w:w="793" w:type="dxa"/>
            <w:shd w:val="clear" w:color="auto" w:fill="FFFFFF"/>
            <w:vAlign w:val="center"/>
          </w:tcPr>
          <w:p w:rsidR="00ED23DC" w:rsidRPr="00300575" w:rsidRDefault="00BE21EB" w:rsidP="00ED23DC">
            <w:pPr>
              <w:pStyle w:val="Corpodetexto"/>
              <w:snapToGrid w:val="0"/>
              <w:spacing w:after="0" w:line="240" w:lineRule="auto"/>
              <w:jc w:val="center"/>
              <w:rPr>
                <w:sz w:val="18"/>
                <w:szCs w:val="18"/>
              </w:rPr>
            </w:pPr>
            <w:r>
              <w:rPr>
                <w:sz w:val="18"/>
                <w:szCs w:val="18"/>
              </w:rPr>
              <w:t>06</w:t>
            </w:r>
          </w:p>
        </w:tc>
        <w:tc>
          <w:tcPr>
            <w:tcW w:w="1340" w:type="dxa"/>
            <w:shd w:val="clear" w:color="auto" w:fill="FFFFFF"/>
            <w:vAlign w:val="center"/>
          </w:tcPr>
          <w:p w:rsidR="00ED23DC" w:rsidRPr="00300575" w:rsidRDefault="00BE21EB" w:rsidP="00ED23DC">
            <w:pPr>
              <w:jc w:val="center"/>
              <w:rPr>
                <w:bCs/>
                <w:iCs/>
                <w:sz w:val="18"/>
                <w:szCs w:val="18"/>
              </w:rPr>
            </w:pPr>
            <w:r>
              <w:rPr>
                <w:bCs/>
                <w:iCs/>
                <w:sz w:val="18"/>
                <w:szCs w:val="18"/>
              </w:rPr>
              <w:t>12</w:t>
            </w:r>
          </w:p>
        </w:tc>
        <w:tc>
          <w:tcPr>
            <w:tcW w:w="946" w:type="dxa"/>
            <w:shd w:val="clear" w:color="auto" w:fill="FFFFFF"/>
            <w:vAlign w:val="center"/>
          </w:tcPr>
          <w:p w:rsidR="00ED23DC" w:rsidRPr="00300575" w:rsidRDefault="00BE21EB" w:rsidP="00ED23DC">
            <w:pPr>
              <w:jc w:val="center"/>
              <w:rPr>
                <w:color w:val="000000"/>
                <w:sz w:val="18"/>
                <w:szCs w:val="18"/>
              </w:rPr>
            </w:pPr>
            <w:r>
              <w:rPr>
                <w:color w:val="000000"/>
                <w:sz w:val="18"/>
                <w:szCs w:val="18"/>
              </w:rPr>
              <w:t>Mês</w:t>
            </w:r>
          </w:p>
        </w:tc>
        <w:tc>
          <w:tcPr>
            <w:tcW w:w="3694" w:type="dxa"/>
            <w:shd w:val="clear" w:color="auto" w:fill="FFFFFF"/>
          </w:tcPr>
          <w:p w:rsidR="00BE21EB" w:rsidRDefault="00BE21EB" w:rsidP="00BE21EB">
            <w:pPr>
              <w:jc w:val="both"/>
              <w:rPr>
                <w:color w:val="000000"/>
              </w:rPr>
            </w:pPr>
            <w:r>
              <w:rPr>
                <w:b/>
              </w:rPr>
              <w:t>FACILITADOR DE DANÇA:</w:t>
            </w:r>
          </w:p>
          <w:p w:rsidR="00BE21EB" w:rsidRDefault="00BE21EB" w:rsidP="00BE21EB">
            <w:pPr>
              <w:snapToGrid w:val="0"/>
              <w:rPr>
                <w:sz w:val="20"/>
                <w:szCs w:val="20"/>
              </w:rPr>
            </w:pPr>
            <w:r>
              <w:rPr>
                <w:color w:val="000000"/>
              </w:rPr>
              <w:t>Estimular a expressão de sentimentos e emoções que auxiliam</w:t>
            </w:r>
          </w:p>
          <w:p w:rsidR="00BE21EB" w:rsidRPr="00EE35F3" w:rsidRDefault="00BE21EB" w:rsidP="00BE21EB">
            <w:pPr>
              <w:jc w:val="both"/>
              <w:rPr>
                <w:color w:val="000000"/>
              </w:rPr>
            </w:pPr>
            <w:r>
              <w:rPr>
                <w:color w:val="000000"/>
              </w:rPr>
              <w:t xml:space="preserve"> na integração social. Promover a criatividade na conquista da autonomia; contribuir para o aprimoramento das habilidades básicas, dos padrões fundamentais do movimento, no desenvolvimento das potencialidades humanas e sua relação com o mundo. </w:t>
            </w:r>
          </w:p>
          <w:p w:rsidR="00ED23DC" w:rsidRPr="00300575" w:rsidRDefault="00BE21EB" w:rsidP="00BE21EB">
            <w:pPr>
              <w:pStyle w:val="NormalWeb"/>
              <w:spacing w:beforeAutospacing="0" w:afterAutospacing="0"/>
              <w:jc w:val="both"/>
              <w:rPr>
                <w:sz w:val="18"/>
                <w:szCs w:val="18"/>
              </w:rPr>
            </w:pPr>
            <w:r w:rsidRPr="00EE35F3">
              <w:rPr>
                <w:b/>
                <w:bCs/>
                <w:sz w:val="22"/>
                <w:szCs w:val="22"/>
              </w:rPr>
              <w:t xml:space="preserve">Carga Horária: </w:t>
            </w:r>
            <w:r w:rsidRPr="00EE35F3">
              <w:rPr>
                <w:b/>
                <w:bCs/>
                <w:color w:val="000000"/>
                <w:sz w:val="22"/>
                <w:szCs w:val="22"/>
              </w:rPr>
              <w:t xml:space="preserve">40h </w:t>
            </w:r>
            <w:r w:rsidRPr="00EE35F3">
              <w:rPr>
                <w:b/>
                <w:color w:val="000000"/>
                <w:sz w:val="22"/>
                <w:szCs w:val="22"/>
              </w:rPr>
              <w:t>Semanais</w:t>
            </w:r>
          </w:p>
        </w:tc>
        <w:tc>
          <w:tcPr>
            <w:tcW w:w="1414" w:type="dxa"/>
            <w:shd w:val="clear" w:color="auto" w:fill="FFFFFF"/>
            <w:vAlign w:val="bottom"/>
          </w:tcPr>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BE21EB">
            <w:pPr>
              <w:snapToGrid w:val="0"/>
              <w:rPr>
                <w:rFonts w:ascii="Arial" w:eastAsiaTheme="minorHAnsi" w:hAnsi="Arial" w:cs="Arial"/>
                <w:color w:val="080000"/>
                <w:sz w:val="18"/>
                <w:szCs w:val="18"/>
                <w:lang w:eastAsia="en-US"/>
              </w:rPr>
            </w:pPr>
          </w:p>
          <w:p w:rsidR="00BE21EB" w:rsidRDefault="00BE21EB" w:rsidP="00BE21EB">
            <w:pPr>
              <w:snapToGrid w:val="0"/>
              <w:rPr>
                <w:rFonts w:ascii="Arial" w:eastAsiaTheme="minorHAnsi" w:hAnsi="Arial" w:cs="Arial"/>
                <w:color w:val="080000"/>
                <w:sz w:val="18"/>
                <w:szCs w:val="18"/>
                <w:lang w:eastAsia="en-US"/>
              </w:rPr>
            </w:pPr>
          </w:p>
          <w:p w:rsidR="00BE21EB" w:rsidRDefault="00BE21EB" w:rsidP="00BE21EB">
            <w:pPr>
              <w:snapToGrid w:val="0"/>
              <w:rPr>
                <w:sz w:val="20"/>
                <w:szCs w:val="20"/>
              </w:rPr>
            </w:pPr>
            <w:r>
              <w:rPr>
                <w:rFonts w:ascii="Arial" w:eastAsiaTheme="minorHAnsi" w:hAnsi="Arial" w:cs="Arial"/>
                <w:color w:val="080000"/>
                <w:sz w:val="18"/>
                <w:szCs w:val="18"/>
                <w:lang w:eastAsia="en-US"/>
              </w:rPr>
              <w:t>1.750.00</w:t>
            </w: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sz w:val="20"/>
                <w:szCs w:val="20"/>
              </w:rPr>
            </w:pPr>
          </w:p>
          <w:p w:rsidR="00BE21EB" w:rsidRDefault="00BE21EB" w:rsidP="00ED23DC">
            <w:pPr>
              <w:snapToGrid w:val="0"/>
              <w:rPr>
                <w:sz w:val="20"/>
                <w:szCs w:val="20"/>
              </w:rPr>
            </w:pPr>
          </w:p>
          <w:p w:rsidR="00BE21EB" w:rsidRPr="00300575" w:rsidRDefault="00BE21EB" w:rsidP="00ED23DC">
            <w:pPr>
              <w:snapToGrid w:val="0"/>
              <w:rPr>
                <w:sz w:val="20"/>
                <w:szCs w:val="20"/>
              </w:rPr>
            </w:pPr>
          </w:p>
        </w:tc>
        <w:tc>
          <w:tcPr>
            <w:tcW w:w="1283" w:type="dxa"/>
            <w:shd w:val="clear" w:color="auto" w:fill="FFFFFF"/>
          </w:tcPr>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ED23DC" w:rsidRPr="00300575" w:rsidRDefault="006B7CFF" w:rsidP="00ED23DC">
            <w:pPr>
              <w:snapToGrid w:val="0"/>
              <w:rPr>
                <w:sz w:val="20"/>
                <w:szCs w:val="20"/>
              </w:rPr>
            </w:pPr>
            <w:r>
              <w:rPr>
                <w:rFonts w:ascii="Arial" w:eastAsiaTheme="minorHAnsi" w:hAnsi="Arial" w:cs="Arial"/>
                <w:color w:val="080000"/>
                <w:sz w:val="18"/>
                <w:szCs w:val="18"/>
                <w:lang w:eastAsia="en-US"/>
              </w:rPr>
              <w:t>21.000.00</w:t>
            </w:r>
          </w:p>
        </w:tc>
      </w:tr>
    </w:tbl>
    <w:p w:rsidR="00ED23DC"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2ª - DOS PREÇOS E FORMA DE PAGAMENTO</w:t>
      </w:r>
    </w:p>
    <w:p w:rsidR="0033575E" w:rsidRDefault="0033575E" w:rsidP="0033575E">
      <w:pPr>
        <w:rPr>
          <w:lang w:eastAsia="ar-SA"/>
        </w:rPr>
      </w:pPr>
    </w:p>
    <w:p w:rsidR="0033575E" w:rsidRPr="0033575E" w:rsidRDefault="0033575E" w:rsidP="0033575E">
      <w:pPr>
        <w:rPr>
          <w:lang w:eastAsia="ar-SA"/>
        </w:rPr>
      </w:pPr>
    </w:p>
    <w:p w:rsidR="0033575E" w:rsidRPr="0033575E" w:rsidRDefault="0033575E" w:rsidP="0033575E">
      <w:pPr>
        <w:rPr>
          <w:lang w:eastAsia="ar-SA"/>
        </w:rPr>
      </w:pPr>
    </w:p>
    <w:p w:rsidR="00ED23DC" w:rsidRPr="00300575" w:rsidRDefault="00ED23DC" w:rsidP="00ED23DC">
      <w:pPr>
        <w:jc w:val="both"/>
        <w:rPr>
          <w:sz w:val="22"/>
          <w:szCs w:val="22"/>
        </w:rPr>
      </w:pPr>
      <w:r w:rsidRPr="00300575">
        <w:rPr>
          <w:sz w:val="22"/>
          <w:szCs w:val="22"/>
        </w:rPr>
        <w:t>2.1 Dos Preços</w:t>
      </w:r>
    </w:p>
    <w:p w:rsidR="00ED23DC" w:rsidRPr="00300575" w:rsidRDefault="00ED23DC" w:rsidP="00ED23DC">
      <w:pPr>
        <w:jc w:val="both"/>
        <w:rPr>
          <w:sz w:val="22"/>
          <w:szCs w:val="22"/>
        </w:rPr>
      </w:pPr>
      <w:r w:rsidRPr="00300575">
        <w:rPr>
          <w:sz w:val="22"/>
          <w:szCs w:val="22"/>
        </w:rPr>
        <w:t xml:space="preserve">2.1.1 O Contratante pagará a importância mensal estimada de R$ </w:t>
      </w:r>
      <w:r w:rsidR="0089427E">
        <w:rPr>
          <w:sz w:val="22"/>
          <w:szCs w:val="22"/>
        </w:rPr>
        <w:t>1.750,00</w:t>
      </w:r>
      <w:r w:rsidRPr="00300575">
        <w:rPr>
          <w:sz w:val="22"/>
          <w:szCs w:val="22"/>
        </w:rPr>
        <w:t xml:space="preserve"> (</w:t>
      </w:r>
      <w:r w:rsidR="0089427E">
        <w:rPr>
          <w:sz w:val="22"/>
          <w:szCs w:val="22"/>
        </w:rPr>
        <w:t>um mil, setecentos e cinqüenta reais</w:t>
      </w:r>
      <w:r w:rsidRPr="00300575">
        <w:rPr>
          <w:sz w:val="22"/>
          <w:szCs w:val="22"/>
        </w:rPr>
        <w:t xml:space="preserve">), perfazendo a importância global estimada de R$ </w:t>
      </w:r>
      <w:r w:rsidR="006B7CFF">
        <w:rPr>
          <w:sz w:val="22"/>
          <w:szCs w:val="22"/>
        </w:rPr>
        <w:t>21.000,00</w:t>
      </w:r>
      <w:r w:rsidRPr="00300575">
        <w:rPr>
          <w:sz w:val="22"/>
          <w:szCs w:val="22"/>
        </w:rPr>
        <w:t xml:space="preserve"> (</w:t>
      </w:r>
      <w:r w:rsidR="006B7CFF">
        <w:rPr>
          <w:sz w:val="22"/>
          <w:szCs w:val="22"/>
        </w:rPr>
        <w:t>vinte e um mil reais</w:t>
      </w:r>
      <w:r w:rsidRPr="00300575">
        <w:rPr>
          <w:sz w:val="22"/>
          <w:szCs w:val="22"/>
        </w:rPr>
        <w:t>).</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 Das Condições de pagamento: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 O pagamento dos serviços será efetuado pela Tesouraria da Prefeitura Municipal.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2.2.2 O pagamento é devido em até 30 (trinta) dias após a prestação dos serviços e efetiva emissão da Nota Fiscal de serviços.</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2.2.5. O preço referido no item 2.1.1, inclui todos os custos e benefícios decorrentes do fornecimento do produto, de modo a constituir a única e total contraprestação pela execução do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lastRenderedPageBreak/>
        <w:t xml:space="preserve">I= (TX/100) </w:t>
      </w:r>
    </w:p>
    <w:p w:rsidR="00ED23DC" w:rsidRPr="00300575" w:rsidRDefault="00ED23DC" w:rsidP="00ED23DC">
      <w:pPr>
        <w:jc w:val="both"/>
        <w:rPr>
          <w:sz w:val="22"/>
          <w:szCs w:val="22"/>
        </w:rPr>
      </w:pPr>
      <w:r w:rsidRPr="00300575">
        <w:rPr>
          <w:sz w:val="22"/>
          <w:szCs w:val="22"/>
        </w:rPr>
        <w:t xml:space="preserve">EM = I x N x VP, onde: </w:t>
      </w:r>
    </w:p>
    <w:p w:rsidR="00ED23DC" w:rsidRPr="00300575" w:rsidRDefault="00ED23DC" w:rsidP="00ED23DC">
      <w:pPr>
        <w:jc w:val="both"/>
        <w:rPr>
          <w:sz w:val="22"/>
          <w:szCs w:val="22"/>
        </w:rPr>
      </w:pPr>
      <w:r w:rsidRPr="00300575">
        <w:rPr>
          <w:sz w:val="22"/>
          <w:szCs w:val="22"/>
        </w:rPr>
        <w:t xml:space="preserve">I = Índice de atualização financeira; </w:t>
      </w:r>
    </w:p>
    <w:p w:rsidR="00ED23DC" w:rsidRPr="00300575" w:rsidRDefault="00ED23DC" w:rsidP="00ED23DC">
      <w:pPr>
        <w:jc w:val="both"/>
        <w:rPr>
          <w:sz w:val="22"/>
          <w:szCs w:val="22"/>
        </w:rPr>
      </w:pPr>
      <w:r w:rsidRPr="00300575">
        <w:rPr>
          <w:sz w:val="22"/>
          <w:szCs w:val="22"/>
        </w:rPr>
        <w:t xml:space="preserve">TX = Percentual da taxa de juros de mora anual; </w:t>
      </w:r>
    </w:p>
    <w:p w:rsidR="00ED23DC" w:rsidRPr="00300575" w:rsidRDefault="00ED23DC" w:rsidP="00ED23DC">
      <w:pPr>
        <w:jc w:val="both"/>
        <w:rPr>
          <w:sz w:val="22"/>
          <w:szCs w:val="22"/>
        </w:rPr>
      </w:pPr>
      <w:r w:rsidRPr="00300575">
        <w:rPr>
          <w:sz w:val="22"/>
          <w:szCs w:val="22"/>
        </w:rPr>
        <w:t xml:space="preserve">EM = Encargos moratórios; </w:t>
      </w:r>
    </w:p>
    <w:p w:rsidR="00ED23DC" w:rsidRPr="00300575" w:rsidRDefault="00ED23DC" w:rsidP="00ED23DC">
      <w:pPr>
        <w:jc w:val="both"/>
        <w:rPr>
          <w:sz w:val="22"/>
          <w:szCs w:val="22"/>
        </w:rPr>
      </w:pPr>
      <w:r w:rsidRPr="00300575">
        <w:rPr>
          <w:sz w:val="22"/>
          <w:szCs w:val="22"/>
        </w:rPr>
        <w:t xml:space="preserve">N = Número de dias entre a data prevista para o pagamento e a do efetivo pagamento; </w:t>
      </w:r>
    </w:p>
    <w:p w:rsidR="00ED23DC" w:rsidRPr="00300575" w:rsidRDefault="00ED23DC" w:rsidP="00ED23DC">
      <w:pPr>
        <w:pStyle w:val="Corpodetexto2"/>
        <w:spacing w:after="0" w:line="240" w:lineRule="auto"/>
        <w:jc w:val="both"/>
        <w:rPr>
          <w:sz w:val="22"/>
          <w:szCs w:val="22"/>
        </w:rPr>
      </w:pPr>
      <w:r w:rsidRPr="00300575">
        <w:rPr>
          <w:sz w:val="22"/>
          <w:szCs w:val="22"/>
        </w:rPr>
        <w:t>VP = Valor da parcela em atraso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 Critério de Reajuste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2.3.1 Por força das Leis Federais nº 9005/95 e 10.192/2004, os preços poderão ser reajustados após a vigência contratual de 12 (doze) meses, salvo disposição autorizativa do Governo Federal.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ED23DC" w:rsidRPr="00300575" w:rsidRDefault="00ED23DC" w:rsidP="00ED23DC">
      <w:pPr>
        <w:jc w:val="both"/>
        <w:rPr>
          <w:sz w:val="22"/>
          <w:szCs w:val="22"/>
        </w:rPr>
      </w:pPr>
    </w:p>
    <w:p w:rsidR="00ED23DC" w:rsidRPr="00300575" w:rsidRDefault="00ED23DC" w:rsidP="00ED23DC">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ED23DC" w:rsidRPr="00300575" w:rsidRDefault="00ED23DC" w:rsidP="00ED23DC">
      <w:pPr>
        <w:jc w:val="both"/>
        <w:rPr>
          <w:snapToGrid w:val="0"/>
          <w:sz w:val="22"/>
          <w:szCs w:val="22"/>
        </w:rPr>
      </w:pPr>
    </w:p>
    <w:p w:rsidR="00ED23DC" w:rsidRPr="00FE56D7" w:rsidRDefault="00ED23DC" w:rsidP="00ED23DC">
      <w:pPr>
        <w:autoSpaceDE w:val="0"/>
        <w:autoSpaceDN w:val="0"/>
        <w:adjustRightInd w:val="0"/>
        <w:rPr>
          <w:sz w:val="18"/>
          <w:szCs w:val="18"/>
        </w:rPr>
      </w:pPr>
      <w:r w:rsidRPr="00FE56D7">
        <w:rPr>
          <w:sz w:val="18"/>
          <w:szCs w:val="18"/>
        </w:rPr>
        <w:t>1160 05.04 2.160.3.3.90.36.00.00.00.00 MANUTENÇÃO DAS ATIVIDADES DO PROJETO AMOR MAIOR ID 3.3.90.36.99.00.00.0</w:t>
      </w:r>
      <w:r w:rsidRPr="00FE56D7">
        <w:rPr>
          <w:sz w:val="20"/>
          <w:szCs w:val="20"/>
        </w:rPr>
        <w:t xml:space="preserve">08.241.00111. </w:t>
      </w:r>
      <w:r w:rsidRPr="00FE56D7">
        <w:rPr>
          <w:sz w:val="18"/>
          <w:szCs w:val="18"/>
        </w:rPr>
        <w:t>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 xml:space="preserve">1161 05.04 2.160.3.3.90.39.00.00.00.00 MANUTENÇÃO DAS ATIVIDADES DO PROJETO AMOR MAIOR ID </w:t>
      </w:r>
      <w:r w:rsidRPr="00FE56D7">
        <w:rPr>
          <w:sz w:val="20"/>
          <w:szCs w:val="20"/>
        </w:rPr>
        <w:t xml:space="preserve">08.241.00111.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1181 04.01 2.163.3.3.90.36.00.00.00.00 PROG. CUSTEIO FORTAL. ATENÇÃO PRIMARIA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1182 04.01 2.163.3.3.90.39.00.00.00.00 PROG. CUSTEIO FORTAL. ATENÇÃO PRIMARIA - VALE 10</w:t>
      </w:r>
      <w:r w:rsidRPr="00FE56D7">
        <w:rPr>
          <w:sz w:val="20"/>
          <w:szCs w:val="20"/>
        </w:rPr>
        <w:t xml:space="preserve">.301.0034.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1183 04.01 2.164.3.3.90.36.00.00.00.00 PROGRAMA PROMOVE MINAS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300575" w:rsidRDefault="00ED23DC" w:rsidP="00ED23DC">
      <w:pPr>
        <w:autoSpaceDE w:val="0"/>
        <w:autoSpaceDN w:val="0"/>
        <w:adjustRightInd w:val="0"/>
        <w:rPr>
          <w:sz w:val="18"/>
          <w:szCs w:val="18"/>
        </w:rPr>
      </w:pPr>
      <w:r w:rsidRPr="00FE56D7">
        <w:rPr>
          <w:sz w:val="18"/>
          <w:szCs w:val="18"/>
        </w:rPr>
        <w:t>1184 04.01 2.164.3.3.90.39.00.00.00.00 PROGRAMA PROMOVE MINAS - VALE 10</w:t>
      </w:r>
      <w:r w:rsidRPr="00FE56D7">
        <w:rPr>
          <w:sz w:val="20"/>
          <w:szCs w:val="20"/>
        </w:rPr>
        <w:t xml:space="preserve">.301.0034. </w:t>
      </w:r>
      <w:r w:rsidRPr="00FE56D7">
        <w:rPr>
          <w:sz w:val="18"/>
          <w:szCs w:val="18"/>
        </w:rPr>
        <w:t>3.3.90.39.99.00.00.00</w:t>
      </w:r>
    </w:p>
    <w:p w:rsidR="00ED23DC" w:rsidRPr="00300575" w:rsidRDefault="00ED23DC" w:rsidP="00ED23DC">
      <w:pPr>
        <w:jc w:val="both"/>
        <w:rPr>
          <w:bCs/>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4.1 O presente contrato entrará em vigor no dia ato da assinatura e encerrar-se-á no dia XX/XX/XX.</w:t>
      </w:r>
    </w:p>
    <w:p w:rsidR="00ED23DC" w:rsidRPr="00300575" w:rsidRDefault="00ED23DC" w:rsidP="00ED23DC">
      <w:pPr>
        <w:jc w:val="both"/>
        <w:rPr>
          <w:sz w:val="22"/>
          <w:szCs w:val="22"/>
        </w:rPr>
      </w:pPr>
    </w:p>
    <w:p w:rsidR="00ED23DC" w:rsidRPr="00300575" w:rsidRDefault="00ED23DC" w:rsidP="00ED23DC">
      <w:pPr>
        <w:jc w:val="both"/>
        <w:rPr>
          <w:sz w:val="22"/>
          <w:szCs w:val="22"/>
        </w:rPr>
      </w:pPr>
      <w:smartTag w:uri="urn:schemas-microsoft-com:office:smarttags" w:element="metricconverter">
        <w:smartTagPr>
          <w:attr w:name="ProductID" w:val="4.2 A"/>
        </w:smartTagPr>
        <w:r w:rsidRPr="00300575">
          <w:rPr>
            <w:sz w:val="22"/>
            <w:szCs w:val="22"/>
          </w:rPr>
          <w:t>4.2 A</w:t>
        </w:r>
      </w:smartTag>
      <w:r w:rsidRPr="00300575">
        <w:rPr>
          <w:sz w:val="22"/>
          <w:szCs w:val="22"/>
        </w:rPr>
        <w:t xml:space="preserve"> prorrogação do prazo contratual poderá ocorrer, a critério do Contratante, nos termos da Lei nº. 14.133/21, por iguais e sucessivos períodos.</w:t>
      </w:r>
    </w:p>
    <w:p w:rsidR="00ED23DC" w:rsidRPr="00300575" w:rsidRDefault="00ED23DC" w:rsidP="00ED23DC">
      <w:pPr>
        <w:jc w:val="both"/>
        <w:rPr>
          <w:sz w:val="22"/>
          <w:szCs w:val="22"/>
        </w:rPr>
      </w:pPr>
    </w:p>
    <w:p w:rsidR="00ED23DC" w:rsidRPr="00300575" w:rsidRDefault="00ED23DC" w:rsidP="00ED23DC">
      <w:pPr>
        <w:jc w:val="both"/>
        <w:rPr>
          <w:b/>
          <w:bCs/>
          <w:snapToGrid w:val="0"/>
          <w:sz w:val="22"/>
          <w:szCs w:val="22"/>
        </w:rPr>
      </w:pPr>
      <w:r w:rsidRPr="00300575">
        <w:rPr>
          <w:b/>
          <w:bCs/>
          <w:snapToGrid w:val="0"/>
          <w:sz w:val="22"/>
          <w:szCs w:val="22"/>
        </w:rPr>
        <w:t>CLÁUSULA 5ª – DA PRESTAÇÃO DOS SERVIÇOS</w:t>
      </w:r>
    </w:p>
    <w:p w:rsidR="00ED23DC" w:rsidRPr="00300575" w:rsidRDefault="00ED23DC" w:rsidP="00ED23DC">
      <w:pPr>
        <w:jc w:val="both"/>
        <w:rPr>
          <w:snapToGrid w:val="0"/>
          <w:sz w:val="22"/>
          <w:szCs w:val="22"/>
        </w:rPr>
      </w:pPr>
      <w:r w:rsidRPr="00300575">
        <w:rPr>
          <w:snapToGrid w:val="0"/>
          <w:sz w:val="22"/>
          <w:szCs w:val="22"/>
        </w:rPr>
        <w:lastRenderedPageBreak/>
        <w:t xml:space="preserve">5.1 </w:t>
      </w:r>
      <w:r w:rsidRPr="00300575">
        <w:rPr>
          <w:sz w:val="22"/>
          <w:szCs w:val="22"/>
        </w:rPr>
        <w:t>Os serviços deverão ser prestados nos locais designados pela Secretaria Municipal de Assistência Social, pela Secretaria de Saúde e pela Secretaria de Trânsito e Transporte do Município de Pequi/MG</w:t>
      </w:r>
      <w:r w:rsidRPr="00300575">
        <w:rPr>
          <w:snapToGrid w:val="0"/>
          <w:sz w:val="22"/>
          <w:szCs w:val="22"/>
        </w:rPr>
        <w:t>.</w:t>
      </w:r>
    </w:p>
    <w:p w:rsidR="00ED23DC" w:rsidRDefault="00ED23DC" w:rsidP="00ED23DC">
      <w:pPr>
        <w:jc w:val="both"/>
        <w:rPr>
          <w:snapToGrid w:val="0"/>
          <w:sz w:val="22"/>
          <w:szCs w:val="22"/>
        </w:rPr>
      </w:pPr>
    </w:p>
    <w:p w:rsidR="0033575E" w:rsidRPr="00300575" w:rsidRDefault="0033575E" w:rsidP="00ED23DC">
      <w:pPr>
        <w:jc w:val="both"/>
        <w:rPr>
          <w:snapToGrid w:val="0"/>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6.1 O Contratado fica obrigado a aceitar, nas mesmas condições contratuais, os acréscimos ou supressões que se fizerem nos serviços, até 25% (vinte e cinco por cento), de acordo com o que preceitua a Lei Federal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8.1 Prestar ao Contratado todos os esclarecimentos necessários à execução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8.2 Acompanhar e fiscalizar através da Secretaria Municipal de Administração, o cumprimento do objeto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8.4 Efetuar o pagamento na forma e prazo previstos na Cláusula 2ª deste instrumento.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proofErr w:type="gramStart"/>
      <w:r w:rsidRPr="00300575">
        <w:rPr>
          <w:sz w:val="22"/>
          <w:szCs w:val="22"/>
        </w:rPr>
        <w:t>8.5.</w:t>
      </w:r>
      <w:proofErr w:type="gramEnd"/>
      <w:r w:rsidRPr="00300575">
        <w:rPr>
          <w:sz w:val="22"/>
          <w:szCs w:val="22"/>
        </w:rPr>
        <w:t>Notificar a Contratada através da Secretaria Municipal de Assistência Social; Secretaria Municipal de Saúde e Secretaria Municipal de Trânsito e Transporte, fixando-lhe prazo para corrigir irregularidades observadas no cumprimento do objeto.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8.6. Proceder às advertências, multas e demais cominações legais pelo descumprimento dos termos deste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9.2 O Contratado, além dos casos previstos na legislação em vigor, é responsável: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ED23DC" w:rsidRPr="00300575" w:rsidRDefault="00ED23DC" w:rsidP="00ED23DC">
      <w:pPr>
        <w:jc w:val="both"/>
        <w:rPr>
          <w:sz w:val="22"/>
          <w:szCs w:val="22"/>
        </w:rPr>
      </w:pPr>
      <w:r w:rsidRPr="00300575">
        <w:rPr>
          <w:sz w:val="22"/>
          <w:szCs w:val="22"/>
        </w:rPr>
        <w:t>c) arcar com os encargos trabalhistas, previdenciários, fiscais e outros decorrentes do presente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d) Pela locomoção até os locais onde serão prestados os serviços.</w:t>
      </w:r>
    </w:p>
    <w:p w:rsidR="00ED23DC" w:rsidRPr="00300575" w:rsidRDefault="00ED23DC" w:rsidP="00ED23DC">
      <w:pPr>
        <w:rPr>
          <w:sz w:val="22"/>
          <w:szCs w:val="22"/>
        </w:rPr>
      </w:pPr>
    </w:p>
    <w:p w:rsidR="00ED23DC" w:rsidRPr="00300575" w:rsidRDefault="00ED23DC" w:rsidP="00ED23DC">
      <w:pPr>
        <w:rPr>
          <w:sz w:val="22"/>
          <w:szCs w:val="22"/>
        </w:rPr>
      </w:pPr>
      <w:r w:rsidRPr="00300575">
        <w:rPr>
          <w:sz w:val="22"/>
          <w:szCs w:val="22"/>
        </w:rPr>
        <w:t>e) Apresentar a atualização, a cada 180 dias, da Certidão Negativa de Débito Trabalhista (CNDT) referida na Lei nº 12.440 de 07.07.2011.</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ED23DC" w:rsidRDefault="00ED23DC" w:rsidP="00ED23DC">
      <w:pPr>
        <w:jc w:val="both"/>
        <w:rPr>
          <w:sz w:val="22"/>
          <w:szCs w:val="22"/>
        </w:rPr>
      </w:pPr>
    </w:p>
    <w:p w:rsidR="0033575E" w:rsidRPr="00300575" w:rsidRDefault="0033575E" w:rsidP="00ED23DC">
      <w:pPr>
        <w:jc w:val="both"/>
        <w:rPr>
          <w:sz w:val="22"/>
          <w:szCs w:val="22"/>
        </w:rPr>
      </w:pPr>
    </w:p>
    <w:p w:rsidR="0033575E" w:rsidRDefault="00ED23DC" w:rsidP="00ED23DC">
      <w:pPr>
        <w:jc w:val="both"/>
        <w:rPr>
          <w:sz w:val="22"/>
          <w:szCs w:val="22"/>
        </w:rPr>
      </w:pPr>
      <w:r w:rsidRPr="00300575">
        <w:rPr>
          <w:sz w:val="22"/>
          <w:szCs w:val="22"/>
        </w:rPr>
        <w:t xml:space="preserve">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w:t>
      </w:r>
    </w:p>
    <w:p w:rsidR="00ED23DC" w:rsidRPr="00300575" w:rsidRDefault="00ED23DC" w:rsidP="00ED23DC">
      <w:pPr>
        <w:jc w:val="both"/>
        <w:rPr>
          <w:sz w:val="22"/>
          <w:szCs w:val="22"/>
        </w:rPr>
      </w:pPr>
      <w:proofErr w:type="gramStart"/>
      <w:r w:rsidRPr="00300575">
        <w:rPr>
          <w:sz w:val="22"/>
          <w:szCs w:val="22"/>
        </w:rPr>
        <w:t>e</w:t>
      </w:r>
      <w:proofErr w:type="gramEnd"/>
      <w:r w:rsidRPr="00300575">
        <w:rPr>
          <w:sz w:val="22"/>
          <w:szCs w:val="22"/>
        </w:rPr>
        <w:t xml:space="preserve"> completa fiscalização dos serviços em execução.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11.1 O contrato poderá ser rescindido na ocorrência dos motivos previstos na Lei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12.1 Os casos omissos, assim como as dúvidas, serão resolvidas com base na Lei nº 14.133/21, cujas normas ficam incorporadas ao presente instrumento, ainda que delas não se faça aqui menção expressa.</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lastRenderedPageBreak/>
        <w:t>13.1 O regime de execução do presente contrato é empreitada por preço mensal.</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 Em caso de inexecução parcial ou total das condições fixadas no contrato, erros ou atrasos no cumprimento do contrato, infringência do art. 71 da Lei Federal 14.133/21 e quaisquer outras irregularidades, a Administração poderá, garantida a prévia defesa, aplicar ao contratado as seguintes sanções: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14.1.1 advertência;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 xml:space="preserve">14.1.3 20% (vinte por cento) sobre o valor do saldo do valor do contrato, no caso de atraso superior a </w:t>
      </w:r>
      <w:proofErr w:type="gramStart"/>
      <w:r w:rsidRPr="00300575">
        <w:rPr>
          <w:sz w:val="22"/>
          <w:szCs w:val="22"/>
        </w:rPr>
        <w:t>10 (dez) dias, com a consequente rescisão</w:t>
      </w:r>
      <w:proofErr w:type="gramEnd"/>
      <w:r w:rsidRPr="00300575">
        <w:rPr>
          <w:sz w:val="22"/>
          <w:szCs w:val="22"/>
        </w:rPr>
        <w:t xml:space="preserve"> contratual,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d) descumprimento de cláusula contratual.</w:t>
      </w:r>
    </w:p>
    <w:p w:rsidR="00ED23DC" w:rsidRPr="00300575" w:rsidRDefault="00ED23DC" w:rsidP="00ED23DC">
      <w:pPr>
        <w:tabs>
          <w:tab w:val="center" w:pos="2268"/>
        </w:tabs>
        <w:jc w:val="both"/>
        <w:rPr>
          <w:bCs/>
          <w:sz w:val="22"/>
          <w:szCs w:val="22"/>
        </w:rPr>
      </w:pPr>
    </w:p>
    <w:p w:rsidR="00ED23DC" w:rsidRPr="00300575" w:rsidRDefault="00ED23DC" w:rsidP="00ED23DC">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300575" w:rsidRDefault="00ED23DC" w:rsidP="00ED23DC">
      <w:pPr>
        <w:tabs>
          <w:tab w:val="center" w:pos="2268"/>
        </w:tabs>
        <w:jc w:val="both"/>
        <w:rPr>
          <w:bCs/>
          <w:sz w:val="22"/>
          <w:szCs w:val="22"/>
        </w:rPr>
      </w:pPr>
    </w:p>
    <w:p w:rsidR="00ED23DC" w:rsidRPr="00300575" w:rsidRDefault="00ED23DC" w:rsidP="00ED23DC">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ED23DC" w:rsidRPr="00300575" w:rsidRDefault="00ED23DC" w:rsidP="00ED23DC">
      <w:pPr>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2"/>
        <w:spacing w:before="0" w:after="0"/>
        <w:ind w:left="0" w:firstLine="0"/>
        <w:jc w:val="both"/>
        <w:rPr>
          <w:rFonts w:cs="Times New Roman"/>
          <w:i w:val="0"/>
          <w:iCs w:val="0"/>
          <w:sz w:val="22"/>
          <w:szCs w:val="22"/>
        </w:rPr>
      </w:pPr>
      <w:r w:rsidRPr="00300575">
        <w:rPr>
          <w:rFonts w:cs="Times New Roman"/>
          <w:i w:val="0"/>
          <w:iCs w:val="0"/>
          <w:sz w:val="22"/>
          <w:szCs w:val="22"/>
        </w:rPr>
        <w:lastRenderedPageBreak/>
        <w:t>CLÁUSULA 15 DO CUMPRIMENTO DA LEI GERAL DE PROTEÇÃO DE DADOS – LEI Nº 13.709/2018</w:t>
      </w:r>
    </w:p>
    <w:p w:rsidR="00ED23DC" w:rsidRPr="00300575" w:rsidRDefault="00ED23DC" w:rsidP="00ED23DC">
      <w:pPr>
        <w:pStyle w:val="Corpodetexto2"/>
        <w:spacing w:after="0" w:line="240" w:lineRule="auto"/>
        <w:jc w:val="both"/>
        <w:rPr>
          <w:b/>
          <w:bCs/>
          <w:sz w:val="22"/>
          <w:szCs w:val="22"/>
        </w:rPr>
      </w:pPr>
    </w:p>
    <w:p w:rsidR="00ED23DC" w:rsidRPr="00300575" w:rsidRDefault="00ED23DC" w:rsidP="00ED23DC">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300575" w:rsidRDefault="00ED23DC" w:rsidP="00ED23DC">
      <w:pPr>
        <w:jc w:val="both"/>
        <w:rPr>
          <w:color w:val="000000"/>
          <w:sz w:val="22"/>
          <w:szCs w:val="22"/>
        </w:rPr>
      </w:pPr>
    </w:p>
    <w:p w:rsidR="00ED23DC" w:rsidRPr="00300575" w:rsidRDefault="00ED23DC" w:rsidP="00ED23DC">
      <w:pPr>
        <w:jc w:val="both"/>
        <w:rPr>
          <w:b/>
          <w:bCs/>
          <w:sz w:val="22"/>
          <w:szCs w:val="22"/>
        </w:rPr>
      </w:pPr>
      <w:r w:rsidRPr="00300575">
        <w:rPr>
          <w:b/>
          <w:bCs/>
          <w:sz w:val="22"/>
          <w:szCs w:val="22"/>
        </w:rPr>
        <w:t>CLÁUSULA 16 DO CUMPRIMENTO A LEI ANTICORRUPÇÃO (LEI 12.846/2013).</w:t>
      </w:r>
    </w:p>
    <w:p w:rsidR="00ED23DC" w:rsidRPr="00300575" w:rsidRDefault="00ED23DC" w:rsidP="00ED23DC">
      <w:pPr>
        <w:jc w:val="both"/>
        <w:rPr>
          <w:sz w:val="22"/>
          <w:szCs w:val="22"/>
        </w:rPr>
      </w:pPr>
    </w:p>
    <w:p w:rsidR="00ED23DC" w:rsidRPr="00300575" w:rsidRDefault="00ED23DC" w:rsidP="00ED23DC">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D23DC" w:rsidRPr="00300575" w:rsidRDefault="00ED23DC" w:rsidP="00ED23DC">
      <w:pPr>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D23DC" w:rsidRPr="00300575" w:rsidRDefault="00ED23DC" w:rsidP="00ED23DC">
      <w:pPr>
        <w:pStyle w:val="PargrafodaLista"/>
        <w:ind w:left="1080"/>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lastRenderedPageBreak/>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17 - DO FORO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15.1. As partes elegem o foro da Comarca de Para de Minas/MG, para dirimir quaisquer questões decorrentes da execução do presente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Pequi, </w:t>
      </w:r>
      <w:r w:rsidR="00F601AE">
        <w:rPr>
          <w:sz w:val="22"/>
          <w:szCs w:val="22"/>
        </w:rPr>
        <w:t xml:space="preserve">24 </w:t>
      </w:r>
      <w:r w:rsidRPr="00300575">
        <w:rPr>
          <w:sz w:val="22"/>
          <w:szCs w:val="22"/>
        </w:rPr>
        <w:t xml:space="preserve">de </w:t>
      </w:r>
      <w:r w:rsidR="00F601AE">
        <w:rPr>
          <w:sz w:val="22"/>
          <w:szCs w:val="22"/>
        </w:rPr>
        <w:t>Maio</w:t>
      </w:r>
      <w:r w:rsidRPr="00300575">
        <w:rPr>
          <w:sz w:val="22"/>
          <w:szCs w:val="22"/>
        </w:rPr>
        <w:t xml:space="preserve"> de 2024.</w:t>
      </w:r>
    </w:p>
    <w:p w:rsidR="00ED23DC" w:rsidRPr="00300575" w:rsidRDefault="00ED23DC" w:rsidP="00ED23DC">
      <w:pPr>
        <w:pStyle w:val="Corpodetexto"/>
        <w:spacing w:after="0" w:line="240" w:lineRule="auto"/>
        <w:jc w:val="both"/>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r w:rsidRPr="00300575">
        <w:rPr>
          <w:sz w:val="22"/>
          <w:szCs w:val="22"/>
        </w:rPr>
        <w:t>Município de Pequi/MG</w:t>
      </w: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6B7CFF" w:rsidRDefault="006B7CFF" w:rsidP="00ED23DC">
      <w:pPr>
        <w:jc w:val="center"/>
        <w:rPr>
          <w:sz w:val="22"/>
          <w:szCs w:val="22"/>
        </w:rPr>
      </w:pPr>
    </w:p>
    <w:p w:rsidR="00B258CD" w:rsidRDefault="00B258CD" w:rsidP="00ED23DC">
      <w:pPr>
        <w:pStyle w:val="Corpodetexto"/>
        <w:spacing w:after="0" w:line="240" w:lineRule="auto"/>
        <w:rPr>
          <w:sz w:val="22"/>
          <w:szCs w:val="22"/>
        </w:rPr>
      </w:pPr>
    </w:p>
    <w:p w:rsidR="00B258CD" w:rsidRDefault="00B258CD" w:rsidP="00ED23DC">
      <w:pPr>
        <w:pStyle w:val="Corpodetexto"/>
        <w:spacing w:after="0" w:line="240" w:lineRule="auto"/>
        <w:rPr>
          <w:sz w:val="22"/>
          <w:szCs w:val="22"/>
        </w:rPr>
      </w:pPr>
    </w:p>
    <w:p w:rsidR="0033575E" w:rsidRDefault="00F601AE" w:rsidP="00ED23DC">
      <w:pPr>
        <w:pStyle w:val="Corpodetexto"/>
        <w:spacing w:after="0" w:line="240" w:lineRule="auto"/>
        <w:rPr>
          <w:sz w:val="22"/>
          <w:szCs w:val="22"/>
        </w:rPr>
      </w:pPr>
      <w:r>
        <w:rPr>
          <w:sz w:val="22"/>
          <w:szCs w:val="22"/>
        </w:rPr>
        <w:t xml:space="preserve">                                      B</w:t>
      </w:r>
      <w:r w:rsidR="00B258CD">
        <w:rPr>
          <w:sz w:val="22"/>
          <w:szCs w:val="22"/>
        </w:rPr>
        <w:t>RUNA CONCEIÇÃO CAMPOS POLICARPO</w:t>
      </w:r>
    </w:p>
    <w:p w:rsidR="00F601AE" w:rsidRDefault="00F601AE" w:rsidP="00ED23DC">
      <w:pPr>
        <w:pStyle w:val="Corpodetexto"/>
        <w:spacing w:after="0" w:line="240" w:lineRule="auto"/>
        <w:rPr>
          <w:sz w:val="22"/>
          <w:szCs w:val="22"/>
        </w:rPr>
      </w:pPr>
      <w:r>
        <w:rPr>
          <w:sz w:val="22"/>
          <w:szCs w:val="22"/>
        </w:rPr>
        <w:t xml:space="preserve">                                                           CPF:</w:t>
      </w:r>
      <w:r w:rsidRPr="00F601AE">
        <w:rPr>
          <w:sz w:val="22"/>
          <w:szCs w:val="22"/>
        </w:rPr>
        <w:t xml:space="preserve"> </w:t>
      </w:r>
      <w:r>
        <w:rPr>
          <w:sz w:val="22"/>
          <w:szCs w:val="22"/>
        </w:rPr>
        <w:t>136.383.966-73</w:t>
      </w: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33575E" w:rsidRDefault="0033575E" w:rsidP="00ED23DC">
      <w:pPr>
        <w:pStyle w:val="Corpodetexto"/>
        <w:spacing w:after="0" w:line="240" w:lineRule="auto"/>
        <w:rPr>
          <w:sz w:val="22"/>
          <w:szCs w:val="22"/>
        </w:rPr>
      </w:pPr>
      <w:r>
        <w:rPr>
          <w:sz w:val="22"/>
          <w:szCs w:val="22"/>
        </w:rPr>
        <w:t>Testemunhas</w:t>
      </w: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sz w:val="22"/>
          <w:szCs w:val="22"/>
        </w:rPr>
        <w:t>CPF nº:</w:t>
      </w:r>
    </w:p>
    <w:p w:rsidR="00ED23DC" w:rsidRPr="00300575" w:rsidRDefault="00ED23DC" w:rsidP="00ED23DC">
      <w:pPr>
        <w:pStyle w:val="Corpodetexto"/>
        <w:spacing w:after="0" w:line="240" w:lineRule="auto"/>
        <w:rPr>
          <w:sz w:val="22"/>
          <w:szCs w:val="22"/>
        </w:rPr>
      </w:pP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caps/>
          <w:color w:val="000000"/>
          <w:sz w:val="22"/>
          <w:szCs w:val="22"/>
        </w:rPr>
        <w:t>CPF nº:</w:t>
      </w:r>
    </w:p>
    <w:p w:rsidR="00ED23DC" w:rsidRPr="00300575" w:rsidRDefault="00ED23DC" w:rsidP="00ED23DC">
      <w:pPr>
        <w:rPr>
          <w:sz w:val="22"/>
          <w:szCs w:val="22"/>
        </w:rPr>
      </w:pPr>
    </w:p>
    <w:p w:rsidR="00D301DA" w:rsidRPr="001140F7" w:rsidRDefault="00D301DA">
      <w:pPr>
        <w:rPr>
          <w:sz w:val="22"/>
          <w:szCs w:val="22"/>
        </w:rPr>
      </w:pPr>
    </w:p>
    <w:sectPr w:rsidR="00D301DA" w:rsidRPr="001140F7" w:rsidSect="00ED23DC">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8CD" w:rsidRDefault="00B258CD" w:rsidP="001140F7">
      <w:r>
        <w:separator/>
      </w:r>
    </w:p>
  </w:endnote>
  <w:endnote w:type="continuationSeparator" w:id="1">
    <w:p w:rsidR="00B258CD" w:rsidRDefault="00B258CD" w:rsidP="00114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CD" w:rsidRPr="008B4DB7" w:rsidRDefault="00B258CD"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8CD" w:rsidRDefault="00B258CD" w:rsidP="001140F7">
      <w:r>
        <w:separator/>
      </w:r>
    </w:p>
  </w:footnote>
  <w:footnote w:type="continuationSeparator" w:id="1">
    <w:p w:rsidR="00B258CD" w:rsidRDefault="00B258CD" w:rsidP="00114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CD" w:rsidRDefault="00B258CD">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258CD" w:rsidRDefault="00B258CD" w:rsidP="001140F7">
    <w:pPr>
      <w:pStyle w:val="Cabealho1"/>
      <w:jc w:val="center"/>
      <w:rPr>
        <w:sz w:val="32"/>
        <w:szCs w:val="32"/>
      </w:rPr>
    </w:pPr>
    <w:r>
      <w:rPr>
        <w:sz w:val="32"/>
        <w:szCs w:val="32"/>
      </w:rPr>
      <w:t>Estado de Minas Gerais</w:t>
    </w:r>
  </w:p>
  <w:p w:rsidR="00B258CD" w:rsidRDefault="00B258CD">
    <w:pPr>
      <w:pStyle w:val="Cabealho1"/>
      <w:jc w:val="center"/>
      <w:rPr>
        <w:sz w:val="32"/>
        <w:szCs w:val="32"/>
      </w:rPr>
    </w:pPr>
  </w:p>
  <w:p w:rsidR="00B258CD" w:rsidRDefault="00B258CD">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EED7AC8"/>
    <w:multiLevelType w:val="multilevel"/>
    <w:tmpl w:val="2E2CBBB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9"/>
  </w:num>
  <w:num w:numId="7">
    <w:abstractNumId w:val="11"/>
  </w:num>
  <w:num w:numId="8">
    <w:abstractNumId w:val="2"/>
  </w:num>
  <w:num w:numId="9">
    <w:abstractNumId w:val="10"/>
  </w:num>
  <w:num w:numId="10">
    <w:abstractNumId w:val="7"/>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ED23DC"/>
    <w:rsid w:val="000F5938"/>
    <w:rsid w:val="001140F7"/>
    <w:rsid w:val="00226416"/>
    <w:rsid w:val="00273667"/>
    <w:rsid w:val="0033575E"/>
    <w:rsid w:val="005E6BCB"/>
    <w:rsid w:val="006B7CFF"/>
    <w:rsid w:val="007505EF"/>
    <w:rsid w:val="007C3289"/>
    <w:rsid w:val="007F031D"/>
    <w:rsid w:val="007F3F83"/>
    <w:rsid w:val="0089427E"/>
    <w:rsid w:val="009723FC"/>
    <w:rsid w:val="009E2597"/>
    <w:rsid w:val="00B258CD"/>
    <w:rsid w:val="00BE0E0E"/>
    <w:rsid w:val="00BE21EB"/>
    <w:rsid w:val="00C53322"/>
    <w:rsid w:val="00D20237"/>
    <w:rsid w:val="00D301DA"/>
    <w:rsid w:val="00E1358B"/>
    <w:rsid w:val="00E14E3A"/>
    <w:rsid w:val="00EA272D"/>
    <w:rsid w:val="00ED23DC"/>
    <w:rsid w:val="00F0556C"/>
    <w:rsid w:val="00F10579"/>
    <w:rsid w:val="00F601AE"/>
    <w:rsid w:val="00FE5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2A26-317E-472A-876D-83BA4FEA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2538</Words>
  <Characters>13709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9</cp:lastModifiedBy>
  <cp:revision>5</cp:revision>
  <cp:lastPrinted>2024-06-17T13:14:00Z</cp:lastPrinted>
  <dcterms:created xsi:type="dcterms:W3CDTF">2024-06-17T13:08:00Z</dcterms:created>
  <dcterms:modified xsi:type="dcterms:W3CDTF">2024-06-17T13:35:00Z</dcterms:modified>
</cp:coreProperties>
</file>