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PROCESSO LICITATÓRIO Nº: </w:t>
      </w:r>
      <w:r w:rsidR="007C1EB4">
        <w:rPr>
          <w:rFonts w:ascii="Arial" w:hAnsi="Arial" w:cs="Arial"/>
          <w:b/>
          <w:sz w:val="22"/>
          <w:szCs w:val="22"/>
        </w:rPr>
        <w:t>0</w:t>
      </w:r>
      <w:r w:rsidR="00D7380B">
        <w:rPr>
          <w:rFonts w:ascii="Arial" w:hAnsi="Arial" w:cs="Arial"/>
          <w:b/>
          <w:sz w:val="22"/>
          <w:szCs w:val="22"/>
        </w:rPr>
        <w:t>9</w:t>
      </w:r>
      <w:r w:rsidR="007C1EB4">
        <w:rPr>
          <w:rFonts w:ascii="Arial" w:hAnsi="Arial" w:cs="Arial"/>
          <w:b/>
          <w:sz w:val="22"/>
          <w:szCs w:val="22"/>
        </w:rPr>
        <w:t>8</w:t>
      </w:r>
      <w:r w:rsidRPr="004D186B">
        <w:rPr>
          <w:rFonts w:ascii="Arial" w:hAnsi="Arial" w:cs="Arial"/>
          <w:b/>
          <w:sz w:val="22"/>
          <w:szCs w:val="22"/>
        </w:rPr>
        <w:t>/2018</w:t>
      </w:r>
    </w:p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INEXIGIBILIDADE DE LICITAÇÃO Nº </w:t>
      </w:r>
      <w:r w:rsidR="007C1EB4">
        <w:rPr>
          <w:rFonts w:ascii="Arial" w:hAnsi="Arial" w:cs="Arial"/>
          <w:b/>
          <w:sz w:val="22"/>
          <w:szCs w:val="22"/>
        </w:rPr>
        <w:t>01</w:t>
      </w:r>
      <w:r w:rsidR="00D7380B">
        <w:rPr>
          <w:rFonts w:ascii="Arial" w:hAnsi="Arial" w:cs="Arial"/>
          <w:b/>
          <w:sz w:val="22"/>
          <w:szCs w:val="22"/>
        </w:rPr>
        <w:t>6</w:t>
      </w:r>
      <w:r w:rsidRPr="004D186B">
        <w:rPr>
          <w:rFonts w:ascii="Arial" w:hAnsi="Arial" w:cs="Arial"/>
          <w:b/>
          <w:sz w:val="22"/>
          <w:szCs w:val="22"/>
        </w:rPr>
        <w:t>/2018</w:t>
      </w:r>
    </w:p>
    <w:p w:rsidR="006001A9" w:rsidRPr="004D186B" w:rsidRDefault="006001A9" w:rsidP="00E45E02">
      <w:pPr>
        <w:jc w:val="center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MINUTA DE CONTRATO DE PRESTAÇÃO DE SERVIÇOS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Pelo presente instrumento particular, o </w:t>
      </w:r>
      <w:r w:rsidR="006001A9" w:rsidRPr="004D186B">
        <w:rPr>
          <w:rFonts w:ascii="Arial" w:hAnsi="Arial" w:cs="Arial"/>
          <w:bCs/>
          <w:sz w:val="22"/>
          <w:szCs w:val="22"/>
        </w:rPr>
        <w:t>Município de Pequi/MG</w:t>
      </w:r>
      <w:r w:rsidR="006001A9" w:rsidRPr="004D186B">
        <w:rPr>
          <w:rFonts w:ascii="Arial" w:hAnsi="Arial" w:cs="Arial"/>
          <w:sz w:val="22"/>
          <w:szCs w:val="22"/>
        </w:rPr>
        <w:t>, inscrito no CNPJ/MF sob o nº. 18.313.874/0001-64, com sede administrativa na Praça Santo Antônio, nº 190, Cep: 35.667-000, Centro, neste município, neste ato representado por seu Prefeito Municipal, o Sr. João de Castro Barbosa, inscrito no CPF sob o nº 502.5036.116-87</w:t>
      </w:r>
      <w:r w:rsidRPr="004D186B">
        <w:rPr>
          <w:rFonts w:ascii="Arial" w:hAnsi="Arial" w:cs="Arial"/>
          <w:sz w:val="22"/>
          <w:szCs w:val="22"/>
        </w:rPr>
        <w:t xml:space="preserve">, de ora em diante denominado CONTRATANTE, e de outro lado ___________________________________ (qualificar), neste ato representado por ...................................., inscrito no CPF sob o nº ........................, de ora em diante denominado simplesmente CONTRATADO, de conformidade com a Lei Federal nº 8.666/93, Processo Licitatório nº </w:t>
      </w:r>
      <w:r w:rsidR="007C1EB4">
        <w:rPr>
          <w:rFonts w:ascii="Arial" w:hAnsi="Arial" w:cs="Arial"/>
          <w:sz w:val="22"/>
          <w:szCs w:val="22"/>
        </w:rPr>
        <w:t>086</w:t>
      </w:r>
      <w:r w:rsidRPr="004D186B">
        <w:rPr>
          <w:rFonts w:ascii="Arial" w:hAnsi="Arial" w:cs="Arial"/>
          <w:sz w:val="22"/>
          <w:szCs w:val="22"/>
        </w:rPr>
        <w:t>/201</w:t>
      </w:r>
      <w:r w:rsidR="006001A9" w:rsidRPr="004D186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Inexigibilidade de Licitação nº </w:t>
      </w:r>
      <w:r w:rsidR="007C1EB4">
        <w:rPr>
          <w:rFonts w:ascii="Arial" w:hAnsi="Arial" w:cs="Arial"/>
          <w:sz w:val="22"/>
          <w:szCs w:val="22"/>
        </w:rPr>
        <w:t>01</w:t>
      </w:r>
      <w:r w:rsidR="00D7380B">
        <w:rPr>
          <w:rFonts w:ascii="Arial" w:hAnsi="Arial" w:cs="Arial"/>
          <w:sz w:val="22"/>
          <w:szCs w:val="22"/>
        </w:rPr>
        <w:t>6</w:t>
      </w:r>
      <w:r w:rsidR="006001A9" w:rsidRPr="004D186B">
        <w:rPr>
          <w:rFonts w:ascii="Arial" w:hAnsi="Arial" w:cs="Arial"/>
          <w:sz w:val="22"/>
          <w:szCs w:val="22"/>
        </w:rPr>
        <w:t>/2018</w:t>
      </w:r>
      <w:r w:rsidRPr="004D186B">
        <w:rPr>
          <w:rFonts w:ascii="Arial" w:hAnsi="Arial" w:cs="Arial"/>
          <w:sz w:val="22"/>
          <w:szCs w:val="22"/>
        </w:rPr>
        <w:t>, têm como justo e contratado o seguinte: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1ª - DO OBJETO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1.1. Constitui objeto do presente </w:t>
      </w:r>
      <w:r w:rsidR="006234B2" w:rsidRPr="006234B2">
        <w:rPr>
          <w:rFonts w:ascii="Arial" w:hAnsi="Arial" w:cs="Arial"/>
          <w:sz w:val="22"/>
          <w:szCs w:val="22"/>
        </w:rPr>
        <w:t>Contratação da Dupla Matheus e Luan para apresentação de show musical nas festividades de Fim de Ano (reveillon) no Município de Pequi/MG no dia 31 de dezembro de 2018</w:t>
      </w:r>
      <w:r w:rsidRPr="004D186B">
        <w:rPr>
          <w:rFonts w:ascii="Arial" w:hAnsi="Arial" w:cs="Arial"/>
          <w:bCs/>
          <w:iCs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2ª - DOS PREÇOS E FORMA DE PAGAMENTO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 - Dos Preços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2.1.1. - O Contratante pagará a importância total de R$ __________ (_______________________________________________), que será pago até 30 (trinta) dias após a realização do Show, mediante apresentação da respectiva Nota Fiscal/Fatura.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 - Das Condições de pagamento: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2.2.1.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4D186B" w:rsidRDefault="004D186B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I= (TX/100)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I x N x VP, onde: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Encargos moratórios;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904E09" w:rsidRPr="004D186B" w:rsidRDefault="00904E09" w:rsidP="00E45E02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3ª - DA DOTAÇÃO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3.1. As despesas decorrentes do presente contrato correrão à conta da dotação orçamentária nº</w:t>
      </w:r>
    </w:p>
    <w:p w:rsidR="00E06C64" w:rsidRPr="00E06C64" w:rsidRDefault="00E06C64" w:rsidP="00E06C64">
      <w:pPr>
        <w:jc w:val="both"/>
        <w:rPr>
          <w:rFonts w:ascii="Arial" w:hAnsi="Arial" w:cs="Arial"/>
          <w:sz w:val="22"/>
          <w:szCs w:val="22"/>
        </w:rPr>
      </w:pPr>
      <w:r w:rsidRPr="00E06C64">
        <w:rPr>
          <w:rFonts w:ascii="Arial" w:hAnsi="Arial" w:cs="Arial"/>
          <w:sz w:val="22"/>
          <w:szCs w:val="22"/>
        </w:rPr>
        <w:t>Ficha 171 03.01 13.392.0007.2.2016.3.3.90.39. Apoio As Festas Reveillon/Carnaval/Aniversário Cidade 3.3.90.39.20.00.00.00 Outros Serviços de Terceiros Pessoa Jurídica.</w:t>
      </w:r>
    </w:p>
    <w:p w:rsidR="00E06C64" w:rsidRPr="00E06C64" w:rsidRDefault="00E06C64" w:rsidP="00E06C64">
      <w:pPr>
        <w:jc w:val="both"/>
        <w:rPr>
          <w:rFonts w:ascii="Arial" w:hAnsi="Arial" w:cs="Arial"/>
          <w:sz w:val="22"/>
          <w:szCs w:val="22"/>
        </w:rPr>
      </w:pPr>
    </w:p>
    <w:p w:rsidR="00433FC0" w:rsidRPr="004D186B" w:rsidRDefault="00433FC0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4ª - DA VIGÊNCIA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4.1. - O presente contrato entrará em vigor na data de sua assinatu</w:t>
      </w:r>
      <w:r w:rsidR="00A82862">
        <w:rPr>
          <w:rFonts w:ascii="Arial" w:hAnsi="Arial" w:cs="Arial"/>
          <w:sz w:val="22"/>
          <w:szCs w:val="22"/>
        </w:rPr>
        <w:t>ra e enc</w:t>
      </w:r>
      <w:r w:rsidR="00B65B61">
        <w:rPr>
          <w:rFonts w:ascii="Arial" w:hAnsi="Arial" w:cs="Arial"/>
          <w:sz w:val="22"/>
          <w:szCs w:val="22"/>
        </w:rPr>
        <w:t>errar-se-á no dia 31/12</w:t>
      </w:r>
      <w:r w:rsidRPr="004D186B">
        <w:rPr>
          <w:rFonts w:ascii="Arial" w:hAnsi="Arial" w:cs="Arial"/>
          <w:sz w:val="22"/>
          <w:szCs w:val="22"/>
        </w:rPr>
        <w:t>/201</w:t>
      </w:r>
      <w:r w:rsidR="00E45E02" w:rsidRPr="004D186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4.2. - A prorrogação do prazo contratual poderá ocorrer, a critério do Contratante, nos termos da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5ª - DA ALTERAÇÃO CONTRATUAL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6ª - DA NOVAÇÃO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6.1.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7ª - DAS RESPONSABILIDADES DO CONTRATANTE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7.1. - Prestar ao Contratado todos os esclarecimentos necessários à execução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7.2. - Acompanhar e fiscalizar através da Secretaria Municipal de Educação, o cumprimento do objeto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7.3. - Paralisar ou suspender a qualquer tempo, a execução dos serviços contratados, de forma parcial ou total, mediante pagamento único e exclusivo dos serviços executados.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7.4. - Efetuar o pagamento na forma e prazo previstos na Cláusula 2ª deste instrumento.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8ª - DAS RESPONSABILIDADES DO 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8.1. - O Contratado responsabiliza-se, inteira e completamente, pelos trabalhos realizados em decorrência deste contrato, inclusive quanto a sua eficiência e consistência, e ainda no tocante à responsabilidade civil, não obstante tais serviços sejam acompanhados e fiscalizados e mesmo aprovados e aceitos pela Administração.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8.2. - O Contratado, além dos casos previstos na legislação em vigor, é responsável: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a - por defeitos ou imperfeições que venham a ocorrer, em todo e qualquer serviço que realizar diretamente, como também naqueles que vier a subcontratar com terceiros;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 - por quaisquer danos ou prejuízos que por acaso causar à Administração ou a terceiros em decorrência do não cumprimento das obrigações assumidas neste Contrato;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 - pela indenização ou reparação de danos ou prejuízos decorrentes de negligência, imprudência e imperícia na execução dos trabalhos contratados;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 - pelo pagamento de quaisquer tributos, multas ou quaisquer ônus oriundos deste Contrato, pelos quais seja ele responsável, principalmente os de natureza fiscal, social e trabalhista.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8.3 – Pela apresentação do show da dupla </w:t>
      </w:r>
      <w:r w:rsidR="00EA4FEB">
        <w:rPr>
          <w:rFonts w:ascii="Arial" w:hAnsi="Arial" w:cs="Arial"/>
          <w:sz w:val="22"/>
          <w:szCs w:val="22"/>
        </w:rPr>
        <w:t>Matheus e Luan</w:t>
      </w:r>
      <w:r w:rsidRPr="004D186B">
        <w:rPr>
          <w:rFonts w:ascii="Arial" w:hAnsi="Arial" w:cs="Arial"/>
          <w:sz w:val="22"/>
          <w:szCs w:val="22"/>
        </w:rPr>
        <w:t xml:space="preserve">, no dia </w:t>
      </w:r>
      <w:r w:rsidR="006234B2">
        <w:rPr>
          <w:rFonts w:ascii="Arial" w:hAnsi="Arial" w:cs="Arial"/>
          <w:sz w:val="22"/>
          <w:szCs w:val="22"/>
        </w:rPr>
        <w:t>3</w:t>
      </w:r>
      <w:r w:rsidR="00D879FD">
        <w:rPr>
          <w:rFonts w:ascii="Arial" w:hAnsi="Arial" w:cs="Arial"/>
          <w:sz w:val="22"/>
          <w:szCs w:val="22"/>
        </w:rPr>
        <w:t>1</w:t>
      </w:r>
      <w:r w:rsidRPr="004D186B">
        <w:rPr>
          <w:rFonts w:ascii="Arial" w:hAnsi="Arial" w:cs="Arial"/>
          <w:sz w:val="22"/>
          <w:szCs w:val="22"/>
        </w:rPr>
        <w:t>/</w:t>
      </w:r>
      <w:r w:rsidR="00D879FD">
        <w:rPr>
          <w:rFonts w:ascii="Arial" w:hAnsi="Arial" w:cs="Arial"/>
          <w:sz w:val="22"/>
          <w:szCs w:val="22"/>
        </w:rPr>
        <w:t>1</w:t>
      </w:r>
      <w:r w:rsidR="006234B2">
        <w:rPr>
          <w:rFonts w:ascii="Arial" w:hAnsi="Arial" w:cs="Arial"/>
          <w:sz w:val="22"/>
          <w:szCs w:val="22"/>
        </w:rPr>
        <w:t>2</w:t>
      </w:r>
      <w:r w:rsidRPr="004D186B">
        <w:rPr>
          <w:rFonts w:ascii="Arial" w:hAnsi="Arial" w:cs="Arial"/>
          <w:sz w:val="22"/>
          <w:szCs w:val="22"/>
        </w:rPr>
        <w:t>/201</w:t>
      </w:r>
      <w:r w:rsidR="008F4A1D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, no horário de 23:</w:t>
      </w:r>
      <w:r w:rsidR="006234B2">
        <w:rPr>
          <w:rFonts w:ascii="Arial" w:hAnsi="Arial" w:cs="Arial"/>
          <w:sz w:val="22"/>
          <w:szCs w:val="22"/>
        </w:rPr>
        <w:t>59</w:t>
      </w:r>
      <w:r w:rsidRPr="004D186B">
        <w:rPr>
          <w:rFonts w:ascii="Arial" w:hAnsi="Arial" w:cs="Arial"/>
          <w:sz w:val="22"/>
          <w:szCs w:val="22"/>
        </w:rPr>
        <w:t>hs às 0</w:t>
      </w:r>
      <w:r w:rsidR="006234B2">
        <w:rPr>
          <w:rFonts w:ascii="Arial" w:hAnsi="Arial" w:cs="Arial"/>
          <w:sz w:val="22"/>
          <w:szCs w:val="22"/>
        </w:rPr>
        <w:t>3</w:t>
      </w:r>
      <w:r w:rsidRPr="004D186B">
        <w:rPr>
          <w:rFonts w:ascii="Arial" w:hAnsi="Arial" w:cs="Arial"/>
          <w:sz w:val="22"/>
          <w:szCs w:val="22"/>
        </w:rPr>
        <w:t>:00 hs.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8.4 – Pelas despesas com transportes dos equipamentos e da equipe técnica das bandas.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8.5 – Pela alimentação e hospedagem dos integrantes das bandas.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8.6 – Pelas despesas do ECAD. 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9ª - DA FISCALIZAÇÃO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9.1.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10 - DA RESCISÃO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10.1. O contrato poderá ser rescindido na ocorrência dos motivos previstos na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CLAÚSULA 11 - DOS CASOS OMISSOS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11.1. Os casos omissos, assim como as dúvidas, serão resolvidas com base na Lei nº 8.666/93, cujas normas ficam incorporadas ao presente instrumento, ainda que delas não se faça aqui menção expressa.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12 – DO REGIME DE EXECUÇÃO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12.1. O regime de execução do presente contrato é a empreitada por preço global.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13 - DAS PENALIDADES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13.1.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13.1.1. advertência;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13.1.2. 0,3% (três décimos por cento) por dia, até o 10</w:t>
      </w:r>
      <w:r w:rsidRPr="004D186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D186B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13.1.3. 20% (vinte por cento) sobre o valor do saldo do valor do contrato, no caso de atraso superior a 10 (dez) dias, com a consequente rescisão contratual, quando for o caso;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13.1.4 - 20% (vinte por cento) sobre o valor do contrato, nos casos: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d) descumprimento de cláusula contratual.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13.2. - Suspensão temporária do direito de participar de licitação e impedimento de contratar com a Administração, pelo prazo de até 2 (dois) anos;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13.3. Declaração de inidoneidade para licitar ou contratar com a Administração Pública, enquanto perdurarem os motivos determinantes da punição ou até que o contratante promova sua reabilitação.</w:t>
      </w:r>
    </w:p>
    <w:p w:rsidR="00904E09" w:rsidRPr="004D186B" w:rsidRDefault="00904E09" w:rsidP="00E45E0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color w:val="000000"/>
          <w:sz w:val="22"/>
          <w:szCs w:val="22"/>
        </w:rPr>
        <w:t xml:space="preserve">13.4. </w:t>
      </w:r>
      <w:r w:rsidRPr="004D186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7D3FBD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14 - DO FORO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14.1. As partes elegem o foro da Comarca de P</w:t>
      </w:r>
      <w:r w:rsidR="005363E4">
        <w:rPr>
          <w:rFonts w:ascii="Arial" w:hAnsi="Arial" w:cs="Arial"/>
          <w:sz w:val="22"/>
          <w:szCs w:val="22"/>
        </w:rPr>
        <w:t>ará de Minas</w:t>
      </w:r>
      <w:r w:rsidRPr="004D186B">
        <w:rPr>
          <w:rFonts w:ascii="Arial" w:hAnsi="Arial" w:cs="Arial"/>
          <w:sz w:val="22"/>
          <w:szCs w:val="22"/>
        </w:rPr>
        <w:t>/MG, para dirimir quaisquer questões decorrentes da execução do presente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E por estarem justos e contratados, assinam o presente instrumento em 02 (duas) vias de igual teor e forma, juntamente com 02 (duas) testemunhas que a tudo assistiram e também assinam.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4D186B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>, ___ de ________________ de</w:t>
      </w:r>
      <w:r w:rsidR="006234B2">
        <w:rPr>
          <w:rFonts w:ascii="Arial" w:hAnsi="Arial" w:cs="Arial"/>
          <w:sz w:val="22"/>
          <w:szCs w:val="22"/>
        </w:rPr>
        <w:t xml:space="preserve"> </w:t>
      </w:r>
      <w:r w:rsidR="00904E09" w:rsidRPr="004D186B">
        <w:rPr>
          <w:rFonts w:ascii="Arial" w:hAnsi="Arial" w:cs="Arial"/>
          <w:sz w:val="22"/>
          <w:szCs w:val="22"/>
        </w:rPr>
        <w:t>201</w:t>
      </w:r>
      <w:r w:rsidRPr="004D186B"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Contratante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Testemunhas: _____________________________________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 CPF nº: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_____________________________________</w:t>
      </w:r>
    </w:p>
    <w:p w:rsidR="00904E09" w:rsidRPr="004D186B" w:rsidRDefault="00904E09" w:rsidP="004D186B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CPF nº:</w:t>
      </w: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9CC" w:rsidRDefault="006E29CC" w:rsidP="00035C98">
      <w:r>
        <w:separator/>
      </w:r>
    </w:p>
  </w:endnote>
  <w:endnote w:type="continuationSeparator" w:id="1">
    <w:p w:rsidR="006E29CC" w:rsidRDefault="006E29C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9CC" w:rsidRDefault="006E29CC" w:rsidP="00035C98">
      <w:r>
        <w:separator/>
      </w:r>
    </w:p>
  </w:footnote>
  <w:footnote w:type="continuationSeparator" w:id="1">
    <w:p w:rsidR="006E29CC" w:rsidRDefault="006E29C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9242A"/>
    <w:rsid w:val="001A31B1"/>
    <w:rsid w:val="001C5514"/>
    <w:rsid w:val="001C7022"/>
    <w:rsid w:val="001E4E62"/>
    <w:rsid w:val="001F45AB"/>
    <w:rsid w:val="0020049B"/>
    <w:rsid w:val="00226D6D"/>
    <w:rsid w:val="00230519"/>
    <w:rsid w:val="0029308A"/>
    <w:rsid w:val="002A6DEC"/>
    <w:rsid w:val="002B12BB"/>
    <w:rsid w:val="002C5CBC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65FE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363E4"/>
    <w:rsid w:val="00553471"/>
    <w:rsid w:val="00566D3A"/>
    <w:rsid w:val="00581C49"/>
    <w:rsid w:val="005F212B"/>
    <w:rsid w:val="005F3010"/>
    <w:rsid w:val="006001A9"/>
    <w:rsid w:val="0062342E"/>
    <w:rsid w:val="006234B2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E29CC"/>
    <w:rsid w:val="006F2BA7"/>
    <w:rsid w:val="006F47DF"/>
    <w:rsid w:val="00704543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D27C8"/>
    <w:rsid w:val="008E02AF"/>
    <w:rsid w:val="008E1971"/>
    <w:rsid w:val="008E79D7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A3E4D"/>
    <w:rsid w:val="00AB6FCC"/>
    <w:rsid w:val="00AE620E"/>
    <w:rsid w:val="00B11B21"/>
    <w:rsid w:val="00B26052"/>
    <w:rsid w:val="00B37D94"/>
    <w:rsid w:val="00B542DA"/>
    <w:rsid w:val="00B6355E"/>
    <w:rsid w:val="00B65B61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7380B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4FEB"/>
    <w:rsid w:val="00EA6FE1"/>
    <w:rsid w:val="00EB44F3"/>
    <w:rsid w:val="00EC13CF"/>
    <w:rsid w:val="00EE6CAD"/>
    <w:rsid w:val="00F036A8"/>
    <w:rsid w:val="00F06FCE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24A98-D0A0-4C0B-9370-D511397A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1275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8</cp:revision>
  <cp:lastPrinted>2018-11-30T11:12:00Z</cp:lastPrinted>
  <dcterms:created xsi:type="dcterms:W3CDTF">2018-12-11T14:32:00Z</dcterms:created>
  <dcterms:modified xsi:type="dcterms:W3CDTF">2019-01-25T17:06:00Z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