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BE3" w:rsidRPr="004B7E9E" w:rsidRDefault="002428E9" w:rsidP="004B7E9E">
      <w:pPr>
        <w:pStyle w:val="Ttulo2"/>
        <w:pageBreakBefore/>
        <w:spacing w:before="0"/>
        <w:ind w:firstLine="0"/>
        <w:jc w:val="both"/>
        <w:rPr>
          <w:rFonts w:cs="Arial"/>
          <w:iCs/>
          <w:sz w:val="22"/>
          <w:szCs w:val="22"/>
        </w:rPr>
      </w:pPr>
      <w:r>
        <w:rPr>
          <w:rFonts w:cs="Arial"/>
          <w:iCs/>
          <w:sz w:val="22"/>
          <w:szCs w:val="22"/>
        </w:rPr>
        <w:t>PR</w:t>
      </w:r>
      <w:r w:rsidR="00A02BE3" w:rsidRPr="004B7E9E">
        <w:rPr>
          <w:rFonts w:cs="Arial"/>
          <w:iCs/>
          <w:sz w:val="22"/>
          <w:szCs w:val="22"/>
        </w:rPr>
        <w:t xml:space="preserve">OCESSO LICITATÓRIO Nº </w:t>
      </w:r>
      <w:r>
        <w:rPr>
          <w:rFonts w:cs="Arial"/>
          <w:iCs/>
          <w:sz w:val="22"/>
          <w:szCs w:val="22"/>
        </w:rPr>
        <w:t>045/2019</w:t>
      </w:r>
    </w:p>
    <w:p w:rsidR="00A02BE3" w:rsidRPr="004B7E9E" w:rsidRDefault="00A02BE3" w:rsidP="004B7E9E">
      <w:pPr>
        <w:pStyle w:val="Ttulo2"/>
        <w:spacing w:before="0"/>
        <w:ind w:firstLine="0"/>
        <w:jc w:val="both"/>
        <w:rPr>
          <w:rFonts w:cs="Arial"/>
          <w:iCs/>
          <w:sz w:val="22"/>
          <w:szCs w:val="22"/>
        </w:rPr>
      </w:pPr>
      <w:r w:rsidRPr="004B7E9E">
        <w:rPr>
          <w:rFonts w:cs="Arial"/>
          <w:iCs/>
          <w:sz w:val="22"/>
          <w:szCs w:val="22"/>
        </w:rPr>
        <w:t xml:space="preserve">PREGÃO PRESENCIAL Nº </w:t>
      </w:r>
      <w:r w:rsidR="00CD02E4">
        <w:rPr>
          <w:rFonts w:cs="Arial"/>
          <w:iCs/>
          <w:sz w:val="22"/>
          <w:szCs w:val="22"/>
        </w:rPr>
        <w:t>028/2019</w:t>
      </w: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pStyle w:val="WW-Padro"/>
        <w:jc w:val="both"/>
        <w:rPr>
          <w:rFonts w:ascii="Arial" w:hAnsi="Arial" w:cs="Arial"/>
          <w:b/>
          <w:bCs/>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bCs/>
          <w:sz w:val="22"/>
          <w:szCs w:val="22"/>
          <w:lang w:val="pt-BR"/>
        </w:rPr>
        <w:t>O Município de Pequi/MG</w:t>
      </w:r>
      <w:r w:rsidRPr="004B7E9E">
        <w:rPr>
          <w:rFonts w:ascii="Arial" w:hAnsi="Arial" w:cs="Arial"/>
          <w:sz w:val="22"/>
          <w:szCs w:val="22"/>
          <w:lang w:val="pt-BR"/>
        </w:rPr>
        <w:t xml:space="preserve">, realizará procedimento de licitação nº </w:t>
      </w:r>
      <w:r w:rsidR="002428E9">
        <w:rPr>
          <w:rFonts w:ascii="Arial" w:hAnsi="Arial" w:cs="Arial"/>
          <w:sz w:val="22"/>
          <w:szCs w:val="22"/>
          <w:lang w:val="pt-BR"/>
        </w:rPr>
        <w:t>045/2019</w:t>
      </w:r>
      <w:r w:rsidRPr="004B7E9E">
        <w:rPr>
          <w:rFonts w:ascii="Arial" w:hAnsi="Arial" w:cs="Arial"/>
          <w:sz w:val="22"/>
          <w:szCs w:val="22"/>
          <w:lang w:val="pt-BR"/>
        </w:rPr>
        <w:t xml:space="preserve">, modalidade, Pregão Presencial, no Sistema Registro de Preços,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2428E9">
        <w:rPr>
          <w:rFonts w:ascii="Arial" w:hAnsi="Arial" w:cs="Arial"/>
          <w:b/>
          <w:sz w:val="22"/>
          <w:szCs w:val="22"/>
          <w:lang w:val="pt-BR"/>
        </w:rPr>
        <w:t>09</w:t>
      </w:r>
      <w:r w:rsidRPr="004B7E9E">
        <w:rPr>
          <w:rFonts w:ascii="Arial" w:hAnsi="Arial" w:cs="Arial"/>
          <w:b/>
          <w:bCs/>
          <w:sz w:val="22"/>
          <w:szCs w:val="22"/>
          <w:lang w:val="pt-BR"/>
        </w:rPr>
        <w:t>:</w:t>
      </w:r>
      <w:r w:rsidR="002428E9">
        <w:rPr>
          <w:rFonts w:ascii="Arial" w:hAnsi="Arial" w:cs="Arial"/>
          <w:b/>
          <w:bCs/>
          <w:sz w:val="22"/>
          <w:szCs w:val="22"/>
          <w:lang w:val="pt-BR"/>
        </w:rPr>
        <w:t>0</w:t>
      </w:r>
      <w:r w:rsidR="004B7E9E">
        <w:rPr>
          <w:rFonts w:ascii="Arial" w:hAnsi="Arial" w:cs="Arial"/>
          <w:b/>
          <w:bCs/>
          <w:sz w:val="22"/>
          <w:szCs w:val="22"/>
          <w:lang w:val="pt-BR"/>
        </w:rPr>
        <w:t>0</w:t>
      </w:r>
      <w:r w:rsidRPr="004B7E9E">
        <w:rPr>
          <w:rFonts w:ascii="Arial" w:hAnsi="Arial" w:cs="Arial"/>
          <w:sz w:val="22"/>
          <w:szCs w:val="22"/>
          <w:lang w:val="pt-BR"/>
        </w:rPr>
        <w:t xml:space="preserve"> </w:t>
      </w:r>
      <w:r w:rsidRPr="004B7E9E">
        <w:rPr>
          <w:rFonts w:ascii="Arial" w:hAnsi="Arial" w:cs="Arial"/>
          <w:b/>
          <w:bCs/>
          <w:sz w:val="22"/>
          <w:szCs w:val="22"/>
          <w:lang w:val="pt-BR"/>
        </w:rPr>
        <w:t xml:space="preserve">horas do dia </w:t>
      </w:r>
      <w:r w:rsidR="002428E9">
        <w:rPr>
          <w:rFonts w:ascii="Arial" w:hAnsi="Arial" w:cs="Arial"/>
          <w:b/>
          <w:bCs/>
          <w:sz w:val="22"/>
          <w:szCs w:val="22"/>
          <w:lang w:val="pt-BR"/>
        </w:rPr>
        <w:t>28</w:t>
      </w:r>
      <w:r w:rsidRPr="004B7E9E">
        <w:rPr>
          <w:rFonts w:ascii="Arial" w:hAnsi="Arial" w:cs="Arial"/>
          <w:b/>
          <w:bCs/>
          <w:sz w:val="22"/>
          <w:szCs w:val="22"/>
          <w:lang w:val="pt-BR"/>
        </w:rPr>
        <w:t xml:space="preserve"> de </w:t>
      </w:r>
      <w:r w:rsidR="004B7E9E">
        <w:rPr>
          <w:rFonts w:ascii="Arial" w:hAnsi="Arial" w:cs="Arial"/>
          <w:b/>
          <w:bCs/>
          <w:sz w:val="22"/>
          <w:szCs w:val="22"/>
          <w:lang w:val="pt-BR"/>
        </w:rPr>
        <w:t>junho</w:t>
      </w:r>
      <w:r w:rsidRPr="004B7E9E">
        <w:rPr>
          <w:rFonts w:ascii="Arial" w:hAnsi="Arial" w:cs="Arial"/>
          <w:b/>
          <w:bCs/>
          <w:sz w:val="22"/>
          <w:szCs w:val="22"/>
          <w:lang w:val="pt-BR"/>
        </w:rPr>
        <w:t xml:space="preserve"> de </w:t>
      </w:r>
      <w:r w:rsidR="002428E9">
        <w:rPr>
          <w:rFonts w:ascii="Arial" w:hAnsi="Arial" w:cs="Arial"/>
          <w:b/>
          <w:bCs/>
          <w:sz w:val="22"/>
          <w:szCs w:val="22"/>
          <w:lang w:val="pt-BR"/>
        </w:rPr>
        <w:t>2019</w:t>
      </w:r>
      <w:r w:rsidRPr="004B7E9E">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A02BE3" w:rsidRPr="004B7E9E" w:rsidRDefault="00A02BE3" w:rsidP="004B7E9E">
      <w:pPr>
        <w:pStyle w:val="Recuodocorpodetexto"/>
        <w:ind w:left="0" w:firstLine="0"/>
        <w:jc w:val="both"/>
        <w:rPr>
          <w:rFonts w:ascii="Arial" w:hAnsi="Arial" w:cs="Arial"/>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 OBJETO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1.1. A presente licitação tem por objeto Registro de Preço </w:t>
      </w:r>
      <w:r w:rsidR="004B7E9E" w:rsidRPr="004B7E9E">
        <w:rPr>
          <w:rFonts w:ascii="Arial" w:hAnsi="Arial" w:cs="Arial"/>
          <w:sz w:val="22"/>
          <w:szCs w:val="22"/>
          <w:lang w:val="pt-BR"/>
        </w:rPr>
        <w:t>eventual contratação de empresa para fornecimento de cestas básicas, para atender ás necessidades do Município de Pequi/MG</w:t>
      </w:r>
      <w:r w:rsidRPr="004B7E9E">
        <w:rPr>
          <w:rFonts w:ascii="Arial" w:hAnsi="Arial" w:cs="Arial"/>
          <w:sz w:val="22"/>
          <w:szCs w:val="22"/>
          <w:lang w:val="pt-BR"/>
        </w:rPr>
        <w:t>, descrito e especificado no Termo de Referência anexo a este instrumento convocatório.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2. CONDIÇÕES DE PARTICIPAÇÃO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tabs>
          <w:tab w:val="left" w:pos="0"/>
        </w:tabs>
        <w:jc w:val="both"/>
        <w:rPr>
          <w:rFonts w:ascii="Arial" w:hAnsi="Arial" w:cs="Arial"/>
          <w:sz w:val="22"/>
          <w:szCs w:val="22"/>
          <w:lang w:val="pt-BR"/>
        </w:rPr>
      </w:pPr>
      <w:r w:rsidRPr="004B7E9E">
        <w:rPr>
          <w:rFonts w:ascii="Arial" w:hAnsi="Arial" w:cs="Arial"/>
          <w:sz w:val="22"/>
          <w:szCs w:val="22"/>
          <w:lang w:val="pt-BR"/>
        </w:rPr>
        <w:t>2.1. Poderão participar da presente licitação todos quantos militem no ramo pertinente ao objeto desta licitação.</w:t>
      </w:r>
    </w:p>
    <w:p w:rsidR="00A02BE3" w:rsidRPr="004B7E9E" w:rsidRDefault="00A02BE3" w:rsidP="004B7E9E">
      <w:pPr>
        <w:pStyle w:val="WW-Padro"/>
        <w:tabs>
          <w:tab w:val="left" w:pos="0"/>
        </w:tabs>
        <w:jc w:val="both"/>
        <w:rPr>
          <w:rFonts w:ascii="Arial" w:hAnsi="Arial" w:cs="Arial"/>
          <w:sz w:val="22"/>
          <w:szCs w:val="22"/>
          <w:lang w:val="pt-BR"/>
        </w:rPr>
      </w:pPr>
    </w:p>
    <w:p w:rsidR="00A02BE3" w:rsidRPr="004B7E9E" w:rsidRDefault="00A02BE3" w:rsidP="004B7E9E">
      <w:pPr>
        <w:pStyle w:val="WW-Padro"/>
        <w:tabs>
          <w:tab w:val="left" w:pos="180"/>
        </w:tabs>
        <w:jc w:val="both"/>
        <w:rPr>
          <w:rFonts w:ascii="Arial" w:hAnsi="Arial" w:cs="Arial"/>
          <w:sz w:val="22"/>
          <w:szCs w:val="22"/>
          <w:lang w:val="pt-BR"/>
        </w:rPr>
      </w:pPr>
      <w:r w:rsidRPr="004B7E9E">
        <w:rPr>
          <w:rFonts w:ascii="Arial" w:hAnsi="Arial" w:cs="Arial"/>
          <w:sz w:val="22"/>
          <w:szCs w:val="22"/>
          <w:lang w:val="pt-BR"/>
        </w:rPr>
        <w:t>2.2. Não poderão participar do presente certame a empresa:</w:t>
      </w:r>
    </w:p>
    <w:p w:rsidR="004B7E9E" w:rsidRDefault="004B7E9E" w:rsidP="004B7E9E">
      <w:pPr>
        <w:tabs>
          <w:tab w:val="left" w:pos="540"/>
          <w:tab w:val="left" w:pos="927"/>
        </w:tabs>
        <w:jc w:val="both"/>
        <w:rPr>
          <w:rFonts w:ascii="Arial" w:hAnsi="Arial" w:cs="Arial"/>
          <w:sz w:val="22"/>
          <w:szCs w:val="22"/>
        </w:rPr>
      </w:pPr>
    </w:p>
    <w:p w:rsidR="00A02BE3" w:rsidRPr="004B7E9E" w:rsidRDefault="00A02BE3" w:rsidP="004B7E9E">
      <w:pPr>
        <w:tabs>
          <w:tab w:val="left" w:pos="540"/>
          <w:tab w:val="left" w:pos="927"/>
        </w:tabs>
        <w:jc w:val="both"/>
        <w:rPr>
          <w:rFonts w:ascii="Arial" w:hAnsi="Arial" w:cs="Arial"/>
          <w:sz w:val="22"/>
          <w:szCs w:val="22"/>
        </w:rPr>
      </w:pPr>
      <w:r w:rsidRPr="004B7E9E">
        <w:rPr>
          <w:rFonts w:ascii="Arial" w:hAnsi="Arial" w:cs="Arial"/>
          <w:sz w:val="22"/>
          <w:szCs w:val="22"/>
        </w:rPr>
        <w:t>2.2.1. Concordatária; em processo de falência; sob concurso de credores; em dissolução; ou em recuperação judicial;</w:t>
      </w:r>
    </w:p>
    <w:p w:rsidR="004B7E9E" w:rsidRDefault="004B7E9E" w:rsidP="004B7E9E">
      <w:pPr>
        <w:tabs>
          <w:tab w:val="left" w:pos="142"/>
        </w:tabs>
        <w:jc w:val="both"/>
        <w:rPr>
          <w:rFonts w:ascii="Arial" w:hAnsi="Arial" w:cs="Arial"/>
          <w:sz w:val="22"/>
          <w:szCs w:val="22"/>
        </w:rPr>
      </w:pPr>
    </w:p>
    <w:p w:rsidR="00A02BE3" w:rsidRPr="004B7E9E" w:rsidRDefault="00A02BE3" w:rsidP="004B7E9E">
      <w:pPr>
        <w:tabs>
          <w:tab w:val="left" w:pos="142"/>
        </w:tabs>
        <w:jc w:val="both"/>
        <w:rPr>
          <w:rFonts w:ascii="Arial" w:hAnsi="Arial" w:cs="Arial"/>
          <w:sz w:val="22"/>
          <w:szCs w:val="22"/>
        </w:rPr>
      </w:pPr>
      <w:r w:rsidRPr="004B7E9E">
        <w:rPr>
          <w:rFonts w:ascii="Arial" w:hAnsi="Arial" w:cs="Arial"/>
          <w:sz w:val="22"/>
          <w:szCs w:val="22"/>
        </w:rPr>
        <w:t>2.2.2. Estrangeira que não funcione no País;</w:t>
      </w:r>
    </w:p>
    <w:p w:rsidR="004B7E9E" w:rsidRDefault="004B7E9E" w:rsidP="004B7E9E">
      <w:pPr>
        <w:tabs>
          <w:tab w:val="left" w:pos="142"/>
        </w:tabs>
        <w:jc w:val="both"/>
        <w:rPr>
          <w:rFonts w:ascii="Arial" w:hAnsi="Arial" w:cs="Arial"/>
          <w:sz w:val="22"/>
          <w:szCs w:val="22"/>
        </w:rPr>
      </w:pPr>
    </w:p>
    <w:p w:rsidR="00A02BE3" w:rsidRPr="004B7E9E" w:rsidRDefault="00A02BE3" w:rsidP="004B7E9E">
      <w:pPr>
        <w:tabs>
          <w:tab w:val="left" w:pos="142"/>
        </w:tabs>
        <w:jc w:val="both"/>
        <w:rPr>
          <w:rFonts w:ascii="Arial" w:hAnsi="Arial" w:cs="Arial"/>
          <w:sz w:val="22"/>
          <w:szCs w:val="22"/>
        </w:rPr>
      </w:pPr>
      <w:r w:rsidRPr="004B7E9E">
        <w:rPr>
          <w:rFonts w:ascii="Arial" w:hAnsi="Arial" w:cs="Arial"/>
          <w:sz w:val="22"/>
          <w:szCs w:val="22"/>
        </w:rPr>
        <w:t>2.2.3. Com o direito suspenso de contratar com a Administração Pública ou por ter sido declarada inidônea;</w:t>
      </w:r>
    </w:p>
    <w:p w:rsidR="004B7E9E" w:rsidRDefault="004B7E9E" w:rsidP="004B7E9E">
      <w:pPr>
        <w:tabs>
          <w:tab w:val="left" w:pos="142"/>
        </w:tabs>
        <w:jc w:val="both"/>
        <w:rPr>
          <w:rFonts w:ascii="Arial" w:hAnsi="Arial" w:cs="Arial"/>
          <w:sz w:val="22"/>
          <w:szCs w:val="22"/>
        </w:rPr>
      </w:pPr>
    </w:p>
    <w:p w:rsidR="00A02BE3" w:rsidRPr="004B7E9E" w:rsidRDefault="00A02BE3" w:rsidP="004B7E9E">
      <w:pPr>
        <w:tabs>
          <w:tab w:val="left" w:pos="142"/>
        </w:tabs>
        <w:jc w:val="both"/>
        <w:rPr>
          <w:rFonts w:ascii="Arial" w:hAnsi="Arial" w:cs="Arial"/>
          <w:sz w:val="22"/>
          <w:szCs w:val="22"/>
        </w:rPr>
      </w:pPr>
      <w:r w:rsidRPr="004B7E9E">
        <w:rPr>
          <w:rFonts w:ascii="Arial" w:hAnsi="Arial" w:cs="Arial"/>
          <w:sz w:val="22"/>
          <w:szCs w:val="22"/>
        </w:rPr>
        <w:t>2.2.4. Que esteja cumprindo penalidade que a impeça de participar de licitação junto à Administração Pública;</w:t>
      </w:r>
    </w:p>
    <w:p w:rsidR="004B7E9E" w:rsidRDefault="004B7E9E" w:rsidP="004B7E9E">
      <w:pPr>
        <w:tabs>
          <w:tab w:val="left" w:pos="142"/>
        </w:tabs>
        <w:jc w:val="both"/>
        <w:rPr>
          <w:rFonts w:ascii="Arial" w:hAnsi="Arial" w:cs="Arial"/>
          <w:sz w:val="22"/>
          <w:szCs w:val="22"/>
        </w:rPr>
      </w:pPr>
    </w:p>
    <w:p w:rsidR="00A02BE3" w:rsidRPr="004B7E9E" w:rsidRDefault="00A02BE3" w:rsidP="004B7E9E">
      <w:pPr>
        <w:tabs>
          <w:tab w:val="left" w:pos="142"/>
        </w:tabs>
        <w:jc w:val="both"/>
        <w:rPr>
          <w:rFonts w:ascii="Arial" w:hAnsi="Arial" w:cs="Arial"/>
          <w:sz w:val="22"/>
          <w:szCs w:val="22"/>
        </w:rPr>
      </w:pPr>
      <w:r w:rsidRPr="004B7E9E">
        <w:rPr>
          <w:rFonts w:ascii="Arial" w:hAnsi="Arial" w:cs="Arial"/>
          <w:sz w:val="22"/>
          <w:szCs w:val="22"/>
        </w:rPr>
        <w:t>2.2.5. Que possua participação direta ou indireta de sócio, diretor ou responsável técnico que tenha vínculo empregatício com a Prefeitura de PEQUI/MG.</w:t>
      </w:r>
    </w:p>
    <w:p w:rsidR="00A02BE3" w:rsidRPr="004B7E9E" w:rsidRDefault="00A02BE3" w:rsidP="004B7E9E">
      <w:pPr>
        <w:tabs>
          <w:tab w:val="left" w:pos="142"/>
        </w:tabs>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b/>
          <w:sz w:val="22"/>
          <w:szCs w:val="22"/>
        </w:rPr>
      </w:pPr>
      <w:r w:rsidRPr="004B7E9E">
        <w:rPr>
          <w:rFonts w:ascii="Arial" w:hAnsi="Arial" w:cs="Arial"/>
          <w:b/>
          <w:sz w:val="22"/>
          <w:szCs w:val="22"/>
        </w:rPr>
        <w:t>2.3.</w:t>
      </w:r>
      <w:r w:rsidRPr="004B7E9E">
        <w:rPr>
          <w:rFonts w:ascii="Arial" w:hAnsi="Arial" w:cs="Arial"/>
          <w:sz w:val="22"/>
          <w:szCs w:val="22"/>
        </w:rPr>
        <w:t xml:space="preserve"> </w:t>
      </w:r>
      <w:r w:rsidRPr="004B7E9E">
        <w:rPr>
          <w:rFonts w:ascii="Arial" w:hAnsi="Arial" w:cs="Arial"/>
          <w:b/>
          <w:sz w:val="22"/>
          <w:szCs w:val="22"/>
        </w:rPr>
        <w:t xml:space="preserve">A presente licitação destina-se exclusivamente a pessoas jurídicas do ramo, inscritas ou não no Cadastro Municipal, que sejam Micro Empresa, Micro Empreendedor Individual ou Empresa de Pequeno Porte, conforme dispõe o inciso I </w:t>
      </w:r>
      <w:r w:rsidRPr="004B7E9E">
        <w:rPr>
          <w:rFonts w:ascii="Arial" w:hAnsi="Arial" w:cs="Arial"/>
          <w:b/>
          <w:sz w:val="22"/>
          <w:szCs w:val="22"/>
        </w:rPr>
        <w:lastRenderedPageBreak/>
        <w:t>do art. 48 da Lei Complementar nº 123/2006, alterada pela Lei Complementar nº 147/2014.</w:t>
      </w:r>
    </w:p>
    <w:p w:rsidR="00A02BE3" w:rsidRPr="004B7E9E" w:rsidRDefault="00A02BE3" w:rsidP="004B7E9E">
      <w:pPr>
        <w:tabs>
          <w:tab w:val="left" w:pos="142"/>
        </w:tabs>
        <w:jc w:val="both"/>
        <w:rPr>
          <w:rFonts w:ascii="Arial" w:hAnsi="Arial" w:cs="Arial"/>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3-ENTREGA DOS ENVELOPES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0"/>
        </w:tabs>
        <w:jc w:val="both"/>
        <w:rPr>
          <w:rFonts w:ascii="Arial" w:hAnsi="Arial" w:cs="Arial"/>
          <w:sz w:val="22"/>
          <w:szCs w:val="22"/>
          <w:lang w:val="pt-BR"/>
        </w:rPr>
      </w:pPr>
      <w:r w:rsidRPr="004B7E9E">
        <w:rPr>
          <w:rFonts w:ascii="Arial" w:hAnsi="Arial" w:cs="Arial"/>
          <w:sz w:val="22"/>
          <w:szCs w:val="22"/>
          <w:lang w:val="pt-BR"/>
        </w:rPr>
        <w:t>3.1. Dos envelopes “PROPOSTA COMERCIAL” e “DOCUMENTAÇÃO DE HABILITAÇÃO”.</w:t>
      </w:r>
    </w:p>
    <w:p w:rsidR="00A02BE3" w:rsidRPr="004B7E9E" w:rsidRDefault="00A02BE3" w:rsidP="004B7E9E">
      <w:pPr>
        <w:pStyle w:val="WW-Padro"/>
        <w:tabs>
          <w:tab w:val="left" w:pos="0"/>
        </w:tabs>
        <w:jc w:val="both"/>
        <w:rPr>
          <w:rFonts w:ascii="Arial" w:hAnsi="Arial" w:cs="Arial"/>
          <w:sz w:val="22"/>
          <w:szCs w:val="22"/>
          <w:lang w:val="pt-BR"/>
        </w:rPr>
      </w:pPr>
    </w:p>
    <w:p w:rsidR="00A02BE3" w:rsidRPr="004B7E9E" w:rsidRDefault="00A02BE3" w:rsidP="004B7E9E">
      <w:pPr>
        <w:pStyle w:val="WW-Padro"/>
        <w:tabs>
          <w:tab w:val="left" w:pos="720"/>
        </w:tabs>
        <w:jc w:val="both"/>
        <w:rPr>
          <w:rFonts w:ascii="Arial" w:hAnsi="Arial" w:cs="Arial"/>
          <w:sz w:val="22"/>
          <w:szCs w:val="22"/>
          <w:lang w:val="pt-BR"/>
        </w:rPr>
      </w:pPr>
      <w:r w:rsidRPr="004B7E9E">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3.1.2. Os envelopes deverão ainda indicar em sua parte externa e frontal os seguintes dizeres:</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I - Envelope contendo Proposta Comercial</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PREFEITURA MUNICIPAL DE PEQUI - MG</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 xml:space="preserve">PROCESSO LICITATÓRIO Nº </w:t>
      </w:r>
      <w:r w:rsidR="002428E9">
        <w:rPr>
          <w:rFonts w:ascii="Arial" w:hAnsi="Arial" w:cs="Arial"/>
          <w:bCs/>
          <w:sz w:val="22"/>
          <w:szCs w:val="22"/>
        </w:rPr>
        <w:t>045/2019</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 xml:space="preserve">PREGÃO Nº </w:t>
      </w:r>
      <w:r w:rsidR="00CD02E4">
        <w:rPr>
          <w:rFonts w:ascii="Arial" w:hAnsi="Arial" w:cs="Arial"/>
          <w:bCs/>
          <w:sz w:val="22"/>
          <w:szCs w:val="22"/>
        </w:rPr>
        <w:t>028/2019</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LICITANTE: ___________________________</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ENVELOPE Nº 1 (PROPOSTA DE PREÇO)</w:t>
      </w:r>
    </w:p>
    <w:p w:rsidR="00A02BE3" w:rsidRPr="004B7E9E" w:rsidRDefault="00A02BE3" w:rsidP="004B7E9E">
      <w:pPr>
        <w:tabs>
          <w:tab w:val="center" w:pos="2268"/>
        </w:tabs>
        <w:jc w:val="both"/>
        <w:rPr>
          <w:rFonts w:ascii="Arial" w:hAnsi="Arial" w:cs="Arial"/>
          <w:bCs/>
          <w:sz w:val="22"/>
          <w:szCs w:val="22"/>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II - Envelope contendo os Documentos de Habilitação:</w:t>
      </w:r>
    </w:p>
    <w:p w:rsidR="00A02BE3" w:rsidRPr="004B7E9E" w:rsidRDefault="00A02BE3" w:rsidP="004B7E9E">
      <w:pPr>
        <w:tabs>
          <w:tab w:val="center" w:pos="2268"/>
        </w:tabs>
        <w:jc w:val="both"/>
        <w:rPr>
          <w:rFonts w:ascii="Arial" w:hAnsi="Arial" w:cs="Arial"/>
          <w:bCs/>
          <w:sz w:val="22"/>
          <w:szCs w:val="22"/>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PREFEITURA MUNICIPAL DE PEQUI - MG</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 xml:space="preserve">PROCESSO LICITATÓRIO Nº </w:t>
      </w:r>
      <w:r w:rsidR="002428E9">
        <w:rPr>
          <w:rFonts w:ascii="Arial" w:hAnsi="Arial" w:cs="Arial"/>
          <w:bCs/>
          <w:sz w:val="22"/>
          <w:szCs w:val="22"/>
        </w:rPr>
        <w:t>045/2019</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 xml:space="preserve">PREGÃO Nº </w:t>
      </w:r>
      <w:r w:rsidR="00CD02E4">
        <w:rPr>
          <w:rFonts w:ascii="Arial" w:hAnsi="Arial" w:cs="Arial"/>
          <w:bCs/>
          <w:sz w:val="22"/>
          <w:szCs w:val="22"/>
        </w:rPr>
        <w:t>028/2019</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LICITANTE: ___________________________</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ENVELOPE Nº 2 (DOCUMENTOS DE HABILITAÇÃO)</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480"/>
        </w:tabs>
        <w:jc w:val="both"/>
        <w:rPr>
          <w:rFonts w:ascii="Arial" w:hAnsi="Arial" w:cs="Arial"/>
          <w:sz w:val="22"/>
          <w:szCs w:val="22"/>
          <w:lang w:val="pt-BR"/>
        </w:rPr>
      </w:pPr>
      <w:r w:rsidRPr="004B7E9E">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A02BE3" w:rsidRPr="004B7E9E" w:rsidRDefault="00A02BE3" w:rsidP="004B7E9E">
      <w:pPr>
        <w:pStyle w:val="WW-Padro"/>
        <w:tabs>
          <w:tab w:val="left" w:pos="480"/>
        </w:tabs>
        <w:jc w:val="both"/>
        <w:rPr>
          <w:rFonts w:ascii="Arial" w:hAnsi="Arial" w:cs="Arial"/>
          <w:sz w:val="22"/>
          <w:szCs w:val="22"/>
          <w:lang w:val="pt-BR"/>
        </w:rPr>
      </w:pPr>
    </w:p>
    <w:p w:rsidR="00A02BE3" w:rsidRPr="004B7E9E" w:rsidRDefault="00A02BE3" w:rsidP="004B7E9E">
      <w:pPr>
        <w:pStyle w:val="WW-Padro"/>
        <w:tabs>
          <w:tab w:val="left" w:pos="480"/>
        </w:tabs>
        <w:jc w:val="both"/>
        <w:rPr>
          <w:rFonts w:ascii="Arial" w:hAnsi="Arial" w:cs="Arial"/>
          <w:sz w:val="22"/>
          <w:szCs w:val="22"/>
          <w:lang w:val="pt-BR"/>
        </w:rPr>
      </w:pPr>
      <w:r w:rsidRPr="004B7E9E">
        <w:rPr>
          <w:rFonts w:ascii="Arial" w:hAnsi="Arial" w:cs="Arial"/>
          <w:sz w:val="22"/>
          <w:szCs w:val="22"/>
          <w:lang w:val="pt-BR"/>
        </w:rPr>
        <w:t xml:space="preserve">3.3. O </w:t>
      </w:r>
      <w:r w:rsidR="004B7E9E" w:rsidRPr="004B7E9E">
        <w:rPr>
          <w:rFonts w:ascii="Arial" w:hAnsi="Arial" w:cs="Arial"/>
          <w:sz w:val="22"/>
          <w:szCs w:val="22"/>
          <w:lang w:val="pt-BR"/>
        </w:rPr>
        <w:t>Pregoeiro</w:t>
      </w:r>
      <w:r w:rsidRPr="004B7E9E">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A02BE3" w:rsidRPr="004B7E9E" w:rsidRDefault="00A02BE3" w:rsidP="004B7E9E">
      <w:pPr>
        <w:pStyle w:val="WW-Padro"/>
        <w:tabs>
          <w:tab w:val="left" w:pos="480"/>
        </w:tabs>
        <w:jc w:val="both"/>
        <w:rPr>
          <w:rFonts w:ascii="Arial" w:hAnsi="Arial" w:cs="Arial"/>
          <w:sz w:val="22"/>
          <w:szCs w:val="22"/>
          <w:lang w:val="pt-BR"/>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tabs>
          <w:tab w:val="left" w:pos="360"/>
        </w:tabs>
        <w:jc w:val="both"/>
        <w:rPr>
          <w:rFonts w:ascii="Arial" w:hAnsi="Arial" w:cs="Arial"/>
          <w:b/>
          <w:sz w:val="22"/>
          <w:szCs w:val="22"/>
          <w:lang w:val="pt-BR"/>
        </w:rPr>
      </w:pPr>
      <w:r w:rsidRPr="004B7E9E">
        <w:rPr>
          <w:rFonts w:ascii="Arial" w:hAnsi="Arial" w:cs="Arial"/>
          <w:b/>
          <w:sz w:val="22"/>
          <w:szCs w:val="22"/>
          <w:lang w:val="pt-BR"/>
        </w:rPr>
        <w:t>4. CREDENCIAMENTO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4.2. Cada licitante credenciará apenas um representante que será o único admitido a intervir nas fases do procedimento licitatório e a responder, para todos os atos e efeitos previstos neste Edital, por sua representada.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4.3. Por credenciamento entende-se a apresentação conjunta dos seguintes documentos: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I - documento oficial de identidade;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A02BE3" w:rsidRPr="004B7E9E" w:rsidRDefault="00A02BE3" w:rsidP="004B7E9E">
      <w:pPr>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A02BE3" w:rsidRPr="004B7E9E" w:rsidRDefault="00A02BE3" w:rsidP="004B7E9E">
      <w:pPr>
        <w:pStyle w:val="Padro"/>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4.6. Em se tratando de MEI – Micro Empreendedor Individual, a comprovação desta condição será efetuada mediante certificado da condição de Micro Empreendedor Individual – CCMEI.</w:t>
      </w:r>
    </w:p>
    <w:p w:rsidR="00A02BE3" w:rsidRPr="004B7E9E" w:rsidRDefault="00A02BE3" w:rsidP="004B7E9E">
      <w:pPr>
        <w:pStyle w:val="Padro"/>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3.5. As certidões descritas nos itens 4.5 e 4.6 apresentadas após o dia 31 de janeiro do corrente ano, terão obrigatoriamente que ter sido emitidas no exercício em curso. (AS REFERIDAS DECLARAÇÕES DEVERÃO ESTAR FORA DOS ENVELOPES)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4.8. O representante poderá ser substituído por outro devidamente credenciado.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4.9. Não será admitida a participação de um mesmo representante para mais de uma empresa licitante.</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A02BE3" w:rsidRPr="004B7E9E" w:rsidRDefault="00A02BE3" w:rsidP="004B7E9E">
      <w:pPr>
        <w:pStyle w:val="Padro"/>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4.10.1. A participação na forma do item 3.4, sem a presença de representante no ato da sessão, impede a apresentação de lances por parte da licitante.</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b/>
          <w:snapToGrid w:val="0"/>
          <w:sz w:val="22"/>
          <w:szCs w:val="22"/>
        </w:rPr>
        <w:t xml:space="preserve">4.11. </w:t>
      </w:r>
      <w:r w:rsidRPr="004B7E9E">
        <w:rPr>
          <w:rFonts w:ascii="Arial" w:hAnsi="Arial" w:cs="Arial"/>
          <w:b/>
          <w:snapToGrid w:val="0"/>
          <w:sz w:val="22"/>
          <w:szCs w:val="22"/>
          <w:u w:val="single"/>
        </w:rPr>
        <w:t>As autenticações efetuadas na Prefeitura só serão feitas mediante apresentação dos documentos originais.</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Ttulo2"/>
        <w:spacing w:before="0"/>
        <w:ind w:firstLine="0"/>
        <w:jc w:val="both"/>
        <w:rPr>
          <w:rFonts w:cs="Arial"/>
          <w:sz w:val="22"/>
          <w:szCs w:val="22"/>
        </w:rPr>
      </w:pPr>
      <w:r w:rsidRPr="004B7E9E">
        <w:rPr>
          <w:rFonts w:cs="Arial"/>
          <w:sz w:val="22"/>
          <w:szCs w:val="22"/>
        </w:rPr>
        <w:lastRenderedPageBreak/>
        <w:t>5. DA IMPUGNAÇÃO DO ATO CONVOCATÓRIO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5.1.1 Caso seja acolhida a petição contra o ato convocatório, será designada nova data para a realização do certame.</w:t>
      </w:r>
    </w:p>
    <w:p w:rsidR="00A02BE3" w:rsidRPr="004B7E9E" w:rsidRDefault="00A02BE3" w:rsidP="004B7E9E">
      <w:pPr>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A02BE3" w:rsidRPr="004B7E9E" w:rsidRDefault="00A02BE3" w:rsidP="004B7E9E">
      <w:pPr>
        <w:pStyle w:val="WW-Padro"/>
        <w:tabs>
          <w:tab w:val="left" w:pos="720"/>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6. PROPOSTAS COMERCIAIS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6.1.1. Nome, número do CNPJ, endereço, telefone, fax e e-mail da empresa proponente;</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6.1.2. Especificação detalhada do objeto, com indicação da marca do produto cotado; </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6.1.3. Termo de compromisso do licitante, declarando que o objeto do certame será entregue conforme estipulado neste edital.</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Padro"/>
        <w:tabs>
          <w:tab w:val="left" w:pos="2160"/>
        </w:tabs>
        <w:jc w:val="both"/>
        <w:rPr>
          <w:rFonts w:ascii="Arial" w:hAnsi="Arial" w:cs="Arial"/>
          <w:sz w:val="22"/>
          <w:szCs w:val="22"/>
        </w:rPr>
      </w:pPr>
      <w:r w:rsidRPr="004B7E9E">
        <w:rPr>
          <w:rFonts w:ascii="Arial" w:hAnsi="Arial" w:cs="Arial"/>
          <w:sz w:val="22"/>
          <w:szCs w:val="22"/>
        </w:rPr>
        <w:t>6.1.4. Prazo de validade da proposta não inferior a 60 (sessenta) dias, contados da limite prevista para entrega das propostas, conforme art. 64, § da Lei Federal nº 8.666/93;</w:t>
      </w:r>
    </w:p>
    <w:p w:rsidR="00A02BE3" w:rsidRPr="004B7E9E" w:rsidRDefault="00A02BE3" w:rsidP="004B7E9E">
      <w:pPr>
        <w:pStyle w:val="WW-Padro"/>
        <w:tabs>
          <w:tab w:val="left" w:pos="2160"/>
        </w:tabs>
        <w:jc w:val="both"/>
        <w:rPr>
          <w:rFonts w:ascii="Arial" w:hAnsi="Arial" w:cs="Arial"/>
          <w:sz w:val="22"/>
          <w:szCs w:val="22"/>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 xml:space="preserve">6.4. Os preços serão cotados com 03 (três) casas decimais. </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lastRenderedPageBreak/>
        <w:t>6.6. A licitante apresentará, FORA DO ENVELOPE, por ocasião da apresentação da Proposta Comercial, a Declaração de que atende plenamente a todos os requisitos de habilitação exigidos para o certame, conforme ANEXO V.</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bCs/>
          <w:sz w:val="22"/>
          <w:szCs w:val="22"/>
          <w:lang w:val="pt-BR"/>
        </w:rPr>
      </w:pPr>
      <w:r w:rsidRPr="004B7E9E">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A02BE3" w:rsidRPr="004B7E9E" w:rsidRDefault="00A02BE3" w:rsidP="004B7E9E">
      <w:pPr>
        <w:pStyle w:val="WW-Padro"/>
        <w:tabs>
          <w:tab w:val="left" w:pos="1440"/>
        </w:tabs>
        <w:jc w:val="both"/>
        <w:rPr>
          <w:rFonts w:ascii="Arial" w:hAnsi="Arial" w:cs="Arial"/>
          <w:bCs/>
          <w:sz w:val="22"/>
          <w:szCs w:val="22"/>
          <w:lang w:val="pt-BR"/>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6.9. Prazo de entrega de no máximo 05 (cinco) úteis dias a contar do recebimento da Ordem de Fornecimento.</w:t>
      </w:r>
    </w:p>
    <w:p w:rsidR="00A02BE3" w:rsidRPr="004B7E9E" w:rsidRDefault="00A02BE3" w:rsidP="004B7E9E">
      <w:pPr>
        <w:jc w:val="both"/>
        <w:rPr>
          <w:rFonts w:ascii="Arial" w:hAnsi="Arial" w:cs="Arial"/>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7. HABILITAÇÃO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7.1. Quanto à </w:t>
      </w:r>
      <w:r w:rsidR="004B7E9E" w:rsidRPr="004B7E9E">
        <w:rPr>
          <w:rFonts w:ascii="Arial" w:hAnsi="Arial" w:cs="Arial"/>
          <w:sz w:val="22"/>
          <w:szCs w:val="22"/>
          <w:lang w:val="pt-BR"/>
        </w:rPr>
        <w:t>Regularidade Jurídica</w:t>
      </w:r>
      <w:r w:rsidRPr="004B7E9E">
        <w:rPr>
          <w:rFonts w:ascii="Arial" w:hAnsi="Arial" w:cs="Arial"/>
          <w:sz w:val="22"/>
          <w:szCs w:val="22"/>
          <w:lang w:val="pt-BR"/>
        </w:rPr>
        <w:t>, a licitante apresentará:</w:t>
      </w:r>
    </w:p>
    <w:p w:rsidR="004B7E9E" w:rsidRDefault="004B7E9E"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7.1.1. Registro Comercial, no caso de empresa individual;</w:t>
      </w:r>
    </w:p>
    <w:p w:rsidR="004B7E9E" w:rsidRDefault="004B7E9E"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4B7E9E" w:rsidRDefault="004B7E9E"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7.1.3. Inscrição do ato constitutivo, no caso de sociedades civis, acompanhada de prova de diretoria em exercício;</w:t>
      </w:r>
    </w:p>
    <w:p w:rsidR="004B7E9E" w:rsidRDefault="004B7E9E"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4B7E9E" w:rsidRDefault="004B7E9E"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7.2. Quanto à </w:t>
      </w:r>
      <w:r w:rsidR="004B7E9E" w:rsidRPr="004B7E9E">
        <w:rPr>
          <w:rFonts w:ascii="Arial" w:hAnsi="Arial" w:cs="Arial"/>
          <w:sz w:val="22"/>
          <w:szCs w:val="22"/>
          <w:lang w:val="pt-BR"/>
        </w:rPr>
        <w:t xml:space="preserve">Regularidade Fiscal </w:t>
      </w:r>
      <w:r w:rsidR="004B7E9E">
        <w:rPr>
          <w:rFonts w:ascii="Arial" w:hAnsi="Arial" w:cs="Arial"/>
          <w:sz w:val="22"/>
          <w:szCs w:val="22"/>
          <w:lang w:val="pt-BR"/>
        </w:rPr>
        <w:t>e</w:t>
      </w:r>
      <w:r w:rsidR="004B7E9E" w:rsidRPr="004B7E9E">
        <w:rPr>
          <w:rFonts w:ascii="Arial" w:hAnsi="Arial" w:cs="Arial"/>
          <w:sz w:val="22"/>
          <w:szCs w:val="22"/>
          <w:lang w:val="pt-BR"/>
        </w:rPr>
        <w:t xml:space="preserve"> Trabalhista</w:t>
      </w:r>
      <w:r w:rsidRPr="004B7E9E">
        <w:rPr>
          <w:rFonts w:ascii="Arial" w:hAnsi="Arial" w:cs="Arial"/>
          <w:sz w:val="22"/>
          <w:szCs w:val="22"/>
          <w:lang w:val="pt-BR"/>
        </w:rPr>
        <w:t>, apresentará:</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7.2.1. Prova de Inscrição no Cadastro Nacional de Pessoas Jurídicas – CNPJ</w:t>
      </w:r>
    </w:p>
    <w:p w:rsidR="00A02BE3" w:rsidRPr="004B7E9E" w:rsidRDefault="00A02BE3" w:rsidP="004B7E9E">
      <w:pPr>
        <w:jc w:val="both"/>
        <w:rPr>
          <w:rFonts w:ascii="Arial" w:hAnsi="Arial" w:cs="Arial"/>
          <w:sz w:val="22"/>
          <w:szCs w:val="22"/>
        </w:rPr>
      </w:pPr>
      <w:r w:rsidRPr="004B7E9E">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A02BE3" w:rsidRPr="004B7E9E" w:rsidRDefault="00A02BE3" w:rsidP="004B7E9E">
      <w:pPr>
        <w:jc w:val="both"/>
        <w:rPr>
          <w:rFonts w:ascii="Arial" w:hAnsi="Arial" w:cs="Arial"/>
          <w:sz w:val="22"/>
          <w:szCs w:val="22"/>
        </w:rPr>
      </w:pPr>
      <w:r w:rsidRPr="004B7E9E">
        <w:rPr>
          <w:rFonts w:ascii="Arial" w:hAnsi="Arial" w:cs="Arial"/>
          <w:sz w:val="22"/>
          <w:szCs w:val="22"/>
        </w:rPr>
        <w:t>- Certificado de Regularidade de Situação perante o Fundo de Garantia do Tempo de Serviço - FGTS ou documento equivalente que comprove a regularidade.</w:t>
      </w:r>
    </w:p>
    <w:p w:rsidR="005339A6" w:rsidRDefault="005339A6"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339A6" w:rsidRDefault="005339A6"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7.2.4. Prova de Regularidades com as Fazendas Estadual e Municipal, do domicílio ou sede do licitante, ou outra equivalente na forma da lei;</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7.2.5. Certidão Negativa de Débitos Trabalhistas (CNDT), provando a inexistência de débitos inadimplidos perante a Justiça do Trabalho.</w:t>
      </w:r>
    </w:p>
    <w:p w:rsidR="00A02BE3" w:rsidRPr="004B7E9E" w:rsidRDefault="00A02BE3" w:rsidP="004B7E9E">
      <w:pPr>
        <w:jc w:val="both"/>
        <w:rPr>
          <w:rFonts w:ascii="Arial" w:hAnsi="Arial" w:cs="Arial"/>
          <w:sz w:val="22"/>
          <w:szCs w:val="22"/>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7.3. Quanto à </w:t>
      </w:r>
      <w:r w:rsidR="005339A6" w:rsidRPr="004B7E9E">
        <w:rPr>
          <w:rFonts w:ascii="Arial" w:hAnsi="Arial" w:cs="Arial"/>
          <w:sz w:val="22"/>
          <w:szCs w:val="22"/>
          <w:lang w:val="pt-BR"/>
        </w:rPr>
        <w:t>Regularidade Economico-Financeira</w:t>
      </w:r>
      <w:r w:rsidRPr="004B7E9E">
        <w:rPr>
          <w:rFonts w:ascii="Arial" w:hAnsi="Arial" w:cs="Arial"/>
          <w:sz w:val="22"/>
          <w:szCs w:val="22"/>
          <w:lang w:val="pt-BR"/>
        </w:rPr>
        <w:t>, apresentará:</w:t>
      </w:r>
    </w:p>
    <w:p w:rsidR="00A02BE3" w:rsidRPr="004B7E9E" w:rsidRDefault="00A02BE3" w:rsidP="004B7E9E">
      <w:pPr>
        <w:pStyle w:val="WW-Padro"/>
        <w:tabs>
          <w:tab w:val="left" w:pos="0"/>
          <w:tab w:val="left" w:pos="2160"/>
        </w:tabs>
        <w:jc w:val="both"/>
        <w:rPr>
          <w:rFonts w:ascii="Arial" w:hAnsi="Arial" w:cs="Arial"/>
          <w:sz w:val="22"/>
          <w:szCs w:val="22"/>
          <w:lang w:val="pt-BR"/>
        </w:rPr>
      </w:pPr>
    </w:p>
    <w:p w:rsidR="00A02BE3" w:rsidRPr="004B7E9E" w:rsidRDefault="00A02BE3" w:rsidP="004B7E9E">
      <w:pPr>
        <w:pStyle w:val="WW-Padro"/>
        <w:tabs>
          <w:tab w:val="left" w:pos="0"/>
          <w:tab w:val="left" w:pos="2160"/>
        </w:tabs>
        <w:jc w:val="both"/>
        <w:rPr>
          <w:rFonts w:ascii="Arial" w:hAnsi="Arial" w:cs="Arial"/>
          <w:sz w:val="22"/>
          <w:szCs w:val="22"/>
          <w:lang w:val="pt-BR"/>
        </w:rPr>
      </w:pPr>
      <w:r w:rsidRPr="004B7E9E">
        <w:rPr>
          <w:rFonts w:ascii="Arial" w:hAnsi="Arial" w:cs="Arial"/>
          <w:sz w:val="22"/>
          <w:szCs w:val="22"/>
          <w:lang w:val="pt-BR"/>
        </w:rPr>
        <w:t>7.3.1. Certidão de Falência e Concordata emitida por órgão competente com data de emissão de até 90 (noventa) dias antes da abertura da sessão.</w:t>
      </w:r>
    </w:p>
    <w:p w:rsidR="00A02BE3" w:rsidRPr="004B7E9E" w:rsidRDefault="00A02BE3" w:rsidP="004B7E9E">
      <w:pPr>
        <w:pStyle w:val="WW-Padro"/>
        <w:tabs>
          <w:tab w:val="left" w:pos="540"/>
          <w:tab w:val="left" w:pos="1440"/>
          <w:tab w:val="left" w:pos="2160"/>
        </w:tabs>
        <w:jc w:val="both"/>
        <w:rPr>
          <w:rFonts w:ascii="Arial" w:hAnsi="Arial" w:cs="Arial"/>
          <w:sz w:val="22"/>
          <w:szCs w:val="22"/>
          <w:lang w:val="pt-BR"/>
        </w:rPr>
      </w:pPr>
    </w:p>
    <w:p w:rsidR="00A02BE3" w:rsidRPr="004B7E9E" w:rsidRDefault="00A02BE3" w:rsidP="004B7E9E">
      <w:pPr>
        <w:pStyle w:val="WW-Padro"/>
        <w:tabs>
          <w:tab w:val="left" w:pos="540"/>
          <w:tab w:val="left" w:pos="1440"/>
          <w:tab w:val="left" w:pos="2160"/>
        </w:tabs>
        <w:jc w:val="both"/>
        <w:rPr>
          <w:rFonts w:ascii="Arial" w:hAnsi="Arial" w:cs="Arial"/>
          <w:sz w:val="22"/>
          <w:szCs w:val="22"/>
          <w:lang w:val="pt-BR"/>
        </w:rPr>
      </w:pPr>
      <w:r w:rsidRPr="004B7E9E">
        <w:rPr>
          <w:rFonts w:ascii="Arial" w:hAnsi="Arial" w:cs="Arial"/>
          <w:sz w:val="22"/>
          <w:szCs w:val="22"/>
          <w:lang w:val="pt-BR"/>
        </w:rPr>
        <w:t>7.4. Deverão ainda, as licitantes, apresentarem as seguintes declarações:</w:t>
      </w:r>
    </w:p>
    <w:p w:rsidR="00A02BE3" w:rsidRPr="004B7E9E" w:rsidRDefault="00A02BE3" w:rsidP="004B7E9E">
      <w:pPr>
        <w:pStyle w:val="WW-Padro"/>
        <w:tabs>
          <w:tab w:val="left" w:pos="900"/>
        </w:tabs>
        <w:jc w:val="both"/>
        <w:rPr>
          <w:rFonts w:ascii="Arial" w:hAnsi="Arial" w:cs="Arial"/>
          <w:sz w:val="22"/>
          <w:szCs w:val="22"/>
          <w:lang w:val="pt-BR"/>
        </w:rPr>
      </w:pPr>
    </w:p>
    <w:p w:rsidR="00A02BE3" w:rsidRPr="004B7E9E" w:rsidRDefault="00A02BE3" w:rsidP="004B7E9E">
      <w:pPr>
        <w:pStyle w:val="WW-Padro"/>
        <w:tabs>
          <w:tab w:val="left" w:pos="900"/>
        </w:tabs>
        <w:jc w:val="both"/>
        <w:rPr>
          <w:rFonts w:ascii="Arial" w:hAnsi="Arial" w:cs="Arial"/>
          <w:sz w:val="22"/>
          <w:szCs w:val="22"/>
          <w:lang w:val="pt-BR"/>
        </w:rPr>
      </w:pPr>
      <w:r w:rsidRPr="004B7E9E">
        <w:rPr>
          <w:rFonts w:ascii="Arial" w:hAnsi="Arial" w:cs="Arial"/>
          <w:sz w:val="22"/>
          <w:szCs w:val="22"/>
          <w:lang w:val="pt-BR"/>
        </w:rPr>
        <w:t xml:space="preserve">7.4.1. Declaração de inexistência ou superveniência de fato impeditivo da habilitação (art. 32, § 2º, Lei 8.666/93), conforme </w:t>
      </w:r>
      <w:r w:rsidR="005339A6" w:rsidRPr="004B7E9E">
        <w:rPr>
          <w:rFonts w:ascii="Arial" w:hAnsi="Arial" w:cs="Arial"/>
          <w:sz w:val="22"/>
          <w:szCs w:val="22"/>
          <w:lang w:val="pt-BR"/>
        </w:rPr>
        <w:t>Anexo</w:t>
      </w:r>
      <w:r w:rsidRPr="004B7E9E">
        <w:rPr>
          <w:rFonts w:ascii="Arial" w:hAnsi="Arial" w:cs="Arial"/>
          <w:sz w:val="22"/>
          <w:szCs w:val="22"/>
          <w:lang w:val="pt-BR"/>
        </w:rPr>
        <w:t xml:space="preserve"> VI.</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w:t>
      </w:r>
      <w:r w:rsidR="005339A6" w:rsidRPr="004B7E9E">
        <w:rPr>
          <w:rFonts w:ascii="Arial" w:hAnsi="Arial" w:cs="Arial"/>
          <w:sz w:val="22"/>
          <w:szCs w:val="22"/>
          <w:lang w:val="pt-BR"/>
        </w:rPr>
        <w:t>Anexo</w:t>
      </w:r>
      <w:r w:rsidRPr="004B7E9E">
        <w:rPr>
          <w:rFonts w:ascii="Arial" w:hAnsi="Arial" w:cs="Arial"/>
          <w:sz w:val="22"/>
          <w:szCs w:val="22"/>
          <w:lang w:val="pt-BR"/>
        </w:rPr>
        <w:t xml:space="preserve"> VII;</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 se o licitante for matriz, todos os documentos deverão estar em nome da matriz; ou</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b) se o licitante for filial, todos os documentos deverão estar em nome da filial;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c) se o licitante for matriz, e o executor do contrato for filial, a documentação deverá ser apresentada com CNPJ da matriz e da filial, simultaneamente;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d) serão dispensados da filial aqueles documentos que, pela própria natureza, comprovadamente, forem emitidos somente em nome da matriz.</w:t>
      </w:r>
    </w:p>
    <w:p w:rsidR="00A02BE3" w:rsidRPr="004B7E9E" w:rsidRDefault="00A02BE3" w:rsidP="004B7E9E">
      <w:pPr>
        <w:pStyle w:val="Contedodetabela"/>
        <w:jc w:val="both"/>
        <w:rPr>
          <w:rFonts w:cs="Arial"/>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8. SESSÃO DO PREGÃO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8.2. Após o cadastramento dos valores de cada empresa participante, o Pregoeiro declarará aberta a sessão do PREGÃO para os lances.</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b/>
          <w:bCs/>
          <w:sz w:val="22"/>
          <w:szCs w:val="22"/>
          <w:lang w:val="pt-BR"/>
        </w:rPr>
      </w:pPr>
      <w:r w:rsidRPr="004B7E9E">
        <w:rPr>
          <w:rFonts w:ascii="Arial" w:hAnsi="Arial" w:cs="Arial"/>
          <w:b/>
          <w:bCs/>
          <w:sz w:val="22"/>
          <w:szCs w:val="22"/>
          <w:lang w:val="pt-BR"/>
        </w:rPr>
        <w:t>9. CLASSIFICAÇÃO DAS PROPOSTAS COMERCIAIS</w:t>
      </w:r>
    </w:p>
    <w:p w:rsidR="00A02BE3" w:rsidRPr="004B7E9E" w:rsidRDefault="00A02BE3" w:rsidP="004B7E9E">
      <w:pPr>
        <w:pStyle w:val="WW-Padro"/>
        <w:tabs>
          <w:tab w:val="left" w:pos="540"/>
          <w:tab w:val="left" w:pos="1440"/>
        </w:tabs>
        <w:jc w:val="both"/>
        <w:rPr>
          <w:rFonts w:ascii="Arial" w:hAnsi="Arial" w:cs="Arial"/>
          <w:b/>
          <w:bCs/>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b/>
          <w:bCs/>
          <w:sz w:val="22"/>
          <w:szCs w:val="22"/>
          <w:lang w:val="pt-BR"/>
        </w:rPr>
      </w:pPr>
      <w:r w:rsidRPr="004B7E9E">
        <w:rPr>
          <w:rFonts w:ascii="Arial" w:hAnsi="Arial" w:cs="Arial"/>
          <w:b/>
          <w:bCs/>
          <w:sz w:val="22"/>
          <w:szCs w:val="22"/>
          <w:lang w:val="pt-BR"/>
        </w:rPr>
        <w:t>10. LANCES VERBAIS</w:t>
      </w:r>
    </w:p>
    <w:p w:rsidR="00A02BE3" w:rsidRPr="004B7E9E" w:rsidRDefault="00A02BE3" w:rsidP="004B7E9E">
      <w:pPr>
        <w:pStyle w:val="WW-Padro"/>
        <w:tabs>
          <w:tab w:val="left" w:pos="540"/>
          <w:tab w:val="left" w:pos="1440"/>
        </w:tabs>
        <w:jc w:val="both"/>
        <w:rPr>
          <w:rFonts w:ascii="Arial" w:hAnsi="Arial" w:cs="Arial"/>
          <w:b/>
          <w:bCs/>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10.3. É vedada a oferta de lance com vista ao empate.</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bCs/>
          <w:sz w:val="22"/>
          <w:szCs w:val="22"/>
          <w:lang w:val="pt-BR"/>
        </w:rPr>
      </w:pPr>
      <w:r w:rsidRPr="004B7E9E">
        <w:rPr>
          <w:rFonts w:ascii="Arial" w:hAnsi="Arial" w:cs="Arial"/>
          <w:sz w:val="22"/>
          <w:szCs w:val="22"/>
          <w:lang w:val="pt-BR"/>
        </w:rPr>
        <w:t xml:space="preserve">10.4. </w:t>
      </w:r>
      <w:r w:rsidRPr="004B7E9E">
        <w:rPr>
          <w:rFonts w:ascii="Arial" w:hAnsi="Arial" w:cs="Arial"/>
          <w:bCs/>
          <w:sz w:val="22"/>
          <w:szCs w:val="22"/>
          <w:lang w:val="pt-BR"/>
        </w:rPr>
        <w:t>Na sucessão de lances, a diferença de valor será determinada pelo pregoeiro na própria sessão.</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b/>
          <w:bCs/>
          <w:sz w:val="22"/>
          <w:szCs w:val="22"/>
          <w:lang w:val="pt-BR"/>
        </w:rPr>
      </w:pPr>
      <w:r w:rsidRPr="004B7E9E">
        <w:rPr>
          <w:rFonts w:ascii="Arial" w:hAnsi="Arial" w:cs="Arial"/>
          <w:b/>
          <w:bCs/>
          <w:sz w:val="22"/>
          <w:szCs w:val="22"/>
          <w:lang w:val="pt-BR"/>
        </w:rPr>
        <w:t>11. JULGAMENTO</w:t>
      </w:r>
    </w:p>
    <w:p w:rsidR="00A02BE3" w:rsidRPr="004B7E9E" w:rsidRDefault="00A02BE3" w:rsidP="004B7E9E">
      <w:pPr>
        <w:pStyle w:val="WW-Padro"/>
        <w:tabs>
          <w:tab w:val="left" w:pos="540"/>
          <w:tab w:val="left" w:pos="1440"/>
        </w:tabs>
        <w:jc w:val="both"/>
        <w:rPr>
          <w:rFonts w:ascii="Arial" w:hAnsi="Arial" w:cs="Arial"/>
          <w:b/>
          <w:bCs/>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11.4. Os licitantes apresentarão documentos em cópias legíveis, autenticadas em cartório competente ou por servidor designado para o pregão.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11.5. As ME e EPP deverão apresentar toda a documentação exigida para a habilitação, inclusive os documentos comprobatórios da regularidade fiscal e trabalhista, mesmo que estes apresentem alguma restrição.</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11.5.2. A prorrogação do prazo para a regularização fiscal e trabalhista dependerá de requerimento, devidamente fundamentado, a ser dirigido ao Pregoeiro.</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11.5.3. Entende-se por tempestivo o requerimento apresentado dentro dos 05 (cinco) dias úteis inicialmente concedidos.</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11.5.4. A não regularização da documentação, no prazo previsto neste item, implicará decadência do direito à contratação, sem prejuízo das sanções cabíveis.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11.8. O pregoeiro negociará diretamente com o proponente, para obtenção de melhor preço.</w:t>
      </w:r>
    </w:p>
    <w:p w:rsidR="00A02BE3" w:rsidRPr="004B7E9E" w:rsidRDefault="00A02BE3" w:rsidP="004B7E9E">
      <w:pPr>
        <w:jc w:val="both"/>
        <w:rPr>
          <w:rFonts w:ascii="Arial" w:hAnsi="Arial" w:cs="Arial"/>
          <w:sz w:val="22"/>
          <w:szCs w:val="22"/>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11.9. Constatado o atendimento pleno às exigências fixadas no edital, o licitante será declarado vencedor.</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A02BE3" w:rsidRPr="004B7E9E" w:rsidRDefault="00A02BE3" w:rsidP="004B7E9E">
      <w:pPr>
        <w:pStyle w:val="WW-Padro"/>
        <w:tabs>
          <w:tab w:val="left" w:pos="1440"/>
          <w:tab w:val="left" w:pos="2160"/>
        </w:tabs>
        <w:jc w:val="both"/>
        <w:rPr>
          <w:rFonts w:ascii="Arial" w:hAnsi="Arial" w:cs="Arial"/>
          <w:sz w:val="22"/>
          <w:szCs w:val="22"/>
          <w:lang w:val="pt-BR"/>
        </w:rPr>
      </w:pPr>
    </w:p>
    <w:p w:rsidR="00A02BE3" w:rsidRPr="004B7E9E" w:rsidRDefault="00A02BE3" w:rsidP="004B7E9E">
      <w:pPr>
        <w:pStyle w:val="WW-Padro"/>
        <w:tabs>
          <w:tab w:val="left" w:pos="1440"/>
          <w:tab w:val="left" w:pos="2160"/>
        </w:tabs>
        <w:jc w:val="both"/>
        <w:rPr>
          <w:rFonts w:ascii="Arial" w:hAnsi="Arial" w:cs="Arial"/>
          <w:sz w:val="22"/>
          <w:szCs w:val="22"/>
          <w:lang w:val="pt-BR"/>
        </w:rPr>
      </w:pPr>
      <w:r w:rsidRPr="004B7E9E">
        <w:rPr>
          <w:rFonts w:ascii="Arial" w:hAnsi="Arial" w:cs="Arial"/>
          <w:sz w:val="22"/>
          <w:szCs w:val="22"/>
          <w:lang w:val="pt-BR"/>
        </w:rPr>
        <w:t>11.11. Após a homologação do resultado da licitação, a(s) licitante(s) classificadas(s) em primeiro lugar por Item, terá(ão) o prazo de 05 (cinco) dias úteis, a contar da data do recebimento da convocação pela Administração, para assinar a Ata de Registro de Preços.</w:t>
      </w:r>
    </w:p>
    <w:p w:rsidR="00A02BE3" w:rsidRPr="004B7E9E" w:rsidRDefault="00A02BE3" w:rsidP="004B7E9E">
      <w:pPr>
        <w:pStyle w:val="WW-Padro"/>
        <w:tabs>
          <w:tab w:val="left" w:pos="1440"/>
          <w:tab w:val="left" w:pos="2160"/>
        </w:tabs>
        <w:jc w:val="both"/>
        <w:rPr>
          <w:rFonts w:ascii="Arial" w:hAnsi="Arial" w:cs="Arial"/>
          <w:sz w:val="22"/>
          <w:szCs w:val="22"/>
          <w:lang w:val="pt-BR"/>
        </w:rPr>
      </w:pPr>
    </w:p>
    <w:p w:rsidR="00A02BE3" w:rsidRPr="004B7E9E" w:rsidRDefault="00A02BE3" w:rsidP="004B7E9E">
      <w:pPr>
        <w:pStyle w:val="WW-Padro"/>
        <w:tabs>
          <w:tab w:val="left" w:pos="900"/>
        </w:tabs>
        <w:jc w:val="both"/>
        <w:rPr>
          <w:rFonts w:ascii="Arial" w:hAnsi="Arial" w:cs="Arial"/>
          <w:sz w:val="22"/>
          <w:szCs w:val="22"/>
          <w:lang w:val="pt-BR"/>
        </w:rPr>
      </w:pPr>
      <w:r w:rsidRPr="004B7E9E">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tabs>
          <w:tab w:val="left" w:pos="900"/>
          <w:tab w:val="left" w:pos="2160"/>
        </w:tabs>
        <w:jc w:val="both"/>
        <w:rPr>
          <w:rFonts w:ascii="Arial" w:hAnsi="Arial" w:cs="Arial"/>
          <w:sz w:val="22"/>
          <w:szCs w:val="22"/>
          <w:lang w:val="pt-BR"/>
        </w:rPr>
      </w:pPr>
      <w:r w:rsidRPr="004B7E9E">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4B7E9E">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tabs>
          <w:tab w:val="left" w:pos="900"/>
          <w:tab w:val="left" w:pos="2160"/>
        </w:tabs>
        <w:jc w:val="both"/>
        <w:rPr>
          <w:rFonts w:ascii="Arial" w:hAnsi="Arial" w:cs="Arial"/>
          <w:sz w:val="22"/>
          <w:szCs w:val="22"/>
          <w:lang w:val="pt-BR"/>
        </w:rPr>
      </w:pPr>
      <w:r w:rsidRPr="004B7E9E">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tabs>
          <w:tab w:val="left" w:pos="900"/>
          <w:tab w:val="left" w:pos="2160"/>
        </w:tabs>
        <w:jc w:val="both"/>
        <w:rPr>
          <w:rFonts w:ascii="Arial" w:hAnsi="Arial" w:cs="Arial"/>
          <w:sz w:val="22"/>
          <w:szCs w:val="22"/>
          <w:lang w:val="pt-BR"/>
        </w:rPr>
      </w:pPr>
      <w:r w:rsidRPr="004B7E9E">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tabs>
          <w:tab w:val="left" w:pos="900"/>
          <w:tab w:val="left" w:pos="2160"/>
        </w:tabs>
        <w:jc w:val="both"/>
        <w:rPr>
          <w:rFonts w:ascii="Arial" w:hAnsi="Arial" w:cs="Arial"/>
          <w:sz w:val="22"/>
          <w:szCs w:val="22"/>
          <w:lang w:val="pt-BR"/>
        </w:rPr>
      </w:pPr>
      <w:r w:rsidRPr="004B7E9E">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12. RECURSOS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12.3. O acolhimento de recurso importará a invalidação apenas dos atos insuscetíveis de aproveitamento.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12.4. A falta de manifestação imediata e motivada do licitante, importará decadência do direito de recurso.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12.5. Os recursos deverão ser decididos no prazo de 05 (cinco) dias pela Administração.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12.6. O resultado do recurso será divulgado mediante afixação no quadro de avisos deste órgão e comunicado a todos os licitantes via fax ou correio eletrônico.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 xml:space="preserve">12.7. Decididos os recursos ou transcorrido o prazo para sua interposição relativamente ao pregão, o pregoeiro devolverá, aos licitantes, julgados desclassificados em todos os itens, os envelopes </w:t>
      </w:r>
      <w:r w:rsidR="005339A6">
        <w:rPr>
          <w:rFonts w:ascii="Arial" w:hAnsi="Arial" w:cs="Arial"/>
          <w:sz w:val="22"/>
          <w:szCs w:val="22"/>
          <w:lang w:val="pt-BR"/>
        </w:rPr>
        <w:t>“Documentação d</w:t>
      </w:r>
      <w:r w:rsidR="005339A6" w:rsidRPr="004B7E9E">
        <w:rPr>
          <w:rFonts w:ascii="Arial" w:hAnsi="Arial" w:cs="Arial"/>
          <w:sz w:val="22"/>
          <w:szCs w:val="22"/>
          <w:lang w:val="pt-BR"/>
        </w:rPr>
        <w:t>e Habilitação</w:t>
      </w:r>
      <w:r w:rsidRPr="004B7E9E">
        <w:rPr>
          <w:rFonts w:ascii="Arial" w:hAnsi="Arial" w:cs="Arial"/>
          <w:sz w:val="22"/>
          <w:szCs w:val="22"/>
          <w:lang w:val="pt-BR"/>
        </w:rPr>
        <w:t>” inviolados, podendo, todavia, retê-los até o aceite do produto pelo Setor Requisitante.</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13. DA HOMOLOGAÇÃO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13.1. Encerrada a seleção e ultrapassada a eventual fase recursal, o pregoeiro registrará os preços ofertados pelas licitantes em ordem crescente.</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14. DA ATA DE REGISTRO DE PREÇOS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jc w:val="both"/>
        <w:rPr>
          <w:rFonts w:ascii="Arial" w:hAnsi="Arial" w:cs="Arial"/>
          <w:bCs/>
          <w:sz w:val="22"/>
          <w:szCs w:val="22"/>
          <w:lang w:val="pt-BR"/>
        </w:rPr>
      </w:pPr>
      <w:r w:rsidRPr="004B7E9E">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14.7. Caso seja frustrada a negociação, o fornecedor será liberado do compromisso assumido.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14.10. Será considerado preço de mercado, os preços que forem iguais ou inferiores a média daqueles apurados pela Administração para determinado Item.</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A02BE3" w:rsidRPr="004B7E9E" w:rsidRDefault="00A02BE3" w:rsidP="004B7E9E">
      <w:pPr>
        <w:pStyle w:val="WW-Padro"/>
        <w:jc w:val="both"/>
        <w:rPr>
          <w:rFonts w:ascii="Arial" w:hAnsi="Arial" w:cs="Arial"/>
          <w:bCs/>
          <w:sz w:val="22"/>
          <w:szCs w:val="22"/>
          <w:lang w:val="pt-BR"/>
        </w:rPr>
      </w:pPr>
    </w:p>
    <w:p w:rsidR="00A02BE3" w:rsidRPr="004B7E9E" w:rsidRDefault="00A02BE3" w:rsidP="004B7E9E">
      <w:pPr>
        <w:jc w:val="both"/>
        <w:rPr>
          <w:rFonts w:ascii="Arial" w:hAnsi="Arial" w:cs="Arial"/>
          <w:b/>
          <w:bCs/>
          <w:sz w:val="22"/>
          <w:szCs w:val="22"/>
        </w:rPr>
      </w:pPr>
      <w:r w:rsidRPr="004B7E9E">
        <w:rPr>
          <w:rFonts w:ascii="Arial" w:hAnsi="Arial" w:cs="Arial"/>
          <w:b/>
          <w:bCs/>
          <w:sz w:val="22"/>
          <w:szCs w:val="22"/>
        </w:rPr>
        <w:t>15. DOS USUÁRIOS DA ATA DE REGISTRO DE PREÇO</w:t>
      </w:r>
    </w:p>
    <w:p w:rsidR="00A02BE3" w:rsidRPr="004B7E9E" w:rsidRDefault="00A02BE3" w:rsidP="004B7E9E">
      <w:pPr>
        <w:jc w:val="both"/>
        <w:rPr>
          <w:rFonts w:ascii="Arial" w:hAnsi="Arial" w:cs="Arial"/>
          <w:b/>
          <w:bCs/>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15.1.</w:t>
      </w:r>
      <w:r w:rsidRPr="004B7E9E">
        <w:rPr>
          <w:rFonts w:ascii="Arial" w:hAnsi="Arial" w:cs="Arial"/>
          <w:b/>
          <w:bCs/>
          <w:sz w:val="22"/>
          <w:szCs w:val="22"/>
        </w:rPr>
        <w:t xml:space="preserve"> </w:t>
      </w:r>
      <w:r w:rsidRPr="004B7E9E">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A02BE3" w:rsidRPr="004B7E9E" w:rsidRDefault="00A02BE3" w:rsidP="004B7E9E">
      <w:pPr>
        <w:autoSpaceDE w:val="0"/>
        <w:jc w:val="both"/>
        <w:rPr>
          <w:rFonts w:ascii="Arial" w:hAnsi="Arial" w:cs="Arial"/>
          <w:b/>
          <w:bCs/>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15.3. Qualquer adesão à ata de registro de preços deverá ser previamente comunicada ao município de Pequi/MG.</w:t>
      </w:r>
    </w:p>
    <w:p w:rsidR="00A02BE3" w:rsidRPr="004B7E9E" w:rsidRDefault="00A02BE3" w:rsidP="004B7E9E">
      <w:pPr>
        <w:jc w:val="both"/>
        <w:rPr>
          <w:rFonts w:ascii="Arial" w:hAnsi="Arial" w:cs="Arial"/>
          <w:b/>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16. CONDIÇÕES DE FORNECIMENTO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16.5. O material rejeitado poderá ser substituído uma única vez, dentro de até 05 (cinco) dias úteis, após a solicitação pelo Setor Requisitante.</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 xml:space="preserve">16.6. Após o recebimento definitivo, o Contratado responderá por vícios por ventura apresentados pelo objeto licitado, no seu prazo de validade. </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16.7. O contratado deverá comprovar a manutenção das condições demonstradas para habilitação, até que seja satisfeita a obrigação assumida.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17. PAGAMENTO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17.1. A Nota Fiscal / Fatura Discriminativa deverá ser apresentada conforme descrito no Anexo – Termo de referência.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17.2. A Prefeitura Municipal efetuará o pagamento no prazo e condições descritas no Anexo – Termo de Referência.</w:t>
      </w:r>
    </w:p>
    <w:p w:rsidR="00A02BE3" w:rsidRPr="004B7E9E" w:rsidRDefault="00A02BE3" w:rsidP="004B7E9E">
      <w:pPr>
        <w:pStyle w:val="WW-Padro"/>
        <w:tabs>
          <w:tab w:val="left" w:pos="1440"/>
        </w:tabs>
        <w:jc w:val="both"/>
        <w:rPr>
          <w:rFonts w:ascii="Arial" w:hAnsi="Arial" w:cs="Arial"/>
          <w:b/>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18. DAS SANÇÕES ADMINISTRATIVAS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tabs>
          <w:tab w:val="left" w:pos="1245"/>
        </w:tabs>
        <w:jc w:val="both"/>
        <w:rPr>
          <w:rFonts w:ascii="Arial" w:hAnsi="Arial" w:cs="Arial"/>
          <w:sz w:val="22"/>
          <w:szCs w:val="22"/>
        </w:rPr>
      </w:pPr>
      <w:r w:rsidRPr="004B7E9E">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18.2.1. Advertência;</w:t>
      </w:r>
    </w:p>
    <w:p w:rsidR="00A02BE3" w:rsidRPr="004B7E9E" w:rsidRDefault="00A02BE3" w:rsidP="004B7E9E">
      <w:pPr>
        <w:pStyle w:val="Recuodecorpodetexto34"/>
        <w:spacing w:after="0"/>
        <w:ind w:left="0"/>
        <w:jc w:val="both"/>
        <w:rPr>
          <w:rFonts w:ascii="Arial" w:hAnsi="Arial" w:cs="Arial"/>
          <w:sz w:val="22"/>
          <w:szCs w:val="22"/>
        </w:rPr>
      </w:pPr>
    </w:p>
    <w:p w:rsidR="00A02BE3" w:rsidRPr="004B7E9E" w:rsidRDefault="00A02BE3" w:rsidP="004B7E9E">
      <w:pPr>
        <w:pStyle w:val="Recuodecorpodetexto34"/>
        <w:spacing w:after="0"/>
        <w:ind w:left="0"/>
        <w:jc w:val="both"/>
        <w:rPr>
          <w:rFonts w:ascii="Arial" w:hAnsi="Arial" w:cs="Arial"/>
          <w:sz w:val="22"/>
          <w:szCs w:val="22"/>
        </w:rPr>
      </w:pPr>
      <w:r w:rsidRPr="004B7E9E">
        <w:rPr>
          <w:rFonts w:ascii="Arial" w:hAnsi="Arial" w:cs="Arial"/>
          <w:sz w:val="22"/>
          <w:szCs w:val="22"/>
        </w:rPr>
        <w:t>18.2.2. Multa de 0,3% (três décimos por cento) por dia, até o 10</w:t>
      </w:r>
      <w:r w:rsidRPr="004B7E9E">
        <w:rPr>
          <w:rFonts w:ascii="Arial" w:hAnsi="Arial" w:cs="Arial"/>
          <w:sz w:val="22"/>
          <w:szCs w:val="22"/>
          <w:u w:val="single"/>
          <w:vertAlign w:val="superscript"/>
        </w:rPr>
        <w:t>o</w:t>
      </w:r>
      <w:r w:rsidRPr="004B7E9E">
        <w:rPr>
          <w:rFonts w:ascii="Arial" w:hAnsi="Arial" w:cs="Arial"/>
          <w:sz w:val="22"/>
          <w:szCs w:val="22"/>
        </w:rPr>
        <w:t xml:space="preserve"> (décimo) dia de atraso, da entrega do produto, sobre o valor da parcela, por ocorrência;</w:t>
      </w:r>
    </w:p>
    <w:p w:rsidR="00A02BE3" w:rsidRPr="004B7E9E" w:rsidRDefault="00A02BE3" w:rsidP="004B7E9E">
      <w:pPr>
        <w:pStyle w:val="Recuodecorpodetexto34"/>
        <w:spacing w:after="0"/>
        <w:ind w:left="0"/>
        <w:jc w:val="both"/>
        <w:rPr>
          <w:rFonts w:ascii="Arial" w:hAnsi="Arial" w:cs="Arial"/>
          <w:sz w:val="22"/>
          <w:szCs w:val="22"/>
        </w:rPr>
      </w:pPr>
    </w:p>
    <w:p w:rsidR="00A02BE3" w:rsidRPr="004B7E9E" w:rsidRDefault="00A02BE3" w:rsidP="004B7E9E">
      <w:pPr>
        <w:pStyle w:val="Recuodecorpodetexto34"/>
        <w:spacing w:after="0"/>
        <w:ind w:left="0"/>
        <w:jc w:val="both"/>
        <w:rPr>
          <w:rFonts w:ascii="Arial" w:hAnsi="Arial" w:cs="Arial"/>
          <w:sz w:val="22"/>
          <w:szCs w:val="22"/>
        </w:rPr>
      </w:pPr>
      <w:r w:rsidRPr="004B7E9E">
        <w:rPr>
          <w:rFonts w:ascii="Arial" w:hAnsi="Arial" w:cs="Arial"/>
          <w:sz w:val="22"/>
          <w:szCs w:val="22"/>
        </w:rPr>
        <w:t>18.2.3. Multa de 20% (vinte por cento) sobre o valor do saldo do valor do contrato, no caso de atraso superior a 10 (dez) dias, com a conseqüente rescisão contratual, quando for o caso;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18.2.4. Multa de 20% (vinte por cento) sobre o valor do contrato, nos casos:</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a) inobservância do nível de qualidade dos fornecimentos;</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b) transferência total ou parcial do contrato a terceiros;</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c) subcontratação no todo ou em parte do objeto sem prévia autorização formal da Contratante;</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 descumprimento de cláusula contratual.</w:t>
      </w:r>
    </w:p>
    <w:p w:rsidR="00A02BE3" w:rsidRPr="004B7E9E" w:rsidRDefault="00A02BE3" w:rsidP="004B7E9E">
      <w:pPr>
        <w:tabs>
          <w:tab w:val="center" w:pos="2268"/>
        </w:tabs>
        <w:jc w:val="both"/>
        <w:rPr>
          <w:rFonts w:ascii="Arial" w:hAnsi="Arial" w:cs="Arial"/>
          <w:sz w:val="22"/>
          <w:szCs w:val="22"/>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sz w:val="22"/>
          <w:szCs w:val="22"/>
        </w:rPr>
        <w:t xml:space="preserve">18.3. </w:t>
      </w:r>
      <w:r w:rsidRPr="004B7E9E">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4B7E9E">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A02BE3" w:rsidRPr="004B7E9E" w:rsidRDefault="00A02BE3" w:rsidP="004B7E9E">
      <w:pPr>
        <w:pStyle w:val="Preformatted"/>
        <w:tabs>
          <w:tab w:val="clear" w:pos="9590"/>
          <w:tab w:val="left" w:pos="7230"/>
        </w:tabs>
        <w:jc w:val="both"/>
        <w:rPr>
          <w:rFonts w:ascii="Arial" w:hAnsi="Arial" w:cs="Arial"/>
          <w:b/>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19. DISPOSIÇÕES GERAIS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 Homologada a licitação o adjudicatário receberá Autorização de Fornecimento ou instrumento equivalente.</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19.5. Na hipótese acima referida será convocado novo adjudicatário, observada a ordem de classificação nesta licitação.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19.6. Constituem motivos para rescisão do contrato ou instrumento equivalente, todos aqueles listados pela Lei nº 8.666/93, no artigo 77 e 78.</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19.9. Será dada vista aos proponentes interessados tanto das propostas comerciais como dos documentos de habilitação apresentados na sessão.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4B7E9E">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19.11. É vedado ao licitante retirar sua proposta ou parte dela após aberta a sessão do pregão.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A02BE3" w:rsidRPr="004B7E9E" w:rsidRDefault="00A02BE3" w:rsidP="004B7E9E">
      <w:pPr>
        <w:pStyle w:val="WW-Padro"/>
        <w:jc w:val="both"/>
        <w:rPr>
          <w:rFonts w:ascii="Arial" w:hAnsi="Arial" w:cs="Arial"/>
          <w:sz w:val="22"/>
          <w:szCs w:val="22"/>
          <w:lang w:val="pt-BR"/>
        </w:rPr>
      </w:pPr>
    </w:p>
    <w:p w:rsidR="006B75C6" w:rsidRPr="00DD1831" w:rsidRDefault="00A02BE3" w:rsidP="006B75C6">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4B7E9E">
        <w:rPr>
          <w:rFonts w:ascii="Arial" w:hAnsi="Arial" w:cs="Arial"/>
          <w:sz w:val="22"/>
          <w:szCs w:val="22"/>
        </w:rPr>
        <w:t xml:space="preserve">19.14. </w:t>
      </w:r>
      <w:r w:rsidR="006B75C6"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A02BE3" w:rsidRPr="004B7E9E" w:rsidRDefault="00A02BE3" w:rsidP="006B75C6">
      <w:pPr>
        <w:widowControl w:val="0"/>
        <w:tabs>
          <w:tab w:val="left" w:pos="95"/>
          <w:tab w:val="left" w:pos="2195"/>
          <w:tab w:val="left" w:pos="4235"/>
        </w:tabs>
        <w:autoSpaceDE w:val="0"/>
        <w:autoSpaceDN w:val="0"/>
        <w:adjustRightInd w:val="0"/>
        <w:jc w:val="both"/>
        <w:rPr>
          <w:rFonts w:ascii="Arial" w:hAnsi="Arial" w:cs="Arial"/>
          <w:sz w:val="22"/>
          <w:szCs w:val="22"/>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19.15. O resultado que sobrevier ao procedimento licitatório será publicado no Órgão Oficial de Imprensa do Município.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tabs>
          <w:tab w:val="left" w:pos="720"/>
        </w:tabs>
        <w:jc w:val="both"/>
        <w:rPr>
          <w:rFonts w:ascii="Arial" w:hAnsi="Arial" w:cs="Arial"/>
          <w:sz w:val="22"/>
          <w:szCs w:val="22"/>
          <w:lang w:val="pt-BR"/>
        </w:rPr>
      </w:pPr>
      <w:r w:rsidRPr="004B7E9E">
        <w:rPr>
          <w:rFonts w:ascii="Arial" w:hAnsi="Arial" w:cs="Arial"/>
          <w:sz w:val="22"/>
          <w:szCs w:val="22"/>
          <w:lang w:val="pt-BR"/>
        </w:rPr>
        <w:t xml:space="preserve">19.16. </w:t>
      </w:r>
      <w:r w:rsidRPr="004B7E9E">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4B7E9E">
        <w:rPr>
          <w:rFonts w:ascii="Arial" w:hAnsi="Arial" w:cs="Arial"/>
          <w:sz w:val="22"/>
          <w:szCs w:val="22"/>
          <w:lang w:val="pt-BR"/>
        </w:rPr>
        <w:t>37) 3278-1272, ou pelo e-mail: licitacao@pequi.mg.gov.br.</w:t>
      </w:r>
    </w:p>
    <w:p w:rsidR="00A02BE3" w:rsidRPr="004B7E9E" w:rsidRDefault="00A02BE3" w:rsidP="004B7E9E">
      <w:pPr>
        <w:pStyle w:val="WW-Padro"/>
        <w:tabs>
          <w:tab w:val="left" w:pos="720"/>
        </w:tabs>
        <w:jc w:val="both"/>
        <w:rPr>
          <w:rFonts w:ascii="Arial" w:hAnsi="Arial" w:cs="Arial"/>
          <w:sz w:val="22"/>
          <w:szCs w:val="22"/>
          <w:lang w:val="pt-BR"/>
        </w:rPr>
      </w:pPr>
    </w:p>
    <w:p w:rsidR="00A02BE3" w:rsidRPr="004B7E9E" w:rsidRDefault="00A02BE3" w:rsidP="004B7E9E">
      <w:pPr>
        <w:pStyle w:val="WW-Padro"/>
        <w:tabs>
          <w:tab w:val="left" w:pos="720"/>
        </w:tabs>
        <w:jc w:val="both"/>
        <w:rPr>
          <w:rFonts w:ascii="Arial" w:hAnsi="Arial" w:cs="Arial"/>
          <w:sz w:val="22"/>
          <w:szCs w:val="22"/>
          <w:lang w:val="pt-BR"/>
        </w:rPr>
      </w:pPr>
      <w:r w:rsidRPr="004B7E9E">
        <w:rPr>
          <w:rFonts w:ascii="Arial" w:hAnsi="Arial" w:cs="Arial"/>
          <w:sz w:val="22"/>
          <w:szCs w:val="22"/>
          <w:lang w:val="pt-BR"/>
        </w:rPr>
        <w:t>19.17. O presente edital e seus anexos poderão ser examinados e solicitados na Sede da Prefeitura, cuja cópia será fornecida gratuitamente, pelo e-mail</w:t>
      </w:r>
      <w:r w:rsidRPr="00294263">
        <w:rPr>
          <w:rFonts w:ascii="Arial" w:hAnsi="Arial" w:cs="Arial"/>
          <w:sz w:val="22"/>
          <w:szCs w:val="22"/>
          <w:lang w:val="pt-BR"/>
        </w:rPr>
        <w:t xml:space="preserve">: </w:t>
      </w:r>
      <w:hyperlink r:id="rId8" w:history="1">
        <w:r w:rsidR="00294263" w:rsidRPr="00294263">
          <w:rPr>
            <w:rStyle w:val="Hyperlink"/>
            <w:rFonts w:ascii="Arial" w:hAnsi="Arial" w:cs="Arial"/>
            <w:color w:val="auto"/>
            <w:sz w:val="22"/>
            <w:szCs w:val="22"/>
            <w:u w:val="none"/>
            <w:lang w:val="pt-BR"/>
          </w:rPr>
          <w:t>licitacoes@pequi.mg.gov.br</w:t>
        </w:r>
      </w:hyperlink>
      <w:r w:rsidRPr="004B7E9E">
        <w:rPr>
          <w:rFonts w:ascii="Arial" w:hAnsi="Arial" w:cs="Arial"/>
          <w:sz w:val="22"/>
          <w:szCs w:val="22"/>
          <w:lang w:val="pt-BR"/>
        </w:rPr>
        <w:t>.</w:t>
      </w:r>
    </w:p>
    <w:p w:rsidR="00A02BE3" w:rsidRPr="004B7E9E" w:rsidRDefault="00A02BE3" w:rsidP="004B7E9E">
      <w:pPr>
        <w:pStyle w:val="WW-Padro"/>
        <w:tabs>
          <w:tab w:val="left" w:pos="720"/>
        </w:tabs>
        <w:jc w:val="both"/>
        <w:rPr>
          <w:rFonts w:ascii="Arial" w:hAnsi="Arial" w:cs="Arial"/>
          <w:sz w:val="22"/>
          <w:szCs w:val="22"/>
          <w:lang w:val="pt-BR"/>
        </w:rPr>
      </w:pPr>
    </w:p>
    <w:p w:rsidR="00A02BE3" w:rsidRPr="004B7E9E" w:rsidRDefault="00A02BE3" w:rsidP="00294263">
      <w:pPr>
        <w:tabs>
          <w:tab w:val="center" w:pos="2268"/>
        </w:tabs>
        <w:jc w:val="center"/>
        <w:rPr>
          <w:rFonts w:ascii="Arial" w:hAnsi="Arial" w:cs="Arial"/>
          <w:bCs/>
          <w:sz w:val="22"/>
          <w:szCs w:val="22"/>
        </w:rPr>
      </w:pPr>
      <w:r w:rsidRPr="004B7E9E">
        <w:rPr>
          <w:rFonts w:ascii="Arial" w:hAnsi="Arial" w:cs="Arial"/>
          <w:bCs/>
          <w:sz w:val="22"/>
          <w:szCs w:val="22"/>
        </w:rPr>
        <w:t xml:space="preserve">Pequi, </w:t>
      </w:r>
      <w:r w:rsidR="002428E9">
        <w:rPr>
          <w:rFonts w:ascii="Arial" w:hAnsi="Arial" w:cs="Arial"/>
          <w:bCs/>
          <w:sz w:val="22"/>
          <w:szCs w:val="22"/>
        </w:rPr>
        <w:t>0</w:t>
      </w:r>
      <w:r w:rsidR="0092399B">
        <w:rPr>
          <w:rFonts w:ascii="Arial" w:hAnsi="Arial" w:cs="Arial"/>
          <w:bCs/>
          <w:sz w:val="22"/>
          <w:szCs w:val="22"/>
        </w:rPr>
        <w:t>7</w:t>
      </w:r>
      <w:r w:rsidRPr="004B7E9E">
        <w:rPr>
          <w:rFonts w:ascii="Arial" w:hAnsi="Arial" w:cs="Arial"/>
          <w:bCs/>
          <w:sz w:val="22"/>
          <w:szCs w:val="22"/>
        </w:rPr>
        <w:t xml:space="preserve"> de </w:t>
      </w:r>
      <w:r w:rsidR="002428E9">
        <w:rPr>
          <w:rFonts w:ascii="Arial" w:hAnsi="Arial" w:cs="Arial"/>
          <w:bCs/>
          <w:sz w:val="22"/>
          <w:szCs w:val="22"/>
        </w:rPr>
        <w:t>junho</w:t>
      </w:r>
      <w:r w:rsidRPr="004B7E9E">
        <w:rPr>
          <w:rFonts w:ascii="Arial" w:hAnsi="Arial" w:cs="Arial"/>
          <w:bCs/>
          <w:sz w:val="22"/>
          <w:szCs w:val="22"/>
        </w:rPr>
        <w:t xml:space="preserve"> de </w:t>
      </w:r>
      <w:r w:rsidR="002428E9">
        <w:rPr>
          <w:rFonts w:ascii="Arial" w:hAnsi="Arial" w:cs="Arial"/>
          <w:bCs/>
          <w:sz w:val="22"/>
          <w:szCs w:val="22"/>
        </w:rPr>
        <w:t>2019</w:t>
      </w:r>
      <w:r w:rsidRPr="004B7E9E">
        <w:rPr>
          <w:rFonts w:ascii="Arial" w:hAnsi="Arial" w:cs="Arial"/>
          <w:bCs/>
          <w:sz w:val="22"/>
          <w:szCs w:val="22"/>
        </w:rPr>
        <w:t>.</w:t>
      </w:r>
    </w:p>
    <w:p w:rsidR="00A02BE3" w:rsidRDefault="00294263" w:rsidP="00294263">
      <w:pPr>
        <w:tabs>
          <w:tab w:val="center" w:pos="2268"/>
        </w:tabs>
        <w:jc w:val="center"/>
        <w:rPr>
          <w:rFonts w:ascii="Arial" w:hAnsi="Arial" w:cs="Arial"/>
          <w:bCs/>
          <w:sz w:val="22"/>
          <w:szCs w:val="22"/>
        </w:rPr>
      </w:pPr>
      <w:r>
        <w:rPr>
          <w:rFonts w:ascii="Arial" w:hAnsi="Arial" w:cs="Arial"/>
          <w:bCs/>
          <w:sz w:val="22"/>
          <w:szCs w:val="22"/>
        </w:rPr>
        <w:t xml:space="preserve"> </w:t>
      </w:r>
    </w:p>
    <w:p w:rsidR="00294263" w:rsidRPr="004B7E9E" w:rsidRDefault="00294263" w:rsidP="00294263">
      <w:pPr>
        <w:tabs>
          <w:tab w:val="center" w:pos="2268"/>
        </w:tabs>
        <w:jc w:val="center"/>
        <w:rPr>
          <w:rFonts w:ascii="Arial" w:hAnsi="Arial" w:cs="Arial"/>
          <w:bCs/>
          <w:sz w:val="22"/>
          <w:szCs w:val="22"/>
        </w:rPr>
      </w:pPr>
    </w:p>
    <w:p w:rsidR="00A02BE3" w:rsidRPr="004B7E9E" w:rsidRDefault="0092399B" w:rsidP="00294263">
      <w:pPr>
        <w:tabs>
          <w:tab w:val="center" w:pos="2268"/>
        </w:tabs>
        <w:jc w:val="center"/>
        <w:rPr>
          <w:rFonts w:ascii="Arial" w:hAnsi="Arial" w:cs="Arial"/>
          <w:bCs/>
          <w:sz w:val="22"/>
          <w:szCs w:val="22"/>
        </w:rPr>
      </w:pPr>
      <w:r>
        <w:rPr>
          <w:rFonts w:ascii="Arial" w:hAnsi="Arial" w:cs="Arial"/>
          <w:bCs/>
          <w:sz w:val="22"/>
          <w:szCs w:val="22"/>
        </w:rPr>
        <w:t>André Corrêa Duarte</w:t>
      </w:r>
    </w:p>
    <w:p w:rsidR="00A02BE3" w:rsidRPr="004B7E9E" w:rsidRDefault="00A02BE3" w:rsidP="00294263">
      <w:pPr>
        <w:tabs>
          <w:tab w:val="center" w:pos="2268"/>
        </w:tabs>
        <w:jc w:val="center"/>
        <w:rPr>
          <w:rFonts w:ascii="Arial" w:hAnsi="Arial" w:cs="Arial"/>
          <w:bCs/>
          <w:sz w:val="22"/>
          <w:szCs w:val="22"/>
        </w:rPr>
      </w:pPr>
      <w:r w:rsidRPr="004B7E9E">
        <w:rPr>
          <w:rFonts w:ascii="Arial" w:hAnsi="Arial" w:cs="Arial"/>
          <w:bCs/>
          <w:sz w:val="22"/>
          <w:szCs w:val="22"/>
        </w:rPr>
        <w:t>Pregoeiro</w:t>
      </w:r>
    </w:p>
    <w:p w:rsidR="00A02BE3" w:rsidRPr="004B7E9E" w:rsidRDefault="00A02BE3" w:rsidP="004B7E9E">
      <w:pPr>
        <w:tabs>
          <w:tab w:val="center" w:pos="2268"/>
        </w:tabs>
        <w:jc w:val="both"/>
        <w:rPr>
          <w:rFonts w:ascii="Arial" w:hAnsi="Arial" w:cs="Arial"/>
          <w:b/>
          <w:sz w:val="22"/>
          <w:szCs w:val="22"/>
        </w:rPr>
      </w:pPr>
      <w:r w:rsidRPr="004B7E9E">
        <w:rPr>
          <w:rFonts w:ascii="Arial" w:hAnsi="Arial" w:cs="Arial"/>
          <w:bCs/>
          <w:sz w:val="22"/>
          <w:szCs w:val="22"/>
        </w:rPr>
        <w:br w:type="page"/>
      </w:r>
      <w:r w:rsidRPr="004B7E9E">
        <w:rPr>
          <w:rFonts w:ascii="Arial" w:hAnsi="Arial" w:cs="Arial"/>
          <w:b/>
          <w:sz w:val="22"/>
          <w:szCs w:val="22"/>
        </w:rPr>
        <w:lastRenderedPageBreak/>
        <w:t xml:space="preserve">PROCESSO LICITATÓRIO Nº </w:t>
      </w:r>
      <w:r w:rsidR="002428E9">
        <w:rPr>
          <w:rFonts w:ascii="Arial" w:hAnsi="Arial" w:cs="Arial"/>
          <w:b/>
          <w:sz w:val="22"/>
          <w:szCs w:val="22"/>
        </w:rPr>
        <w:t>045/2019</w:t>
      </w: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PREGÃO PRESENCIAL Nº </w:t>
      </w:r>
      <w:r w:rsidR="00CD02E4">
        <w:rPr>
          <w:rFonts w:ascii="Arial" w:hAnsi="Arial" w:cs="Arial"/>
          <w:b/>
          <w:sz w:val="22"/>
          <w:szCs w:val="22"/>
        </w:rPr>
        <w:t>028/2019</w:t>
      </w:r>
    </w:p>
    <w:p w:rsidR="00A02BE3" w:rsidRPr="004B7E9E" w:rsidRDefault="00A02BE3" w:rsidP="004B7E9E">
      <w:pPr>
        <w:pStyle w:val="Ttulo1"/>
        <w:snapToGrid w:val="0"/>
        <w:spacing w:before="0" w:after="0"/>
        <w:jc w:val="both"/>
        <w:rPr>
          <w:rFonts w:cs="Arial"/>
          <w:sz w:val="22"/>
          <w:szCs w:val="22"/>
        </w:rPr>
      </w:pPr>
    </w:p>
    <w:p w:rsidR="00A02BE3" w:rsidRPr="00DB2BE6" w:rsidRDefault="00A02BE3" w:rsidP="00DB2BE6">
      <w:pPr>
        <w:pStyle w:val="Ttulo1"/>
        <w:snapToGrid w:val="0"/>
        <w:spacing w:before="0" w:after="0"/>
        <w:jc w:val="center"/>
        <w:rPr>
          <w:rFonts w:cs="Arial"/>
          <w:sz w:val="22"/>
          <w:szCs w:val="22"/>
        </w:rPr>
      </w:pPr>
      <w:r w:rsidRPr="00DB2BE6">
        <w:rPr>
          <w:rFonts w:cs="Arial"/>
          <w:sz w:val="22"/>
          <w:szCs w:val="22"/>
        </w:rPr>
        <w:t>ANEXO I - MODELO DE PROPOSTA COMERCIAL</w:t>
      </w:r>
    </w:p>
    <w:p w:rsidR="00A02BE3" w:rsidRPr="00DB2BE6" w:rsidRDefault="00A02BE3" w:rsidP="00DB2BE6">
      <w:pPr>
        <w:jc w:val="center"/>
        <w:rPr>
          <w:rFonts w:ascii="Arial" w:hAnsi="Arial" w:cs="Arial"/>
          <w:b/>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Apresentamos nossa proposta para fornecimento do objeto deste Pregão, acatando todas as estipulações consignadas no Edital, conforme abaixo:</w:t>
      </w:r>
    </w:p>
    <w:p w:rsidR="00A02BE3" w:rsidRPr="004B7E9E" w:rsidRDefault="00A02BE3" w:rsidP="004B7E9E">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A02BE3" w:rsidRPr="00DB2BE6" w:rsidTr="00CD02E4">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A02BE3" w:rsidRPr="00DB2BE6" w:rsidRDefault="00A02BE3" w:rsidP="004B7E9E">
            <w:pPr>
              <w:snapToGrid w:val="0"/>
              <w:jc w:val="both"/>
              <w:rPr>
                <w:rFonts w:ascii="Arial" w:hAnsi="Arial" w:cs="Arial"/>
                <w:b/>
                <w:bCs/>
                <w:sz w:val="18"/>
                <w:szCs w:val="18"/>
              </w:rPr>
            </w:pPr>
            <w:r w:rsidRPr="00DB2BE6">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A02BE3" w:rsidRPr="00DB2BE6" w:rsidRDefault="00A02BE3" w:rsidP="004B7E9E">
            <w:pPr>
              <w:snapToGrid w:val="0"/>
              <w:jc w:val="both"/>
              <w:rPr>
                <w:rFonts w:ascii="Arial" w:hAnsi="Arial" w:cs="Arial"/>
                <w:b/>
                <w:bCs/>
                <w:sz w:val="18"/>
                <w:szCs w:val="18"/>
              </w:rPr>
            </w:pPr>
            <w:r w:rsidRPr="00DB2BE6">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A02BE3" w:rsidRPr="00DB2BE6" w:rsidRDefault="00A02BE3" w:rsidP="004B7E9E">
            <w:pPr>
              <w:snapToGrid w:val="0"/>
              <w:jc w:val="both"/>
              <w:rPr>
                <w:rFonts w:ascii="Arial" w:hAnsi="Arial" w:cs="Arial"/>
                <w:b/>
                <w:bCs/>
                <w:sz w:val="18"/>
                <w:szCs w:val="18"/>
              </w:rPr>
            </w:pPr>
            <w:r w:rsidRPr="00DB2BE6">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A02BE3" w:rsidRPr="00DB2BE6" w:rsidRDefault="00A02BE3" w:rsidP="00DB2BE6">
            <w:pPr>
              <w:snapToGrid w:val="0"/>
              <w:jc w:val="both"/>
              <w:rPr>
                <w:rFonts w:ascii="Arial" w:hAnsi="Arial" w:cs="Arial"/>
                <w:b/>
                <w:bCs/>
                <w:sz w:val="18"/>
                <w:szCs w:val="18"/>
              </w:rPr>
            </w:pPr>
            <w:r w:rsidRPr="00DB2BE6">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A02BE3" w:rsidRPr="00DB2BE6" w:rsidRDefault="00A02BE3" w:rsidP="004B7E9E">
            <w:pPr>
              <w:snapToGrid w:val="0"/>
              <w:jc w:val="both"/>
              <w:rPr>
                <w:rFonts w:ascii="Arial" w:hAnsi="Arial" w:cs="Arial"/>
                <w:b/>
                <w:bCs/>
                <w:sz w:val="18"/>
                <w:szCs w:val="18"/>
              </w:rPr>
            </w:pPr>
            <w:r w:rsidRPr="00DB2BE6">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A02BE3" w:rsidRPr="00DB2BE6" w:rsidRDefault="00A02BE3" w:rsidP="004B7E9E">
            <w:pPr>
              <w:snapToGrid w:val="0"/>
              <w:jc w:val="both"/>
              <w:rPr>
                <w:rFonts w:ascii="Arial" w:hAnsi="Arial" w:cs="Arial"/>
                <w:b/>
                <w:bCs/>
                <w:sz w:val="18"/>
                <w:szCs w:val="18"/>
              </w:rPr>
            </w:pPr>
            <w:r w:rsidRPr="00DB2BE6">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A02BE3" w:rsidRPr="00DB2BE6" w:rsidRDefault="00A02BE3" w:rsidP="004B7E9E">
            <w:pPr>
              <w:snapToGrid w:val="0"/>
              <w:jc w:val="both"/>
              <w:rPr>
                <w:rFonts w:ascii="Arial" w:hAnsi="Arial" w:cs="Arial"/>
                <w:b/>
                <w:bCs/>
                <w:sz w:val="18"/>
                <w:szCs w:val="18"/>
              </w:rPr>
            </w:pPr>
            <w:r w:rsidRPr="00DB2BE6">
              <w:rPr>
                <w:rFonts w:ascii="Arial" w:hAnsi="Arial" w:cs="Arial"/>
                <w:b/>
                <w:bCs/>
                <w:sz w:val="18"/>
                <w:szCs w:val="18"/>
              </w:rPr>
              <w:t>VALOR TOTAL</w:t>
            </w:r>
          </w:p>
        </w:tc>
      </w:tr>
      <w:tr w:rsidR="00DB2BE6" w:rsidRPr="00DB2BE6" w:rsidTr="00CD02E4">
        <w:trPr>
          <w:trHeight w:val="267"/>
        </w:trPr>
        <w:tc>
          <w:tcPr>
            <w:tcW w:w="851" w:type="dxa"/>
            <w:tcBorders>
              <w:left w:val="single" w:sz="4" w:space="0" w:color="000000"/>
              <w:bottom w:val="single" w:sz="4" w:space="0" w:color="000000"/>
            </w:tcBorders>
          </w:tcPr>
          <w:p w:rsidR="00DB2BE6" w:rsidRPr="00DB2BE6" w:rsidRDefault="00DB2BE6" w:rsidP="00CD02E4">
            <w:pPr>
              <w:jc w:val="both"/>
              <w:rPr>
                <w:rFonts w:ascii="Arial" w:hAnsi="Arial" w:cs="Arial"/>
                <w:sz w:val="18"/>
                <w:szCs w:val="18"/>
              </w:rPr>
            </w:pPr>
            <w:r w:rsidRPr="00DB2BE6">
              <w:rPr>
                <w:rFonts w:ascii="Arial" w:hAnsi="Arial" w:cs="Arial"/>
                <w:sz w:val="18"/>
                <w:szCs w:val="18"/>
              </w:rPr>
              <w:t>01</w:t>
            </w:r>
          </w:p>
        </w:tc>
        <w:tc>
          <w:tcPr>
            <w:tcW w:w="1039" w:type="dxa"/>
            <w:tcBorders>
              <w:left w:val="single" w:sz="4" w:space="0" w:color="000000"/>
              <w:bottom w:val="single" w:sz="4" w:space="0" w:color="000000"/>
            </w:tcBorders>
          </w:tcPr>
          <w:p w:rsidR="00DB2BE6" w:rsidRPr="00DB2BE6" w:rsidRDefault="00432818" w:rsidP="00CD02E4">
            <w:pPr>
              <w:jc w:val="both"/>
              <w:rPr>
                <w:rFonts w:ascii="Arial" w:hAnsi="Arial" w:cs="Arial"/>
                <w:sz w:val="18"/>
                <w:szCs w:val="18"/>
              </w:rPr>
            </w:pPr>
            <w:r>
              <w:rPr>
                <w:rFonts w:ascii="Arial" w:hAnsi="Arial" w:cs="Arial"/>
                <w:sz w:val="18"/>
                <w:szCs w:val="18"/>
              </w:rPr>
              <w:t>200</w:t>
            </w:r>
          </w:p>
        </w:tc>
        <w:tc>
          <w:tcPr>
            <w:tcW w:w="915" w:type="dxa"/>
            <w:tcBorders>
              <w:left w:val="single" w:sz="4" w:space="0" w:color="000000"/>
              <w:bottom w:val="single" w:sz="4" w:space="0" w:color="000000"/>
            </w:tcBorders>
          </w:tcPr>
          <w:p w:rsidR="00DB2BE6" w:rsidRPr="00DB2BE6" w:rsidRDefault="00DB2BE6" w:rsidP="00CD02E4">
            <w:pPr>
              <w:jc w:val="both"/>
              <w:rPr>
                <w:rFonts w:ascii="Arial" w:hAnsi="Arial" w:cs="Arial"/>
                <w:sz w:val="18"/>
                <w:szCs w:val="18"/>
              </w:rPr>
            </w:pPr>
            <w:r w:rsidRPr="00DB2BE6">
              <w:rPr>
                <w:rFonts w:ascii="Arial" w:hAnsi="Arial" w:cs="Arial"/>
                <w:sz w:val="18"/>
                <w:szCs w:val="18"/>
              </w:rPr>
              <w:t>UNID.</w:t>
            </w:r>
          </w:p>
        </w:tc>
        <w:tc>
          <w:tcPr>
            <w:tcW w:w="3291" w:type="dxa"/>
            <w:tcBorders>
              <w:left w:val="single" w:sz="4" w:space="0" w:color="000000"/>
              <w:bottom w:val="single" w:sz="4" w:space="0" w:color="000000"/>
            </w:tcBorders>
          </w:tcPr>
          <w:p w:rsidR="00DB2BE6" w:rsidRPr="00DB2BE6" w:rsidRDefault="00DB2BE6" w:rsidP="00B47A13">
            <w:pPr>
              <w:jc w:val="both"/>
              <w:rPr>
                <w:rFonts w:ascii="Arial" w:hAnsi="Arial" w:cs="Arial"/>
                <w:sz w:val="18"/>
                <w:szCs w:val="18"/>
              </w:rPr>
            </w:pPr>
            <w:r w:rsidRPr="00DB2BE6">
              <w:rPr>
                <w:rFonts w:ascii="Arial" w:hAnsi="Arial" w:cs="Arial"/>
                <w:sz w:val="18"/>
                <w:szCs w:val="18"/>
              </w:rPr>
              <w:t>CESTA BÁSICA COMPOSTA POR:</w:t>
            </w:r>
            <w:r w:rsidR="00B47A13">
              <w:rPr>
                <w:rFonts w:ascii="Arial" w:hAnsi="Arial" w:cs="Arial"/>
                <w:sz w:val="18"/>
                <w:szCs w:val="18"/>
              </w:rPr>
              <w:t xml:space="preserve"> </w:t>
            </w:r>
            <w:r w:rsidRPr="00DB2BE6">
              <w:rPr>
                <w:rFonts w:ascii="Arial" w:hAnsi="Arial" w:cs="Arial"/>
                <w:sz w:val="18"/>
                <w:szCs w:val="18"/>
              </w:rPr>
              <w:t>2 PACOTES DE ARROZ, LONGO, FINO, TIPO 1-    5 KG CADA.</w:t>
            </w:r>
            <w:r>
              <w:rPr>
                <w:rFonts w:ascii="Arial" w:hAnsi="Arial" w:cs="Arial"/>
                <w:sz w:val="18"/>
                <w:szCs w:val="18"/>
              </w:rPr>
              <w:t xml:space="preserve"> </w:t>
            </w:r>
            <w:r w:rsidRPr="00DB2BE6">
              <w:rPr>
                <w:rFonts w:ascii="Arial" w:hAnsi="Arial" w:cs="Arial"/>
                <w:sz w:val="18"/>
                <w:szCs w:val="18"/>
              </w:rPr>
              <w:t>1 PACOTE DE ACÚCAR CRISTAL- 5 KG.</w:t>
            </w:r>
            <w:r>
              <w:rPr>
                <w:rFonts w:ascii="Arial" w:hAnsi="Arial" w:cs="Arial"/>
                <w:sz w:val="18"/>
                <w:szCs w:val="18"/>
              </w:rPr>
              <w:t xml:space="preserve"> </w:t>
            </w:r>
            <w:r w:rsidRPr="00DB2BE6">
              <w:rPr>
                <w:rFonts w:ascii="Arial" w:hAnsi="Arial" w:cs="Arial"/>
                <w:sz w:val="18"/>
                <w:szCs w:val="18"/>
              </w:rPr>
              <w:t>2 KG DE FEIJÃO CARIOCA TIPO 1 .</w:t>
            </w:r>
            <w:r>
              <w:rPr>
                <w:rFonts w:ascii="Arial" w:hAnsi="Arial" w:cs="Arial"/>
                <w:sz w:val="18"/>
                <w:szCs w:val="18"/>
              </w:rPr>
              <w:t xml:space="preserve"> </w:t>
            </w:r>
            <w:r w:rsidRPr="00DB2BE6">
              <w:rPr>
                <w:rFonts w:ascii="Arial" w:hAnsi="Arial" w:cs="Arial"/>
                <w:sz w:val="18"/>
                <w:szCs w:val="18"/>
              </w:rPr>
              <w:t>1 PACOTE DE FARINHA DE MANDIOCA- 1 KG.</w:t>
            </w:r>
            <w:r>
              <w:rPr>
                <w:rFonts w:ascii="Arial" w:hAnsi="Arial" w:cs="Arial"/>
                <w:sz w:val="18"/>
                <w:szCs w:val="18"/>
              </w:rPr>
              <w:t xml:space="preserve"> </w:t>
            </w:r>
            <w:r w:rsidRPr="00DB2BE6">
              <w:rPr>
                <w:rFonts w:ascii="Arial" w:hAnsi="Arial" w:cs="Arial"/>
                <w:sz w:val="18"/>
                <w:szCs w:val="18"/>
              </w:rPr>
              <w:t>1 KG DE MACARRÃO TIPO ESPAGUETE.</w:t>
            </w:r>
            <w:r>
              <w:rPr>
                <w:rFonts w:ascii="Arial" w:hAnsi="Arial" w:cs="Arial"/>
                <w:sz w:val="18"/>
                <w:szCs w:val="18"/>
              </w:rPr>
              <w:t xml:space="preserve"> </w:t>
            </w:r>
            <w:r w:rsidRPr="00DB2BE6">
              <w:rPr>
                <w:rFonts w:ascii="Arial" w:hAnsi="Arial" w:cs="Arial"/>
                <w:sz w:val="18"/>
                <w:szCs w:val="18"/>
              </w:rPr>
              <w:t>2 OLÉO DE SOJA-MINIMO 900ML CADA.</w:t>
            </w:r>
            <w:r>
              <w:rPr>
                <w:rFonts w:ascii="Arial" w:hAnsi="Arial" w:cs="Arial"/>
                <w:sz w:val="18"/>
                <w:szCs w:val="18"/>
              </w:rPr>
              <w:t xml:space="preserve"> </w:t>
            </w:r>
            <w:r w:rsidRPr="00DB2BE6">
              <w:rPr>
                <w:rFonts w:ascii="Arial" w:hAnsi="Arial" w:cs="Arial"/>
                <w:sz w:val="18"/>
                <w:szCs w:val="18"/>
              </w:rPr>
              <w:t>1 PACOTE DE CAFÉ TORRADO E MOÍDO, 500G- TRADICIONAL.</w:t>
            </w:r>
            <w:r>
              <w:rPr>
                <w:rFonts w:ascii="Arial" w:hAnsi="Arial" w:cs="Arial"/>
                <w:sz w:val="18"/>
                <w:szCs w:val="18"/>
              </w:rPr>
              <w:t xml:space="preserve"> </w:t>
            </w:r>
            <w:r w:rsidRPr="00DB2BE6">
              <w:rPr>
                <w:rFonts w:ascii="Arial" w:hAnsi="Arial" w:cs="Arial"/>
                <w:sz w:val="18"/>
                <w:szCs w:val="18"/>
              </w:rPr>
              <w:t>1 KG DE FUBÁ MIMOSO.</w:t>
            </w:r>
            <w:r>
              <w:rPr>
                <w:rFonts w:ascii="Arial" w:hAnsi="Arial" w:cs="Arial"/>
                <w:sz w:val="18"/>
                <w:szCs w:val="18"/>
              </w:rPr>
              <w:t xml:space="preserve"> </w:t>
            </w:r>
            <w:r w:rsidRPr="00DB2BE6">
              <w:rPr>
                <w:rFonts w:ascii="Arial" w:hAnsi="Arial" w:cs="Arial"/>
                <w:sz w:val="18"/>
                <w:szCs w:val="18"/>
              </w:rPr>
              <w:t>2 EXTRATOS DE TOMATE-140G CADA</w:t>
            </w:r>
            <w:r>
              <w:rPr>
                <w:rFonts w:ascii="Arial" w:hAnsi="Arial" w:cs="Arial"/>
                <w:sz w:val="18"/>
                <w:szCs w:val="18"/>
              </w:rPr>
              <w:t xml:space="preserve">; </w:t>
            </w:r>
            <w:r w:rsidRPr="00DB2BE6">
              <w:rPr>
                <w:rFonts w:ascii="Arial" w:hAnsi="Arial" w:cs="Arial"/>
                <w:sz w:val="18"/>
                <w:szCs w:val="18"/>
              </w:rPr>
              <w:t>1 POTE DE TEMPERO, ALHO E SAL-MINIMO 500G.</w:t>
            </w:r>
            <w:r>
              <w:rPr>
                <w:rFonts w:ascii="Arial" w:hAnsi="Arial" w:cs="Arial"/>
                <w:sz w:val="18"/>
                <w:szCs w:val="18"/>
              </w:rPr>
              <w:t xml:space="preserve"> </w:t>
            </w:r>
            <w:r w:rsidRPr="00DB2BE6">
              <w:rPr>
                <w:rFonts w:ascii="Arial" w:hAnsi="Arial" w:cs="Arial"/>
                <w:sz w:val="18"/>
                <w:szCs w:val="18"/>
              </w:rPr>
              <w:t>1 PACOTE DE BOLACHA TIPO MAISENA/MARIA-MINIMO 200G.</w:t>
            </w:r>
          </w:p>
        </w:tc>
        <w:tc>
          <w:tcPr>
            <w:tcW w:w="1059" w:type="dxa"/>
            <w:tcBorders>
              <w:left w:val="single" w:sz="4" w:space="0" w:color="000000"/>
              <w:bottom w:val="single" w:sz="4" w:space="0" w:color="000000"/>
            </w:tcBorders>
          </w:tcPr>
          <w:p w:rsidR="00DB2BE6" w:rsidRPr="00DB2BE6" w:rsidRDefault="00DB2BE6" w:rsidP="004B7E9E">
            <w:pPr>
              <w:autoSpaceDE w:val="0"/>
              <w:snapToGrid w:val="0"/>
              <w:jc w:val="both"/>
              <w:rPr>
                <w:rFonts w:ascii="Arial" w:hAnsi="Arial" w:cs="Arial"/>
                <w:sz w:val="18"/>
                <w:szCs w:val="18"/>
              </w:rPr>
            </w:pPr>
          </w:p>
        </w:tc>
        <w:tc>
          <w:tcPr>
            <w:tcW w:w="1110" w:type="dxa"/>
            <w:tcBorders>
              <w:left w:val="single" w:sz="4" w:space="0" w:color="000000"/>
              <w:bottom w:val="single" w:sz="4" w:space="0" w:color="000000"/>
            </w:tcBorders>
          </w:tcPr>
          <w:p w:rsidR="00DB2BE6" w:rsidRPr="00DB2BE6" w:rsidRDefault="00DB2BE6" w:rsidP="004B7E9E">
            <w:pPr>
              <w:autoSpaceDE w:val="0"/>
              <w:snapToGrid w:val="0"/>
              <w:jc w:val="both"/>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DB2BE6" w:rsidRPr="00DB2BE6" w:rsidRDefault="00DB2BE6" w:rsidP="004B7E9E">
            <w:pPr>
              <w:autoSpaceDE w:val="0"/>
              <w:snapToGrid w:val="0"/>
              <w:jc w:val="both"/>
              <w:rPr>
                <w:rFonts w:ascii="Arial" w:hAnsi="Arial" w:cs="Arial"/>
                <w:sz w:val="18"/>
                <w:szCs w:val="18"/>
              </w:rPr>
            </w:pPr>
          </w:p>
        </w:tc>
      </w:tr>
    </w:tbl>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Valor total da proposta (expresso em algarismos e por extenso):R$ ______ (________________________________)</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A02BE3" w:rsidRPr="004B7E9E" w:rsidRDefault="00A02BE3" w:rsidP="004B7E9E">
      <w:pPr>
        <w:pStyle w:val="Resumo"/>
        <w:spacing w:after="0"/>
        <w:ind w:firstLine="0"/>
        <w:jc w:val="both"/>
        <w:rPr>
          <w:color w:val="auto"/>
          <w:sz w:val="22"/>
          <w:szCs w:val="22"/>
        </w:rPr>
      </w:pPr>
    </w:p>
    <w:p w:rsidR="00A02BE3" w:rsidRPr="004B7E9E" w:rsidRDefault="00A02BE3" w:rsidP="004B7E9E">
      <w:pPr>
        <w:pStyle w:val="Resumo"/>
        <w:spacing w:after="0"/>
        <w:ind w:firstLine="0"/>
        <w:jc w:val="both"/>
        <w:rPr>
          <w:color w:val="auto"/>
          <w:sz w:val="22"/>
          <w:szCs w:val="22"/>
        </w:rPr>
      </w:pPr>
      <w:r w:rsidRPr="004B7E9E">
        <w:rPr>
          <w:color w:val="auto"/>
          <w:sz w:val="22"/>
          <w:szCs w:val="22"/>
        </w:rPr>
        <w:t>VALIDADE DA PROPOSTA: 60 (sessenta) dias contados da data limite prevista para entrega das propostas, conforme art. 64, § 3º da Lei nº 8.666/93.</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PRAZO DE ENTREGA: 05 (cinco) dias úteis a contar do recebimento da Ordem de Fornecimento.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PRAZO DE GARANTIA DO OBJETO:  </w:t>
      </w:r>
    </w:p>
    <w:p w:rsidR="00A02BE3" w:rsidRPr="004B7E9E" w:rsidRDefault="00A02BE3" w:rsidP="004B7E9E">
      <w:pPr>
        <w:jc w:val="both"/>
        <w:rPr>
          <w:rFonts w:ascii="Arial" w:hAnsi="Arial" w:cs="Arial"/>
          <w:sz w:val="22"/>
          <w:szCs w:val="22"/>
        </w:rPr>
      </w:pPr>
      <w:r w:rsidRPr="004B7E9E">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DECLARO: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01 - que estou de acordo com todas as normas deste edital e seus anexos, bem como declaro que o objeto do certame será entregue conforme estipulado neste edital.</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lastRenderedPageBreak/>
        <w:t xml:space="preserve">_____________________, ______ de ___________ de </w:t>
      </w:r>
      <w:r w:rsidR="002428E9">
        <w:rPr>
          <w:rFonts w:ascii="Arial" w:hAnsi="Arial" w:cs="Arial"/>
          <w:sz w:val="22"/>
          <w:szCs w:val="22"/>
        </w:rPr>
        <w:t>2019</w:t>
      </w:r>
      <w:r w:rsidRPr="004B7E9E">
        <w:rPr>
          <w:rFonts w:ascii="Arial" w:hAnsi="Arial" w:cs="Arial"/>
          <w:sz w:val="22"/>
          <w:szCs w:val="22"/>
        </w:rPr>
        <w:t>.</w:t>
      </w:r>
    </w:p>
    <w:p w:rsidR="00A02BE3" w:rsidRPr="004B7E9E" w:rsidRDefault="00A02BE3" w:rsidP="004B7E9E">
      <w:pPr>
        <w:pStyle w:val="TextoBoletim"/>
        <w:spacing w:after="0"/>
        <w:ind w:right="0"/>
        <w:rPr>
          <w:rFonts w:ascii="Arial" w:hAnsi="Arial" w:cs="Arial"/>
          <w:sz w:val="22"/>
          <w:szCs w:val="22"/>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___________________________________</w:t>
      </w: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Assinatura do Representante Legal da Licitante</w:t>
      </w:r>
    </w:p>
    <w:p w:rsidR="00A02BE3" w:rsidRPr="004B7E9E" w:rsidRDefault="00A02BE3" w:rsidP="004B7E9E">
      <w:pPr>
        <w:pStyle w:val="TextoBoletim"/>
        <w:spacing w:after="0"/>
        <w:ind w:right="0"/>
        <w:rPr>
          <w:rFonts w:ascii="Arial" w:hAnsi="Arial" w:cs="Arial"/>
          <w:sz w:val="22"/>
          <w:szCs w:val="22"/>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Nome: _______________________________________</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br w:type="page"/>
      </w:r>
      <w:r w:rsidRPr="004B7E9E">
        <w:rPr>
          <w:rFonts w:ascii="Arial" w:hAnsi="Arial" w:cs="Arial"/>
          <w:b/>
          <w:sz w:val="22"/>
          <w:szCs w:val="22"/>
        </w:rPr>
        <w:lastRenderedPageBreak/>
        <w:t xml:space="preserve">PROCESSO LICITATÓRIO Nº </w:t>
      </w:r>
      <w:r w:rsidR="002428E9">
        <w:rPr>
          <w:rFonts w:ascii="Arial" w:hAnsi="Arial" w:cs="Arial"/>
          <w:b/>
          <w:sz w:val="22"/>
          <w:szCs w:val="22"/>
        </w:rPr>
        <w:t>045/2019</w:t>
      </w: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PREGÃO PRESENCIAL Nº </w:t>
      </w:r>
      <w:r w:rsidR="00CD02E4">
        <w:rPr>
          <w:rFonts w:ascii="Arial" w:hAnsi="Arial" w:cs="Arial"/>
          <w:b/>
          <w:sz w:val="22"/>
          <w:szCs w:val="22"/>
        </w:rPr>
        <w:t>028/2019</w:t>
      </w:r>
    </w:p>
    <w:p w:rsidR="00A02BE3" w:rsidRPr="004B7E9E" w:rsidRDefault="00A02BE3" w:rsidP="004B7E9E">
      <w:pPr>
        <w:jc w:val="both"/>
        <w:rPr>
          <w:rFonts w:ascii="Arial" w:hAnsi="Arial" w:cs="Arial"/>
          <w:b/>
          <w:sz w:val="22"/>
          <w:szCs w:val="22"/>
        </w:rPr>
      </w:pPr>
    </w:p>
    <w:p w:rsidR="00A02BE3" w:rsidRPr="004B7E9E" w:rsidRDefault="00A02BE3" w:rsidP="004B7E9E">
      <w:pPr>
        <w:pStyle w:val="TextoBoletim"/>
        <w:spacing w:after="0"/>
        <w:ind w:right="0"/>
        <w:rPr>
          <w:rFonts w:ascii="Arial" w:hAnsi="Arial" w:cs="Arial"/>
          <w:sz w:val="22"/>
          <w:szCs w:val="22"/>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ANEXO II MODELO DE CREDENCIAMENTO</w:t>
      </w:r>
    </w:p>
    <w:p w:rsidR="00A02BE3" w:rsidRPr="004B7E9E" w:rsidRDefault="00A02BE3" w:rsidP="004B7E9E">
      <w:pPr>
        <w:pStyle w:val="TextoBoletim"/>
        <w:spacing w:after="0"/>
        <w:ind w:right="0"/>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4B7E9E">
        <w:rPr>
          <w:rFonts w:ascii="Arial" w:hAnsi="Arial" w:cs="Arial"/>
          <w:sz w:val="22"/>
          <w:szCs w:val="22"/>
          <w:u w:val="single"/>
        </w:rPr>
        <w:t>plenos poderes</w:t>
      </w:r>
      <w:r w:rsidRPr="004B7E9E">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A02BE3" w:rsidRPr="004B7E9E" w:rsidRDefault="00A02BE3" w:rsidP="004B7E9E">
      <w:pPr>
        <w:tabs>
          <w:tab w:val="left" w:pos="2000"/>
        </w:tabs>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de .................................. de .............</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Assinatura do Outorgante</w:t>
      </w:r>
    </w:p>
    <w:p w:rsidR="00A02BE3" w:rsidRPr="004B7E9E" w:rsidRDefault="00A02BE3" w:rsidP="004B7E9E">
      <w:pPr>
        <w:jc w:val="both"/>
        <w:rPr>
          <w:rFonts w:ascii="Arial" w:hAnsi="Arial" w:cs="Arial"/>
          <w:sz w:val="22"/>
          <w:szCs w:val="22"/>
        </w:rPr>
      </w:pPr>
      <w:r w:rsidRPr="004B7E9E">
        <w:rPr>
          <w:rFonts w:ascii="Arial" w:hAnsi="Arial" w:cs="Arial"/>
          <w:sz w:val="22"/>
          <w:szCs w:val="22"/>
        </w:rPr>
        <w:t>(reconhecer firma)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QUEM ASSINAR DEVE OBSERVAR O SEGUINTE: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 Este credenciamento deverá vir acompanhado, obrigatoriamente, do estatuto ou contrato social da empresa, caso o reconhecimento de firma vier como pessoa física.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 Se o reconhecimento da firma do dirigente da empresa for como pessoa jurídica, não há necessidade da apresentação do estatuto ou contrato social.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2. Se o credenciamento for efetuado mediante apresentação de procuração por instrumento público, não é necessária a apresentação do estatuto ou contrato social da empresa.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3.1. Se o reconhecimento de firma for como pessoa jurídica, não é necessária a apresentação daqueles documentos da empresa.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A02BE3" w:rsidRPr="004B7E9E" w:rsidRDefault="00A02BE3" w:rsidP="004B7E9E">
      <w:pPr>
        <w:jc w:val="both"/>
        <w:rPr>
          <w:rFonts w:ascii="Arial" w:hAnsi="Arial" w:cs="Arial"/>
          <w:sz w:val="22"/>
          <w:szCs w:val="22"/>
        </w:rPr>
      </w:pPr>
      <w:r w:rsidRPr="004B7E9E">
        <w:rPr>
          <w:rFonts w:ascii="Arial" w:hAnsi="Arial" w:cs="Arial"/>
          <w:sz w:val="22"/>
          <w:szCs w:val="22"/>
        </w:rPr>
        <w:br w:type="page"/>
      </w:r>
    </w:p>
    <w:p w:rsidR="00A02BE3" w:rsidRPr="004B7E9E" w:rsidRDefault="00A02BE3" w:rsidP="004B7E9E">
      <w:pPr>
        <w:jc w:val="both"/>
        <w:rPr>
          <w:rFonts w:ascii="Arial" w:hAnsi="Arial" w:cs="Arial"/>
          <w:b/>
          <w:sz w:val="22"/>
          <w:szCs w:val="22"/>
        </w:rPr>
      </w:pPr>
      <w:r w:rsidRPr="004B7E9E">
        <w:rPr>
          <w:rFonts w:ascii="Arial" w:hAnsi="Arial" w:cs="Arial"/>
          <w:b/>
          <w:sz w:val="22"/>
          <w:szCs w:val="22"/>
        </w:rPr>
        <w:lastRenderedPageBreak/>
        <w:t xml:space="preserve">PROCESSO LICITATÓRIO Nº </w:t>
      </w:r>
      <w:r w:rsidR="002428E9">
        <w:rPr>
          <w:rFonts w:ascii="Arial" w:hAnsi="Arial" w:cs="Arial"/>
          <w:b/>
          <w:sz w:val="22"/>
          <w:szCs w:val="22"/>
        </w:rPr>
        <w:t>045/2019</w:t>
      </w:r>
    </w:p>
    <w:p w:rsidR="00A02BE3" w:rsidRPr="004B7E9E" w:rsidRDefault="00A02BE3" w:rsidP="004B7E9E">
      <w:pPr>
        <w:jc w:val="both"/>
        <w:rPr>
          <w:rFonts w:ascii="Arial" w:hAnsi="Arial" w:cs="Arial"/>
          <w:b/>
          <w:bCs/>
          <w:sz w:val="22"/>
          <w:szCs w:val="22"/>
        </w:rPr>
      </w:pPr>
      <w:r w:rsidRPr="004B7E9E">
        <w:rPr>
          <w:rFonts w:ascii="Arial" w:hAnsi="Arial" w:cs="Arial"/>
          <w:b/>
          <w:bCs/>
          <w:sz w:val="22"/>
          <w:szCs w:val="22"/>
        </w:rPr>
        <w:t xml:space="preserve">PREGÃO PRESENCIAL Nº </w:t>
      </w:r>
      <w:r w:rsidR="00CD02E4">
        <w:rPr>
          <w:rFonts w:ascii="Arial" w:hAnsi="Arial" w:cs="Arial"/>
          <w:b/>
          <w:bCs/>
          <w:sz w:val="22"/>
          <w:szCs w:val="22"/>
        </w:rPr>
        <w:t>028/2019</w:t>
      </w:r>
    </w:p>
    <w:p w:rsidR="00A02BE3" w:rsidRPr="004B7E9E" w:rsidRDefault="00A02BE3" w:rsidP="004B7E9E">
      <w:pPr>
        <w:jc w:val="both"/>
        <w:rPr>
          <w:rFonts w:ascii="Arial" w:hAnsi="Arial" w:cs="Arial"/>
          <w:sz w:val="22"/>
          <w:szCs w:val="22"/>
        </w:rPr>
      </w:pPr>
    </w:p>
    <w:p w:rsidR="00A02BE3" w:rsidRPr="004B7E9E" w:rsidRDefault="00A02BE3" w:rsidP="00B47A13">
      <w:pPr>
        <w:jc w:val="center"/>
        <w:rPr>
          <w:rFonts w:ascii="Arial" w:hAnsi="Arial" w:cs="Arial"/>
          <w:b/>
          <w:bCs/>
          <w:sz w:val="22"/>
          <w:szCs w:val="22"/>
        </w:rPr>
      </w:pPr>
      <w:r w:rsidRPr="004B7E9E">
        <w:rPr>
          <w:rFonts w:ascii="Arial" w:hAnsi="Arial" w:cs="Arial"/>
          <w:b/>
          <w:bCs/>
          <w:sz w:val="22"/>
          <w:szCs w:val="22"/>
        </w:rPr>
        <w:t>ANEXO III TERMO DE REFERÊNCIA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b/>
          <w:sz w:val="22"/>
          <w:szCs w:val="22"/>
        </w:rPr>
        <w:t xml:space="preserve">OBJETO: </w:t>
      </w:r>
      <w:r w:rsidRPr="004B7E9E">
        <w:rPr>
          <w:rFonts w:ascii="Arial" w:hAnsi="Arial" w:cs="Arial"/>
          <w:sz w:val="22"/>
          <w:szCs w:val="22"/>
        </w:rPr>
        <w:t xml:space="preserve">Registro de Preço para </w:t>
      </w:r>
      <w:r w:rsidR="00B47A13" w:rsidRPr="00B47A13">
        <w:rPr>
          <w:rFonts w:ascii="Arial" w:hAnsi="Arial" w:cs="Arial"/>
          <w:sz w:val="22"/>
          <w:szCs w:val="22"/>
        </w:rPr>
        <w:t>eventual contratação de empresa para fornecimento de cestas básicas, para atender ás necessidades do Município de Pequi/MG</w:t>
      </w:r>
      <w:r w:rsidRPr="004B7E9E">
        <w:rPr>
          <w:rFonts w:ascii="Arial" w:hAnsi="Arial" w:cs="Arial"/>
          <w:sz w:val="22"/>
          <w:szCs w:val="22"/>
        </w:rPr>
        <w:t>.</w:t>
      </w:r>
    </w:p>
    <w:p w:rsidR="00A02BE3" w:rsidRPr="004B7E9E" w:rsidRDefault="00A02BE3" w:rsidP="004B7E9E">
      <w:pPr>
        <w:jc w:val="both"/>
        <w:rPr>
          <w:rFonts w:ascii="Arial" w:hAnsi="Arial" w:cs="Arial"/>
          <w:b/>
          <w:sz w:val="22"/>
          <w:szCs w:val="22"/>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1"/>
        <w:gridCol w:w="883"/>
        <w:gridCol w:w="1221"/>
        <w:gridCol w:w="6237"/>
      </w:tblGrid>
      <w:tr w:rsidR="00A02BE3" w:rsidRPr="00B47A13" w:rsidTr="00B47A13">
        <w:tc>
          <w:tcPr>
            <w:tcW w:w="731" w:type="dxa"/>
            <w:shd w:val="clear" w:color="auto" w:fill="808080" w:themeFill="background1" w:themeFillShade="80"/>
            <w:vAlign w:val="center"/>
          </w:tcPr>
          <w:p w:rsidR="00A02BE3" w:rsidRPr="00B47A13" w:rsidRDefault="00A02BE3" w:rsidP="004B7E9E">
            <w:pPr>
              <w:jc w:val="both"/>
              <w:rPr>
                <w:rFonts w:ascii="Arial" w:hAnsi="Arial" w:cs="Arial"/>
                <w:b/>
                <w:bCs/>
                <w:sz w:val="18"/>
                <w:szCs w:val="18"/>
              </w:rPr>
            </w:pPr>
            <w:r w:rsidRPr="00B47A13">
              <w:rPr>
                <w:rFonts w:ascii="Arial" w:hAnsi="Arial" w:cs="Arial"/>
                <w:b/>
                <w:bCs/>
                <w:sz w:val="18"/>
                <w:szCs w:val="18"/>
              </w:rPr>
              <w:t>ITEM</w:t>
            </w:r>
          </w:p>
        </w:tc>
        <w:tc>
          <w:tcPr>
            <w:tcW w:w="883" w:type="dxa"/>
            <w:shd w:val="clear" w:color="auto" w:fill="808080" w:themeFill="background1" w:themeFillShade="80"/>
            <w:vAlign w:val="center"/>
          </w:tcPr>
          <w:p w:rsidR="00A02BE3" w:rsidRPr="00B47A13" w:rsidRDefault="00A02BE3" w:rsidP="004B7E9E">
            <w:pPr>
              <w:jc w:val="both"/>
              <w:rPr>
                <w:rFonts w:ascii="Arial" w:hAnsi="Arial" w:cs="Arial"/>
                <w:b/>
                <w:bCs/>
                <w:sz w:val="18"/>
                <w:szCs w:val="18"/>
              </w:rPr>
            </w:pPr>
            <w:r w:rsidRPr="00B47A13">
              <w:rPr>
                <w:rFonts w:ascii="Arial" w:hAnsi="Arial" w:cs="Arial"/>
                <w:b/>
                <w:bCs/>
                <w:sz w:val="18"/>
                <w:szCs w:val="18"/>
              </w:rPr>
              <w:t>QDE</w:t>
            </w:r>
          </w:p>
        </w:tc>
        <w:tc>
          <w:tcPr>
            <w:tcW w:w="1221" w:type="dxa"/>
            <w:shd w:val="clear" w:color="auto" w:fill="808080" w:themeFill="background1" w:themeFillShade="80"/>
            <w:vAlign w:val="center"/>
          </w:tcPr>
          <w:p w:rsidR="00A02BE3" w:rsidRPr="00B47A13" w:rsidRDefault="00A02BE3" w:rsidP="004B7E9E">
            <w:pPr>
              <w:pStyle w:val="Ttulo2"/>
              <w:spacing w:before="0"/>
              <w:ind w:firstLine="0"/>
              <w:jc w:val="both"/>
              <w:rPr>
                <w:rFonts w:cs="Arial"/>
                <w:b w:val="0"/>
                <w:bCs/>
                <w:sz w:val="18"/>
                <w:szCs w:val="18"/>
              </w:rPr>
            </w:pPr>
            <w:r w:rsidRPr="00B47A13">
              <w:rPr>
                <w:rFonts w:cs="Arial"/>
                <w:sz w:val="18"/>
                <w:szCs w:val="18"/>
              </w:rPr>
              <w:t>UN</w:t>
            </w:r>
          </w:p>
        </w:tc>
        <w:tc>
          <w:tcPr>
            <w:tcW w:w="6237" w:type="dxa"/>
            <w:shd w:val="clear" w:color="auto" w:fill="808080" w:themeFill="background1" w:themeFillShade="80"/>
            <w:vAlign w:val="center"/>
          </w:tcPr>
          <w:p w:rsidR="00A02BE3" w:rsidRPr="00B47A13" w:rsidRDefault="00A02BE3" w:rsidP="004B7E9E">
            <w:pPr>
              <w:pStyle w:val="Ttulo2"/>
              <w:spacing w:before="0"/>
              <w:ind w:firstLine="0"/>
              <w:jc w:val="both"/>
              <w:rPr>
                <w:rFonts w:cs="Arial"/>
                <w:b w:val="0"/>
                <w:bCs/>
                <w:sz w:val="18"/>
                <w:szCs w:val="18"/>
              </w:rPr>
            </w:pPr>
            <w:r w:rsidRPr="00B47A13">
              <w:rPr>
                <w:rFonts w:cs="Arial"/>
                <w:sz w:val="18"/>
                <w:szCs w:val="18"/>
              </w:rPr>
              <w:t>DESCRIÇÃO</w:t>
            </w:r>
          </w:p>
        </w:tc>
      </w:tr>
      <w:tr w:rsidR="00B47A13" w:rsidRPr="00B47A13" w:rsidTr="00CD02E4">
        <w:trPr>
          <w:trHeight w:val="408"/>
        </w:trPr>
        <w:tc>
          <w:tcPr>
            <w:tcW w:w="731" w:type="dxa"/>
          </w:tcPr>
          <w:p w:rsidR="00B47A13" w:rsidRPr="00B47A13" w:rsidRDefault="00B47A13" w:rsidP="00CD02E4">
            <w:pPr>
              <w:jc w:val="both"/>
              <w:rPr>
                <w:rFonts w:ascii="Arial" w:hAnsi="Arial" w:cs="Arial"/>
                <w:sz w:val="18"/>
                <w:szCs w:val="18"/>
              </w:rPr>
            </w:pPr>
            <w:r w:rsidRPr="00B47A13">
              <w:rPr>
                <w:rFonts w:ascii="Arial" w:hAnsi="Arial" w:cs="Arial"/>
                <w:sz w:val="18"/>
                <w:szCs w:val="18"/>
              </w:rPr>
              <w:t>01</w:t>
            </w:r>
          </w:p>
        </w:tc>
        <w:tc>
          <w:tcPr>
            <w:tcW w:w="883" w:type="dxa"/>
          </w:tcPr>
          <w:p w:rsidR="00B47A13" w:rsidRPr="00B47A13" w:rsidRDefault="00432818" w:rsidP="00CD02E4">
            <w:pPr>
              <w:jc w:val="both"/>
              <w:rPr>
                <w:rFonts w:ascii="Arial" w:hAnsi="Arial" w:cs="Arial"/>
                <w:sz w:val="18"/>
                <w:szCs w:val="18"/>
              </w:rPr>
            </w:pPr>
            <w:r>
              <w:rPr>
                <w:rFonts w:ascii="Arial" w:hAnsi="Arial" w:cs="Arial"/>
                <w:sz w:val="18"/>
                <w:szCs w:val="18"/>
              </w:rPr>
              <w:t>200</w:t>
            </w:r>
          </w:p>
        </w:tc>
        <w:tc>
          <w:tcPr>
            <w:tcW w:w="1221" w:type="dxa"/>
          </w:tcPr>
          <w:p w:rsidR="00B47A13" w:rsidRPr="00B47A13" w:rsidRDefault="00B47A13" w:rsidP="00CD02E4">
            <w:pPr>
              <w:jc w:val="both"/>
              <w:rPr>
                <w:rFonts w:ascii="Arial" w:hAnsi="Arial" w:cs="Arial"/>
                <w:sz w:val="18"/>
                <w:szCs w:val="18"/>
              </w:rPr>
            </w:pPr>
            <w:r w:rsidRPr="00B47A13">
              <w:rPr>
                <w:rFonts w:ascii="Arial" w:hAnsi="Arial" w:cs="Arial"/>
                <w:sz w:val="18"/>
                <w:szCs w:val="18"/>
              </w:rPr>
              <w:t>UNID.</w:t>
            </w:r>
          </w:p>
        </w:tc>
        <w:tc>
          <w:tcPr>
            <w:tcW w:w="6237" w:type="dxa"/>
          </w:tcPr>
          <w:p w:rsidR="00B47A13" w:rsidRPr="00B47A13" w:rsidRDefault="00B47A13" w:rsidP="00B47A13">
            <w:pPr>
              <w:jc w:val="both"/>
              <w:rPr>
                <w:rFonts w:ascii="Arial" w:hAnsi="Arial" w:cs="Arial"/>
                <w:sz w:val="18"/>
                <w:szCs w:val="18"/>
              </w:rPr>
            </w:pPr>
            <w:r w:rsidRPr="00B47A13">
              <w:rPr>
                <w:rFonts w:ascii="Arial" w:hAnsi="Arial" w:cs="Arial"/>
                <w:sz w:val="18"/>
                <w:szCs w:val="18"/>
              </w:rPr>
              <w:t>CESTA BÁSICA COMPOSTA POR: 2 PACOTES DE ARROZ, LONGO, FINO, TIPO 1-    5 KG CADA. 1 PACOTE DE ACÚCAR CRISTAL- 5 KG. 2 KG DE FEIJÃO CARIOCA TIPO 1 . 1 PACOTE DE FARINHA DE MANDIOCA- 1 KG. 1 KG DE MACARRÃO TIPO ESPAGUETE. 2 OLÉO DE SOJA-MINIMO 900ML CADA. 1 PACOTE DE CAFÉ TORRADO E MOÍDO, 500G- TRADICIONAL. 1 KG DE FUBÁ MIMOSO. 2 EXTRATOS DE TOMATE-140G CADA; 1 POTE DE TEMPERO, ALHO E SAL-MINIMO 500G. 1 PACOTE DE BOLACHA TIPO MAISENA/MARIA-MINIMO 200G.</w:t>
            </w:r>
          </w:p>
        </w:tc>
      </w:tr>
    </w:tbl>
    <w:p w:rsidR="00A02BE3" w:rsidRPr="004B7E9E" w:rsidRDefault="00A02BE3" w:rsidP="004B7E9E">
      <w:pPr>
        <w:jc w:val="both"/>
        <w:rPr>
          <w:rFonts w:ascii="Arial" w:hAnsi="Arial" w:cs="Arial"/>
          <w:b/>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Observação:</w:t>
      </w:r>
    </w:p>
    <w:p w:rsidR="00A02BE3" w:rsidRPr="004B7E9E" w:rsidRDefault="00A02BE3" w:rsidP="004B7E9E">
      <w:pPr>
        <w:jc w:val="both"/>
        <w:rPr>
          <w:rFonts w:ascii="Arial" w:hAnsi="Arial" w:cs="Arial"/>
          <w:b/>
          <w:sz w:val="22"/>
          <w:szCs w:val="22"/>
        </w:rPr>
      </w:pPr>
    </w:p>
    <w:p w:rsidR="00A02BE3" w:rsidRPr="004B7E9E" w:rsidRDefault="00A02BE3" w:rsidP="004B7E9E">
      <w:pPr>
        <w:jc w:val="both"/>
        <w:rPr>
          <w:rFonts w:ascii="Arial" w:hAnsi="Arial" w:cs="Arial"/>
          <w:bCs/>
          <w:sz w:val="22"/>
          <w:szCs w:val="22"/>
        </w:rPr>
      </w:pPr>
      <w:r w:rsidRPr="004B7E9E">
        <w:rPr>
          <w:rFonts w:ascii="Arial" w:hAnsi="Arial" w:cs="Arial"/>
          <w:bCs/>
          <w:sz w:val="22"/>
          <w:szCs w:val="22"/>
        </w:rPr>
        <w:t>1 – O Registro de Preços deverá ser firmado sobre o menor preço unitário.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bCs/>
          <w:sz w:val="22"/>
          <w:szCs w:val="22"/>
        </w:rPr>
      </w:pPr>
      <w:r w:rsidRPr="004B7E9E">
        <w:rPr>
          <w:rFonts w:ascii="Arial" w:hAnsi="Arial" w:cs="Arial"/>
          <w:b/>
          <w:sz w:val="22"/>
          <w:szCs w:val="22"/>
        </w:rPr>
        <w:t>Prazo e Local de entrega</w:t>
      </w:r>
      <w:r w:rsidRPr="004B7E9E">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A02BE3" w:rsidRPr="004B7E9E" w:rsidRDefault="00A02BE3" w:rsidP="004B7E9E">
      <w:pPr>
        <w:jc w:val="both"/>
        <w:rPr>
          <w:rFonts w:ascii="Arial" w:hAnsi="Arial" w:cs="Arial"/>
          <w:bCs/>
          <w:sz w:val="22"/>
          <w:szCs w:val="22"/>
        </w:rPr>
      </w:pPr>
    </w:p>
    <w:p w:rsidR="00A02BE3" w:rsidRPr="004B7E9E" w:rsidRDefault="00A02BE3" w:rsidP="004B7E9E">
      <w:pPr>
        <w:jc w:val="both"/>
        <w:rPr>
          <w:rFonts w:ascii="Arial" w:hAnsi="Arial" w:cs="Arial"/>
          <w:bCs/>
          <w:sz w:val="22"/>
          <w:szCs w:val="22"/>
        </w:rPr>
      </w:pPr>
      <w:r w:rsidRPr="004B7E9E">
        <w:rPr>
          <w:rFonts w:ascii="Arial" w:hAnsi="Arial" w:cs="Arial"/>
          <w:b/>
          <w:sz w:val="22"/>
          <w:szCs w:val="22"/>
        </w:rPr>
        <w:t xml:space="preserve">Prazo de Pagamento: </w:t>
      </w:r>
      <w:r w:rsidRPr="004B7E9E">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A02BE3" w:rsidRPr="004B7E9E" w:rsidRDefault="00A02BE3" w:rsidP="004B7E9E">
      <w:pPr>
        <w:jc w:val="both"/>
        <w:rPr>
          <w:rFonts w:ascii="Arial" w:hAnsi="Arial" w:cs="Arial"/>
          <w:b/>
          <w:sz w:val="22"/>
          <w:szCs w:val="22"/>
        </w:rPr>
      </w:pPr>
    </w:p>
    <w:p w:rsidR="0006353B" w:rsidRPr="00DD1831" w:rsidRDefault="00A02BE3" w:rsidP="0006353B">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4B7E9E">
        <w:rPr>
          <w:rFonts w:ascii="Arial" w:hAnsi="Arial" w:cs="Arial"/>
          <w:b/>
          <w:sz w:val="22"/>
          <w:szCs w:val="22"/>
        </w:rPr>
        <w:t>DOTAÇÃO ORÇAMENTÁRIA</w:t>
      </w:r>
      <w:r w:rsidRPr="004B7E9E">
        <w:rPr>
          <w:rFonts w:ascii="Arial" w:hAnsi="Arial" w:cs="Arial"/>
          <w:bCs/>
          <w:sz w:val="22"/>
          <w:szCs w:val="22"/>
        </w:rPr>
        <w:t xml:space="preserve">: </w:t>
      </w:r>
      <w:r w:rsidR="0006353B"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B47A13" w:rsidRPr="004B7E9E" w:rsidRDefault="00B47A13" w:rsidP="0006353B">
      <w:pPr>
        <w:widowControl w:val="0"/>
        <w:tabs>
          <w:tab w:val="left" w:pos="95"/>
          <w:tab w:val="left" w:pos="2195"/>
          <w:tab w:val="left" w:pos="4235"/>
        </w:tabs>
        <w:autoSpaceDE w:val="0"/>
        <w:autoSpaceDN w:val="0"/>
        <w:adjustRightInd w:val="0"/>
        <w:jc w:val="both"/>
        <w:rPr>
          <w:rFonts w:ascii="Arial" w:hAnsi="Arial" w:cs="Arial"/>
          <w:sz w:val="22"/>
          <w:szCs w:val="22"/>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b/>
          <w:bCs/>
          <w:sz w:val="22"/>
          <w:szCs w:val="22"/>
          <w:lang w:val="pt-BR"/>
        </w:rPr>
        <w:t>ÓRGÃO REQUISITANTE</w:t>
      </w:r>
      <w:r w:rsidRPr="004B7E9E">
        <w:rPr>
          <w:rFonts w:ascii="Arial" w:hAnsi="Arial" w:cs="Arial"/>
          <w:sz w:val="22"/>
          <w:szCs w:val="22"/>
          <w:lang w:val="pt-BR"/>
        </w:rPr>
        <w:t>: Secretaria Municipal de Assistência Social.</w:t>
      </w:r>
    </w:p>
    <w:p w:rsidR="00A02BE3" w:rsidRPr="004B7E9E" w:rsidRDefault="00A02BE3" w:rsidP="004B7E9E">
      <w:pPr>
        <w:pageBreakBefore/>
        <w:jc w:val="both"/>
        <w:rPr>
          <w:rFonts w:ascii="Arial" w:hAnsi="Arial" w:cs="Arial"/>
          <w:b/>
          <w:sz w:val="22"/>
          <w:szCs w:val="22"/>
        </w:rPr>
      </w:pPr>
      <w:r w:rsidRPr="004B7E9E">
        <w:rPr>
          <w:rFonts w:ascii="Arial" w:hAnsi="Arial" w:cs="Arial"/>
          <w:b/>
          <w:sz w:val="22"/>
          <w:szCs w:val="22"/>
        </w:rPr>
        <w:lastRenderedPageBreak/>
        <w:t xml:space="preserve">PROCESSO LICITATÓRIO Nº </w:t>
      </w:r>
      <w:r w:rsidR="002428E9">
        <w:rPr>
          <w:rFonts w:ascii="Arial" w:hAnsi="Arial" w:cs="Arial"/>
          <w:b/>
          <w:sz w:val="22"/>
          <w:szCs w:val="22"/>
        </w:rPr>
        <w:t>045/2019</w:t>
      </w: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PREGÃO PRESENCIAL Nº </w:t>
      </w:r>
      <w:r w:rsidR="00CD02E4">
        <w:rPr>
          <w:rFonts w:ascii="Arial" w:hAnsi="Arial" w:cs="Arial"/>
          <w:b/>
          <w:sz w:val="22"/>
          <w:szCs w:val="22"/>
        </w:rPr>
        <w:t>028/2019</w:t>
      </w:r>
    </w:p>
    <w:p w:rsidR="00A02BE3" w:rsidRPr="004B7E9E" w:rsidRDefault="00A02BE3" w:rsidP="004B7E9E">
      <w:pPr>
        <w:jc w:val="both"/>
        <w:rPr>
          <w:rFonts w:ascii="Arial" w:hAnsi="Arial" w:cs="Arial"/>
          <w:b/>
          <w:sz w:val="22"/>
          <w:szCs w:val="22"/>
        </w:rPr>
      </w:pPr>
    </w:p>
    <w:p w:rsidR="00A02BE3" w:rsidRPr="004B7E9E" w:rsidRDefault="00A02BE3" w:rsidP="004B7E9E">
      <w:pPr>
        <w:pStyle w:val="Ttulo1"/>
        <w:keepNext w:val="0"/>
        <w:spacing w:before="0" w:after="0"/>
        <w:jc w:val="both"/>
        <w:rPr>
          <w:rFonts w:cs="Arial"/>
          <w:b w:val="0"/>
          <w:sz w:val="22"/>
          <w:szCs w:val="22"/>
          <w:u w:val="single"/>
        </w:rPr>
      </w:pPr>
    </w:p>
    <w:p w:rsidR="00A02BE3" w:rsidRPr="004B7E9E" w:rsidRDefault="00A02BE3" w:rsidP="004B7E9E">
      <w:pPr>
        <w:pStyle w:val="Ttulo1"/>
        <w:spacing w:before="0" w:after="0"/>
        <w:jc w:val="both"/>
        <w:rPr>
          <w:rFonts w:cs="Arial"/>
          <w:b w:val="0"/>
          <w:sz w:val="22"/>
          <w:szCs w:val="22"/>
          <w:u w:val="single"/>
        </w:rPr>
      </w:pPr>
      <w:r w:rsidRPr="004B7E9E">
        <w:rPr>
          <w:rFonts w:cs="Arial"/>
          <w:b w:val="0"/>
          <w:sz w:val="22"/>
          <w:szCs w:val="22"/>
          <w:u w:val="single"/>
        </w:rPr>
        <w:t>ANEXO IV - MINUTA DE ATA DE REGISTRO DE PREÇOS</w:t>
      </w:r>
    </w:p>
    <w:p w:rsidR="00A02BE3" w:rsidRPr="004B7E9E" w:rsidRDefault="00A02BE3" w:rsidP="004B7E9E">
      <w:pPr>
        <w:tabs>
          <w:tab w:val="right" w:pos="2359"/>
        </w:tabs>
        <w:jc w:val="both"/>
        <w:rPr>
          <w:rFonts w:ascii="Arial" w:hAnsi="Arial" w:cs="Arial"/>
          <w:sz w:val="22"/>
          <w:szCs w:val="22"/>
          <w:u w:val="single"/>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ATA DE REGISTRO DE PREÇOS Nº 01</w:t>
      </w:r>
      <w:r w:rsidR="00145BAA">
        <w:rPr>
          <w:rFonts w:ascii="Arial" w:hAnsi="Arial" w:cs="Arial"/>
          <w:sz w:val="22"/>
          <w:szCs w:val="22"/>
        </w:rPr>
        <w:t>0</w:t>
      </w:r>
      <w:r w:rsidRPr="004B7E9E">
        <w:rPr>
          <w:rFonts w:ascii="Arial" w:hAnsi="Arial" w:cs="Arial"/>
          <w:sz w:val="22"/>
          <w:szCs w:val="22"/>
        </w:rPr>
        <w:t>/</w:t>
      </w:r>
      <w:r w:rsidR="002428E9">
        <w:rPr>
          <w:rFonts w:ascii="Arial" w:hAnsi="Arial" w:cs="Arial"/>
          <w:sz w:val="22"/>
          <w:szCs w:val="22"/>
        </w:rPr>
        <w:t>2019</w:t>
      </w:r>
      <w:r w:rsidRPr="004B7E9E">
        <w:rPr>
          <w:rFonts w:ascii="Arial" w:hAnsi="Arial" w:cs="Arial"/>
          <w:sz w:val="22"/>
          <w:szCs w:val="22"/>
        </w:rPr>
        <w:t>.</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PREGÃO Nº </w:t>
      </w:r>
      <w:r w:rsidR="00CD02E4">
        <w:rPr>
          <w:rFonts w:ascii="Arial" w:hAnsi="Arial" w:cs="Arial"/>
          <w:sz w:val="22"/>
          <w:szCs w:val="22"/>
        </w:rPr>
        <w:t>028/2019</w:t>
      </w:r>
      <w:r w:rsidRPr="004B7E9E">
        <w:rPr>
          <w:rFonts w:ascii="Arial" w:hAnsi="Arial" w:cs="Arial"/>
          <w:sz w:val="22"/>
          <w:szCs w:val="22"/>
        </w:rPr>
        <w:t>.</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PROCESSO Nº </w:t>
      </w:r>
      <w:r w:rsidR="002428E9">
        <w:rPr>
          <w:rFonts w:ascii="Arial" w:hAnsi="Arial" w:cs="Arial"/>
          <w:sz w:val="22"/>
          <w:szCs w:val="22"/>
        </w:rPr>
        <w:t>045/2019</w:t>
      </w:r>
      <w:r w:rsidRPr="004B7E9E">
        <w:rPr>
          <w:rFonts w:ascii="Arial" w:hAnsi="Arial" w:cs="Arial"/>
          <w:sz w:val="22"/>
          <w:szCs w:val="22"/>
        </w:rPr>
        <w:t>.</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VALIDADE: 12 meses.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Corpodetexto"/>
        <w:tabs>
          <w:tab w:val="left" w:pos="4156"/>
          <w:tab w:val="left" w:pos="5426"/>
        </w:tabs>
        <w:spacing w:after="0" w:line="240" w:lineRule="auto"/>
        <w:jc w:val="both"/>
        <w:rPr>
          <w:rFonts w:ascii="Arial" w:hAnsi="Arial" w:cs="Arial"/>
          <w:sz w:val="22"/>
          <w:szCs w:val="22"/>
        </w:rPr>
      </w:pPr>
      <w:r w:rsidRPr="004B7E9E">
        <w:rPr>
          <w:rFonts w:ascii="Arial" w:hAnsi="Arial" w:cs="Arial"/>
          <w:sz w:val="22"/>
          <w:szCs w:val="22"/>
        </w:rPr>
        <w:t xml:space="preserve">Aos ___(  ) dias do mês de  ______ de </w:t>
      </w:r>
      <w:r w:rsidR="002428E9">
        <w:rPr>
          <w:rFonts w:ascii="Arial" w:hAnsi="Arial" w:cs="Arial"/>
          <w:sz w:val="22"/>
          <w:szCs w:val="22"/>
        </w:rPr>
        <w:t>2019</w:t>
      </w:r>
      <w:r w:rsidRPr="004B7E9E">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CD02E4">
        <w:rPr>
          <w:rFonts w:ascii="Arial" w:hAnsi="Arial" w:cs="Arial"/>
          <w:sz w:val="22"/>
          <w:szCs w:val="22"/>
        </w:rPr>
        <w:t>028/2019</w:t>
      </w:r>
      <w:r w:rsidRPr="004B7E9E">
        <w:rPr>
          <w:rFonts w:ascii="Arial" w:hAnsi="Arial" w:cs="Arial"/>
          <w:sz w:val="22"/>
          <w:szCs w:val="22"/>
        </w:rPr>
        <w:t xml:space="preserve"> por deliberação do pregoeiro oficial e equipe de apoio, e por ele homologada conforme processo nº </w:t>
      </w:r>
      <w:r w:rsidR="002428E9">
        <w:rPr>
          <w:rFonts w:ascii="Arial" w:hAnsi="Arial" w:cs="Arial"/>
          <w:sz w:val="22"/>
          <w:szCs w:val="22"/>
        </w:rPr>
        <w:t>045/2019</w:t>
      </w:r>
      <w:r w:rsidRPr="004B7E9E">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A02BE3" w:rsidRPr="004B7E9E" w:rsidRDefault="00A02BE3" w:rsidP="004B7E9E">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A02BE3" w:rsidRPr="0097328F" w:rsidTr="0097328F">
        <w:tc>
          <w:tcPr>
            <w:tcW w:w="709" w:type="dxa"/>
            <w:vMerge w:val="restart"/>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b/>
                <w:sz w:val="16"/>
                <w:szCs w:val="16"/>
              </w:rPr>
            </w:pPr>
            <w:r w:rsidRPr="0097328F">
              <w:rPr>
                <w:rFonts w:ascii="Arial" w:hAnsi="Arial" w:cs="Arial"/>
                <w:b/>
                <w:sz w:val="16"/>
                <w:szCs w:val="16"/>
              </w:rPr>
              <w:t>ITEM</w:t>
            </w:r>
          </w:p>
        </w:tc>
        <w:tc>
          <w:tcPr>
            <w:tcW w:w="1418" w:type="dxa"/>
            <w:vMerge w:val="restart"/>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b/>
                <w:sz w:val="16"/>
                <w:szCs w:val="16"/>
              </w:rPr>
            </w:pPr>
            <w:r w:rsidRPr="0097328F">
              <w:rPr>
                <w:rFonts w:ascii="Arial" w:hAnsi="Arial" w:cs="Arial"/>
                <w:b/>
                <w:sz w:val="16"/>
                <w:szCs w:val="16"/>
              </w:rPr>
              <w:t>DESCRIÇÃO DO ITEM</w:t>
            </w:r>
          </w:p>
        </w:tc>
        <w:tc>
          <w:tcPr>
            <w:tcW w:w="6945" w:type="dxa"/>
            <w:gridSpan w:val="7"/>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b/>
                <w:sz w:val="16"/>
                <w:szCs w:val="16"/>
              </w:rPr>
            </w:pPr>
            <w:r w:rsidRPr="0097328F">
              <w:rPr>
                <w:rFonts w:ascii="Arial" w:hAnsi="Arial" w:cs="Arial"/>
                <w:b/>
                <w:sz w:val="16"/>
                <w:szCs w:val="16"/>
              </w:rPr>
              <w:t>QUANTIDADE/ VALOR</w:t>
            </w:r>
          </w:p>
        </w:tc>
      </w:tr>
      <w:tr w:rsidR="00A02BE3" w:rsidRPr="0097328F" w:rsidTr="0097328F">
        <w:tc>
          <w:tcPr>
            <w:tcW w:w="709" w:type="dxa"/>
            <w:vMerge/>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418" w:type="dxa"/>
            <w:vMerge/>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2867" w:type="dxa"/>
            <w:gridSpan w:val="3"/>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Órgão gerenciador</w:t>
            </w:r>
          </w:p>
        </w:tc>
        <w:tc>
          <w:tcPr>
            <w:tcW w:w="1984" w:type="dxa"/>
            <w:gridSpan w:val="2"/>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Total a ser registrada e limite por adesão</w:t>
            </w:r>
          </w:p>
        </w:tc>
        <w:tc>
          <w:tcPr>
            <w:tcW w:w="2094" w:type="dxa"/>
            <w:gridSpan w:val="2"/>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Limite decorrente de adesões</w:t>
            </w:r>
          </w:p>
        </w:tc>
      </w:tr>
      <w:tr w:rsidR="00A02BE3" w:rsidRPr="0097328F" w:rsidTr="0097328F">
        <w:tc>
          <w:tcPr>
            <w:tcW w:w="709" w:type="dxa"/>
            <w:vMerge/>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418" w:type="dxa"/>
            <w:vMerge/>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882"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Qtde. Estimada</w:t>
            </w:r>
          </w:p>
        </w:tc>
        <w:tc>
          <w:tcPr>
            <w:tcW w:w="851"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Valor</w:t>
            </w:r>
          </w:p>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Unitário</w:t>
            </w:r>
          </w:p>
        </w:tc>
        <w:tc>
          <w:tcPr>
            <w:tcW w:w="1134"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Valor</w:t>
            </w:r>
          </w:p>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Total</w:t>
            </w:r>
          </w:p>
        </w:tc>
        <w:tc>
          <w:tcPr>
            <w:tcW w:w="992"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Qtde. Estimada</w:t>
            </w:r>
          </w:p>
        </w:tc>
        <w:tc>
          <w:tcPr>
            <w:tcW w:w="992"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Valor</w:t>
            </w:r>
          </w:p>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Total</w:t>
            </w:r>
          </w:p>
        </w:tc>
        <w:tc>
          <w:tcPr>
            <w:tcW w:w="1093"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Qtde. Estimada</w:t>
            </w:r>
          </w:p>
        </w:tc>
        <w:tc>
          <w:tcPr>
            <w:tcW w:w="1001"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Valor</w:t>
            </w:r>
          </w:p>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Total</w:t>
            </w:r>
          </w:p>
        </w:tc>
      </w:tr>
      <w:tr w:rsidR="00A02BE3" w:rsidRPr="0097328F" w:rsidTr="00CD02E4">
        <w:tc>
          <w:tcPr>
            <w:tcW w:w="709" w:type="dxa"/>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01</w:t>
            </w:r>
          </w:p>
        </w:tc>
        <w:tc>
          <w:tcPr>
            <w:tcW w:w="1418" w:type="dxa"/>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882"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851"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134"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992"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992"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093"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001"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r>
    </w:tbl>
    <w:p w:rsidR="00A02BE3" w:rsidRPr="004B7E9E" w:rsidRDefault="00A02BE3" w:rsidP="004B7E9E">
      <w:pPr>
        <w:pStyle w:val="Corpodetexto"/>
        <w:tabs>
          <w:tab w:val="left" w:pos="4156"/>
          <w:tab w:val="left" w:pos="5426"/>
        </w:tabs>
        <w:spacing w:after="0" w:line="240" w:lineRule="auto"/>
        <w:jc w:val="both"/>
        <w:rPr>
          <w:rFonts w:ascii="Arial" w:hAnsi="Arial" w:cs="Arial"/>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01 </w:t>
      </w:r>
      <w:r w:rsidRPr="004B7E9E">
        <w:rPr>
          <w:rFonts w:ascii="Arial" w:hAnsi="Arial" w:cs="Arial"/>
          <w:b/>
          <w:sz w:val="22"/>
          <w:szCs w:val="22"/>
        </w:rPr>
        <w:noBreakHyphen/>
        <w:t xml:space="preserve"> DO OBJETO:</w:t>
      </w:r>
    </w:p>
    <w:p w:rsidR="00A02BE3" w:rsidRPr="004B7E9E" w:rsidRDefault="00A02BE3" w:rsidP="004B7E9E">
      <w:pPr>
        <w:jc w:val="both"/>
        <w:rPr>
          <w:rFonts w:ascii="Arial" w:hAnsi="Arial" w:cs="Arial"/>
          <w:b/>
          <w:sz w:val="22"/>
          <w:szCs w:val="22"/>
        </w:rPr>
      </w:pPr>
    </w:p>
    <w:p w:rsidR="00A02BE3" w:rsidRPr="004B7E9E" w:rsidRDefault="00A02BE3" w:rsidP="004B7E9E">
      <w:pPr>
        <w:pStyle w:val="Recuodecorpodetexto"/>
        <w:spacing w:after="0"/>
        <w:ind w:left="0"/>
        <w:jc w:val="both"/>
        <w:rPr>
          <w:sz w:val="22"/>
          <w:szCs w:val="22"/>
        </w:rPr>
      </w:pPr>
      <w:r w:rsidRPr="004B7E9E">
        <w:rPr>
          <w:sz w:val="22"/>
          <w:szCs w:val="22"/>
        </w:rPr>
        <w:t xml:space="preserve">I </w:t>
      </w:r>
      <w:r w:rsidRPr="004B7E9E">
        <w:rPr>
          <w:sz w:val="22"/>
          <w:szCs w:val="22"/>
        </w:rPr>
        <w:noBreakHyphen/>
        <w:t xml:space="preserve"> Os objetos do fornecimento são os produtos constantes dos anexos desta ata, em que são discriminados, a apresentação de cada produto, o consumo estimado e o prazo para entrega.</w:t>
      </w:r>
    </w:p>
    <w:p w:rsidR="00A02BE3" w:rsidRPr="004B7E9E" w:rsidRDefault="00A02BE3" w:rsidP="004B7E9E">
      <w:pPr>
        <w:pStyle w:val="Recuodecorpodetexto"/>
        <w:spacing w:after="0"/>
        <w:ind w:left="0"/>
        <w:jc w:val="both"/>
        <w:rPr>
          <w:sz w:val="22"/>
          <w:szCs w:val="22"/>
        </w:rPr>
      </w:pPr>
    </w:p>
    <w:p w:rsidR="00A02BE3" w:rsidRPr="004B7E9E" w:rsidRDefault="00A02BE3" w:rsidP="004B7E9E">
      <w:pPr>
        <w:tabs>
          <w:tab w:val="right" w:pos="6589"/>
        </w:tabs>
        <w:jc w:val="both"/>
        <w:rPr>
          <w:rFonts w:ascii="Arial" w:hAnsi="Arial" w:cs="Arial"/>
          <w:b/>
          <w:sz w:val="22"/>
          <w:szCs w:val="22"/>
        </w:rPr>
      </w:pPr>
      <w:r w:rsidRPr="004B7E9E">
        <w:rPr>
          <w:rFonts w:ascii="Arial" w:hAnsi="Arial" w:cs="Arial"/>
          <w:b/>
          <w:sz w:val="22"/>
          <w:szCs w:val="22"/>
        </w:rPr>
        <w:t xml:space="preserve">02 </w:t>
      </w:r>
      <w:r w:rsidRPr="004B7E9E">
        <w:rPr>
          <w:rFonts w:ascii="Arial" w:hAnsi="Arial" w:cs="Arial"/>
          <w:b/>
          <w:sz w:val="22"/>
          <w:szCs w:val="22"/>
        </w:rPr>
        <w:noBreakHyphen/>
        <w:t xml:space="preserve"> DA VALIDADE DO REGISTRO DE PREÇOS</w:t>
      </w:r>
    </w:p>
    <w:p w:rsidR="00A02BE3" w:rsidRPr="004B7E9E" w:rsidRDefault="00A02BE3" w:rsidP="004B7E9E">
      <w:pPr>
        <w:tabs>
          <w:tab w:val="right" w:pos="6589"/>
        </w:tabs>
        <w:jc w:val="both"/>
        <w:rPr>
          <w:rFonts w:ascii="Arial" w:hAnsi="Arial" w:cs="Arial"/>
          <w:b/>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A presente Ata de Registro de Preços terá a validade de 12 meses a partir da homologação do processo.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 xml:space="preserve">III </w:t>
      </w:r>
      <w:r w:rsidRPr="004B7E9E">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02BE3" w:rsidRPr="004B7E9E" w:rsidRDefault="00A02BE3" w:rsidP="004B7E9E">
      <w:pPr>
        <w:jc w:val="both"/>
        <w:rPr>
          <w:rFonts w:ascii="Arial" w:hAnsi="Arial" w:cs="Arial"/>
          <w:sz w:val="22"/>
          <w:szCs w:val="22"/>
        </w:rPr>
      </w:pPr>
    </w:p>
    <w:p w:rsidR="00A02BE3" w:rsidRPr="004B7E9E" w:rsidRDefault="00A02BE3" w:rsidP="004B7E9E">
      <w:pPr>
        <w:tabs>
          <w:tab w:val="right" w:pos="7944"/>
        </w:tabs>
        <w:jc w:val="both"/>
        <w:rPr>
          <w:rFonts w:ascii="Arial" w:hAnsi="Arial" w:cs="Arial"/>
          <w:b/>
          <w:sz w:val="22"/>
          <w:szCs w:val="22"/>
        </w:rPr>
      </w:pPr>
      <w:r w:rsidRPr="004B7E9E">
        <w:rPr>
          <w:rFonts w:ascii="Arial" w:hAnsi="Arial" w:cs="Arial"/>
          <w:b/>
          <w:sz w:val="22"/>
          <w:szCs w:val="22"/>
        </w:rPr>
        <w:t xml:space="preserve">03 </w:t>
      </w:r>
      <w:r w:rsidRPr="004B7E9E">
        <w:rPr>
          <w:rFonts w:ascii="Arial" w:hAnsi="Arial" w:cs="Arial"/>
          <w:b/>
          <w:sz w:val="22"/>
          <w:szCs w:val="22"/>
        </w:rPr>
        <w:noBreakHyphen/>
        <w:t xml:space="preserve"> DA UTILIZAÇÃO DA ATA DE REGISTRO DE PREÇOS</w:t>
      </w:r>
    </w:p>
    <w:p w:rsidR="00A02BE3" w:rsidRPr="004B7E9E" w:rsidRDefault="00A02BE3" w:rsidP="004B7E9E">
      <w:pPr>
        <w:jc w:val="both"/>
        <w:rPr>
          <w:rFonts w:ascii="Arial" w:hAnsi="Arial" w:cs="Arial"/>
          <w:b/>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A02BE3" w:rsidRPr="004B7E9E" w:rsidRDefault="00A02BE3" w:rsidP="004B7E9E">
      <w:pPr>
        <w:jc w:val="both"/>
        <w:rPr>
          <w:rFonts w:ascii="Arial" w:hAnsi="Arial" w:cs="Arial"/>
          <w:sz w:val="22"/>
          <w:szCs w:val="22"/>
        </w:rPr>
      </w:pPr>
    </w:p>
    <w:p w:rsidR="00A02BE3" w:rsidRPr="004B7E9E" w:rsidRDefault="00A02BE3" w:rsidP="004B7E9E">
      <w:pPr>
        <w:tabs>
          <w:tab w:val="right" w:pos="2401"/>
        </w:tabs>
        <w:jc w:val="both"/>
        <w:rPr>
          <w:rFonts w:ascii="Arial" w:hAnsi="Arial" w:cs="Arial"/>
          <w:b/>
          <w:sz w:val="22"/>
          <w:szCs w:val="22"/>
        </w:rPr>
      </w:pPr>
      <w:r w:rsidRPr="004B7E9E">
        <w:rPr>
          <w:rFonts w:ascii="Arial" w:hAnsi="Arial" w:cs="Arial"/>
          <w:b/>
          <w:sz w:val="22"/>
          <w:szCs w:val="22"/>
        </w:rPr>
        <w:t xml:space="preserve">04 </w:t>
      </w:r>
      <w:r w:rsidRPr="004B7E9E">
        <w:rPr>
          <w:rFonts w:ascii="Arial" w:hAnsi="Arial" w:cs="Arial"/>
          <w:b/>
          <w:sz w:val="22"/>
          <w:szCs w:val="22"/>
        </w:rPr>
        <w:noBreakHyphen/>
        <w:t xml:space="preserve"> DO PREÇO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CD02E4">
        <w:rPr>
          <w:rFonts w:ascii="Arial" w:hAnsi="Arial" w:cs="Arial"/>
          <w:sz w:val="22"/>
          <w:szCs w:val="22"/>
        </w:rPr>
        <w:t>028/2019</w:t>
      </w:r>
      <w:r w:rsidRPr="004B7E9E">
        <w:rPr>
          <w:rFonts w:ascii="Arial" w:hAnsi="Arial" w:cs="Arial"/>
          <w:sz w:val="22"/>
          <w:szCs w:val="22"/>
        </w:rPr>
        <w:t>.</w:t>
      </w:r>
    </w:p>
    <w:p w:rsidR="00A02BE3" w:rsidRPr="004B7E9E" w:rsidRDefault="00A02BE3" w:rsidP="004B7E9E">
      <w:pPr>
        <w:tabs>
          <w:tab w:val="right" w:pos="9122"/>
        </w:tabs>
        <w:jc w:val="both"/>
        <w:rPr>
          <w:rFonts w:ascii="Arial" w:hAnsi="Arial" w:cs="Arial"/>
          <w:sz w:val="22"/>
          <w:szCs w:val="22"/>
        </w:rPr>
      </w:pPr>
    </w:p>
    <w:p w:rsidR="00A02BE3" w:rsidRPr="004B7E9E" w:rsidRDefault="00A02BE3" w:rsidP="004B7E9E">
      <w:pPr>
        <w:tabs>
          <w:tab w:val="right" w:pos="9122"/>
        </w:tabs>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CD02E4">
        <w:rPr>
          <w:rFonts w:ascii="Arial" w:hAnsi="Arial" w:cs="Arial"/>
          <w:sz w:val="22"/>
          <w:szCs w:val="22"/>
        </w:rPr>
        <w:t>028/2019</w:t>
      </w:r>
      <w:r w:rsidRPr="004B7E9E">
        <w:rPr>
          <w:rFonts w:ascii="Arial" w:hAnsi="Arial" w:cs="Arial"/>
          <w:sz w:val="22"/>
          <w:szCs w:val="22"/>
        </w:rPr>
        <w:t>, que integra o presente instrumento de compromisso.</w:t>
      </w:r>
    </w:p>
    <w:p w:rsidR="00A02BE3" w:rsidRPr="004B7E9E" w:rsidRDefault="00A02BE3" w:rsidP="004B7E9E">
      <w:pPr>
        <w:tabs>
          <w:tab w:val="right" w:pos="9106"/>
        </w:tabs>
        <w:jc w:val="both"/>
        <w:rPr>
          <w:rFonts w:ascii="Arial" w:hAnsi="Arial" w:cs="Arial"/>
          <w:sz w:val="22"/>
          <w:szCs w:val="22"/>
        </w:rPr>
      </w:pPr>
    </w:p>
    <w:p w:rsidR="00A02BE3" w:rsidRPr="004B7E9E" w:rsidRDefault="00A02BE3" w:rsidP="004B7E9E">
      <w:pPr>
        <w:tabs>
          <w:tab w:val="right" w:pos="9106"/>
        </w:tabs>
        <w:jc w:val="both"/>
        <w:rPr>
          <w:rFonts w:ascii="Arial" w:hAnsi="Arial" w:cs="Arial"/>
          <w:sz w:val="22"/>
          <w:szCs w:val="22"/>
        </w:rPr>
      </w:pPr>
      <w:r w:rsidRPr="004B7E9E">
        <w:rPr>
          <w:rFonts w:ascii="Arial" w:hAnsi="Arial" w:cs="Arial"/>
          <w:sz w:val="22"/>
          <w:szCs w:val="22"/>
        </w:rPr>
        <w:t xml:space="preserve">III </w:t>
      </w:r>
      <w:r w:rsidRPr="004B7E9E">
        <w:rPr>
          <w:rFonts w:ascii="Arial" w:hAnsi="Arial" w:cs="Arial"/>
          <w:sz w:val="22"/>
          <w:szCs w:val="22"/>
        </w:rPr>
        <w:noBreakHyphen/>
        <w:t xml:space="preserve"> Em cada fornecimento, o preço unitário a ser pago será o constante das propostas apresentadas, no Pregão nº </w:t>
      </w:r>
      <w:r w:rsidR="00CD02E4">
        <w:rPr>
          <w:rFonts w:ascii="Arial" w:hAnsi="Arial" w:cs="Arial"/>
          <w:sz w:val="22"/>
          <w:szCs w:val="22"/>
        </w:rPr>
        <w:t>028/2019</w:t>
      </w:r>
      <w:r w:rsidRPr="004B7E9E">
        <w:rPr>
          <w:rFonts w:ascii="Arial" w:hAnsi="Arial" w:cs="Arial"/>
          <w:sz w:val="22"/>
          <w:szCs w:val="22"/>
        </w:rPr>
        <w:t xml:space="preserve"> pelas empresas detentoras da presente Ata, as quais também a integram.</w:t>
      </w:r>
    </w:p>
    <w:p w:rsidR="00A02BE3" w:rsidRPr="004B7E9E" w:rsidRDefault="00A02BE3" w:rsidP="004B7E9E">
      <w:pPr>
        <w:tabs>
          <w:tab w:val="left" w:pos="50"/>
          <w:tab w:val="left" w:leader="dot" w:pos="5971"/>
          <w:tab w:val="right" w:pos="6021"/>
        </w:tabs>
        <w:jc w:val="both"/>
        <w:rPr>
          <w:rFonts w:ascii="Arial" w:hAnsi="Arial" w:cs="Arial"/>
          <w:b/>
          <w:sz w:val="22"/>
          <w:szCs w:val="22"/>
        </w:rPr>
      </w:pPr>
    </w:p>
    <w:p w:rsidR="00A02BE3" w:rsidRPr="004B7E9E" w:rsidRDefault="00A02BE3" w:rsidP="004B7E9E">
      <w:pPr>
        <w:tabs>
          <w:tab w:val="left" w:pos="50"/>
          <w:tab w:val="left" w:leader="dot" w:pos="5971"/>
          <w:tab w:val="right" w:pos="6021"/>
        </w:tabs>
        <w:jc w:val="both"/>
        <w:rPr>
          <w:rFonts w:ascii="Arial" w:hAnsi="Arial" w:cs="Arial"/>
          <w:b/>
          <w:sz w:val="22"/>
          <w:szCs w:val="22"/>
        </w:rPr>
      </w:pPr>
      <w:r w:rsidRPr="004B7E9E">
        <w:rPr>
          <w:rFonts w:ascii="Arial" w:hAnsi="Arial" w:cs="Arial"/>
          <w:b/>
          <w:sz w:val="22"/>
          <w:szCs w:val="22"/>
        </w:rPr>
        <w:t xml:space="preserve">05 </w:t>
      </w:r>
      <w:r w:rsidRPr="004B7E9E">
        <w:rPr>
          <w:rFonts w:ascii="Arial" w:hAnsi="Arial" w:cs="Arial"/>
          <w:b/>
          <w:sz w:val="22"/>
          <w:szCs w:val="22"/>
        </w:rPr>
        <w:noBreakHyphen/>
        <w:t xml:space="preserve"> DO LOCAL E PRAZO DE ENTREGA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Em cada fornecimento, o prazo de entrega do produto será o constante dos anexos desta, e será contado a partir da Ordem de Fornecimento.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O local da entrega, em cada fornecimento, será o constante da Ordem de Fornecimento.</w:t>
      </w:r>
    </w:p>
    <w:p w:rsidR="00A02BE3" w:rsidRPr="004B7E9E" w:rsidRDefault="00A02BE3" w:rsidP="004B7E9E">
      <w:pPr>
        <w:jc w:val="both"/>
        <w:rPr>
          <w:rFonts w:ascii="Arial" w:hAnsi="Arial" w:cs="Arial"/>
          <w:sz w:val="22"/>
          <w:szCs w:val="22"/>
        </w:rPr>
      </w:pPr>
    </w:p>
    <w:p w:rsidR="00A02BE3" w:rsidRPr="004B7E9E" w:rsidRDefault="00A02BE3" w:rsidP="004B7E9E">
      <w:pPr>
        <w:tabs>
          <w:tab w:val="right" w:pos="3229"/>
        </w:tabs>
        <w:jc w:val="both"/>
        <w:rPr>
          <w:rFonts w:ascii="Arial" w:hAnsi="Arial" w:cs="Arial"/>
          <w:b/>
          <w:sz w:val="22"/>
          <w:szCs w:val="22"/>
        </w:rPr>
      </w:pPr>
      <w:r w:rsidRPr="004B7E9E">
        <w:rPr>
          <w:rFonts w:ascii="Arial" w:hAnsi="Arial" w:cs="Arial"/>
          <w:b/>
          <w:sz w:val="22"/>
          <w:szCs w:val="22"/>
        </w:rPr>
        <w:t xml:space="preserve">06 </w:t>
      </w:r>
      <w:r w:rsidRPr="004B7E9E">
        <w:rPr>
          <w:rFonts w:ascii="Arial" w:hAnsi="Arial" w:cs="Arial"/>
          <w:b/>
          <w:sz w:val="22"/>
          <w:szCs w:val="22"/>
        </w:rPr>
        <w:noBreakHyphen/>
        <w:t xml:space="preserve"> DO PAGAMENTO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4B7E9E">
        <w:rPr>
          <w:rFonts w:ascii="Arial" w:hAnsi="Arial" w:cs="Arial"/>
          <w:bCs/>
          <w:sz w:val="22"/>
          <w:szCs w:val="22"/>
        </w:rPr>
        <w:t xml:space="preserve">em até 30 (trinta) dias após recebimento </w:t>
      </w:r>
      <w:r w:rsidRPr="004B7E9E">
        <w:rPr>
          <w:rFonts w:ascii="Arial" w:hAnsi="Arial" w:cs="Arial"/>
          <w:sz w:val="22"/>
          <w:szCs w:val="22"/>
        </w:rPr>
        <w:t>definitivo pela unidade requisitante</w:t>
      </w:r>
      <w:r w:rsidRPr="004B7E9E">
        <w:rPr>
          <w:rFonts w:ascii="Arial" w:hAnsi="Arial" w:cs="Arial"/>
          <w:bCs/>
          <w:sz w:val="22"/>
          <w:szCs w:val="22"/>
        </w:rPr>
        <w:t xml:space="preserve"> do objeto, </w:t>
      </w:r>
      <w:r w:rsidRPr="004B7E9E">
        <w:rPr>
          <w:rFonts w:ascii="Arial" w:hAnsi="Arial" w:cs="Arial"/>
          <w:sz w:val="22"/>
          <w:szCs w:val="22"/>
        </w:rPr>
        <w:t>mediante apresentação da Nota Fiscal.</w:t>
      </w:r>
    </w:p>
    <w:p w:rsidR="00A02BE3" w:rsidRPr="004B7E9E" w:rsidRDefault="00A02BE3" w:rsidP="004B7E9E">
      <w:pPr>
        <w:jc w:val="both"/>
        <w:rPr>
          <w:rFonts w:ascii="Arial" w:hAnsi="Arial" w:cs="Arial"/>
          <w:bCs/>
          <w:sz w:val="22"/>
          <w:szCs w:val="22"/>
        </w:rPr>
      </w:pPr>
    </w:p>
    <w:p w:rsidR="00A02BE3"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97328F" w:rsidRPr="004B7E9E" w:rsidRDefault="0097328F"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(TX/100)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EM = I x N x VP, onde: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 Índice de atualização financeira;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TX = Percentual da taxa de juros de mora anual;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EM = Encargos moratórios;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N = Número de dias entre a data prevista para o pagamento e a do efetivo pagamento; </w:t>
      </w:r>
    </w:p>
    <w:p w:rsidR="00A02BE3" w:rsidRPr="004B7E9E" w:rsidRDefault="00A02BE3" w:rsidP="004B7E9E">
      <w:pPr>
        <w:jc w:val="both"/>
        <w:rPr>
          <w:rFonts w:ascii="Arial" w:hAnsi="Arial" w:cs="Arial"/>
          <w:bCs/>
          <w:sz w:val="22"/>
          <w:szCs w:val="22"/>
        </w:rPr>
      </w:pPr>
      <w:r w:rsidRPr="004B7E9E">
        <w:rPr>
          <w:rFonts w:ascii="Arial" w:hAnsi="Arial" w:cs="Arial"/>
          <w:sz w:val="22"/>
          <w:szCs w:val="22"/>
        </w:rPr>
        <w:t>VP = Valor da parcela em atraso</w:t>
      </w:r>
    </w:p>
    <w:p w:rsidR="00A02BE3" w:rsidRPr="004B7E9E" w:rsidRDefault="00A02BE3" w:rsidP="004B7E9E">
      <w:pPr>
        <w:jc w:val="both"/>
        <w:rPr>
          <w:rFonts w:ascii="Arial" w:hAnsi="Arial" w:cs="Arial"/>
          <w:bCs/>
          <w:sz w:val="22"/>
          <w:szCs w:val="22"/>
        </w:rPr>
      </w:pPr>
    </w:p>
    <w:p w:rsidR="00A02BE3" w:rsidRPr="004B7E9E" w:rsidRDefault="00A02BE3" w:rsidP="004B7E9E">
      <w:pPr>
        <w:tabs>
          <w:tab w:val="right" w:pos="6375"/>
        </w:tabs>
        <w:jc w:val="both"/>
        <w:rPr>
          <w:rFonts w:ascii="Arial" w:hAnsi="Arial" w:cs="Arial"/>
          <w:b/>
          <w:sz w:val="22"/>
          <w:szCs w:val="22"/>
        </w:rPr>
      </w:pPr>
      <w:r w:rsidRPr="004B7E9E">
        <w:rPr>
          <w:rFonts w:ascii="Arial" w:hAnsi="Arial" w:cs="Arial"/>
          <w:b/>
          <w:sz w:val="22"/>
          <w:szCs w:val="22"/>
        </w:rPr>
        <w:t xml:space="preserve">07 </w:t>
      </w:r>
      <w:r w:rsidRPr="004B7E9E">
        <w:rPr>
          <w:rFonts w:ascii="Arial" w:hAnsi="Arial" w:cs="Arial"/>
          <w:b/>
          <w:sz w:val="22"/>
          <w:szCs w:val="22"/>
        </w:rPr>
        <w:noBreakHyphen/>
        <w:t xml:space="preserve"> DAS CONDIÇÕES DE FORNECIMENTO</w:t>
      </w:r>
    </w:p>
    <w:p w:rsidR="00A02BE3" w:rsidRPr="004B7E9E" w:rsidRDefault="00A02BE3" w:rsidP="004B7E9E">
      <w:pPr>
        <w:tabs>
          <w:tab w:val="right" w:pos="6375"/>
        </w:tabs>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III </w:t>
      </w:r>
      <w:r w:rsidRPr="004B7E9E">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IV </w:t>
      </w:r>
      <w:r w:rsidRPr="004B7E9E">
        <w:rPr>
          <w:rFonts w:ascii="Arial" w:hAnsi="Arial" w:cs="Arial"/>
          <w:sz w:val="22"/>
          <w:szCs w:val="22"/>
        </w:rPr>
        <w:noBreakHyphen/>
        <w:t xml:space="preserve"> Os produtos deverão ser entregues acompanhados da Nota Fiscal ou Nota Fiscal Fatura, conforme o caso.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V </w:t>
      </w:r>
      <w:r w:rsidRPr="004B7E9E">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VI </w:t>
      </w:r>
      <w:r w:rsidRPr="004B7E9E">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VII </w:t>
      </w:r>
      <w:r w:rsidRPr="004B7E9E">
        <w:rPr>
          <w:rFonts w:ascii="Arial" w:hAnsi="Arial" w:cs="Arial"/>
          <w:sz w:val="22"/>
          <w:szCs w:val="22"/>
        </w:rPr>
        <w:noBreakHyphen/>
        <w:t xml:space="preserve"> As empresas detentoras da presente ata ficam obrigadas a aceitar o acréscimo de até vinte e cinco por cento nas quantidades estimadas.</w:t>
      </w:r>
    </w:p>
    <w:p w:rsidR="00A02BE3" w:rsidRPr="004B7E9E" w:rsidRDefault="00A02BE3" w:rsidP="004B7E9E">
      <w:pPr>
        <w:jc w:val="both"/>
        <w:rPr>
          <w:rFonts w:ascii="Arial" w:hAnsi="Arial" w:cs="Arial"/>
          <w:sz w:val="22"/>
          <w:szCs w:val="22"/>
        </w:rPr>
      </w:pPr>
    </w:p>
    <w:p w:rsidR="00A02BE3" w:rsidRPr="004B7E9E" w:rsidRDefault="00A02BE3" w:rsidP="004B7E9E">
      <w:pPr>
        <w:tabs>
          <w:tab w:val="left" w:pos="92"/>
          <w:tab w:val="right" w:pos="4024"/>
        </w:tabs>
        <w:jc w:val="both"/>
        <w:rPr>
          <w:rFonts w:ascii="Arial" w:hAnsi="Arial" w:cs="Arial"/>
          <w:b/>
          <w:sz w:val="22"/>
          <w:szCs w:val="22"/>
        </w:rPr>
      </w:pPr>
      <w:r w:rsidRPr="004B7E9E">
        <w:rPr>
          <w:rFonts w:ascii="Arial" w:hAnsi="Arial" w:cs="Arial"/>
          <w:b/>
          <w:sz w:val="22"/>
          <w:szCs w:val="22"/>
        </w:rPr>
        <w:t xml:space="preserve">08 </w:t>
      </w:r>
      <w:r w:rsidRPr="004B7E9E">
        <w:rPr>
          <w:rFonts w:ascii="Arial" w:hAnsi="Arial" w:cs="Arial"/>
          <w:b/>
          <w:sz w:val="22"/>
          <w:szCs w:val="22"/>
        </w:rPr>
        <w:noBreakHyphen/>
        <w:t xml:space="preserve"> DAS PENALIDADES</w:t>
      </w:r>
    </w:p>
    <w:p w:rsidR="00A02BE3" w:rsidRPr="004B7E9E" w:rsidRDefault="00A02BE3" w:rsidP="004B7E9E">
      <w:pPr>
        <w:jc w:val="both"/>
        <w:rPr>
          <w:rFonts w:ascii="Arial" w:hAnsi="Arial" w:cs="Arial"/>
          <w:sz w:val="22"/>
          <w:szCs w:val="22"/>
        </w:rPr>
      </w:pPr>
    </w:p>
    <w:p w:rsidR="00A02BE3" w:rsidRPr="004B7E9E" w:rsidRDefault="00A02BE3" w:rsidP="004B7E9E">
      <w:pPr>
        <w:tabs>
          <w:tab w:val="left" w:pos="1245"/>
        </w:tabs>
        <w:jc w:val="both"/>
        <w:rPr>
          <w:rFonts w:ascii="Arial" w:hAnsi="Arial" w:cs="Arial"/>
          <w:sz w:val="22"/>
          <w:szCs w:val="22"/>
        </w:rPr>
      </w:pPr>
      <w:r w:rsidRPr="004B7E9E">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02BE3" w:rsidRPr="004B7E9E" w:rsidRDefault="00A02BE3" w:rsidP="004B7E9E">
      <w:pPr>
        <w:jc w:val="both"/>
        <w:rPr>
          <w:rFonts w:ascii="Arial" w:hAnsi="Arial" w:cs="Arial"/>
          <w:sz w:val="22"/>
          <w:szCs w:val="22"/>
        </w:rPr>
      </w:pPr>
    </w:p>
    <w:p w:rsidR="00A02BE3" w:rsidRDefault="00A02BE3" w:rsidP="004B7E9E">
      <w:pPr>
        <w:jc w:val="both"/>
        <w:rPr>
          <w:rFonts w:ascii="Arial" w:hAnsi="Arial" w:cs="Arial"/>
          <w:sz w:val="22"/>
          <w:szCs w:val="22"/>
        </w:rPr>
      </w:pPr>
      <w:r w:rsidRPr="004B7E9E">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97328F" w:rsidRPr="004B7E9E" w:rsidRDefault="0097328F"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 Advertência;</w:t>
      </w:r>
    </w:p>
    <w:p w:rsidR="0097328F" w:rsidRDefault="0097328F" w:rsidP="004B7E9E">
      <w:pPr>
        <w:pStyle w:val="Recuodecorpodetexto34"/>
        <w:spacing w:after="0"/>
        <w:ind w:left="0"/>
        <w:jc w:val="both"/>
        <w:rPr>
          <w:rFonts w:ascii="Arial" w:hAnsi="Arial" w:cs="Arial"/>
          <w:sz w:val="22"/>
          <w:szCs w:val="22"/>
        </w:rPr>
      </w:pPr>
    </w:p>
    <w:p w:rsidR="00A02BE3" w:rsidRPr="004B7E9E" w:rsidRDefault="00A02BE3" w:rsidP="004B7E9E">
      <w:pPr>
        <w:pStyle w:val="Recuodecorpodetexto34"/>
        <w:spacing w:after="0"/>
        <w:ind w:left="0"/>
        <w:jc w:val="both"/>
        <w:rPr>
          <w:rFonts w:ascii="Arial" w:hAnsi="Arial" w:cs="Arial"/>
          <w:sz w:val="22"/>
          <w:szCs w:val="22"/>
        </w:rPr>
      </w:pPr>
      <w:r w:rsidRPr="004B7E9E">
        <w:rPr>
          <w:rFonts w:ascii="Arial" w:hAnsi="Arial" w:cs="Arial"/>
          <w:sz w:val="22"/>
          <w:szCs w:val="22"/>
        </w:rPr>
        <w:t>b) Multa de 0,3% (três décimos por cento) por dia, até o 10</w:t>
      </w:r>
      <w:r w:rsidRPr="004B7E9E">
        <w:rPr>
          <w:rFonts w:ascii="Arial" w:hAnsi="Arial" w:cs="Arial"/>
          <w:sz w:val="22"/>
          <w:szCs w:val="22"/>
          <w:u w:val="single"/>
          <w:vertAlign w:val="superscript"/>
        </w:rPr>
        <w:t>o</w:t>
      </w:r>
      <w:r w:rsidRPr="004B7E9E">
        <w:rPr>
          <w:rFonts w:ascii="Arial" w:hAnsi="Arial" w:cs="Arial"/>
          <w:sz w:val="22"/>
          <w:szCs w:val="22"/>
        </w:rPr>
        <w:t xml:space="preserve"> (décimo) dia de atraso, da entrega do produto, sobre o valor da parcela, por ocorrência;</w:t>
      </w:r>
    </w:p>
    <w:p w:rsidR="0097328F" w:rsidRDefault="0097328F" w:rsidP="004B7E9E">
      <w:pPr>
        <w:pStyle w:val="Recuodecorpodetexto34"/>
        <w:spacing w:after="0"/>
        <w:ind w:left="0"/>
        <w:jc w:val="both"/>
        <w:rPr>
          <w:rFonts w:ascii="Arial" w:hAnsi="Arial" w:cs="Arial"/>
          <w:sz w:val="22"/>
          <w:szCs w:val="22"/>
        </w:rPr>
      </w:pPr>
    </w:p>
    <w:p w:rsidR="00A02BE3" w:rsidRPr="004B7E9E" w:rsidRDefault="00A02BE3" w:rsidP="004B7E9E">
      <w:pPr>
        <w:pStyle w:val="Recuodecorpodetexto34"/>
        <w:spacing w:after="0"/>
        <w:ind w:left="0"/>
        <w:jc w:val="both"/>
        <w:rPr>
          <w:rFonts w:ascii="Arial" w:hAnsi="Arial" w:cs="Arial"/>
          <w:sz w:val="22"/>
          <w:szCs w:val="22"/>
        </w:rPr>
      </w:pPr>
      <w:r w:rsidRPr="004B7E9E">
        <w:rPr>
          <w:rFonts w:ascii="Arial" w:hAnsi="Arial" w:cs="Arial"/>
          <w:sz w:val="22"/>
          <w:szCs w:val="22"/>
        </w:rPr>
        <w:t>c) Multa de 20% (vinte por cento) sobre o valor do saldo do valor do contrato, no caso de atraso superior a 10 (dez) dias, com a consequente rescisão contratual, quando for o caso;</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lastRenderedPageBreak/>
        <w:t>d) Multa de 20% (vinte por cento) sobre o valor do contrato, nos casos:</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d.1) inobservância do nível de qualidade dos fornecimentos;</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d.2) transferência total ou parcial do contrato a terceiros;</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d.3) subcontratação no todo ou em parte do objeto sem prévia autorização formal da Contratante;</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d.4) descumprimento de cláusula contratual.</w:t>
      </w:r>
    </w:p>
    <w:p w:rsidR="00A02BE3" w:rsidRPr="004B7E9E" w:rsidRDefault="00A02BE3" w:rsidP="004B7E9E">
      <w:pPr>
        <w:tabs>
          <w:tab w:val="center" w:pos="2268"/>
        </w:tabs>
        <w:jc w:val="both"/>
        <w:rPr>
          <w:rFonts w:ascii="Arial" w:hAnsi="Arial" w:cs="Arial"/>
          <w:sz w:val="22"/>
          <w:szCs w:val="22"/>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sz w:val="22"/>
          <w:szCs w:val="22"/>
        </w:rPr>
        <w:t xml:space="preserve">III – </w:t>
      </w:r>
      <w:r w:rsidRPr="004B7E9E">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A02BE3" w:rsidRPr="004B7E9E" w:rsidRDefault="00A02BE3" w:rsidP="004B7E9E">
      <w:pPr>
        <w:jc w:val="both"/>
        <w:rPr>
          <w:rFonts w:ascii="Arial" w:hAnsi="Arial" w:cs="Arial"/>
          <w:sz w:val="22"/>
          <w:szCs w:val="22"/>
        </w:rPr>
      </w:pPr>
    </w:p>
    <w:p w:rsidR="00A02BE3" w:rsidRPr="004B7E9E" w:rsidRDefault="00A02BE3" w:rsidP="004B7E9E">
      <w:pPr>
        <w:tabs>
          <w:tab w:val="right" w:pos="6019"/>
        </w:tabs>
        <w:jc w:val="both"/>
        <w:rPr>
          <w:rFonts w:ascii="Arial" w:hAnsi="Arial" w:cs="Arial"/>
          <w:b/>
          <w:sz w:val="22"/>
          <w:szCs w:val="22"/>
        </w:rPr>
      </w:pPr>
      <w:r w:rsidRPr="004B7E9E">
        <w:rPr>
          <w:rFonts w:ascii="Arial" w:hAnsi="Arial" w:cs="Arial"/>
          <w:b/>
          <w:sz w:val="22"/>
          <w:szCs w:val="22"/>
        </w:rPr>
        <w:t xml:space="preserve">09 </w:t>
      </w:r>
      <w:r w:rsidRPr="004B7E9E">
        <w:rPr>
          <w:rFonts w:ascii="Arial" w:hAnsi="Arial" w:cs="Arial"/>
          <w:b/>
          <w:sz w:val="22"/>
          <w:szCs w:val="22"/>
        </w:rPr>
        <w:noBreakHyphen/>
        <w:t xml:space="preserve"> DOS REAJUSTAMENTOS DE PREÇOS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2428E9">
        <w:rPr>
          <w:rFonts w:ascii="Arial" w:hAnsi="Arial" w:cs="Arial"/>
          <w:sz w:val="22"/>
          <w:szCs w:val="22"/>
        </w:rPr>
        <w:t>2019</w:t>
      </w:r>
      <w:r w:rsidRPr="004B7E9E">
        <w:rPr>
          <w:rFonts w:ascii="Arial" w:hAnsi="Arial" w:cs="Arial"/>
          <w:sz w:val="22"/>
          <w:szCs w:val="22"/>
        </w:rPr>
        <w:t>, o qual integra a presente Ata de Registro de Preços, ressalvados os casos de revisão de registro a que se refere o Decreto instituidor do Registro de preços.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10 </w:t>
      </w:r>
      <w:r w:rsidRPr="004B7E9E">
        <w:rPr>
          <w:rFonts w:ascii="Arial" w:hAnsi="Arial" w:cs="Arial"/>
          <w:b/>
          <w:sz w:val="22"/>
          <w:szCs w:val="22"/>
        </w:rPr>
        <w:noBreakHyphen/>
        <w:t xml:space="preserve"> DAS CONDIÇÕES DE RECEBIMENTO DO OBJETO DA ATA DE REGISTRO DE PREÇOS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A cada fornecimento serão emitidos recibos, nos termos do art. 73, II, “a” e “b”, da Lei Federal 8.666/93.</w:t>
      </w:r>
    </w:p>
    <w:p w:rsidR="00A02BE3" w:rsidRPr="004B7E9E" w:rsidRDefault="00A02BE3" w:rsidP="004B7E9E">
      <w:pPr>
        <w:tabs>
          <w:tab w:val="right" w:pos="8512"/>
        </w:tabs>
        <w:jc w:val="both"/>
        <w:rPr>
          <w:rFonts w:ascii="Arial" w:hAnsi="Arial" w:cs="Arial"/>
          <w:sz w:val="22"/>
          <w:szCs w:val="22"/>
        </w:rPr>
      </w:pPr>
    </w:p>
    <w:p w:rsidR="00A02BE3" w:rsidRPr="004B7E9E" w:rsidRDefault="00A02BE3" w:rsidP="004B7E9E">
      <w:pPr>
        <w:tabs>
          <w:tab w:val="right" w:pos="8512"/>
        </w:tabs>
        <w:jc w:val="both"/>
        <w:rPr>
          <w:rFonts w:ascii="Arial" w:hAnsi="Arial" w:cs="Arial"/>
          <w:b/>
          <w:sz w:val="22"/>
          <w:szCs w:val="22"/>
        </w:rPr>
      </w:pPr>
      <w:r w:rsidRPr="004B7E9E">
        <w:rPr>
          <w:rFonts w:ascii="Arial" w:hAnsi="Arial" w:cs="Arial"/>
          <w:b/>
          <w:sz w:val="22"/>
          <w:szCs w:val="22"/>
        </w:rPr>
        <w:t xml:space="preserve">11 </w:t>
      </w:r>
      <w:r w:rsidRPr="004B7E9E">
        <w:rPr>
          <w:rFonts w:ascii="Arial" w:hAnsi="Arial" w:cs="Arial"/>
          <w:b/>
          <w:sz w:val="22"/>
          <w:szCs w:val="22"/>
        </w:rPr>
        <w:noBreakHyphen/>
        <w:t xml:space="preserve"> DO CANCELAMENTO DA ATA DE REGISTRO DE PREÇOS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 xml:space="preserve">I </w:t>
      </w:r>
      <w:r w:rsidRPr="004B7E9E">
        <w:rPr>
          <w:rFonts w:ascii="Arial" w:hAnsi="Arial" w:cs="Arial"/>
          <w:sz w:val="22"/>
          <w:szCs w:val="22"/>
        </w:rPr>
        <w:noBreakHyphen/>
        <w:t xml:space="preserve"> A presente Ata de Registro de Preços poderá ser cancelada, de pleno direito:</w:t>
      </w:r>
    </w:p>
    <w:p w:rsidR="00A02BE3" w:rsidRPr="004B7E9E" w:rsidRDefault="00A02BE3" w:rsidP="004B7E9E">
      <w:pPr>
        <w:tabs>
          <w:tab w:val="left" w:pos="226"/>
        </w:tabs>
        <w:jc w:val="both"/>
        <w:rPr>
          <w:rFonts w:ascii="Arial" w:hAnsi="Arial" w:cs="Arial"/>
          <w:b/>
          <w:sz w:val="22"/>
          <w:szCs w:val="22"/>
        </w:rPr>
      </w:pPr>
    </w:p>
    <w:p w:rsidR="00A02BE3" w:rsidRPr="004B7E9E" w:rsidRDefault="00A02BE3" w:rsidP="004B7E9E">
      <w:pPr>
        <w:tabs>
          <w:tab w:val="left" w:pos="226"/>
        </w:tabs>
        <w:jc w:val="both"/>
        <w:rPr>
          <w:rFonts w:ascii="Arial" w:hAnsi="Arial" w:cs="Arial"/>
          <w:b/>
          <w:sz w:val="22"/>
          <w:szCs w:val="22"/>
        </w:rPr>
      </w:pPr>
      <w:r w:rsidRPr="004B7E9E">
        <w:rPr>
          <w:rFonts w:ascii="Arial" w:hAnsi="Arial" w:cs="Arial"/>
          <w:b/>
          <w:sz w:val="22"/>
          <w:szCs w:val="22"/>
        </w:rPr>
        <w:t>Pela Administração, quando:</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A </w:t>
      </w:r>
      <w:r w:rsidRPr="004B7E9E">
        <w:rPr>
          <w:rFonts w:ascii="Arial" w:hAnsi="Arial" w:cs="Arial"/>
          <w:sz w:val="22"/>
          <w:szCs w:val="22"/>
        </w:rPr>
        <w:noBreakHyphen/>
        <w:t xml:space="preserve"> a detentora não cumprir as obrigações constantes desta Ata de Registro de Preços;</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B </w:t>
      </w:r>
      <w:r w:rsidRPr="004B7E9E">
        <w:rPr>
          <w:rFonts w:ascii="Arial" w:hAnsi="Arial" w:cs="Arial"/>
          <w:sz w:val="22"/>
          <w:szCs w:val="22"/>
        </w:rPr>
        <w:noBreakHyphen/>
        <w:t xml:space="preserve"> a detentora não retirar qualquer Ordem de Fornecimento, no prazo estabelecido, e a Administração não aceitar sua justificativa;</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C </w:t>
      </w:r>
      <w:r w:rsidRPr="004B7E9E">
        <w:rPr>
          <w:rFonts w:ascii="Arial" w:hAnsi="Arial" w:cs="Arial"/>
          <w:sz w:val="22"/>
          <w:szCs w:val="22"/>
        </w:rPr>
        <w:noBreakHyphen/>
        <w:t xml:space="preserve"> a detentora der causa a rescisão administrativa de contrato decorrente de registro de preços, a critério da Administração;</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D </w:t>
      </w:r>
      <w:r w:rsidRPr="004B7E9E">
        <w:rPr>
          <w:rFonts w:ascii="Arial" w:hAnsi="Arial" w:cs="Arial"/>
          <w:sz w:val="22"/>
          <w:szCs w:val="22"/>
        </w:rPr>
        <w:noBreakHyphen/>
        <w:t xml:space="preserve"> em qualquer das hipóteses de inexecução total ou parcial de contrato decorrente de registro de preços, se assim for decidido pela Administração;</w:t>
      </w:r>
    </w:p>
    <w:p w:rsidR="00A02BE3" w:rsidRPr="004B7E9E" w:rsidRDefault="00A02BE3" w:rsidP="004B7E9E">
      <w:pPr>
        <w:tabs>
          <w:tab w:val="right" w:pos="8371"/>
        </w:tabs>
        <w:jc w:val="both"/>
        <w:rPr>
          <w:rFonts w:ascii="Arial" w:hAnsi="Arial" w:cs="Arial"/>
          <w:sz w:val="22"/>
          <w:szCs w:val="22"/>
        </w:rPr>
      </w:pPr>
    </w:p>
    <w:p w:rsidR="00A02BE3" w:rsidRPr="004B7E9E" w:rsidRDefault="00A02BE3" w:rsidP="004B7E9E">
      <w:pPr>
        <w:tabs>
          <w:tab w:val="right" w:pos="8371"/>
        </w:tabs>
        <w:jc w:val="both"/>
        <w:rPr>
          <w:rFonts w:ascii="Arial" w:hAnsi="Arial" w:cs="Arial"/>
          <w:sz w:val="22"/>
          <w:szCs w:val="22"/>
        </w:rPr>
      </w:pPr>
      <w:r w:rsidRPr="004B7E9E">
        <w:rPr>
          <w:rFonts w:ascii="Arial" w:hAnsi="Arial" w:cs="Arial"/>
          <w:sz w:val="22"/>
          <w:szCs w:val="22"/>
        </w:rPr>
        <w:t xml:space="preserve">E </w:t>
      </w:r>
      <w:r w:rsidRPr="004B7E9E">
        <w:rPr>
          <w:rFonts w:ascii="Arial" w:hAnsi="Arial" w:cs="Arial"/>
          <w:sz w:val="22"/>
          <w:szCs w:val="22"/>
        </w:rPr>
        <w:noBreakHyphen/>
        <w:t xml:space="preserve"> os preços registrados se apresentarem superiores aos praticados no mercado;</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F </w:t>
      </w:r>
      <w:r w:rsidRPr="004B7E9E">
        <w:rPr>
          <w:rFonts w:ascii="Arial" w:hAnsi="Arial" w:cs="Arial"/>
          <w:sz w:val="22"/>
          <w:szCs w:val="22"/>
        </w:rPr>
        <w:noBreakHyphen/>
        <w:t xml:space="preserve"> por razões de interesse público devidamente demonstradas e justificadas pela Administração;</w:t>
      </w:r>
    </w:p>
    <w:p w:rsidR="00A02BE3" w:rsidRPr="004B7E9E" w:rsidRDefault="00A02BE3" w:rsidP="004B7E9E">
      <w:pPr>
        <w:pStyle w:val="Recuodecorpodetexto"/>
        <w:spacing w:after="0"/>
        <w:ind w:left="0"/>
        <w:jc w:val="both"/>
        <w:rPr>
          <w:sz w:val="22"/>
          <w:szCs w:val="22"/>
        </w:rPr>
      </w:pPr>
    </w:p>
    <w:p w:rsidR="00A02BE3" w:rsidRPr="004B7E9E" w:rsidRDefault="00A02BE3" w:rsidP="004B7E9E">
      <w:pPr>
        <w:pStyle w:val="Recuodecorpodetexto"/>
        <w:spacing w:after="0"/>
        <w:ind w:left="0"/>
        <w:jc w:val="both"/>
        <w:rPr>
          <w:sz w:val="22"/>
          <w:szCs w:val="22"/>
        </w:rPr>
      </w:pPr>
      <w:r w:rsidRPr="004B7E9E">
        <w:rPr>
          <w:sz w:val="22"/>
          <w:szCs w:val="22"/>
        </w:rPr>
        <w:t xml:space="preserve">G </w:t>
      </w:r>
      <w:r w:rsidRPr="004B7E9E">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A02BE3" w:rsidRPr="004B7E9E" w:rsidRDefault="00A02BE3" w:rsidP="004B7E9E">
      <w:pPr>
        <w:jc w:val="both"/>
        <w:rPr>
          <w:rFonts w:ascii="Arial" w:hAnsi="Arial" w:cs="Arial"/>
          <w:sz w:val="22"/>
          <w:szCs w:val="22"/>
        </w:rPr>
      </w:pPr>
      <w:r w:rsidRPr="004B7E9E">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A02BE3" w:rsidRPr="004B7E9E" w:rsidRDefault="00A02BE3" w:rsidP="004B7E9E">
      <w:pPr>
        <w:pStyle w:val="Recuodecorpodetexto23"/>
        <w:spacing w:after="0" w:line="240" w:lineRule="auto"/>
        <w:ind w:left="0"/>
        <w:jc w:val="both"/>
        <w:rPr>
          <w:rFonts w:ascii="Arial" w:hAnsi="Arial" w:cs="Arial"/>
          <w:sz w:val="22"/>
          <w:szCs w:val="22"/>
        </w:rPr>
      </w:pPr>
    </w:p>
    <w:p w:rsidR="00A02BE3" w:rsidRPr="004B7E9E" w:rsidRDefault="00A02BE3" w:rsidP="004B7E9E">
      <w:pPr>
        <w:pStyle w:val="Recuodecorpodetexto23"/>
        <w:spacing w:after="0" w:line="240" w:lineRule="auto"/>
        <w:ind w:left="0"/>
        <w:jc w:val="both"/>
        <w:rPr>
          <w:rFonts w:ascii="Arial" w:hAnsi="Arial" w:cs="Arial"/>
          <w:sz w:val="22"/>
          <w:szCs w:val="22"/>
        </w:rPr>
      </w:pPr>
      <w:r w:rsidRPr="004B7E9E">
        <w:rPr>
          <w:rFonts w:ascii="Arial" w:hAnsi="Arial" w:cs="Arial"/>
          <w:b/>
          <w:sz w:val="22"/>
          <w:szCs w:val="22"/>
        </w:rPr>
        <w:t>Pelas detentoras, quando</w:t>
      </w:r>
      <w:r w:rsidRPr="004B7E9E">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A02BE3" w:rsidRPr="004B7E9E" w:rsidRDefault="00A02BE3" w:rsidP="004B7E9E">
      <w:pPr>
        <w:pStyle w:val="Recuodecorpodetexto23"/>
        <w:spacing w:after="0" w:line="240" w:lineRule="auto"/>
        <w:ind w:left="0"/>
        <w:jc w:val="both"/>
        <w:rPr>
          <w:rFonts w:ascii="Arial" w:hAnsi="Arial" w:cs="Arial"/>
          <w:sz w:val="22"/>
          <w:szCs w:val="22"/>
        </w:rPr>
      </w:pPr>
    </w:p>
    <w:p w:rsidR="00A02BE3" w:rsidRPr="004B7E9E" w:rsidRDefault="00A02BE3" w:rsidP="004B7E9E">
      <w:pPr>
        <w:tabs>
          <w:tab w:val="left" w:pos="717"/>
        </w:tabs>
        <w:jc w:val="both"/>
        <w:rPr>
          <w:rFonts w:ascii="Arial" w:hAnsi="Arial" w:cs="Arial"/>
          <w:sz w:val="22"/>
          <w:szCs w:val="22"/>
        </w:rPr>
      </w:pPr>
      <w:r w:rsidRPr="004B7E9E">
        <w:rPr>
          <w:rFonts w:ascii="Arial" w:hAnsi="Arial" w:cs="Arial"/>
          <w:sz w:val="22"/>
          <w:szCs w:val="22"/>
        </w:rPr>
        <w:t xml:space="preserve">A </w:t>
      </w:r>
      <w:r w:rsidRPr="004B7E9E">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A02BE3" w:rsidRPr="004B7E9E" w:rsidRDefault="00A02BE3" w:rsidP="004B7E9E">
      <w:pPr>
        <w:tabs>
          <w:tab w:val="right" w:pos="6945"/>
        </w:tabs>
        <w:jc w:val="both"/>
        <w:rPr>
          <w:rFonts w:ascii="Arial" w:hAnsi="Arial" w:cs="Arial"/>
          <w:b/>
          <w:sz w:val="22"/>
          <w:szCs w:val="22"/>
        </w:rPr>
      </w:pPr>
    </w:p>
    <w:p w:rsidR="00A02BE3" w:rsidRPr="004B7E9E" w:rsidRDefault="00A02BE3" w:rsidP="004B7E9E">
      <w:pPr>
        <w:tabs>
          <w:tab w:val="right" w:pos="6945"/>
        </w:tabs>
        <w:jc w:val="both"/>
        <w:rPr>
          <w:rFonts w:ascii="Arial" w:hAnsi="Arial" w:cs="Arial"/>
          <w:b/>
          <w:sz w:val="22"/>
          <w:szCs w:val="22"/>
        </w:rPr>
      </w:pPr>
      <w:r w:rsidRPr="004B7E9E">
        <w:rPr>
          <w:rFonts w:ascii="Arial" w:hAnsi="Arial" w:cs="Arial"/>
          <w:b/>
          <w:sz w:val="22"/>
          <w:szCs w:val="22"/>
        </w:rPr>
        <w:t xml:space="preserve">12 </w:t>
      </w:r>
      <w:r w:rsidRPr="004B7E9E">
        <w:rPr>
          <w:rFonts w:ascii="Arial" w:hAnsi="Arial" w:cs="Arial"/>
          <w:b/>
          <w:sz w:val="22"/>
          <w:szCs w:val="22"/>
        </w:rPr>
        <w:noBreakHyphen/>
        <w:t xml:space="preserve"> DA AUTORIZAÇÃO PARA FORNECIMENTO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I</w:t>
      </w:r>
      <w:r w:rsidRPr="004B7E9E">
        <w:rPr>
          <w:rFonts w:ascii="Arial" w:hAnsi="Arial" w:cs="Arial"/>
          <w:b/>
          <w:sz w:val="22"/>
          <w:szCs w:val="22"/>
        </w:rPr>
        <w:t xml:space="preserve"> </w:t>
      </w:r>
      <w:r w:rsidRPr="004B7E9E">
        <w:rPr>
          <w:rFonts w:ascii="Arial" w:hAnsi="Arial" w:cs="Arial"/>
          <w:b/>
          <w:sz w:val="22"/>
          <w:szCs w:val="22"/>
        </w:rPr>
        <w:noBreakHyphen/>
      </w:r>
      <w:r w:rsidRPr="004B7E9E">
        <w:rPr>
          <w:rFonts w:ascii="Arial" w:hAnsi="Arial" w:cs="Arial"/>
          <w:sz w:val="22"/>
          <w:szCs w:val="22"/>
        </w:rPr>
        <w:t xml:space="preserve"> As aquisições do objeto da presente Ata de Registro de Preços serão autorizadas, caso a caso, pelo Secretario requisitante.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13- DAS DISPOSIÇÕES FINAIS</w:t>
      </w:r>
    </w:p>
    <w:p w:rsidR="00A02BE3" w:rsidRPr="004B7E9E" w:rsidRDefault="00A02BE3" w:rsidP="004B7E9E">
      <w:pPr>
        <w:pStyle w:val="Corpodetexto"/>
        <w:tabs>
          <w:tab w:val="left" w:pos="50"/>
          <w:tab w:val="right" w:leader="dot" w:pos="8981"/>
          <w:tab w:val="right" w:pos="9111"/>
        </w:tabs>
        <w:spacing w:after="0" w:line="240" w:lineRule="auto"/>
        <w:jc w:val="both"/>
        <w:rPr>
          <w:rFonts w:ascii="Arial" w:hAnsi="Arial" w:cs="Arial"/>
          <w:sz w:val="22"/>
          <w:szCs w:val="22"/>
        </w:rPr>
      </w:pPr>
    </w:p>
    <w:p w:rsidR="00A02BE3" w:rsidRPr="004B7E9E" w:rsidRDefault="00A02BE3" w:rsidP="004B7E9E">
      <w:pPr>
        <w:pStyle w:val="Corpodetexto"/>
        <w:tabs>
          <w:tab w:val="left" w:pos="50"/>
          <w:tab w:val="right" w:leader="dot" w:pos="8981"/>
          <w:tab w:val="right" w:pos="9111"/>
        </w:tabs>
        <w:spacing w:after="0" w:line="240" w:lineRule="auto"/>
        <w:jc w:val="both"/>
        <w:rPr>
          <w:rFonts w:ascii="Arial" w:hAnsi="Arial" w:cs="Arial"/>
          <w:sz w:val="22"/>
          <w:szCs w:val="22"/>
        </w:rPr>
      </w:pPr>
      <w:r w:rsidRPr="004B7E9E">
        <w:rPr>
          <w:rFonts w:ascii="Arial" w:hAnsi="Arial" w:cs="Arial"/>
          <w:sz w:val="22"/>
          <w:szCs w:val="22"/>
        </w:rPr>
        <w:t xml:space="preserve">14.1. Integram esta Ata, o edital do Pregão nº </w:t>
      </w:r>
      <w:r w:rsidR="00CD02E4">
        <w:rPr>
          <w:rFonts w:ascii="Arial" w:hAnsi="Arial" w:cs="Arial"/>
          <w:sz w:val="22"/>
          <w:szCs w:val="22"/>
        </w:rPr>
        <w:t>028/2019</w:t>
      </w:r>
      <w:r w:rsidRPr="004B7E9E">
        <w:rPr>
          <w:rFonts w:ascii="Arial" w:hAnsi="Arial" w:cs="Arial"/>
          <w:sz w:val="22"/>
          <w:szCs w:val="22"/>
        </w:rPr>
        <w:t xml:space="preserve"> e as propostas das empresas classificadas no certame supranumerado.</w:t>
      </w:r>
    </w:p>
    <w:p w:rsidR="00A02BE3" w:rsidRPr="004B7E9E" w:rsidRDefault="00A02BE3" w:rsidP="004B7E9E">
      <w:pPr>
        <w:tabs>
          <w:tab w:val="right" w:pos="9112"/>
        </w:tabs>
        <w:jc w:val="both"/>
        <w:rPr>
          <w:rFonts w:ascii="Arial" w:hAnsi="Arial" w:cs="Arial"/>
          <w:sz w:val="22"/>
          <w:szCs w:val="22"/>
        </w:rPr>
      </w:pPr>
    </w:p>
    <w:p w:rsidR="00A02BE3" w:rsidRPr="004B7E9E" w:rsidRDefault="00A02BE3" w:rsidP="004B7E9E">
      <w:pPr>
        <w:tabs>
          <w:tab w:val="right" w:pos="9112"/>
        </w:tabs>
        <w:jc w:val="both"/>
        <w:rPr>
          <w:rFonts w:ascii="Arial" w:hAnsi="Arial" w:cs="Arial"/>
          <w:sz w:val="22"/>
          <w:szCs w:val="22"/>
        </w:rPr>
      </w:pPr>
      <w:r w:rsidRPr="004B7E9E">
        <w:rPr>
          <w:rFonts w:ascii="Arial" w:hAnsi="Arial" w:cs="Arial"/>
          <w:sz w:val="22"/>
          <w:szCs w:val="22"/>
        </w:rPr>
        <w:t>14.2. Fica eleito o foro desta Comarca de Pára de Minas/MG para dirimir quaisquer questões decorrentes da utilização da presente Ata.</w:t>
      </w:r>
    </w:p>
    <w:p w:rsidR="00A02BE3" w:rsidRPr="004B7E9E" w:rsidRDefault="00A02BE3" w:rsidP="004B7E9E">
      <w:pPr>
        <w:tabs>
          <w:tab w:val="right" w:pos="9112"/>
        </w:tabs>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A02BE3" w:rsidRPr="004B7E9E" w:rsidRDefault="00A02BE3" w:rsidP="004B7E9E">
      <w:pPr>
        <w:jc w:val="both"/>
        <w:rPr>
          <w:rFonts w:ascii="Arial" w:hAnsi="Arial" w:cs="Arial"/>
          <w:sz w:val="22"/>
          <w:szCs w:val="22"/>
        </w:rPr>
      </w:pPr>
    </w:p>
    <w:p w:rsidR="00A02BE3" w:rsidRPr="004B7E9E" w:rsidRDefault="00A02BE3" w:rsidP="0097328F">
      <w:pPr>
        <w:jc w:val="center"/>
        <w:rPr>
          <w:rFonts w:ascii="Arial" w:hAnsi="Arial" w:cs="Arial"/>
          <w:sz w:val="22"/>
          <w:szCs w:val="22"/>
        </w:rPr>
      </w:pPr>
    </w:p>
    <w:p w:rsidR="00A02BE3" w:rsidRPr="004B7E9E" w:rsidRDefault="00A02BE3" w:rsidP="0097328F">
      <w:pPr>
        <w:jc w:val="center"/>
        <w:rPr>
          <w:rFonts w:ascii="Arial" w:hAnsi="Arial" w:cs="Arial"/>
          <w:sz w:val="22"/>
          <w:szCs w:val="22"/>
        </w:rPr>
      </w:pPr>
      <w:r w:rsidRPr="004B7E9E">
        <w:rPr>
          <w:rFonts w:ascii="Arial" w:hAnsi="Arial" w:cs="Arial"/>
          <w:sz w:val="22"/>
          <w:szCs w:val="22"/>
        </w:rPr>
        <w:t>P</w:t>
      </w:r>
      <w:r w:rsidR="0097328F">
        <w:rPr>
          <w:rFonts w:ascii="Arial" w:hAnsi="Arial" w:cs="Arial"/>
          <w:sz w:val="22"/>
          <w:szCs w:val="22"/>
        </w:rPr>
        <w:t>equi</w:t>
      </w:r>
      <w:r w:rsidRPr="004B7E9E">
        <w:rPr>
          <w:rFonts w:ascii="Arial" w:hAnsi="Arial" w:cs="Arial"/>
          <w:sz w:val="22"/>
          <w:szCs w:val="22"/>
        </w:rPr>
        <w:t>, ____de ______________ de ______.</w:t>
      </w:r>
    </w:p>
    <w:p w:rsidR="00A02BE3" w:rsidRPr="004B7E9E" w:rsidRDefault="00A02BE3" w:rsidP="0097328F">
      <w:pPr>
        <w:pStyle w:val="Corpodetexto"/>
        <w:spacing w:after="0" w:line="240" w:lineRule="auto"/>
        <w:jc w:val="center"/>
        <w:rPr>
          <w:rFonts w:ascii="Arial" w:hAnsi="Arial" w:cs="Arial"/>
          <w:sz w:val="22"/>
          <w:szCs w:val="22"/>
        </w:rPr>
      </w:pPr>
    </w:p>
    <w:p w:rsidR="00A02BE3" w:rsidRPr="004B7E9E" w:rsidRDefault="00A02BE3" w:rsidP="0097328F">
      <w:pPr>
        <w:pStyle w:val="Corpodetexto"/>
        <w:spacing w:after="0" w:line="240" w:lineRule="auto"/>
        <w:jc w:val="center"/>
        <w:rPr>
          <w:rFonts w:ascii="Arial" w:hAnsi="Arial" w:cs="Arial"/>
          <w:sz w:val="22"/>
          <w:szCs w:val="22"/>
        </w:rPr>
      </w:pPr>
    </w:p>
    <w:p w:rsidR="00A02BE3" w:rsidRPr="004B7E9E" w:rsidRDefault="00A02BE3" w:rsidP="0097328F">
      <w:pPr>
        <w:pStyle w:val="Corpodetexto"/>
        <w:spacing w:after="0" w:line="240" w:lineRule="auto"/>
        <w:jc w:val="center"/>
        <w:rPr>
          <w:rFonts w:ascii="Arial" w:hAnsi="Arial" w:cs="Arial"/>
          <w:sz w:val="22"/>
          <w:szCs w:val="22"/>
        </w:rPr>
      </w:pPr>
      <w:r w:rsidRPr="004B7E9E">
        <w:rPr>
          <w:rFonts w:ascii="Arial" w:hAnsi="Arial" w:cs="Arial"/>
          <w:sz w:val="22"/>
          <w:szCs w:val="22"/>
        </w:rPr>
        <w:t>João de Castro Barbosa</w:t>
      </w:r>
    </w:p>
    <w:p w:rsidR="00A02BE3" w:rsidRPr="004B7E9E" w:rsidRDefault="0097328F" w:rsidP="0097328F">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A02BE3" w:rsidRPr="004B7E9E" w:rsidRDefault="00A02BE3" w:rsidP="0097328F">
      <w:pPr>
        <w:pStyle w:val="Corpodetexto"/>
        <w:spacing w:after="0" w:line="240" w:lineRule="auto"/>
        <w:jc w:val="center"/>
        <w:rPr>
          <w:rFonts w:ascii="Arial" w:hAnsi="Arial" w:cs="Arial"/>
          <w:sz w:val="22"/>
          <w:szCs w:val="22"/>
        </w:rPr>
      </w:pPr>
    </w:p>
    <w:p w:rsidR="00A02BE3" w:rsidRPr="004B7E9E" w:rsidRDefault="00A02BE3" w:rsidP="0097328F">
      <w:pPr>
        <w:pStyle w:val="Corpodetexto"/>
        <w:spacing w:after="0" w:line="240" w:lineRule="auto"/>
        <w:jc w:val="center"/>
        <w:rPr>
          <w:rFonts w:ascii="Arial" w:hAnsi="Arial" w:cs="Arial"/>
          <w:sz w:val="22"/>
          <w:szCs w:val="22"/>
        </w:rPr>
      </w:pPr>
      <w:r w:rsidRPr="004B7E9E">
        <w:rPr>
          <w:rFonts w:ascii="Arial" w:hAnsi="Arial" w:cs="Arial"/>
          <w:sz w:val="22"/>
          <w:szCs w:val="22"/>
        </w:rPr>
        <w:t>__________________________</w:t>
      </w:r>
    </w:p>
    <w:p w:rsidR="00A02BE3" w:rsidRPr="004B7E9E" w:rsidRDefault="00A02BE3" w:rsidP="0097328F">
      <w:pPr>
        <w:pStyle w:val="Corpodetexto"/>
        <w:spacing w:after="0" w:line="240" w:lineRule="auto"/>
        <w:jc w:val="center"/>
        <w:rPr>
          <w:rFonts w:ascii="Arial" w:hAnsi="Arial" w:cs="Arial"/>
          <w:sz w:val="22"/>
          <w:szCs w:val="22"/>
        </w:rPr>
      </w:pPr>
      <w:r w:rsidRPr="004B7E9E">
        <w:rPr>
          <w:rFonts w:ascii="Arial" w:hAnsi="Arial" w:cs="Arial"/>
          <w:sz w:val="22"/>
          <w:szCs w:val="22"/>
        </w:rPr>
        <w:t>Licitante</w:t>
      </w:r>
    </w:p>
    <w:p w:rsidR="004F6F46" w:rsidRDefault="004F6F46">
      <w:pPr>
        <w:rPr>
          <w:rFonts w:ascii="Arial" w:hAnsi="Arial" w:cs="Arial"/>
          <w:sz w:val="22"/>
          <w:szCs w:val="22"/>
        </w:rPr>
      </w:pPr>
      <w:r>
        <w:rPr>
          <w:rFonts w:ascii="Arial" w:hAnsi="Arial" w:cs="Arial"/>
          <w:sz w:val="22"/>
          <w:szCs w:val="22"/>
        </w:rPr>
        <w:br w:type="page"/>
      </w:r>
    </w:p>
    <w:p w:rsidR="00A02BE3" w:rsidRPr="004B7E9E" w:rsidRDefault="00A02BE3" w:rsidP="004B7E9E">
      <w:pPr>
        <w:pageBreakBefore/>
        <w:jc w:val="both"/>
        <w:rPr>
          <w:rFonts w:ascii="Arial" w:hAnsi="Arial" w:cs="Arial"/>
          <w:b/>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PROCESSO LICITATÓRIO Nº </w:t>
      </w:r>
      <w:r w:rsidR="002428E9">
        <w:rPr>
          <w:rFonts w:ascii="Arial" w:hAnsi="Arial" w:cs="Arial"/>
          <w:b/>
          <w:sz w:val="22"/>
          <w:szCs w:val="22"/>
        </w:rPr>
        <w:t>045/2019</w:t>
      </w: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PREGÃO PRESENCIAL Nº </w:t>
      </w:r>
      <w:r w:rsidR="00CD02E4">
        <w:rPr>
          <w:rFonts w:ascii="Arial" w:hAnsi="Arial" w:cs="Arial"/>
          <w:b/>
          <w:sz w:val="22"/>
          <w:szCs w:val="22"/>
        </w:rPr>
        <w:t>028/2019</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b/>
          <w:sz w:val="22"/>
          <w:szCs w:val="22"/>
          <w:lang w:val="pt-BR"/>
        </w:rPr>
      </w:pPr>
      <w:r w:rsidRPr="004B7E9E">
        <w:rPr>
          <w:rFonts w:ascii="Arial" w:hAnsi="Arial" w:cs="Arial"/>
          <w:b/>
          <w:sz w:val="22"/>
          <w:szCs w:val="22"/>
          <w:lang w:val="pt-BR"/>
        </w:rPr>
        <w:t xml:space="preserve">ANEXO V </w:t>
      </w:r>
    </w:p>
    <w:p w:rsidR="00A02BE3" w:rsidRPr="004B7E9E" w:rsidRDefault="00A02BE3" w:rsidP="004B7E9E">
      <w:pPr>
        <w:pStyle w:val="WW-Padro"/>
        <w:tabs>
          <w:tab w:val="left" w:pos="1440"/>
        </w:tabs>
        <w:jc w:val="both"/>
        <w:rPr>
          <w:rFonts w:ascii="Arial" w:hAnsi="Arial" w:cs="Arial"/>
          <w:b/>
          <w:bCs/>
          <w:sz w:val="22"/>
          <w:szCs w:val="22"/>
          <w:lang w:val="pt-BR"/>
        </w:rPr>
      </w:pPr>
    </w:p>
    <w:p w:rsidR="00A02BE3" w:rsidRPr="004B7E9E" w:rsidRDefault="00A02BE3" w:rsidP="004B7E9E">
      <w:pPr>
        <w:pStyle w:val="Resumo"/>
        <w:spacing w:after="0"/>
        <w:ind w:firstLine="0"/>
        <w:jc w:val="both"/>
        <w:rPr>
          <w:color w:val="auto"/>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MODELO DE DECLARAÇÃO DE ATENDIMENTO AO INCISO VII DO ART. 4º DA LEI Nº 10.520/2002</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DECLARAÇÃO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CD02E4">
        <w:rPr>
          <w:rFonts w:ascii="Arial" w:hAnsi="Arial" w:cs="Arial"/>
          <w:sz w:val="22"/>
          <w:szCs w:val="22"/>
        </w:rPr>
        <w:t>028/2019</w:t>
      </w:r>
      <w:r w:rsidRPr="004B7E9E">
        <w:rPr>
          <w:rFonts w:ascii="Arial" w:hAnsi="Arial" w:cs="Arial"/>
          <w:sz w:val="22"/>
          <w:szCs w:val="22"/>
        </w:rPr>
        <w:t>, DECLARA expressamente que cumpre plenamente os requisitos de habilitação com todos os termos estabelecidos neste Edital.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_______________________, ______ de ___________ de </w:t>
      </w:r>
      <w:r w:rsidR="002428E9">
        <w:rPr>
          <w:rFonts w:ascii="Arial" w:hAnsi="Arial" w:cs="Arial"/>
          <w:sz w:val="22"/>
          <w:szCs w:val="22"/>
        </w:rPr>
        <w:t>2019</w:t>
      </w:r>
      <w:r w:rsidRPr="004B7E9E">
        <w:rPr>
          <w:rFonts w:ascii="Arial" w:hAnsi="Arial" w:cs="Arial"/>
          <w:sz w:val="22"/>
          <w:szCs w:val="22"/>
        </w:rPr>
        <w:t>.</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______________________________________________</w:t>
      </w: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Assinatura do Representante Legal da Licitante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Nome: _______________________________________</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Nº Cédula de Identidade: _________________________</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Resumo"/>
        <w:spacing w:after="0"/>
        <w:ind w:firstLine="0"/>
        <w:jc w:val="both"/>
        <w:rPr>
          <w:b/>
          <w:bCs/>
          <w:color w:val="auto"/>
          <w:sz w:val="22"/>
          <w:szCs w:val="22"/>
        </w:rPr>
      </w:pPr>
      <w:r w:rsidRPr="004B7E9E">
        <w:rPr>
          <w:b/>
          <w:bCs/>
          <w:color w:val="auto"/>
          <w:sz w:val="22"/>
          <w:szCs w:val="22"/>
        </w:rPr>
        <w:t xml:space="preserve">OBSERVAÇÃO: ESSA DECLARAÇÃO DEVERÁ SER ENTREGUE AO PREGOEIRO, PELO INTERESSADO OU SEU REPRESENTANTE, </w:t>
      </w:r>
      <w:r w:rsidRPr="004B7E9E">
        <w:rPr>
          <w:b/>
          <w:bCs/>
          <w:color w:val="auto"/>
          <w:sz w:val="22"/>
          <w:szCs w:val="22"/>
          <w:u w:val="single"/>
        </w:rPr>
        <w:t>FORA DO ENVELOPE</w:t>
      </w:r>
      <w:r w:rsidRPr="004B7E9E">
        <w:rPr>
          <w:b/>
          <w:bCs/>
          <w:color w:val="auto"/>
          <w:sz w:val="22"/>
          <w:szCs w:val="22"/>
        </w:rPr>
        <w:t>, NA ABERTURA DA SESSÃO.</w:t>
      </w:r>
    </w:p>
    <w:p w:rsidR="00A02BE3" w:rsidRPr="004B7E9E" w:rsidRDefault="00A02BE3" w:rsidP="004B7E9E">
      <w:pPr>
        <w:jc w:val="both"/>
        <w:rPr>
          <w:rFonts w:ascii="Arial" w:hAnsi="Arial" w:cs="Arial"/>
          <w:b/>
          <w:bCs/>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br w:type="page"/>
      </w:r>
    </w:p>
    <w:p w:rsidR="00A02BE3" w:rsidRPr="004B7E9E" w:rsidRDefault="00A02BE3" w:rsidP="004B7E9E">
      <w:pPr>
        <w:jc w:val="both"/>
        <w:rPr>
          <w:rFonts w:ascii="Arial" w:hAnsi="Arial" w:cs="Arial"/>
          <w:b/>
          <w:sz w:val="22"/>
          <w:szCs w:val="22"/>
        </w:rPr>
      </w:pPr>
      <w:r w:rsidRPr="004B7E9E">
        <w:rPr>
          <w:rFonts w:ascii="Arial" w:hAnsi="Arial" w:cs="Arial"/>
          <w:b/>
          <w:sz w:val="22"/>
          <w:szCs w:val="22"/>
        </w:rPr>
        <w:lastRenderedPageBreak/>
        <w:t xml:space="preserve">PROCESSO LICITATÓRIO Nº </w:t>
      </w:r>
      <w:r w:rsidR="002428E9">
        <w:rPr>
          <w:rFonts w:ascii="Arial" w:hAnsi="Arial" w:cs="Arial"/>
          <w:b/>
          <w:sz w:val="22"/>
          <w:szCs w:val="22"/>
        </w:rPr>
        <w:t>045/2019</w:t>
      </w:r>
    </w:p>
    <w:p w:rsidR="00A02BE3" w:rsidRPr="004B7E9E" w:rsidRDefault="00A02BE3" w:rsidP="004B7E9E">
      <w:pPr>
        <w:tabs>
          <w:tab w:val="left" w:pos="1440"/>
        </w:tabs>
        <w:jc w:val="both"/>
        <w:rPr>
          <w:rFonts w:ascii="Arial" w:hAnsi="Arial" w:cs="Arial"/>
          <w:b/>
          <w:sz w:val="22"/>
          <w:szCs w:val="22"/>
        </w:rPr>
      </w:pPr>
      <w:r w:rsidRPr="004B7E9E">
        <w:rPr>
          <w:rFonts w:ascii="Arial" w:hAnsi="Arial" w:cs="Arial"/>
          <w:b/>
          <w:sz w:val="22"/>
          <w:szCs w:val="22"/>
        </w:rPr>
        <w:t xml:space="preserve">PREGÃO PRESENCIAL Nº </w:t>
      </w:r>
      <w:r w:rsidR="00CD02E4">
        <w:rPr>
          <w:rFonts w:ascii="Arial" w:hAnsi="Arial" w:cs="Arial"/>
          <w:b/>
          <w:sz w:val="22"/>
          <w:szCs w:val="22"/>
        </w:rPr>
        <w:t>028/2019</w:t>
      </w:r>
    </w:p>
    <w:p w:rsidR="00A02BE3" w:rsidRPr="004B7E9E" w:rsidRDefault="00A02BE3" w:rsidP="004B7E9E">
      <w:pPr>
        <w:tabs>
          <w:tab w:val="left" w:pos="1440"/>
        </w:tabs>
        <w:jc w:val="both"/>
        <w:rPr>
          <w:rFonts w:ascii="Arial" w:hAnsi="Arial" w:cs="Arial"/>
          <w:b/>
          <w:sz w:val="22"/>
          <w:szCs w:val="22"/>
        </w:rPr>
      </w:pP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b/>
          <w:bCs/>
          <w:sz w:val="22"/>
          <w:szCs w:val="22"/>
          <w:lang w:val="pt-BR"/>
        </w:rPr>
      </w:pPr>
      <w:r w:rsidRPr="004B7E9E">
        <w:rPr>
          <w:rFonts w:ascii="Arial" w:hAnsi="Arial" w:cs="Arial"/>
          <w:b/>
          <w:bCs/>
          <w:sz w:val="22"/>
          <w:szCs w:val="22"/>
          <w:lang w:val="pt-BR"/>
        </w:rPr>
        <w:t xml:space="preserve">ANEXO VI </w:t>
      </w:r>
    </w:p>
    <w:p w:rsidR="00A02BE3" w:rsidRPr="004B7E9E" w:rsidRDefault="00A02BE3" w:rsidP="004B7E9E">
      <w:pPr>
        <w:pStyle w:val="WW-Padro"/>
        <w:tabs>
          <w:tab w:val="left" w:pos="1440"/>
        </w:tabs>
        <w:jc w:val="both"/>
        <w:rPr>
          <w:rFonts w:ascii="Arial" w:hAnsi="Arial" w:cs="Arial"/>
          <w:b/>
          <w:bCs/>
          <w:sz w:val="22"/>
          <w:szCs w:val="22"/>
          <w:lang w:val="pt-BR"/>
        </w:rPr>
      </w:pPr>
    </w:p>
    <w:p w:rsidR="00A02BE3" w:rsidRPr="004B7E9E" w:rsidRDefault="00A02BE3" w:rsidP="004B7E9E">
      <w:pPr>
        <w:pStyle w:val="WW-Padro"/>
        <w:tabs>
          <w:tab w:val="left" w:pos="1440"/>
        </w:tabs>
        <w:jc w:val="both"/>
        <w:rPr>
          <w:rFonts w:ascii="Arial" w:hAnsi="Arial" w:cs="Arial"/>
          <w:b/>
          <w:bCs/>
          <w:sz w:val="22"/>
          <w:szCs w:val="22"/>
          <w:lang w:val="pt-BR"/>
        </w:rPr>
      </w:pPr>
      <w:r w:rsidRPr="004B7E9E">
        <w:rPr>
          <w:rFonts w:ascii="Arial" w:hAnsi="Arial" w:cs="Arial"/>
          <w:b/>
          <w:bCs/>
          <w:sz w:val="22"/>
          <w:szCs w:val="22"/>
          <w:lang w:val="pt-BR"/>
        </w:rPr>
        <w:t>MODELO DE DECLARAÇÃO</w:t>
      </w:r>
    </w:p>
    <w:p w:rsidR="00A02BE3" w:rsidRPr="004B7E9E" w:rsidRDefault="00A02BE3" w:rsidP="004B7E9E">
      <w:pPr>
        <w:pStyle w:val="WW-Padro"/>
        <w:tabs>
          <w:tab w:val="left" w:pos="1440"/>
        </w:tabs>
        <w:jc w:val="both"/>
        <w:rPr>
          <w:rFonts w:ascii="Arial" w:hAnsi="Arial" w:cs="Arial"/>
          <w:b/>
          <w:bCs/>
          <w:sz w:val="22"/>
          <w:szCs w:val="22"/>
          <w:lang w:val="pt-BR"/>
        </w:rPr>
      </w:pPr>
    </w:p>
    <w:p w:rsidR="00A02BE3" w:rsidRPr="004B7E9E" w:rsidRDefault="00A02BE3" w:rsidP="004B7E9E">
      <w:pPr>
        <w:pStyle w:val="WW-Padro"/>
        <w:tabs>
          <w:tab w:val="left" w:pos="1440"/>
        </w:tabs>
        <w:jc w:val="both"/>
        <w:rPr>
          <w:rFonts w:ascii="Arial" w:hAnsi="Arial" w:cs="Arial"/>
          <w:b/>
          <w:bCs/>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r w:rsidRPr="004B7E9E">
        <w:rPr>
          <w:rFonts w:ascii="Arial" w:hAnsi="Arial" w:cs="Arial"/>
          <w:b/>
          <w:sz w:val="22"/>
          <w:szCs w:val="22"/>
          <w:lang w:val="pt-BR"/>
        </w:rPr>
        <w:t>DECLARAÇÃO</w:t>
      </w: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4B7E9E">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4B7E9E">
        <w:rPr>
          <w:rFonts w:ascii="Arial" w:hAnsi="Arial" w:cs="Arial"/>
          <w:sz w:val="22"/>
          <w:szCs w:val="22"/>
          <w:lang w:val="pt-BR"/>
        </w:rPr>
        <w:t>Data e local</w:t>
      </w: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Rodap"/>
        <w:keepNext/>
        <w:keepLines/>
        <w:pBdr>
          <w:left w:val="single" w:sz="4" w:space="4" w:color="000000"/>
          <w:bottom w:val="single" w:sz="4" w:space="1" w:color="000000"/>
          <w:right w:val="single" w:sz="1" w:space="4" w:color="000000"/>
        </w:pBdr>
        <w:jc w:val="both"/>
        <w:rPr>
          <w:rFonts w:ascii="Arial" w:hAnsi="Arial" w:cs="Arial"/>
          <w:sz w:val="22"/>
          <w:szCs w:val="22"/>
        </w:rPr>
      </w:pPr>
      <w:r w:rsidRPr="004B7E9E">
        <w:rPr>
          <w:rFonts w:ascii="Arial" w:hAnsi="Arial" w:cs="Arial"/>
          <w:sz w:val="22"/>
          <w:szCs w:val="22"/>
        </w:rPr>
        <w:t>_____________________________________________</w:t>
      </w: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4B7E9E">
        <w:rPr>
          <w:rFonts w:ascii="Arial" w:hAnsi="Arial" w:cs="Arial"/>
          <w:sz w:val="22"/>
          <w:szCs w:val="22"/>
          <w:lang w:val="pt-BR"/>
        </w:rPr>
        <w:t>Nome e assinatura do Diretor ou Representante Legal</w:t>
      </w: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ageBreakBefore/>
        <w:jc w:val="both"/>
        <w:rPr>
          <w:rFonts w:ascii="Arial" w:hAnsi="Arial" w:cs="Arial"/>
          <w:b/>
          <w:sz w:val="22"/>
          <w:szCs w:val="22"/>
        </w:rPr>
      </w:pPr>
      <w:r w:rsidRPr="004B7E9E">
        <w:rPr>
          <w:rFonts w:ascii="Arial" w:hAnsi="Arial" w:cs="Arial"/>
          <w:b/>
          <w:sz w:val="22"/>
          <w:szCs w:val="22"/>
        </w:rPr>
        <w:lastRenderedPageBreak/>
        <w:t xml:space="preserve">PROCESSO LICITATÓRIO Nº </w:t>
      </w:r>
      <w:r w:rsidR="002428E9">
        <w:rPr>
          <w:rFonts w:ascii="Arial" w:hAnsi="Arial" w:cs="Arial"/>
          <w:b/>
          <w:sz w:val="22"/>
          <w:szCs w:val="22"/>
        </w:rPr>
        <w:t>045/2019</w:t>
      </w:r>
    </w:p>
    <w:p w:rsidR="00A02BE3" w:rsidRPr="004B7E9E" w:rsidRDefault="00A02BE3" w:rsidP="004B7E9E">
      <w:pPr>
        <w:tabs>
          <w:tab w:val="left" w:pos="1440"/>
        </w:tabs>
        <w:jc w:val="both"/>
        <w:rPr>
          <w:rFonts w:ascii="Arial" w:hAnsi="Arial" w:cs="Arial"/>
          <w:b/>
          <w:sz w:val="22"/>
          <w:szCs w:val="22"/>
        </w:rPr>
      </w:pPr>
      <w:r w:rsidRPr="004B7E9E">
        <w:rPr>
          <w:rFonts w:ascii="Arial" w:hAnsi="Arial" w:cs="Arial"/>
          <w:b/>
          <w:sz w:val="22"/>
          <w:szCs w:val="22"/>
        </w:rPr>
        <w:t xml:space="preserve">PREGÃO PRESENCIAL Nº </w:t>
      </w:r>
      <w:r w:rsidR="00CD02E4">
        <w:rPr>
          <w:rFonts w:ascii="Arial" w:hAnsi="Arial" w:cs="Arial"/>
          <w:b/>
          <w:sz w:val="22"/>
          <w:szCs w:val="22"/>
        </w:rPr>
        <w:t>028/2019</w:t>
      </w:r>
    </w:p>
    <w:p w:rsidR="00A02BE3" w:rsidRPr="004B7E9E" w:rsidRDefault="00A02BE3" w:rsidP="004B7E9E">
      <w:pPr>
        <w:tabs>
          <w:tab w:val="left" w:pos="1440"/>
        </w:tabs>
        <w:jc w:val="both"/>
        <w:rPr>
          <w:rFonts w:ascii="Arial" w:hAnsi="Arial" w:cs="Arial"/>
          <w:b/>
          <w:sz w:val="22"/>
          <w:szCs w:val="22"/>
        </w:rPr>
      </w:pPr>
    </w:p>
    <w:p w:rsidR="00A02BE3" w:rsidRPr="004B7E9E" w:rsidRDefault="00A02BE3" w:rsidP="004B7E9E">
      <w:pPr>
        <w:tabs>
          <w:tab w:val="left" w:pos="1440"/>
        </w:tabs>
        <w:jc w:val="both"/>
        <w:rPr>
          <w:rFonts w:ascii="Arial" w:hAnsi="Arial" w:cs="Arial"/>
          <w:b/>
          <w:sz w:val="22"/>
          <w:szCs w:val="22"/>
        </w:rPr>
      </w:pPr>
    </w:p>
    <w:p w:rsidR="00A02BE3" w:rsidRPr="004B7E9E" w:rsidRDefault="00A02BE3" w:rsidP="004B7E9E">
      <w:pPr>
        <w:pStyle w:val="WW-Padro"/>
        <w:tabs>
          <w:tab w:val="left" w:pos="1440"/>
        </w:tabs>
        <w:jc w:val="both"/>
        <w:rPr>
          <w:rFonts w:ascii="Arial" w:hAnsi="Arial" w:cs="Arial"/>
          <w:b/>
          <w:sz w:val="22"/>
          <w:szCs w:val="22"/>
          <w:lang w:val="pt-BR"/>
        </w:rPr>
      </w:pPr>
      <w:r w:rsidRPr="004B7E9E">
        <w:rPr>
          <w:rFonts w:ascii="Arial" w:hAnsi="Arial" w:cs="Arial"/>
          <w:b/>
          <w:sz w:val="22"/>
          <w:szCs w:val="22"/>
          <w:lang w:val="pt-BR"/>
        </w:rPr>
        <w:t xml:space="preserve">ANEXO VII </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MODELO DE DECLARAÇÃO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Ref.: (identificação da licitação)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Textoembloco3"/>
        <w:spacing w:before="0" w:after="0"/>
        <w:ind w:left="0" w:right="0"/>
        <w:rPr>
          <w:b w:val="0"/>
          <w:bCs w:val="0"/>
          <w:sz w:val="22"/>
          <w:szCs w:val="22"/>
        </w:rPr>
      </w:pPr>
      <w:r w:rsidRPr="004B7E9E">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Ressalva: emprega menor, a partir de quatorze anos, na condição de aprendiz (  ).</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w:t>
      </w:r>
    </w:p>
    <w:p w:rsidR="00A02BE3" w:rsidRPr="004B7E9E" w:rsidRDefault="00A02BE3" w:rsidP="004B7E9E">
      <w:pPr>
        <w:jc w:val="both"/>
        <w:rPr>
          <w:rFonts w:ascii="Arial" w:hAnsi="Arial" w:cs="Arial"/>
          <w:sz w:val="22"/>
          <w:szCs w:val="22"/>
        </w:rPr>
      </w:pPr>
      <w:r w:rsidRPr="004B7E9E">
        <w:rPr>
          <w:rFonts w:ascii="Arial" w:hAnsi="Arial" w:cs="Arial"/>
          <w:sz w:val="22"/>
          <w:szCs w:val="22"/>
        </w:rPr>
        <w:t>(data)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w:t>
      </w:r>
    </w:p>
    <w:p w:rsidR="00A02BE3" w:rsidRPr="004B7E9E" w:rsidRDefault="00A02BE3" w:rsidP="004B7E9E">
      <w:pPr>
        <w:jc w:val="both"/>
        <w:rPr>
          <w:rFonts w:ascii="Arial" w:hAnsi="Arial" w:cs="Arial"/>
          <w:sz w:val="22"/>
          <w:szCs w:val="22"/>
        </w:rPr>
      </w:pPr>
      <w:r w:rsidRPr="004B7E9E">
        <w:rPr>
          <w:rFonts w:ascii="Arial" w:hAnsi="Arial" w:cs="Arial"/>
          <w:sz w:val="22"/>
          <w:szCs w:val="22"/>
        </w:rPr>
        <w:t>(representante legal)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(Observação: em caso afirmativo, assinalar a ressalva acima)</w:t>
      </w:r>
    </w:p>
    <w:p w:rsidR="00A02BE3" w:rsidRPr="004B7E9E" w:rsidRDefault="00A02BE3" w:rsidP="004B7E9E">
      <w:pPr>
        <w:jc w:val="both"/>
        <w:rPr>
          <w:rFonts w:ascii="Arial" w:hAnsi="Arial" w:cs="Arial"/>
          <w:sz w:val="22"/>
          <w:szCs w:val="22"/>
        </w:rPr>
      </w:pPr>
    </w:p>
    <w:p w:rsidR="00045947" w:rsidRPr="004B7E9E" w:rsidRDefault="00045947" w:rsidP="004B7E9E">
      <w:pPr>
        <w:jc w:val="both"/>
        <w:rPr>
          <w:rFonts w:ascii="Arial" w:hAnsi="Arial" w:cs="Arial"/>
          <w:sz w:val="22"/>
          <w:szCs w:val="22"/>
        </w:rPr>
      </w:pPr>
    </w:p>
    <w:sectPr w:rsidR="00045947" w:rsidRPr="004B7E9E"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562" w:rsidRDefault="008E1562" w:rsidP="00035C98">
      <w:r>
        <w:separator/>
      </w:r>
    </w:p>
  </w:endnote>
  <w:endnote w:type="continuationSeparator" w:id="1">
    <w:p w:rsidR="008E1562" w:rsidRDefault="008E1562"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E4" w:rsidRDefault="00CD02E4" w:rsidP="00667623">
    <w:pPr>
      <w:pStyle w:val="Footer"/>
      <w:ind w:left="-993"/>
      <w:jc w:val="center"/>
      <w:rPr>
        <w:sz w:val="20"/>
        <w:szCs w:val="20"/>
      </w:rPr>
    </w:pPr>
    <w:r>
      <w:rPr>
        <w:sz w:val="20"/>
        <w:szCs w:val="20"/>
      </w:rPr>
      <w:t>____________________________________________________________________________________</w:t>
    </w:r>
  </w:p>
  <w:p w:rsidR="00CD02E4" w:rsidRDefault="00CD02E4" w:rsidP="00667623">
    <w:pPr>
      <w:pStyle w:val="Footer"/>
      <w:ind w:left="-993"/>
      <w:jc w:val="center"/>
      <w:rPr>
        <w:sz w:val="20"/>
        <w:szCs w:val="20"/>
      </w:rPr>
    </w:pPr>
    <w:r>
      <w:rPr>
        <w:sz w:val="20"/>
        <w:szCs w:val="20"/>
      </w:rPr>
      <w:t>Praça Santo Antônio, nº 190, Centro, Pequi/MG–Cep: 35.667-000</w:t>
    </w:r>
  </w:p>
  <w:p w:rsidR="00CD02E4" w:rsidRDefault="00CD02E4" w:rsidP="00667623">
    <w:pPr>
      <w:pStyle w:val="Footer"/>
      <w:ind w:left="-993"/>
      <w:jc w:val="center"/>
      <w:rPr>
        <w:sz w:val="20"/>
        <w:szCs w:val="20"/>
      </w:rPr>
    </w:pPr>
    <w:r>
      <w:rPr>
        <w:sz w:val="20"/>
        <w:szCs w:val="20"/>
      </w:rPr>
      <w:t>Tel: (37) 3278-1247- Fax: (37) 3278-1272</w:t>
    </w:r>
  </w:p>
  <w:p w:rsidR="00CD02E4" w:rsidRDefault="00CD02E4" w:rsidP="002428E9">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562" w:rsidRDefault="008E1562" w:rsidP="00035C98">
      <w:r>
        <w:separator/>
      </w:r>
    </w:p>
  </w:footnote>
  <w:footnote w:type="continuationSeparator" w:id="1">
    <w:p w:rsidR="008E1562" w:rsidRDefault="008E156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E4" w:rsidRDefault="00CD02E4">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D02E4" w:rsidRDefault="00CD02E4">
    <w:pPr>
      <w:pStyle w:val="Header"/>
      <w:jc w:val="center"/>
      <w:rPr>
        <w:sz w:val="32"/>
        <w:szCs w:val="32"/>
      </w:rPr>
    </w:pPr>
    <w:r>
      <w:rPr>
        <w:sz w:val="32"/>
        <w:szCs w:val="32"/>
      </w:rPr>
      <w:t>Estado de Minas Gerais</w:t>
    </w:r>
  </w:p>
  <w:p w:rsidR="00CD02E4" w:rsidRDefault="00CD02E4">
    <w:pPr>
      <w:pStyle w:val="Header"/>
      <w:jc w:val="center"/>
      <w:rPr>
        <w:sz w:val="32"/>
        <w:szCs w:val="32"/>
      </w:rPr>
    </w:pPr>
  </w:p>
  <w:p w:rsidR="00CD02E4" w:rsidRDefault="00CD02E4">
    <w:pPr>
      <w:pStyle w:val="Header"/>
      <w:jc w:val="center"/>
      <w:rPr>
        <w:sz w:val="32"/>
        <w:szCs w:val="32"/>
      </w:rPr>
    </w:pPr>
  </w:p>
  <w:p w:rsidR="00CD02E4" w:rsidRDefault="00CD02E4">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6FF56729"/>
    <w:multiLevelType w:val="hybridMultilevel"/>
    <w:tmpl w:val="6ACEE516"/>
    <w:lvl w:ilvl="0" w:tplc="CA70D0A8">
      <w:start w:val="2"/>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4B25"/>
    <w:rsid w:val="000068D1"/>
    <w:rsid w:val="00012675"/>
    <w:rsid w:val="00020A47"/>
    <w:rsid w:val="00035C98"/>
    <w:rsid w:val="0004475D"/>
    <w:rsid w:val="00045947"/>
    <w:rsid w:val="0006353B"/>
    <w:rsid w:val="00066554"/>
    <w:rsid w:val="00096FFE"/>
    <w:rsid w:val="000A05D5"/>
    <w:rsid w:val="000A06AA"/>
    <w:rsid w:val="000B5726"/>
    <w:rsid w:val="000D4A8A"/>
    <w:rsid w:val="001102E3"/>
    <w:rsid w:val="00145BAA"/>
    <w:rsid w:val="001A31B1"/>
    <w:rsid w:val="001C5514"/>
    <w:rsid w:val="001E4E62"/>
    <w:rsid w:val="001F45AB"/>
    <w:rsid w:val="0020330A"/>
    <w:rsid w:val="002428E9"/>
    <w:rsid w:val="00256024"/>
    <w:rsid w:val="0029308A"/>
    <w:rsid w:val="00294263"/>
    <w:rsid w:val="003049E8"/>
    <w:rsid w:val="00337DC6"/>
    <w:rsid w:val="003A38B4"/>
    <w:rsid w:val="003A7ACC"/>
    <w:rsid w:val="003B22EA"/>
    <w:rsid w:val="003C5C1C"/>
    <w:rsid w:val="003D38D5"/>
    <w:rsid w:val="003D45E9"/>
    <w:rsid w:val="003F737F"/>
    <w:rsid w:val="00425EA1"/>
    <w:rsid w:val="004275CB"/>
    <w:rsid w:val="00432818"/>
    <w:rsid w:val="00437099"/>
    <w:rsid w:val="00445649"/>
    <w:rsid w:val="00463C3E"/>
    <w:rsid w:val="0046795C"/>
    <w:rsid w:val="004B7E9E"/>
    <w:rsid w:val="004C5ACE"/>
    <w:rsid w:val="004D4629"/>
    <w:rsid w:val="004D6C2B"/>
    <w:rsid w:val="004E3471"/>
    <w:rsid w:val="004E4AD9"/>
    <w:rsid w:val="004F3E61"/>
    <w:rsid w:val="004F6F46"/>
    <w:rsid w:val="005179F3"/>
    <w:rsid w:val="005339A6"/>
    <w:rsid w:val="00581C49"/>
    <w:rsid w:val="005F212B"/>
    <w:rsid w:val="005F3010"/>
    <w:rsid w:val="0062342E"/>
    <w:rsid w:val="00623D6E"/>
    <w:rsid w:val="0063050C"/>
    <w:rsid w:val="00632E0F"/>
    <w:rsid w:val="00667623"/>
    <w:rsid w:val="006951D7"/>
    <w:rsid w:val="006A177A"/>
    <w:rsid w:val="006A4163"/>
    <w:rsid w:val="006B75C6"/>
    <w:rsid w:val="006D12C0"/>
    <w:rsid w:val="006D428B"/>
    <w:rsid w:val="006F47DF"/>
    <w:rsid w:val="00720735"/>
    <w:rsid w:val="00796D88"/>
    <w:rsid w:val="007B2A6B"/>
    <w:rsid w:val="007E1714"/>
    <w:rsid w:val="007F5384"/>
    <w:rsid w:val="008013C1"/>
    <w:rsid w:val="0082300F"/>
    <w:rsid w:val="00882393"/>
    <w:rsid w:val="00887783"/>
    <w:rsid w:val="008E02AF"/>
    <w:rsid w:val="008E1562"/>
    <w:rsid w:val="008E79D7"/>
    <w:rsid w:val="009218B5"/>
    <w:rsid w:val="0092399B"/>
    <w:rsid w:val="00934700"/>
    <w:rsid w:val="0097328F"/>
    <w:rsid w:val="0099562B"/>
    <w:rsid w:val="009B0842"/>
    <w:rsid w:val="009E5A74"/>
    <w:rsid w:val="00A02BE3"/>
    <w:rsid w:val="00A52234"/>
    <w:rsid w:val="00A52EEB"/>
    <w:rsid w:val="00A5512F"/>
    <w:rsid w:val="00A61922"/>
    <w:rsid w:val="00A76BE3"/>
    <w:rsid w:val="00A97C7A"/>
    <w:rsid w:val="00AE3A99"/>
    <w:rsid w:val="00AE620E"/>
    <w:rsid w:val="00B12D44"/>
    <w:rsid w:val="00B26052"/>
    <w:rsid w:val="00B47A13"/>
    <w:rsid w:val="00B542DA"/>
    <w:rsid w:val="00B6355E"/>
    <w:rsid w:val="00B776BE"/>
    <w:rsid w:val="00BB11A8"/>
    <w:rsid w:val="00BC2837"/>
    <w:rsid w:val="00BD2591"/>
    <w:rsid w:val="00BE1C53"/>
    <w:rsid w:val="00C219CD"/>
    <w:rsid w:val="00C34742"/>
    <w:rsid w:val="00C73FD0"/>
    <w:rsid w:val="00CB369D"/>
    <w:rsid w:val="00CC7540"/>
    <w:rsid w:val="00CD02E4"/>
    <w:rsid w:val="00CD5532"/>
    <w:rsid w:val="00D60249"/>
    <w:rsid w:val="00DB1D80"/>
    <w:rsid w:val="00DB2BE6"/>
    <w:rsid w:val="00DB7298"/>
    <w:rsid w:val="00DB7DB2"/>
    <w:rsid w:val="00DD2CAD"/>
    <w:rsid w:val="00E378D8"/>
    <w:rsid w:val="00E427D6"/>
    <w:rsid w:val="00E76260"/>
    <w:rsid w:val="00E80B90"/>
    <w:rsid w:val="00EA6FE1"/>
    <w:rsid w:val="00EB44F3"/>
    <w:rsid w:val="00EE21B0"/>
    <w:rsid w:val="00EE6CAD"/>
    <w:rsid w:val="00EF5936"/>
    <w:rsid w:val="00F036A8"/>
    <w:rsid w:val="00F2738C"/>
    <w:rsid w:val="00F42508"/>
    <w:rsid w:val="00F62DE9"/>
    <w:rsid w:val="00F95DDE"/>
    <w:rsid w:val="00F96EA3"/>
    <w:rsid w:val="00F971B7"/>
    <w:rsid w:val="00FA4270"/>
    <w:rsid w:val="00FA65D7"/>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A02BE3"/>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A02BE3"/>
    <w:pPr>
      <w:keepNext/>
      <w:widowControl w:val="0"/>
      <w:suppressAutoHyphens/>
      <w:spacing w:before="240"/>
      <w:ind w:firstLine="288"/>
      <w:jc w:val="center"/>
      <w:outlineLvl w:val="1"/>
    </w:pPr>
    <w:rPr>
      <w:rFonts w:ascii="Arial" w:hAnsi="Arial"/>
      <w:b/>
      <w:color w:val="auto"/>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A02BE3"/>
    <w:rPr>
      <w:rFonts w:ascii="Arial" w:hAnsi="Arial"/>
      <w:b/>
      <w:bCs/>
      <w:kern w:val="1"/>
      <w:sz w:val="32"/>
      <w:szCs w:val="32"/>
      <w:lang w:eastAsia="zh-CN"/>
    </w:rPr>
  </w:style>
  <w:style w:type="character" w:customStyle="1" w:styleId="Ttulo2Char">
    <w:name w:val="Título 2 Char"/>
    <w:basedOn w:val="Fontepargpadro"/>
    <w:link w:val="Ttulo2"/>
    <w:rsid w:val="00A02BE3"/>
    <w:rPr>
      <w:rFonts w:ascii="Arial" w:hAnsi="Arial"/>
      <w:b/>
      <w:sz w:val="24"/>
      <w:lang w:eastAsia="zh-CN"/>
    </w:rPr>
  </w:style>
  <w:style w:type="character" w:styleId="Hyperlink">
    <w:name w:val="Hyperlink"/>
    <w:uiPriority w:val="99"/>
    <w:rsid w:val="00A02BE3"/>
    <w:rPr>
      <w:color w:val="0000FF"/>
      <w:u w:val="single"/>
    </w:rPr>
  </w:style>
  <w:style w:type="paragraph" w:customStyle="1" w:styleId="Resumo">
    <w:name w:val="Resumo"/>
    <w:basedOn w:val="Normal"/>
    <w:rsid w:val="00A02BE3"/>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A02BE3"/>
    <w:pPr>
      <w:keepLines/>
      <w:tabs>
        <w:tab w:val="left" w:pos="1843"/>
      </w:tabs>
      <w:suppressAutoHyphens/>
      <w:spacing w:after="120"/>
      <w:ind w:right="238"/>
      <w:jc w:val="both"/>
    </w:pPr>
    <w:rPr>
      <w:bCs/>
      <w:color w:val="auto"/>
      <w:lang w:eastAsia="zh-CN"/>
    </w:rPr>
  </w:style>
  <w:style w:type="paragraph" w:customStyle="1" w:styleId="Padro">
    <w:name w:val="Padrão"/>
    <w:rsid w:val="00A02BE3"/>
    <w:pPr>
      <w:suppressAutoHyphens/>
    </w:pPr>
    <w:rPr>
      <w:sz w:val="24"/>
      <w:lang w:eastAsia="zh-CN"/>
    </w:rPr>
  </w:style>
  <w:style w:type="paragraph" w:customStyle="1" w:styleId="Contedodetabela">
    <w:name w:val="Conteúdo de tabela"/>
    <w:basedOn w:val="Corpodetexto"/>
    <w:rsid w:val="00A02BE3"/>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A02BE3"/>
    <w:pPr>
      <w:suppressAutoHyphens/>
    </w:pPr>
    <w:rPr>
      <w:rFonts w:eastAsia="Arial"/>
      <w:kern w:val="1"/>
      <w:sz w:val="24"/>
      <w:lang w:val="en-US" w:eastAsia="zh-CN"/>
    </w:rPr>
  </w:style>
  <w:style w:type="paragraph" w:styleId="Recuodecorpodetexto">
    <w:name w:val="Body Text Indent"/>
    <w:basedOn w:val="Normal"/>
    <w:link w:val="RecuodecorpodetextoChar"/>
    <w:rsid w:val="00A02BE3"/>
    <w:pPr>
      <w:suppressAutoHyphens/>
      <w:spacing w:after="120"/>
      <w:ind w:left="283"/>
    </w:pPr>
    <w:rPr>
      <w:rFonts w:ascii="Arial" w:hAnsi="Arial" w:cs="Arial"/>
      <w:color w:val="auto"/>
      <w:szCs w:val="20"/>
      <w:lang w:eastAsia="zh-CN"/>
    </w:rPr>
  </w:style>
  <w:style w:type="character" w:customStyle="1" w:styleId="RecuodecorpodetextoChar">
    <w:name w:val="Recuo de corpo de texto Char"/>
    <w:basedOn w:val="Fontepargpadro"/>
    <w:link w:val="Recuodecorpodetexto"/>
    <w:rsid w:val="00A02BE3"/>
    <w:rPr>
      <w:rFonts w:ascii="Arial" w:hAnsi="Arial" w:cs="Arial"/>
      <w:sz w:val="24"/>
      <w:lang w:eastAsia="zh-CN"/>
    </w:rPr>
  </w:style>
  <w:style w:type="paragraph" w:customStyle="1" w:styleId="Recuodocorpodetexto">
    <w:name w:val="Recuo do corpo de texto"/>
    <w:basedOn w:val="Padro"/>
    <w:rsid w:val="00A02BE3"/>
    <w:pPr>
      <w:ind w:left="709" w:firstLine="1"/>
    </w:pPr>
  </w:style>
  <w:style w:type="paragraph" w:customStyle="1" w:styleId="Preformatted">
    <w:name w:val="Preformatted"/>
    <w:basedOn w:val="Normal"/>
    <w:rsid w:val="00A02BE3"/>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Recuodecorpodetexto34">
    <w:name w:val="Recuo de corpo de texto 34"/>
    <w:basedOn w:val="Normal"/>
    <w:rsid w:val="00A02BE3"/>
    <w:pPr>
      <w:suppressAutoHyphens/>
      <w:spacing w:after="120"/>
      <w:ind w:left="283"/>
    </w:pPr>
    <w:rPr>
      <w:color w:val="auto"/>
      <w:kern w:val="1"/>
      <w:sz w:val="16"/>
      <w:szCs w:val="16"/>
      <w:lang w:eastAsia="ar-SA"/>
    </w:rPr>
  </w:style>
  <w:style w:type="paragraph" w:customStyle="1" w:styleId="Textoembloco3">
    <w:name w:val="Texto em bloco3"/>
    <w:basedOn w:val="Normal"/>
    <w:rsid w:val="00A02BE3"/>
    <w:pPr>
      <w:suppressAutoHyphens/>
      <w:spacing w:before="280" w:after="280"/>
      <w:ind w:left="720" w:right="720"/>
      <w:jc w:val="both"/>
    </w:pPr>
    <w:rPr>
      <w:rFonts w:ascii="Arial" w:hAnsi="Arial" w:cs="Arial"/>
      <w:b/>
      <w:bCs/>
      <w:color w:val="auto"/>
      <w:kern w:val="1"/>
      <w:szCs w:val="20"/>
      <w:lang w:eastAsia="ar-SA"/>
    </w:rPr>
  </w:style>
  <w:style w:type="paragraph" w:customStyle="1" w:styleId="Recuodecorpodetexto23">
    <w:name w:val="Recuo de corpo de texto 23"/>
    <w:basedOn w:val="Normal"/>
    <w:rsid w:val="00A02BE3"/>
    <w:pPr>
      <w:suppressAutoHyphens/>
      <w:spacing w:after="120" w:line="480" w:lineRule="auto"/>
      <w:ind w:left="283"/>
    </w:pPr>
    <w:rPr>
      <w:color w:val="auto"/>
      <w:kern w:val="1"/>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4A4CEF-B920-488C-8F98-55CA36888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27</Pages>
  <Words>8488</Words>
  <Characters>45841</Characters>
  <Application>Microsoft Office Word</Application>
  <DocSecurity>0</DocSecurity>
  <Lines>382</Lines>
  <Paragraphs>108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26</cp:revision>
  <cp:lastPrinted>2018-02-27T19:53:00Z</cp:lastPrinted>
  <dcterms:created xsi:type="dcterms:W3CDTF">2018-02-01T16:36:00Z</dcterms:created>
  <dcterms:modified xsi:type="dcterms:W3CDTF">2019-06-28T13:39:00Z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