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54C4" w:rsidRPr="004454C4" w:rsidRDefault="004454C4" w:rsidP="004454C4">
      <w:pPr>
        <w:jc w:val="both"/>
        <w:rPr>
          <w:rFonts w:ascii="Arial" w:hAnsi="Arial" w:cs="Arial"/>
          <w:b/>
          <w:sz w:val="22"/>
          <w:szCs w:val="22"/>
        </w:rPr>
      </w:pPr>
      <w:bookmarkStart w:id="0" w:name="_GoBack"/>
      <w:bookmarkEnd w:id="0"/>
      <w:r w:rsidRPr="004454C4">
        <w:rPr>
          <w:rFonts w:ascii="Arial" w:hAnsi="Arial" w:cs="Arial"/>
          <w:b/>
          <w:sz w:val="22"/>
          <w:szCs w:val="22"/>
        </w:rPr>
        <w:t xml:space="preserve">PROCESSO LICITATÓRIO Nº </w:t>
      </w:r>
      <w:r w:rsidR="00061FD3">
        <w:rPr>
          <w:rFonts w:ascii="Arial" w:hAnsi="Arial" w:cs="Arial"/>
          <w:b/>
          <w:sz w:val="22"/>
          <w:szCs w:val="22"/>
        </w:rPr>
        <w:t>083/2019</w:t>
      </w:r>
    </w:p>
    <w:p w:rsidR="004454C4" w:rsidRPr="004454C4" w:rsidRDefault="004454C4" w:rsidP="004454C4">
      <w:pPr>
        <w:jc w:val="both"/>
        <w:rPr>
          <w:rFonts w:ascii="Arial" w:hAnsi="Arial" w:cs="Arial"/>
          <w:b/>
          <w:sz w:val="22"/>
          <w:szCs w:val="22"/>
        </w:rPr>
      </w:pPr>
      <w:r w:rsidRPr="004454C4">
        <w:rPr>
          <w:rFonts w:ascii="Arial" w:hAnsi="Arial" w:cs="Arial"/>
          <w:b/>
          <w:sz w:val="22"/>
          <w:szCs w:val="22"/>
        </w:rPr>
        <w:t xml:space="preserve">PREGÃO PRESENCIAL Nº </w:t>
      </w:r>
      <w:r w:rsidR="00061FD3">
        <w:rPr>
          <w:rFonts w:ascii="Arial" w:hAnsi="Arial" w:cs="Arial"/>
          <w:b/>
          <w:sz w:val="22"/>
          <w:szCs w:val="22"/>
        </w:rPr>
        <w:t>059/2019</w:t>
      </w:r>
    </w:p>
    <w:p w:rsidR="004454C4" w:rsidRPr="004454C4" w:rsidRDefault="004454C4" w:rsidP="004454C4">
      <w:pPr>
        <w:jc w:val="both"/>
        <w:rPr>
          <w:rFonts w:ascii="Arial" w:hAnsi="Arial" w:cs="Arial"/>
          <w:sz w:val="22"/>
          <w:szCs w:val="22"/>
        </w:rPr>
      </w:pPr>
    </w:p>
    <w:p w:rsidR="004454C4" w:rsidRDefault="004454C4" w:rsidP="004454C4">
      <w:pPr>
        <w:pStyle w:val="Padro"/>
        <w:jc w:val="center"/>
        <w:rPr>
          <w:rFonts w:ascii="Arial" w:hAnsi="Arial" w:cs="Arial"/>
          <w:b/>
          <w:sz w:val="22"/>
          <w:szCs w:val="22"/>
        </w:rPr>
      </w:pPr>
    </w:p>
    <w:p w:rsidR="004454C4" w:rsidRPr="004454C4" w:rsidRDefault="004454C4" w:rsidP="004454C4">
      <w:pPr>
        <w:pStyle w:val="Padro"/>
        <w:jc w:val="center"/>
        <w:rPr>
          <w:rFonts w:ascii="Arial" w:hAnsi="Arial" w:cs="Arial"/>
          <w:b/>
          <w:sz w:val="22"/>
          <w:szCs w:val="22"/>
        </w:rPr>
      </w:pPr>
    </w:p>
    <w:p w:rsidR="004454C4" w:rsidRPr="004454C4" w:rsidRDefault="004454C4" w:rsidP="004454C4">
      <w:pPr>
        <w:pStyle w:val="Padro"/>
        <w:jc w:val="both"/>
        <w:rPr>
          <w:rFonts w:ascii="Arial" w:hAnsi="Arial" w:cs="Arial"/>
          <w:b/>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 xml:space="preserve">O </w:t>
      </w:r>
      <w:r>
        <w:rPr>
          <w:rFonts w:ascii="Arial" w:hAnsi="Arial" w:cs="Arial"/>
          <w:b/>
          <w:sz w:val="22"/>
          <w:szCs w:val="22"/>
        </w:rPr>
        <w:t>Município d</w:t>
      </w:r>
      <w:r w:rsidRPr="004454C4">
        <w:rPr>
          <w:rFonts w:ascii="Arial" w:hAnsi="Arial" w:cs="Arial"/>
          <w:b/>
          <w:sz w:val="22"/>
          <w:szCs w:val="22"/>
        </w:rPr>
        <w:t xml:space="preserve">e </w:t>
      </w:r>
      <w:r>
        <w:rPr>
          <w:rFonts w:ascii="Arial" w:hAnsi="Arial" w:cs="Arial"/>
          <w:b/>
          <w:sz w:val="22"/>
          <w:szCs w:val="22"/>
        </w:rPr>
        <w:t>Pequi</w:t>
      </w:r>
      <w:r w:rsidRPr="004454C4">
        <w:rPr>
          <w:rFonts w:ascii="Arial" w:hAnsi="Arial" w:cs="Arial"/>
          <w:b/>
          <w:sz w:val="22"/>
          <w:szCs w:val="22"/>
        </w:rPr>
        <w:t>/MG</w:t>
      </w:r>
      <w:r w:rsidRPr="004454C4">
        <w:rPr>
          <w:rFonts w:ascii="Arial" w:hAnsi="Arial" w:cs="Arial"/>
          <w:sz w:val="22"/>
          <w:szCs w:val="22"/>
        </w:rPr>
        <w:t xml:space="preserve">, realizará procedimento de licitação nº. </w:t>
      </w:r>
      <w:r w:rsidR="00061FD3">
        <w:rPr>
          <w:rFonts w:ascii="Arial" w:hAnsi="Arial" w:cs="Arial"/>
          <w:sz w:val="22"/>
          <w:szCs w:val="22"/>
        </w:rPr>
        <w:t>083/2019</w:t>
      </w:r>
      <w:r w:rsidRPr="004454C4">
        <w:rPr>
          <w:rFonts w:ascii="Arial" w:hAnsi="Arial" w:cs="Arial"/>
          <w:sz w:val="22"/>
          <w:szCs w:val="22"/>
        </w:rPr>
        <w:t xml:space="preserve">, modalidade, </w:t>
      </w:r>
      <w:r w:rsidRPr="004454C4">
        <w:rPr>
          <w:rFonts w:ascii="Arial" w:hAnsi="Arial" w:cs="Arial"/>
          <w:b/>
          <w:sz w:val="22"/>
          <w:szCs w:val="22"/>
        </w:rPr>
        <w:t xml:space="preserve">Pregão Presencial nº </w:t>
      </w:r>
      <w:r w:rsidR="00061FD3">
        <w:rPr>
          <w:rFonts w:ascii="Arial" w:hAnsi="Arial" w:cs="Arial"/>
          <w:b/>
          <w:sz w:val="22"/>
          <w:szCs w:val="22"/>
        </w:rPr>
        <w:t>059/2019</w:t>
      </w:r>
      <w:r w:rsidRPr="004454C4">
        <w:rPr>
          <w:rFonts w:ascii="Arial" w:hAnsi="Arial" w:cs="Arial"/>
          <w:b/>
          <w:sz w:val="22"/>
          <w:szCs w:val="22"/>
        </w:rPr>
        <w:t>, no sistema Registro de Preços</w:t>
      </w:r>
      <w:r w:rsidRPr="004454C4">
        <w:rPr>
          <w:rFonts w:ascii="Arial" w:hAnsi="Arial" w:cs="Arial"/>
          <w:sz w:val="22"/>
          <w:szCs w:val="22"/>
        </w:rPr>
        <w:t xml:space="preserve">, tipo </w:t>
      </w:r>
      <w:r w:rsidRPr="004454C4">
        <w:rPr>
          <w:rFonts w:ascii="Arial" w:hAnsi="Arial" w:cs="Arial"/>
          <w:b/>
          <w:sz w:val="22"/>
          <w:szCs w:val="22"/>
        </w:rPr>
        <w:t>menor preço por ITEM</w:t>
      </w:r>
      <w:r w:rsidRPr="004454C4">
        <w:rPr>
          <w:rFonts w:ascii="Arial" w:hAnsi="Arial" w:cs="Arial"/>
          <w:sz w:val="22"/>
          <w:szCs w:val="22"/>
        </w:rPr>
        <w:t xml:space="preserve">,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Pr="004454C4">
        <w:rPr>
          <w:rFonts w:ascii="Arial" w:hAnsi="Arial" w:cs="Arial"/>
          <w:b/>
          <w:sz w:val="22"/>
          <w:szCs w:val="22"/>
        </w:rPr>
        <w:t>1</w:t>
      </w:r>
      <w:r w:rsidR="00061FD3">
        <w:rPr>
          <w:rFonts w:ascii="Arial" w:hAnsi="Arial" w:cs="Arial"/>
          <w:b/>
          <w:sz w:val="22"/>
          <w:szCs w:val="22"/>
        </w:rPr>
        <w:t>3</w:t>
      </w:r>
      <w:r w:rsidRPr="003618E1">
        <w:rPr>
          <w:rFonts w:ascii="Arial" w:hAnsi="Arial" w:cs="Arial"/>
          <w:b/>
          <w:sz w:val="22"/>
          <w:szCs w:val="22"/>
        </w:rPr>
        <w:t>:00 horas do dia 1</w:t>
      </w:r>
      <w:r w:rsidR="00061FD3">
        <w:rPr>
          <w:rFonts w:ascii="Arial" w:hAnsi="Arial" w:cs="Arial"/>
          <w:b/>
          <w:sz w:val="22"/>
          <w:szCs w:val="22"/>
        </w:rPr>
        <w:t>9</w:t>
      </w:r>
      <w:r>
        <w:rPr>
          <w:rFonts w:ascii="Arial" w:hAnsi="Arial" w:cs="Arial"/>
          <w:b/>
          <w:sz w:val="22"/>
          <w:szCs w:val="22"/>
        </w:rPr>
        <w:t xml:space="preserve"> de </w:t>
      </w:r>
      <w:r w:rsidR="00061FD3">
        <w:rPr>
          <w:rFonts w:ascii="Arial" w:hAnsi="Arial" w:cs="Arial"/>
          <w:b/>
          <w:sz w:val="22"/>
          <w:szCs w:val="22"/>
        </w:rPr>
        <w:t>dezembro</w:t>
      </w:r>
      <w:r w:rsidRPr="003618E1">
        <w:rPr>
          <w:rFonts w:ascii="Arial" w:hAnsi="Arial" w:cs="Arial"/>
          <w:b/>
          <w:sz w:val="22"/>
          <w:szCs w:val="22"/>
        </w:rPr>
        <w:t xml:space="preserve"> de 201</w:t>
      </w:r>
      <w:r>
        <w:rPr>
          <w:rFonts w:ascii="Arial" w:hAnsi="Arial" w:cs="Arial"/>
          <w:b/>
          <w:sz w:val="22"/>
          <w:szCs w:val="22"/>
        </w:rPr>
        <w:t>9</w:t>
      </w:r>
      <w:r w:rsidRPr="003618E1">
        <w:rPr>
          <w:rFonts w:ascii="Arial" w:hAnsi="Arial" w:cs="Arial"/>
          <w:b/>
          <w:sz w:val="22"/>
          <w:szCs w:val="22"/>
        </w:rPr>
        <w:t>,</w:t>
      </w:r>
      <w:r w:rsidRPr="003618E1">
        <w:rPr>
          <w:rFonts w:ascii="Arial" w:hAnsi="Arial" w:cs="Arial"/>
          <w:sz w:val="22"/>
          <w:szCs w:val="22"/>
        </w:rPr>
        <w:t xml:space="preserve"> </w:t>
      </w:r>
      <w:r w:rsidRPr="000667F8">
        <w:rPr>
          <w:rFonts w:ascii="Arial" w:hAnsi="Arial" w:cs="Arial"/>
          <w:sz w:val="22"/>
          <w:szCs w:val="22"/>
        </w:rPr>
        <w:t>na sala da Comissão Permanente de Licitação da Prefeitura Municipal, no Centro Administrativo da Prefeitura Municipal, situado na Praça Santo Antônio, nº. 190, Centro, Pequi/MG, CEP 35.667-000, oportunidade em que serão examinados</w:t>
      </w:r>
    </w:p>
    <w:p w:rsidR="004454C4" w:rsidRPr="004454C4" w:rsidRDefault="004454C4" w:rsidP="004454C4">
      <w:pPr>
        <w:pStyle w:val="Recuodocorpodetexto"/>
        <w:ind w:left="0" w:firstLine="0"/>
        <w:jc w:val="both"/>
        <w:rPr>
          <w:rFonts w:ascii="Arial" w:hAnsi="Arial" w:cs="Arial"/>
          <w:sz w:val="22"/>
          <w:szCs w:val="22"/>
        </w:rPr>
      </w:pPr>
    </w:p>
    <w:p w:rsidR="004454C4" w:rsidRPr="004454C4" w:rsidRDefault="004454C4" w:rsidP="004454C4">
      <w:pPr>
        <w:pStyle w:val="Padro"/>
        <w:jc w:val="both"/>
        <w:rPr>
          <w:rFonts w:ascii="Arial" w:hAnsi="Arial" w:cs="Arial"/>
          <w:b/>
          <w:sz w:val="22"/>
          <w:szCs w:val="22"/>
        </w:rPr>
      </w:pPr>
      <w:r w:rsidRPr="004454C4">
        <w:rPr>
          <w:rFonts w:ascii="Arial" w:hAnsi="Arial" w:cs="Arial"/>
          <w:b/>
          <w:sz w:val="22"/>
          <w:szCs w:val="22"/>
        </w:rPr>
        <w:t>1. OBJETO</w:t>
      </w:r>
    </w:p>
    <w:p w:rsidR="004454C4" w:rsidRPr="004454C4" w:rsidRDefault="004454C4" w:rsidP="004454C4">
      <w:pPr>
        <w:pStyle w:val="Padro"/>
        <w:jc w:val="both"/>
        <w:rPr>
          <w:rFonts w:ascii="Arial" w:hAnsi="Arial" w:cs="Arial"/>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 xml:space="preserve">1.1. A presente licitação tem por objeto </w:t>
      </w:r>
      <w:bookmarkStart w:id="1" w:name="OLE_LINK1"/>
      <w:bookmarkStart w:id="2" w:name="OLE_LINK2"/>
      <w:r w:rsidRPr="004454C4">
        <w:rPr>
          <w:rFonts w:ascii="Arial" w:hAnsi="Arial" w:cs="Arial"/>
          <w:sz w:val="22"/>
          <w:szCs w:val="22"/>
        </w:rPr>
        <w:t xml:space="preserve">Registro de Preços para prestação de serviços de publicação de atos administrativos desta municipalidade no Diário Oficial da União, Diário Oficial do Estado de Minas Gerais e em Jornal de Grande Circulação, descrito e especificado no Termo de Referência </w:t>
      </w:r>
      <w:bookmarkEnd w:id="1"/>
      <w:bookmarkEnd w:id="2"/>
      <w:r w:rsidRPr="004454C4">
        <w:rPr>
          <w:rFonts w:ascii="Arial" w:hAnsi="Arial" w:cs="Arial"/>
          <w:sz w:val="22"/>
          <w:szCs w:val="22"/>
        </w:rPr>
        <w:t>Anexo III a este instrumento convocatório.</w:t>
      </w:r>
    </w:p>
    <w:p w:rsidR="004454C4" w:rsidRPr="004454C4" w:rsidRDefault="004454C4" w:rsidP="004454C4">
      <w:pPr>
        <w:pStyle w:val="Padro"/>
        <w:jc w:val="both"/>
        <w:rPr>
          <w:rFonts w:ascii="Arial" w:hAnsi="Arial" w:cs="Arial"/>
          <w:sz w:val="22"/>
          <w:szCs w:val="22"/>
        </w:rPr>
      </w:pPr>
    </w:p>
    <w:p w:rsidR="004454C4" w:rsidRPr="004454C4" w:rsidRDefault="004454C4" w:rsidP="004454C4">
      <w:pPr>
        <w:pStyle w:val="Padro"/>
        <w:jc w:val="both"/>
        <w:rPr>
          <w:rFonts w:ascii="Arial" w:hAnsi="Arial" w:cs="Arial"/>
          <w:b/>
          <w:sz w:val="22"/>
          <w:szCs w:val="22"/>
        </w:rPr>
      </w:pPr>
      <w:r w:rsidRPr="004454C4">
        <w:rPr>
          <w:rFonts w:ascii="Arial" w:hAnsi="Arial" w:cs="Arial"/>
          <w:b/>
          <w:sz w:val="22"/>
          <w:szCs w:val="22"/>
        </w:rPr>
        <w:t>2. CONDIÇÕES DE PARTICIPAÇÃO</w:t>
      </w:r>
    </w:p>
    <w:p w:rsidR="004454C4" w:rsidRPr="004454C4" w:rsidRDefault="004454C4" w:rsidP="004454C4">
      <w:pPr>
        <w:pStyle w:val="Padro"/>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2.1. Poderão participar da presente licitação os interessados que atenderem a todas as exigências constantes deste Edital e seus anexos, inclusive quanto à documentação.</w:t>
      </w:r>
    </w:p>
    <w:p w:rsidR="004454C4" w:rsidRPr="004454C4" w:rsidRDefault="004454C4" w:rsidP="004454C4">
      <w:pPr>
        <w:jc w:val="both"/>
        <w:rPr>
          <w:rFonts w:ascii="Arial" w:hAnsi="Arial" w:cs="Arial"/>
          <w:sz w:val="22"/>
          <w:szCs w:val="22"/>
        </w:rPr>
      </w:pPr>
    </w:p>
    <w:p w:rsidR="004454C4" w:rsidRDefault="004454C4" w:rsidP="004454C4">
      <w:pPr>
        <w:pStyle w:val="Corpodetexto"/>
        <w:spacing w:after="0" w:line="240" w:lineRule="auto"/>
        <w:rPr>
          <w:rFonts w:ascii="Arial" w:hAnsi="Arial" w:cs="Arial"/>
          <w:sz w:val="22"/>
          <w:szCs w:val="22"/>
        </w:rPr>
      </w:pPr>
      <w:r w:rsidRPr="004454C4">
        <w:rPr>
          <w:rFonts w:ascii="Arial" w:hAnsi="Arial" w:cs="Arial"/>
          <w:sz w:val="22"/>
          <w:szCs w:val="22"/>
        </w:rPr>
        <w:t>2.2.Não poderão participar deste pregão:</w:t>
      </w:r>
    </w:p>
    <w:p w:rsidR="00E96BB2" w:rsidRPr="004454C4" w:rsidRDefault="00E96BB2" w:rsidP="004454C4">
      <w:pPr>
        <w:pStyle w:val="Corpodetexto"/>
        <w:spacing w:after="0" w:line="240" w:lineRule="auto"/>
        <w:rPr>
          <w:rFonts w:ascii="Arial" w:hAnsi="Arial" w:cs="Arial"/>
          <w:sz w:val="22"/>
          <w:szCs w:val="22"/>
        </w:rPr>
      </w:pPr>
    </w:p>
    <w:p w:rsidR="004454C4" w:rsidRPr="004454C4" w:rsidRDefault="004454C4" w:rsidP="004454C4">
      <w:pPr>
        <w:pStyle w:val="Corpodetexto"/>
        <w:spacing w:after="0" w:line="240" w:lineRule="auto"/>
        <w:jc w:val="both"/>
        <w:rPr>
          <w:rFonts w:ascii="Arial" w:hAnsi="Arial" w:cs="Arial"/>
          <w:sz w:val="22"/>
          <w:szCs w:val="22"/>
        </w:rPr>
      </w:pPr>
      <w:r w:rsidRPr="004454C4">
        <w:rPr>
          <w:rFonts w:ascii="Arial" w:hAnsi="Arial" w:cs="Arial"/>
          <w:sz w:val="22"/>
          <w:szCs w:val="22"/>
        </w:rPr>
        <w:t>2.2.1.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w:t>
      </w:r>
    </w:p>
    <w:p w:rsidR="00E96BB2" w:rsidRDefault="00E96BB2" w:rsidP="004454C4">
      <w:pPr>
        <w:pStyle w:val="Recuodecorpodetexto"/>
        <w:tabs>
          <w:tab w:val="num" w:pos="142"/>
        </w:tabs>
        <w:spacing w:after="0"/>
        <w:ind w:left="0"/>
        <w:jc w:val="both"/>
        <w:rPr>
          <w:rFonts w:ascii="Arial" w:hAnsi="Arial" w:cs="Arial"/>
          <w:sz w:val="22"/>
          <w:szCs w:val="22"/>
        </w:rPr>
      </w:pPr>
    </w:p>
    <w:p w:rsidR="004454C4" w:rsidRPr="004454C4" w:rsidRDefault="004454C4" w:rsidP="004454C4">
      <w:pPr>
        <w:pStyle w:val="Recuodecorpodetexto"/>
        <w:tabs>
          <w:tab w:val="num" w:pos="142"/>
        </w:tabs>
        <w:spacing w:after="0"/>
        <w:ind w:left="0"/>
        <w:jc w:val="both"/>
        <w:rPr>
          <w:rFonts w:ascii="Arial" w:hAnsi="Arial" w:cs="Arial"/>
          <w:sz w:val="22"/>
          <w:szCs w:val="22"/>
        </w:rPr>
      </w:pPr>
      <w:r w:rsidRPr="004454C4">
        <w:rPr>
          <w:rFonts w:ascii="Arial" w:hAnsi="Arial" w:cs="Arial"/>
          <w:sz w:val="22"/>
          <w:szCs w:val="22"/>
        </w:rPr>
        <w:t xml:space="preserve">2.2.2.Que possua participação direta ou indireta de sócio, diretor ou responsável técnico que tenha vínculo empregatício com a Prefeitura de </w:t>
      </w:r>
      <w:r>
        <w:rPr>
          <w:rFonts w:ascii="Arial" w:hAnsi="Arial" w:cs="Arial"/>
          <w:sz w:val="22"/>
          <w:szCs w:val="22"/>
        </w:rPr>
        <w:t>Pequi</w:t>
      </w:r>
      <w:r w:rsidRPr="004454C4">
        <w:rPr>
          <w:rFonts w:ascii="Arial" w:hAnsi="Arial" w:cs="Arial"/>
          <w:sz w:val="22"/>
          <w:szCs w:val="22"/>
        </w:rPr>
        <w:t>/MG.</w:t>
      </w:r>
    </w:p>
    <w:p w:rsidR="004454C4" w:rsidRPr="004454C4" w:rsidRDefault="004454C4" w:rsidP="004454C4">
      <w:pPr>
        <w:pStyle w:val="Recuodecorpodetexto"/>
        <w:tabs>
          <w:tab w:val="num" w:pos="142"/>
        </w:tabs>
        <w:spacing w:after="0"/>
        <w:ind w:left="0"/>
        <w:rPr>
          <w:rFonts w:ascii="Arial" w:hAnsi="Arial" w:cs="Arial"/>
          <w:sz w:val="22"/>
          <w:szCs w:val="22"/>
        </w:rPr>
      </w:pPr>
    </w:p>
    <w:p w:rsidR="004454C4" w:rsidRPr="004454C4" w:rsidRDefault="004454C4" w:rsidP="004454C4">
      <w:pPr>
        <w:pStyle w:val="Recuodecorpodetexto"/>
        <w:tabs>
          <w:tab w:val="left" w:pos="142"/>
        </w:tabs>
        <w:spacing w:after="0"/>
        <w:ind w:left="0"/>
        <w:jc w:val="both"/>
        <w:rPr>
          <w:rFonts w:ascii="Arial" w:hAnsi="Arial" w:cs="Arial"/>
          <w:sz w:val="22"/>
          <w:szCs w:val="22"/>
        </w:rPr>
      </w:pPr>
      <w:r w:rsidRPr="004454C4">
        <w:rPr>
          <w:rFonts w:ascii="Arial" w:hAnsi="Arial" w:cs="Arial"/>
          <w:sz w:val="22"/>
          <w:szCs w:val="22"/>
        </w:rPr>
        <w:t>2.3. A presente licitação destina-se exclusivamente a pessoas jurídicas do ramo, inscritas ou não no Cadastro Municipal, que sejam Micro Empresa, Microempreendedor Individual ou Empresa de Pequeno Porte, conforme dispõe o inciso I do art. 48 da Lei Complementar nº 123/2006, alterada pela Lei Complementar nº 147/2014.</w:t>
      </w:r>
    </w:p>
    <w:p w:rsidR="004454C4" w:rsidRPr="004454C4" w:rsidRDefault="004454C4" w:rsidP="004454C4">
      <w:pPr>
        <w:pStyle w:val="Recuodecorpodetexto"/>
        <w:tabs>
          <w:tab w:val="num" w:pos="142"/>
        </w:tabs>
        <w:spacing w:after="0"/>
        <w:ind w:left="0"/>
        <w:rPr>
          <w:rFonts w:ascii="Arial" w:hAnsi="Arial" w:cs="Arial"/>
          <w:sz w:val="22"/>
          <w:szCs w:val="22"/>
        </w:rPr>
      </w:pPr>
    </w:p>
    <w:p w:rsidR="004454C4" w:rsidRPr="004454C4" w:rsidRDefault="004454C4" w:rsidP="004454C4">
      <w:pPr>
        <w:pStyle w:val="Padro"/>
        <w:jc w:val="both"/>
        <w:rPr>
          <w:rFonts w:ascii="Arial" w:hAnsi="Arial" w:cs="Arial"/>
          <w:b/>
          <w:sz w:val="22"/>
          <w:szCs w:val="22"/>
        </w:rPr>
      </w:pPr>
      <w:r w:rsidRPr="004454C4">
        <w:rPr>
          <w:rFonts w:ascii="Arial" w:hAnsi="Arial" w:cs="Arial"/>
          <w:b/>
          <w:sz w:val="22"/>
          <w:szCs w:val="22"/>
        </w:rPr>
        <w:t>3. ENTREGA DOS ENVELOPES</w:t>
      </w:r>
    </w:p>
    <w:p w:rsidR="004454C4" w:rsidRPr="004454C4" w:rsidRDefault="004454C4" w:rsidP="004454C4">
      <w:pPr>
        <w:pStyle w:val="Padro"/>
        <w:jc w:val="both"/>
        <w:rPr>
          <w:rFonts w:ascii="Arial" w:hAnsi="Arial" w:cs="Arial"/>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3.1. Dos envelopes “PROPOSTA COMERCIAL” e “DOCUMENTAÇÃO DE HABILITAÇÃO”.</w:t>
      </w:r>
    </w:p>
    <w:p w:rsidR="004454C4" w:rsidRPr="004454C4" w:rsidRDefault="004454C4" w:rsidP="004454C4">
      <w:pPr>
        <w:pStyle w:val="Padro"/>
        <w:jc w:val="both"/>
        <w:rPr>
          <w:rFonts w:ascii="Arial" w:hAnsi="Arial" w:cs="Arial"/>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3.1.1. Os envelopes “Proposta Comercial” e “Documentos de Habilitação” deverão ser indevassáveis, hermeticamente fechados e entregues ao pregoeiro, na sessão pública de abertura deste certame, conforme endereço, dia e horário especificados abaixo.</w:t>
      </w:r>
    </w:p>
    <w:p w:rsidR="00603025" w:rsidRDefault="00603025" w:rsidP="004454C4">
      <w:pPr>
        <w:pStyle w:val="Padro"/>
        <w:jc w:val="both"/>
        <w:rPr>
          <w:rFonts w:ascii="Arial" w:hAnsi="Arial" w:cs="Arial"/>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3.1.2 Os envelopes deverão ainda indicar em sua parte externa e frontal os seguintes dizeres:</w:t>
      </w:r>
    </w:p>
    <w:p w:rsidR="004454C4" w:rsidRPr="004454C4" w:rsidRDefault="004454C4" w:rsidP="004454C4">
      <w:pPr>
        <w:pStyle w:val="Padro"/>
        <w:jc w:val="both"/>
        <w:rPr>
          <w:rFonts w:ascii="Arial" w:hAnsi="Arial" w:cs="Arial"/>
          <w:sz w:val="22"/>
          <w:szCs w:val="22"/>
        </w:rPr>
      </w:pP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613"/>
      </w:tblGrid>
      <w:tr w:rsidR="004454C4" w:rsidRPr="004454C4" w:rsidTr="006E6833">
        <w:trPr>
          <w:trHeight w:val="1150"/>
        </w:trPr>
        <w:tc>
          <w:tcPr>
            <w:tcW w:w="8613" w:type="dxa"/>
            <w:tcBorders>
              <w:top w:val="single" w:sz="4" w:space="0" w:color="auto"/>
              <w:left w:val="single" w:sz="4" w:space="0" w:color="auto"/>
              <w:bottom w:val="single" w:sz="4" w:space="0" w:color="auto"/>
              <w:right w:val="single" w:sz="4" w:space="0" w:color="auto"/>
            </w:tcBorders>
          </w:tcPr>
          <w:p w:rsidR="004454C4" w:rsidRPr="004454C4" w:rsidRDefault="004454C4" w:rsidP="004454C4">
            <w:pPr>
              <w:pStyle w:val="Recuodocorpodetexto"/>
              <w:keepNext/>
              <w:ind w:left="0" w:firstLine="0"/>
              <w:jc w:val="both"/>
              <w:rPr>
                <w:rFonts w:ascii="Arial" w:hAnsi="Arial" w:cs="Arial"/>
                <w:sz w:val="22"/>
                <w:szCs w:val="22"/>
              </w:rPr>
            </w:pPr>
            <w:r w:rsidRPr="004454C4">
              <w:rPr>
                <w:rFonts w:ascii="Arial" w:hAnsi="Arial" w:cs="Arial"/>
                <w:sz w:val="22"/>
                <w:szCs w:val="22"/>
              </w:rPr>
              <w:t xml:space="preserve">MUNICÍPIO DE </w:t>
            </w:r>
            <w:r>
              <w:rPr>
                <w:rFonts w:ascii="Arial" w:hAnsi="Arial" w:cs="Arial"/>
                <w:sz w:val="22"/>
                <w:szCs w:val="22"/>
              </w:rPr>
              <w:t>PEQUI</w:t>
            </w:r>
            <w:r w:rsidRPr="004454C4">
              <w:rPr>
                <w:rFonts w:ascii="Arial" w:hAnsi="Arial" w:cs="Arial"/>
                <w:sz w:val="22"/>
                <w:szCs w:val="22"/>
              </w:rPr>
              <w:t>/MG</w:t>
            </w:r>
          </w:p>
          <w:p w:rsidR="004454C4" w:rsidRPr="004454C4" w:rsidRDefault="004454C4" w:rsidP="004454C4">
            <w:pPr>
              <w:pStyle w:val="Recuodocorpodetexto"/>
              <w:keepNext/>
              <w:ind w:left="0" w:firstLine="0"/>
              <w:jc w:val="both"/>
              <w:rPr>
                <w:rFonts w:ascii="Arial" w:hAnsi="Arial" w:cs="Arial"/>
                <w:sz w:val="22"/>
                <w:szCs w:val="22"/>
              </w:rPr>
            </w:pPr>
            <w:r w:rsidRPr="004454C4">
              <w:rPr>
                <w:rFonts w:ascii="Arial" w:hAnsi="Arial" w:cs="Arial"/>
                <w:sz w:val="22"/>
                <w:szCs w:val="22"/>
              </w:rPr>
              <w:t xml:space="preserve">PREGÃO PRESENCIAL Nº. </w:t>
            </w:r>
            <w:r w:rsidR="00061FD3">
              <w:rPr>
                <w:rFonts w:ascii="Arial" w:hAnsi="Arial" w:cs="Arial"/>
                <w:sz w:val="22"/>
                <w:szCs w:val="22"/>
              </w:rPr>
              <w:t>059/2019</w:t>
            </w:r>
          </w:p>
          <w:p w:rsidR="004454C4" w:rsidRPr="004454C4" w:rsidRDefault="004454C4" w:rsidP="004454C4">
            <w:pPr>
              <w:pStyle w:val="Recuodocorpodetexto"/>
              <w:keepNext/>
              <w:ind w:left="0" w:firstLine="0"/>
              <w:jc w:val="both"/>
              <w:rPr>
                <w:rFonts w:ascii="Arial" w:hAnsi="Arial" w:cs="Arial"/>
                <w:sz w:val="22"/>
                <w:szCs w:val="22"/>
              </w:rPr>
            </w:pPr>
            <w:r w:rsidRPr="004454C4">
              <w:rPr>
                <w:rFonts w:ascii="Arial" w:hAnsi="Arial" w:cs="Arial"/>
                <w:sz w:val="22"/>
                <w:szCs w:val="22"/>
              </w:rPr>
              <w:t>ENVELOPE Nº. 1 – PROPOSTA COMERCIAL</w:t>
            </w:r>
          </w:p>
          <w:p w:rsidR="004454C4" w:rsidRPr="004454C4" w:rsidRDefault="004454C4" w:rsidP="004454C4">
            <w:pPr>
              <w:pStyle w:val="Recuodocorpodetexto"/>
              <w:ind w:left="0" w:firstLine="0"/>
              <w:jc w:val="both"/>
              <w:rPr>
                <w:rFonts w:ascii="Arial" w:hAnsi="Arial" w:cs="Arial"/>
                <w:sz w:val="22"/>
                <w:szCs w:val="22"/>
              </w:rPr>
            </w:pPr>
            <w:r w:rsidRPr="004454C4">
              <w:rPr>
                <w:rFonts w:ascii="Arial" w:hAnsi="Arial" w:cs="Arial"/>
                <w:sz w:val="22"/>
                <w:szCs w:val="22"/>
              </w:rPr>
              <w:t>PROPONENTE:</w:t>
            </w:r>
          </w:p>
        </w:tc>
      </w:tr>
    </w:tbl>
    <w:p w:rsidR="004454C4" w:rsidRPr="004454C4" w:rsidRDefault="004454C4" w:rsidP="004454C4">
      <w:pPr>
        <w:pStyle w:val="Recuodocorpodetexto"/>
        <w:ind w:left="0" w:firstLine="0"/>
        <w:jc w:val="both"/>
        <w:rPr>
          <w:rFonts w:ascii="Arial" w:hAnsi="Arial" w:cs="Arial"/>
          <w:sz w:val="22"/>
          <w:szCs w:val="22"/>
        </w:rPr>
      </w:pP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613"/>
      </w:tblGrid>
      <w:tr w:rsidR="004454C4" w:rsidRPr="004454C4" w:rsidTr="006E6833">
        <w:trPr>
          <w:trHeight w:val="1150"/>
        </w:trPr>
        <w:tc>
          <w:tcPr>
            <w:tcW w:w="8613" w:type="dxa"/>
            <w:tcBorders>
              <w:top w:val="single" w:sz="4" w:space="0" w:color="auto"/>
              <w:left w:val="single" w:sz="4" w:space="0" w:color="auto"/>
              <w:bottom w:val="single" w:sz="4" w:space="0" w:color="auto"/>
              <w:right w:val="single" w:sz="4" w:space="0" w:color="auto"/>
            </w:tcBorders>
          </w:tcPr>
          <w:p w:rsidR="004454C4" w:rsidRPr="004454C4" w:rsidRDefault="004454C4" w:rsidP="004454C4">
            <w:pPr>
              <w:pStyle w:val="Recuodocorpodetexto"/>
              <w:keepNext/>
              <w:ind w:left="0" w:firstLine="0"/>
              <w:jc w:val="both"/>
              <w:rPr>
                <w:rFonts w:ascii="Arial" w:hAnsi="Arial" w:cs="Arial"/>
                <w:sz w:val="22"/>
                <w:szCs w:val="22"/>
              </w:rPr>
            </w:pPr>
            <w:r w:rsidRPr="004454C4">
              <w:rPr>
                <w:rFonts w:ascii="Arial" w:hAnsi="Arial" w:cs="Arial"/>
                <w:sz w:val="22"/>
                <w:szCs w:val="22"/>
              </w:rPr>
              <w:t xml:space="preserve">MUNICÍPIO DE </w:t>
            </w:r>
            <w:r>
              <w:rPr>
                <w:rFonts w:ascii="Arial" w:hAnsi="Arial" w:cs="Arial"/>
                <w:sz w:val="22"/>
                <w:szCs w:val="22"/>
              </w:rPr>
              <w:t>PEQUI</w:t>
            </w:r>
            <w:r w:rsidRPr="004454C4">
              <w:rPr>
                <w:rFonts w:ascii="Arial" w:hAnsi="Arial" w:cs="Arial"/>
                <w:sz w:val="22"/>
                <w:szCs w:val="22"/>
              </w:rPr>
              <w:t>/MG</w:t>
            </w:r>
          </w:p>
          <w:p w:rsidR="004454C4" w:rsidRPr="004454C4" w:rsidRDefault="004454C4" w:rsidP="004454C4">
            <w:pPr>
              <w:pStyle w:val="Recuodocorpodetexto"/>
              <w:keepNext/>
              <w:ind w:left="0" w:firstLine="0"/>
              <w:jc w:val="both"/>
              <w:rPr>
                <w:rFonts w:ascii="Arial" w:hAnsi="Arial" w:cs="Arial"/>
                <w:sz w:val="22"/>
                <w:szCs w:val="22"/>
              </w:rPr>
            </w:pPr>
            <w:r w:rsidRPr="004454C4">
              <w:rPr>
                <w:rFonts w:ascii="Arial" w:hAnsi="Arial" w:cs="Arial"/>
                <w:sz w:val="22"/>
                <w:szCs w:val="22"/>
              </w:rPr>
              <w:t xml:space="preserve">PREGÃO PRESENCIAL Nº. </w:t>
            </w:r>
            <w:r w:rsidR="00061FD3">
              <w:rPr>
                <w:rFonts w:ascii="Arial" w:hAnsi="Arial" w:cs="Arial"/>
                <w:sz w:val="22"/>
                <w:szCs w:val="22"/>
              </w:rPr>
              <w:t>059/2019</w:t>
            </w:r>
          </w:p>
          <w:p w:rsidR="004454C4" w:rsidRPr="004454C4" w:rsidRDefault="004454C4" w:rsidP="004454C4">
            <w:pPr>
              <w:pStyle w:val="Recuodocorpodetexto"/>
              <w:keepNext/>
              <w:ind w:left="0" w:firstLine="0"/>
              <w:jc w:val="both"/>
              <w:rPr>
                <w:rFonts w:ascii="Arial" w:hAnsi="Arial" w:cs="Arial"/>
                <w:sz w:val="22"/>
                <w:szCs w:val="22"/>
              </w:rPr>
            </w:pPr>
            <w:r w:rsidRPr="004454C4">
              <w:rPr>
                <w:rFonts w:ascii="Arial" w:hAnsi="Arial" w:cs="Arial"/>
                <w:sz w:val="22"/>
                <w:szCs w:val="22"/>
              </w:rPr>
              <w:t>ENVELOPE Nº. 2 – DOCUMENTOS DE HABILITAÇÃO</w:t>
            </w:r>
          </w:p>
          <w:p w:rsidR="004454C4" w:rsidRPr="004454C4" w:rsidRDefault="004454C4" w:rsidP="004454C4">
            <w:pPr>
              <w:pStyle w:val="Recuodocorpodetexto"/>
              <w:ind w:left="0" w:firstLine="0"/>
              <w:jc w:val="both"/>
              <w:rPr>
                <w:rFonts w:ascii="Arial" w:hAnsi="Arial" w:cs="Arial"/>
                <w:sz w:val="22"/>
                <w:szCs w:val="22"/>
              </w:rPr>
            </w:pPr>
            <w:r w:rsidRPr="004454C4">
              <w:rPr>
                <w:rFonts w:ascii="Arial" w:hAnsi="Arial" w:cs="Arial"/>
                <w:sz w:val="22"/>
                <w:szCs w:val="22"/>
              </w:rPr>
              <w:t>PROPONENTE:</w:t>
            </w:r>
          </w:p>
        </w:tc>
      </w:tr>
    </w:tbl>
    <w:p w:rsidR="004454C4" w:rsidRPr="004454C4" w:rsidRDefault="004454C4" w:rsidP="004454C4">
      <w:pPr>
        <w:pStyle w:val="Padro"/>
        <w:jc w:val="both"/>
        <w:rPr>
          <w:rFonts w:ascii="Arial" w:hAnsi="Arial" w:cs="Arial"/>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3.1.3 O interessado deverá entregar juntamente com os dois envelopes a Declaração dando ciência de que cumpre plenamente os requisitos de habilitação, conforme Anexo V (a referida declaração deverá estar por fora dos envelopes).</w:t>
      </w:r>
    </w:p>
    <w:p w:rsidR="004454C4" w:rsidRPr="004454C4" w:rsidRDefault="004454C4" w:rsidP="004454C4">
      <w:pPr>
        <w:pStyle w:val="Padro"/>
        <w:jc w:val="both"/>
        <w:rPr>
          <w:rFonts w:ascii="Arial" w:hAnsi="Arial" w:cs="Arial"/>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3.1.4. O PREGOEIRO não se responsabilizará por envelopes de “Proposta Comercial” e “Documentos de Habilitação” que não sejam entregues ao pregoeiro designado, no local, data e horário definidos neste edital.</w:t>
      </w:r>
    </w:p>
    <w:p w:rsidR="004454C4" w:rsidRPr="004454C4" w:rsidRDefault="004454C4" w:rsidP="004454C4">
      <w:pPr>
        <w:jc w:val="both"/>
        <w:rPr>
          <w:rFonts w:ascii="Arial" w:hAnsi="Arial" w:cs="Arial"/>
          <w:snapToGrid w:val="0"/>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 xml:space="preserve">3.1.5.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4454C4" w:rsidRPr="004454C4" w:rsidRDefault="004454C4" w:rsidP="004454C4">
      <w:pPr>
        <w:pStyle w:val="Padro"/>
        <w:jc w:val="both"/>
        <w:rPr>
          <w:rFonts w:ascii="Arial" w:hAnsi="Arial" w:cs="Arial"/>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3.1.6. Em se tratando de MEI – Micro Empreendedor Individual, a comprovação desta condição será efetuada mediante apresentação do Certificado da Condição de Micro Empreendedor Individual – CCMEI.</w:t>
      </w:r>
    </w:p>
    <w:p w:rsidR="004454C4" w:rsidRPr="004454C4" w:rsidRDefault="004454C4" w:rsidP="004454C4">
      <w:pPr>
        <w:pStyle w:val="Padro"/>
        <w:jc w:val="both"/>
        <w:rPr>
          <w:rFonts w:ascii="Arial" w:hAnsi="Arial" w:cs="Arial"/>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3.1.7. As certidões descritas nos itens 3.1.5 e 3.1.6 apresentadas após o dia 31 de janeiro do corrente ano, terão obrigatoriamente que terem sido emitidas no exercício em curso. (As referidas certidões deverão estar FORA DOS ENVELOPES)</w:t>
      </w:r>
    </w:p>
    <w:p w:rsidR="004454C4" w:rsidRPr="004454C4" w:rsidRDefault="004454C4" w:rsidP="004454C4">
      <w:pPr>
        <w:jc w:val="both"/>
        <w:rPr>
          <w:rFonts w:ascii="Arial" w:hAnsi="Arial" w:cs="Arial"/>
          <w:snapToGrid w:val="0"/>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3.1.8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4454C4" w:rsidRPr="004454C4" w:rsidRDefault="004454C4" w:rsidP="004454C4">
      <w:pPr>
        <w:pStyle w:val="Padro"/>
        <w:jc w:val="both"/>
        <w:rPr>
          <w:rFonts w:ascii="Arial" w:hAnsi="Arial" w:cs="Arial"/>
          <w:sz w:val="22"/>
          <w:szCs w:val="22"/>
        </w:rPr>
      </w:pPr>
    </w:p>
    <w:p w:rsidR="004454C4" w:rsidRPr="004454C4" w:rsidRDefault="004454C4" w:rsidP="004454C4">
      <w:pPr>
        <w:pStyle w:val="Padro"/>
        <w:jc w:val="both"/>
        <w:rPr>
          <w:rFonts w:ascii="Arial" w:hAnsi="Arial" w:cs="Arial"/>
          <w:b/>
          <w:sz w:val="22"/>
          <w:szCs w:val="22"/>
        </w:rPr>
      </w:pPr>
      <w:r w:rsidRPr="004454C4">
        <w:rPr>
          <w:rFonts w:ascii="Arial" w:hAnsi="Arial" w:cs="Arial"/>
          <w:b/>
          <w:sz w:val="22"/>
          <w:szCs w:val="22"/>
        </w:rPr>
        <w:t>4. CREDENCIAMENTO</w:t>
      </w:r>
    </w:p>
    <w:p w:rsidR="004454C4" w:rsidRPr="004454C4" w:rsidRDefault="004454C4" w:rsidP="004454C4">
      <w:pPr>
        <w:pStyle w:val="Padro"/>
        <w:jc w:val="both"/>
        <w:rPr>
          <w:rFonts w:ascii="Arial" w:hAnsi="Arial" w:cs="Arial"/>
          <w:b/>
          <w:sz w:val="22"/>
          <w:szCs w:val="22"/>
        </w:rPr>
      </w:pPr>
    </w:p>
    <w:p w:rsidR="004454C4" w:rsidRPr="004454C4" w:rsidRDefault="004454C4" w:rsidP="004454C4">
      <w:pPr>
        <w:jc w:val="both"/>
        <w:rPr>
          <w:rFonts w:ascii="Arial" w:hAnsi="Arial" w:cs="Arial"/>
          <w:snapToGrid w:val="0"/>
          <w:sz w:val="22"/>
          <w:szCs w:val="22"/>
        </w:rPr>
      </w:pPr>
      <w:r w:rsidRPr="004454C4">
        <w:rPr>
          <w:rFonts w:ascii="Arial" w:hAnsi="Arial" w:cs="Arial"/>
          <w:snapToGrid w:val="0"/>
          <w:sz w:val="22"/>
          <w:szCs w:val="22"/>
        </w:rPr>
        <w:t>4.1. A licitante deverá se apresentar para credenciamento junto ao Pregoeiro por um representante devidamente munido de documento que o credencie a participar deste procedimento licitatório.</w:t>
      </w:r>
    </w:p>
    <w:p w:rsidR="004454C4" w:rsidRPr="004454C4" w:rsidRDefault="004454C4" w:rsidP="004454C4">
      <w:pPr>
        <w:jc w:val="both"/>
        <w:rPr>
          <w:rFonts w:ascii="Arial" w:hAnsi="Arial" w:cs="Arial"/>
          <w:snapToGrid w:val="0"/>
          <w:sz w:val="22"/>
          <w:szCs w:val="22"/>
        </w:rPr>
      </w:pPr>
    </w:p>
    <w:p w:rsidR="004454C4" w:rsidRPr="004454C4" w:rsidRDefault="004454C4" w:rsidP="004454C4">
      <w:pPr>
        <w:jc w:val="both"/>
        <w:rPr>
          <w:rFonts w:ascii="Arial" w:hAnsi="Arial" w:cs="Arial"/>
          <w:snapToGrid w:val="0"/>
          <w:sz w:val="22"/>
          <w:szCs w:val="22"/>
        </w:rPr>
      </w:pPr>
      <w:r w:rsidRPr="004454C4">
        <w:rPr>
          <w:rFonts w:ascii="Arial" w:hAnsi="Arial" w:cs="Arial"/>
          <w:snapToGrid w:val="0"/>
          <w:sz w:val="22"/>
          <w:szCs w:val="22"/>
        </w:rPr>
        <w:lastRenderedPageBreak/>
        <w:t>4.2. Cada licitante credenciará apenas um representante que será o único admitido a intervir nas fases do procedimento licitatório e a responder, para todos os atos e efeitos previstos neste Edital, por sua representada.</w:t>
      </w:r>
    </w:p>
    <w:p w:rsidR="004454C4" w:rsidRPr="004454C4" w:rsidRDefault="004454C4" w:rsidP="004454C4">
      <w:pPr>
        <w:jc w:val="both"/>
        <w:rPr>
          <w:rFonts w:ascii="Arial" w:hAnsi="Arial" w:cs="Arial"/>
          <w:snapToGrid w:val="0"/>
          <w:sz w:val="22"/>
          <w:szCs w:val="22"/>
        </w:rPr>
      </w:pPr>
    </w:p>
    <w:p w:rsidR="004454C4" w:rsidRPr="004454C4" w:rsidRDefault="004454C4" w:rsidP="004454C4">
      <w:pPr>
        <w:jc w:val="both"/>
        <w:rPr>
          <w:rFonts w:ascii="Arial" w:hAnsi="Arial" w:cs="Arial"/>
          <w:snapToGrid w:val="0"/>
          <w:sz w:val="22"/>
          <w:szCs w:val="22"/>
        </w:rPr>
      </w:pPr>
      <w:r w:rsidRPr="004454C4">
        <w:rPr>
          <w:rFonts w:ascii="Arial" w:hAnsi="Arial" w:cs="Arial"/>
          <w:snapToGrid w:val="0"/>
          <w:sz w:val="22"/>
          <w:szCs w:val="22"/>
        </w:rPr>
        <w:t>4.3. Por credenciamento entende-se a apresentação conjunta dos seguintes documentos:</w:t>
      </w:r>
    </w:p>
    <w:p w:rsidR="004454C4" w:rsidRPr="004454C4" w:rsidRDefault="004454C4" w:rsidP="004454C4">
      <w:pPr>
        <w:jc w:val="both"/>
        <w:rPr>
          <w:rFonts w:ascii="Arial" w:hAnsi="Arial" w:cs="Arial"/>
          <w:snapToGrid w:val="0"/>
          <w:sz w:val="22"/>
          <w:szCs w:val="22"/>
        </w:rPr>
      </w:pPr>
    </w:p>
    <w:p w:rsidR="004454C4" w:rsidRPr="004454C4" w:rsidRDefault="004454C4" w:rsidP="004454C4">
      <w:pPr>
        <w:jc w:val="both"/>
        <w:rPr>
          <w:rFonts w:ascii="Arial" w:hAnsi="Arial" w:cs="Arial"/>
          <w:snapToGrid w:val="0"/>
          <w:sz w:val="22"/>
          <w:szCs w:val="22"/>
        </w:rPr>
      </w:pPr>
      <w:r w:rsidRPr="004454C4">
        <w:rPr>
          <w:rFonts w:ascii="Arial" w:hAnsi="Arial" w:cs="Arial"/>
          <w:snapToGrid w:val="0"/>
          <w:sz w:val="22"/>
          <w:szCs w:val="22"/>
        </w:rPr>
        <w:t>I - documento oficial de identidade;</w:t>
      </w:r>
    </w:p>
    <w:p w:rsidR="004454C4" w:rsidRPr="004454C4" w:rsidRDefault="004454C4" w:rsidP="004454C4">
      <w:pPr>
        <w:jc w:val="both"/>
        <w:rPr>
          <w:rFonts w:ascii="Arial" w:hAnsi="Arial" w:cs="Arial"/>
          <w:snapToGrid w:val="0"/>
          <w:sz w:val="22"/>
          <w:szCs w:val="22"/>
        </w:rPr>
      </w:pPr>
    </w:p>
    <w:p w:rsidR="004454C4" w:rsidRPr="004454C4" w:rsidRDefault="004454C4" w:rsidP="004454C4">
      <w:pPr>
        <w:jc w:val="both"/>
        <w:rPr>
          <w:rFonts w:ascii="Arial" w:hAnsi="Arial" w:cs="Arial"/>
          <w:snapToGrid w:val="0"/>
          <w:sz w:val="22"/>
          <w:szCs w:val="22"/>
        </w:rPr>
      </w:pPr>
      <w:r w:rsidRPr="004454C4">
        <w:rPr>
          <w:rFonts w:ascii="Arial" w:hAnsi="Arial" w:cs="Arial"/>
          <w:snapToGrid w:val="0"/>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4454C4" w:rsidRPr="004454C4" w:rsidRDefault="004454C4" w:rsidP="004454C4">
      <w:pPr>
        <w:jc w:val="both"/>
        <w:rPr>
          <w:rFonts w:ascii="Arial" w:hAnsi="Arial" w:cs="Arial"/>
          <w:snapToGrid w:val="0"/>
          <w:sz w:val="22"/>
          <w:szCs w:val="22"/>
        </w:rPr>
      </w:pPr>
    </w:p>
    <w:p w:rsidR="004454C4" w:rsidRPr="004454C4" w:rsidRDefault="004454C4" w:rsidP="004454C4">
      <w:pPr>
        <w:jc w:val="both"/>
        <w:rPr>
          <w:rFonts w:ascii="Arial" w:hAnsi="Arial" w:cs="Arial"/>
          <w:snapToGrid w:val="0"/>
          <w:sz w:val="22"/>
          <w:szCs w:val="22"/>
        </w:rPr>
      </w:pPr>
      <w:r w:rsidRPr="004454C4">
        <w:rPr>
          <w:rFonts w:ascii="Arial" w:hAnsi="Arial" w:cs="Arial"/>
          <w:snapToGrid w:val="0"/>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4454C4" w:rsidRPr="004454C4" w:rsidRDefault="004454C4" w:rsidP="004454C4">
      <w:pPr>
        <w:jc w:val="both"/>
        <w:rPr>
          <w:rFonts w:ascii="Arial" w:hAnsi="Arial" w:cs="Arial"/>
          <w:snapToGrid w:val="0"/>
          <w:sz w:val="22"/>
          <w:szCs w:val="22"/>
        </w:rPr>
      </w:pPr>
    </w:p>
    <w:p w:rsidR="004454C4" w:rsidRPr="004454C4" w:rsidRDefault="004454C4" w:rsidP="004454C4">
      <w:pPr>
        <w:jc w:val="both"/>
        <w:rPr>
          <w:rFonts w:ascii="Arial" w:hAnsi="Arial" w:cs="Arial"/>
          <w:snapToGrid w:val="0"/>
          <w:sz w:val="22"/>
          <w:szCs w:val="22"/>
        </w:rPr>
      </w:pPr>
      <w:r w:rsidRPr="004454C4">
        <w:rPr>
          <w:rFonts w:ascii="Arial" w:hAnsi="Arial" w:cs="Arial"/>
          <w:snapToGrid w:val="0"/>
          <w:sz w:val="22"/>
          <w:szCs w:val="22"/>
        </w:rPr>
        <w:t>4.5. A não apresentação ou incorreção de quaisquer dos documentos de credenciamento impedirá a participação do representante da licitante na sessão, para fins de apresentação de lances.</w:t>
      </w:r>
    </w:p>
    <w:p w:rsidR="004454C4" w:rsidRPr="004454C4" w:rsidRDefault="004454C4" w:rsidP="004454C4">
      <w:pPr>
        <w:jc w:val="both"/>
        <w:rPr>
          <w:rFonts w:ascii="Arial" w:hAnsi="Arial" w:cs="Arial"/>
          <w:snapToGrid w:val="0"/>
          <w:sz w:val="22"/>
          <w:szCs w:val="22"/>
        </w:rPr>
      </w:pPr>
    </w:p>
    <w:p w:rsidR="004454C4" w:rsidRPr="004454C4" w:rsidRDefault="004454C4" w:rsidP="004454C4">
      <w:pPr>
        <w:jc w:val="both"/>
        <w:rPr>
          <w:rFonts w:ascii="Arial" w:hAnsi="Arial" w:cs="Arial"/>
          <w:snapToGrid w:val="0"/>
          <w:sz w:val="22"/>
          <w:szCs w:val="22"/>
        </w:rPr>
      </w:pPr>
      <w:r w:rsidRPr="004454C4">
        <w:rPr>
          <w:rFonts w:ascii="Arial" w:hAnsi="Arial" w:cs="Arial"/>
          <w:snapToGrid w:val="0"/>
          <w:sz w:val="22"/>
          <w:szCs w:val="22"/>
        </w:rPr>
        <w:t>4.6. O representante poderá ser substituído por outro devidamente credenciado.</w:t>
      </w:r>
    </w:p>
    <w:p w:rsidR="004454C4" w:rsidRPr="004454C4" w:rsidRDefault="004454C4" w:rsidP="004454C4">
      <w:pPr>
        <w:pStyle w:val="Corpodetexto"/>
        <w:spacing w:after="0" w:line="240" w:lineRule="auto"/>
        <w:rPr>
          <w:rFonts w:ascii="Arial" w:hAnsi="Arial" w:cs="Arial"/>
          <w:sz w:val="22"/>
          <w:szCs w:val="22"/>
        </w:rPr>
      </w:pPr>
    </w:p>
    <w:p w:rsidR="004454C4" w:rsidRPr="004454C4" w:rsidRDefault="004454C4" w:rsidP="004454C4">
      <w:pPr>
        <w:pStyle w:val="Corpodetexto"/>
        <w:spacing w:after="0" w:line="240" w:lineRule="auto"/>
        <w:rPr>
          <w:rFonts w:ascii="Arial" w:hAnsi="Arial" w:cs="Arial"/>
          <w:sz w:val="22"/>
          <w:szCs w:val="22"/>
        </w:rPr>
      </w:pPr>
      <w:r w:rsidRPr="004454C4">
        <w:rPr>
          <w:rFonts w:ascii="Arial" w:hAnsi="Arial" w:cs="Arial"/>
          <w:sz w:val="22"/>
          <w:szCs w:val="22"/>
        </w:rPr>
        <w:t>4.7. Não será admitida a participação de um mesmo representante para mais de uma empresa licitante.</w:t>
      </w:r>
    </w:p>
    <w:p w:rsidR="004454C4" w:rsidRPr="004454C4" w:rsidRDefault="004454C4" w:rsidP="004454C4">
      <w:pPr>
        <w:pStyle w:val="Corpodetexto"/>
        <w:spacing w:after="0" w:line="240" w:lineRule="auto"/>
        <w:rPr>
          <w:rFonts w:ascii="Arial" w:hAnsi="Arial" w:cs="Arial"/>
          <w:sz w:val="22"/>
          <w:szCs w:val="22"/>
        </w:rPr>
      </w:pPr>
    </w:p>
    <w:p w:rsidR="004454C4" w:rsidRPr="004454C4" w:rsidRDefault="004454C4" w:rsidP="004454C4">
      <w:pPr>
        <w:jc w:val="both"/>
        <w:rPr>
          <w:rFonts w:ascii="Arial" w:hAnsi="Arial" w:cs="Arial"/>
          <w:b/>
          <w:snapToGrid w:val="0"/>
          <w:sz w:val="22"/>
          <w:szCs w:val="22"/>
          <w:u w:val="single"/>
        </w:rPr>
      </w:pPr>
      <w:r w:rsidRPr="004454C4">
        <w:rPr>
          <w:rFonts w:ascii="Arial" w:hAnsi="Arial" w:cs="Arial"/>
          <w:b/>
          <w:snapToGrid w:val="0"/>
          <w:sz w:val="22"/>
          <w:szCs w:val="22"/>
        </w:rPr>
        <w:t xml:space="preserve">4.8. </w:t>
      </w:r>
      <w:r w:rsidRPr="004454C4">
        <w:rPr>
          <w:rFonts w:ascii="Arial" w:hAnsi="Arial" w:cs="Arial"/>
          <w:b/>
          <w:snapToGrid w:val="0"/>
          <w:sz w:val="22"/>
          <w:szCs w:val="22"/>
          <w:u w:val="single"/>
        </w:rPr>
        <w:t>As autenticações efetuadas na Prefeitura só serão feitas mediante apresentação dos documentos originais.</w:t>
      </w:r>
    </w:p>
    <w:p w:rsidR="004454C4" w:rsidRPr="004454C4" w:rsidRDefault="004454C4" w:rsidP="004454C4">
      <w:pPr>
        <w:pStyle w:val="Corpodetexto"/>
        <w:spacing w:after="0" w:line="240" w:lineRule="auto"/>
        <w:jc w:val="both"/>
        <w:rPr>
          <w:rFonts w:ascii="Arial" w:hAnsi="Arial" w:cs="Arial"/>
          <w:sz w:val="22"/>
          <w:szCs w:val="22"/>
        </w:rPr>
      </w:pPr>
    </w:p>
    <w:p w:rsidR="004454C4" w:rsidRPr="004454C4" w:rsidRDefault="004454C4" w:rsidP="004454C4">
      <w:pPr>
        <w:pStyle w:val="Ttulo2"/>
        <w:spacing w:before="0"/>
        <w:ind w:firstLine="0"/>
        <w:jc w:val="both"/>
        <w:rPr>
          <w:rFonts w:cs="Arial"/>
          <w:sz w:val="22"/>
          <w:szCs w:val="22"/>
        </w:rPr>
      </w:pPr>
      <w:r w:rsidRPr="004454C4">
        <w:rPr>
          <w:rFonts w:cs="Arial"/>
          <w:sz w:val="22"/>
          <w:szCs w:val="22"/>
        </w:rPr>
        <w:t>5. DA IMPUGNAÇÃO DO ATO CONVOCATÓRIO</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napToGrid w:val="0"/>
          <w:sz w:val="22"/>
          <w:szCs w:val="22"/>
        </w:rPr>
      </w:pPr>
      <w:r w:rsidRPr="004454C4">
        <w:rPr>
          <w:rFonts w:ascii="Arial" w:hAnsi="Arial" w:cs="Arial"/>
          <w:snapToGrid w:val="0"/>
          <w:sz w:val="22"/>
          <w:szCs w:val="22"/>
        </w:rPr>
        <w:t>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4454C4" w:rsidRPr="004454C4" w:rsidRDefault="004454C4" w:rsidP="004454C4">
      <w:pPr>
        <w:jc w:val="both"/>
        <w:rPr>
          <w:rFonts w:ascii="Arial" w:hAnsi="Arial" w:cs="Arial"/>
          <w:snapToGrid w:val="0"/>
          <w:sz w:val="22"/>
          <w:szCs w:val="22"/>
        </w:rPr>
      </w:pPr>
    </w:p>
    <w:p w:rsidR="004454C4" w:rsidRPr="004454C4" w:rsidRDefault="004454C4" w:rsidP="004454C4">
      <w:pPr>
        <w:jc w:val="both"/>
        <w:rPr>
          <w:rFonts w:ascii="Arial" w:hAnsi="Arial" w:cs="Arial"/>
          <w:snapToGrid w:val="0"/>
          <w:sz w:val="22"/>
          <w:szCs w:val="22"/>
        </w:rPr>
      </w:pPr>
      <w:r w:rsidRPr="004454C4">
        <w:rPr>
          <w:rFonts w:ascii="Arial" w:hAnsi="Arial" w:cs="Arial"/>
          <w:snapToGrid w:val="0"/>
          <w:sz w:val="22"/>
          <w:szCs w:val="22"/>
        </w:rPr>
        <w:t>5.1.1. Caso seja acolhida a petição contra o ato convocatório, será designada nova data para a realização do certame.</w:t>
      </w:r>
    </w:p>
    <w:p w:rsidR="004454C4" w:rsidRPr="004454C4" w:rsidRDefault="004454C4" w:rsidP="004454C4">
      <w:pPr>
        <w:jc w:val="both"/>
        <w:rPr>
          <w:rFonts w:ascii="Arial" w:hAnsi="Arial" w:cs="Arial"/>
          <w:snapToGrid w:val="0"/>
          <w:sz w:val="22"/>
          <w:szCs w:val="22"/>
        </w:rPr>
      </w:pPr>
    </w:p>
    <w:p w:rsidR="004454C4" w:rsidRPr="004454C4" w:rsidRDefault="004454C4" w:rsidP="004454C4">
      <w:pPr>
        <w:pStyle w:val="Corpodetexto"/>
        <w:spacing w:after="0" w:line="240" w:lineRule="auto"/>
        <w:jc w:val="both"/>
        <w:rPr>
          <w:rFonts w:ascii="Arial" w:hAnsi="Arial" w:cs="Arial"/>
          <w:sz w:val="22"/>
          <w:szCs w:val="22"/>
        </w:rPr>
      </w:pPr>
      <w:r w:rsidRPr="004454C4">
        <w:rPr>
          <w:rFonts w:ascii="Arial" w:hAnsi="Arial" w:cs="Arial"/>
          <w:sz w:val="22"/>
          <w:szCs w:val="22"/>
        </w:rPr>
        <w:t>5.2. Decairá do direito de impugnar os termos do presente Edital o licitante que não apontar as falhas ou irregularidades supostamente existentes no Edital até o segundo dia útil que anteceder à data de realização do Pregão. Sendo intempestiva, a comunicação do suposto vício não suspenderá o curso do certame.</w:t>
      </w:r>
    </w:p>
    <w:p w:rsidR="004454C4" w:rsidRPr="004454C4" w:rsidRDefault="004454C4" w:rsidP="004454C4">
      <w:pPr>
        <w:pStyle w:val="Padro"/>
        <w:tabs>
          <w:tab w:val="num" w:pos="720"/>
          <w:tab w:val="num" w:pos="1440"/>
        </w:tabs>
        <w:jc w:val="both"/>
        <w:rPr>
          <w:rFonts w:ascii="Arial" w:hAnsi="Arial" w:cs="Arial"/>
          <w:sz w:val="22"/>
          <w:szCs w:val="22"/>
        </w:rPr>
      </w:pPr>
    </w:p>
    <w:p w:rsidR="004454C4" w:rsidRPr="004454C4" w:rsidRDefault="004454C4" w:rsidP="004454C4">
      <w:pPr>
        <w:pStyle w:val="Padro"/>
        <w:jc w:val="both"/>
        <w:rPr>
          <w:rFonts w:ascii="Arial" w:hAnsi="Arial" w:cs="Arial"/>
          <w:b/>
          <w:sz w:val="22"/>
          <w:szCs w:val="22"/>
        </w:rPr>
      </w:pPr>
      <w:r w:rsidRPr="004454C4">
        <w:rPr>
          <w:rFonts w:ascii="Arial" w:hAnsi="Arial" w:cs="Arial"/>
          <w:b/>
          <w:sz w:val="22"/>
          <w:szCs w:val="22"/>
        </w:rPr>
        <w:t>6. PROPOSTAS COMERCIAIS</w:t>
      </w:r>
    </w:p>
    <w:p w:rsidR="004454C4" w:rsidRPr="004454C4" w:rsidRDefault="004454C4" w:rsidP="004454C4">
      <w:pPr>
        <w:pStyle w:val="Padro"/>
        <w:jc w:val="both"/>
        <w:rPr>
          <w:rFonts w:ascii="Arial" w:hAnsi="Arial" w:cs="Arial"/>
          <w:b/>
          <w:sz w:val="22"/>
          <w:szCs w:val="22"/>
        </w:rPr>
      </w:pPr>
    </w:p>
    <w:p w:rsidR="004454C4" w:rsidRPr="004454C4" w:rsidRDefault="004454C4" w:rsidP="004454C4">
      <w:pPr>
        <w:pStyle w:val="Padro"/>
        <w:tabs>
          <w:tab w:val="num" w:pos="1440"/>
        </w:tabs>
        <w:jc w:val="both"/>
        <w:rPr>
          <w:rFonts w:ascii="Arial" w:hAnsi="Arial" w:cs="Arial"/>
          <w:sz w:val="22"/>
          <w:szCs w:val="22"/>
        </w:rPr>
      </w:pPr>
      <w:r w:rsidRPr="004454C4">
        <w:rPr>
          <w:rFonts w:ascii="Arial" w:hAnsi="Arial" w:cs="Arial"/>
          <w:sz w:val="22"/>
          <w:szCs w:val="22"/>
        </w:rPr>
        <w:t xml:space="preserve">6.1. As propostas comerciais deverão serão datilografadas ou impressas, em uma via, com suas páginas rubricadas e a última assinada pelo representante legal da empresa, sem emendas, acréscimos, borrões, rasuras, ressalvas, entrelinhas ou omissões, salvo se, </w:t>
      </w:r>
      <w:r w:rsidRPr="004454C4">
        <w:rPr>
          <w:rFonts w:ascii="Arial" w:hAnsi="Arial" w:cs="Arial"/>
          <w:sz w:val="22"/>
          <w:szCs w:val="22"/>
        </w:rPr>
        <w:lastRenderedPageBreak/>
        <w:t>inequivocamente, tais falhas não acarretarem lesões ao direito dos demais licitantes, prejuízo à Administração ou não impedirem a exata compreensão de seu conteúdo, podendo observar o modelo anexo a este edital, e constarão:</w:t>
      </w:r>
    </w:p>
    <w:p w:rsidR="004454C4" w:rsidRDefault="004454C4" w:rsidP="004454C4">
      <w:pPr>
        <w:pStyle w:val="Padro"/>
        <w:tabs>
          <w:tab w:val="num" w:pos="2160"/>
        </w:tabs>
        <w:jc w:val="both"/>
        <w:rPr>
          <w:rFonts w:ascii="Arial" w:hAnsi="Arial" w:cs="Arial"/>
          <w:sz w:val="22"/>
          <w:szCs w:val="22"/>
        </w:rPr>
      </w:pPr>
    </w:p>
    <w:p w:rsidR="004454C4" w:rsidRPr="004454C4" w:rsidRDefault="004454C4" w:rsidP="004454C4">
      <w:pPr>
        <w:pStyle w:val="Padro"/>
        <w:tabs>
          <w:tab w:val="num" w:pos="2160"/>
        </w:tabs>
        <w:jc w:val="both"/>
        <w:rPr>
          <w:rFonts w:ascii="Arial" w:hAnsi="Arial" w:cs="Arial"/>
          <w:sz w:val="22"/>
          <w:szCs w:val="22"/>
        </w:rPr>
      </w:pPr>
      <w:r w:rsidRPr="004454C4">
        <w:rPr>
          <w:rFonts w:ascii="Arial" w:hAnsi="Arial" w:cs="Arial"/>
          <w:sz w:val="22"/>
          <w:szCs w:val="22"/>
        </w:rPr>
        <w:t>6.1.1.Nome, número do CNPJ, endereço, telefone e e-mail da empresa proponente;</w:t>
      </w:r>
    </w:p>
    <w:p w:rsidR="004454C4" w:rsidRDefault="004454C4" w:rsidP="004454C4">
      <w:pPr>
        <w:pStyle w:val="Padro"/>
        <w:tabs>
          <w:tab w:val="num" w:pos="2160"/>
        </w:tabs>
        <w:jc w:val="both"/>
        <w:rPr>
          <w:rFonts w:ascii="Arial" w:hAnsi="Arial" w:cs="Arial"/>
          <w:sz w:val="22"/>
          <w:szCs w:val="22"/>
        </w:rPr>
      </w:pPr>
    </w:p>
    <w:p w:rsidR="004454C4" w:rsidRPr="004454C4" w:rsidRDefault="004454C4" w:rsidP="004454C4">
      <w:pPr>
        <w:pStyle w:val="Padro"/>
        <w:tabs>
          <w:tab w:val="num" w:pos="2160"/>
        </w:tabs>
        <w:jc w:val="both"/>
        <w:rPr>
          <w:rFonts w:ascii="Arial" w:hAnsi="Arial" w:cs="Arial"/>
          <w:sz w:val="22"/>
          <w:szCs w:val="22"/>
        </w:rPr>
      </w:pPr>
      <w:r w:rsidRPr="004454C4">
        <w:rPr>
          <w:rFonts w:ascii="Arial" w:hAnsi="Arial" w:cs="Arial"/>
          <w:sz w:val="22"/>
          <w:szCs w:val="22"/>
        </w:rPr>
        <w:t>6.1.2. Especificação detalhada do objeto;</w:t>
      </w:r>
    </w:p>
    <w:p w:rsidR="004454C4" w:rsidRDefault="004454C4" w:rsidP="004454C4">
      <w:pPr>
        <w:pStyle w:val="Padro"/>
        <w:tabs>
          <w:tab w:val="num" w:pos="2160"/>
        </w:tabs>
        <w:jc w:val="both"/>
        <w:rPr>
          <w:rFonts w:ascii="Arial" w:hAnsi="Arial" w:cs="Arial"/>
          <w:sz w:val="22"/>
          <w:szCs w:val="22"/>
        </w:rPr>
      </w:pPr>
    </w:p>
    <w:p w:rsidR="004454C4" w:rsidRPr="004454C4" w:rsidRDefault="004454C4" w:rsidP="004454C4">
      <w:pPr>
        <w:pStyle w:val="Padro"/>
        <w:tabs>
          <w:tab w:val="num" w:pos="2160"/>
        </w:tabs>
        <w:jc w:val="both"/>
        <w:rPr>
          <w:rFonts w:ascii="Arial" w:hAnsi="Arial" w:cs="Arial"/>
          <w:sz w:val="22"/>
          <w:szCs w:val="22"/>
        </w:rPr>
      </w:pPr>
      <w:r w:rsidRPr="004454C4">
        <w:rPr>
          <w:rFonts w:ascii="Arial" w:hAnsi="Arial" w:cs="Arial"/>
          <w:sz w:val="22"/>
          <w:szCs w:val="22"/>
        </w:rPr>
        <w:t>6.1.3. Prazo de validade da proposta de 60 (sessenta) dias, contados da data estipulada para a entrega dos envelopes;</w:t>
      </w:r>
    </w:p>
    <w:p w:rsidR="004454C4" w:rsidRPr="004454C4" w:rsidRDefault="004454C4" w:rsidP="004454C4">
      <w:pPr>
        <w:pStyle w:val="Padro"/>
        <w:tabs>
          <w:tab w:val="num" w:pos="1440"/>
        </w:tabs>
        <w:jc w:val="both"/>
        <w:rPr>
          <w:rFonts w:ascii="Arial" w:hAnsi="Arial" w:cs="Arial"/>
          <w:sz w:val="22"/>
          <w:szCs w:val="22"/>
        </w:rPr>
      </w:pPr>
    </w:p>
    <w:p w:rsidR="004454C4" w:rsidRPr="004454C4" w:rsidRDefault="004454C4" w:rsidP="004454C4">
      <w:pPr>
        <w:pStyle w:val="Padro"/>
        <w:tabs>
          <w:tab w:val="num" w:pos="1440"/>
        </w:tabs>
        <w:jc w:val="both"/>
        <w:rPr>
          <w:rFonts w:ascii="Arial" w:hAnsi="Arial" w:cs="Arial"/>
          <w:sz w:val="22"/>
          <w:szCs w:val="22"/>
        </w:rPr>
      </w:pPr>
      <w:r w:rsidRPr="004454C4">
        <w:rPr>
          <w:rFonts w:ascii="Arial" w:hAnsi="Arial" w:cs="Arial"/>
          <w:sz w:val="22"/>
          <w:szCs w:val="22"/>
        </w:rPr>
        <w:t>6.2.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4454C4" w:rsidRPr="004454C4" w:rsidRDefault="004454C4" w:rsidP="004454C4">
      <w:pPr>
        <w:pStyle w:val="Padro"/>
        <w:tabs>
          <w:tab w:val="num" w:pos="1440"/>
        </w:tabs>
        <w:jc w:val="both"/>
        <w:rPr>
          <w:rFonts w:ascii="Arial" w:hAnsi="Arial" w:cs="Arial"/>
          <w:sz w:val="22"/>
          <w:szCs w:val="22"/>
        </w:rPr>
      </w:pPr>
    </w:p>
    <w:p w:rsidR="004454C4" w:rsidRPr="004454C4" w:rsidRDefault="004454C4" w:rsidP="004454C4">
      <w:pPr>
        <w:pStyle w:val="Padro"/>
        <w:tabs>
          <w:tab w:val="num" w:pos="1440"/>
        </w:tabs>
        <w:jc w:val="both"/>
        <w:rPr>
          <w:rFonts w:ascii="Arial" w:hAnsi="Arial" w:cs="Arial"/>
          <w:sz w:val="22"/>
          <w:szCs w:val="22"/>
        </w:rPr>
      </w:pPr>
      <w:r w:rsidRPr="004454C4">
        <w:rPr>
          <w:rFonts w:ascii="Arial" w:hAnsi="Arial" w:cs="Arial"/>
          <w:sz w:val="22"/>
          <w:szCs w:val="22"/>
        </w:rPr>
        <w:t>6.3. Serão desclassificadas as propostas que não atenderem às exigências do presente edital e seus anexos, por estarem omissas ou apresentarem irregularidades, ou defeitos capazes de dificultar o julgamento.</w:t>
      </w:r>
    </w:p>
    <w:p w:rsidR="004454C4" w:rsidRPr="004454C4" w:rsidRDefault="004454C4" w:rsidP="004454C4">
      <w:pPr>
        <w:pStyle w:val="Padro"/>
        <w:tabs>
          <w:tab w:val="num" w:pos="1440"/>
        </w:tabs>
        <w:jc w:val="both"/>
        <w:rPr>
          <w:rFonts w:ascii="Arial" w:hAnsi="Arial" w:cs="Arial"/>
          <w:sz w:val="22"/>
          <w:szCs w:val="22"/>
        </w:rPr>
      </w:pPr>
    </w:p>
    <w:p w:rsidR="004454C4" w:rsidRPr="004454C4" w:rsidRDefault="004454C4" w:rsidP="004454C4">
      <w:pPr>
        <w:pStyle w:val="Padro"/>
        <w:tabs>
          <w:tab w:val="num" w:pos="1440"/>
        </w:tabs>
        <w:jc w:val="both"/>
        <w:rPr>
          <w:rFonts w:ascii="Arial" w:hAnsi="Arial" w:cs="Arial"/>
          <w:sz w:val="22"/>
          <w:szCs w:val="22"/>
        </w:rPr>
      </w:pPr>
      <w:r w:rsidRPr="004454C4">
        <w:rPr>
          <w:rFonts w:ascii="Arial" w:hAnsi="Arial" w:cs="Arial"/>
          <w:sz w:val="22"/>
          <w:szCs w:val="22"/>
        </w:rPr>
        <w:t>6.4. Os preços serão cotados com duas casas decimais. Ex: 10,55</w:t>
      </w:r>
    </w:p>
    <w:p w:rsidR="004454C4" w:rsidRPr="004454C4" w:rsidRDefault="004454C4" w:rsidP="004454C4">
      <w:pPr>
        <w:pStyle w:val="Padro"/>
        <w:tabs>
          <w:tab w:val="num" w:pos="1440"/>
        </w:tabs>
        <w:jc w:val="both"/>
        <w:rPr>
          <w:rFonts w:ascii="Arial" w:hAnsi="Arial" w:cs="Arial"/>
          <w:sz w:val="22"/>
          <w:szCs w:val="22"/>
        </w:rPr>
      </w:pPr>
    </w:p>
    <w:p w:rsidR="004454C4" w:rsidRPr="004454C4" w:rsidRDefault="004454C4" w:rsidP="004454C4">
      <w:pPr>
        <w:pStyle w:val="Padro"/>
        <w:tabs>
          <w:tab w:val="num" w:pos="1440"/>
        </w:tabs>
        <w:jc w:val="both"/>
        <w:rPr>
          <w:rFonts w:ascii="Arial" w:hAnsi="Arial" w:cs="Arial"/>
          <w:sz w:val="22"/>
          <w:szCs w:val="22"/>
        </w:rPr>
      </w:pPr>
      <w:r w:rsidRPr="004454C4">
        <w:rPr>
          <w:rFonts w:ascii="Arial" w:hAnsi="Arial" w:cs="Arial"/>
          <w:sz w:val="22"/>
          <w:szCs w:val="22"/>
        </w:rPr>
        <w:t>6.5. Nos preços propostos estarão incluídos todos os tributos, encargos sociais e trabalhistas, frete até o destino e quaisquer outros ônus que porventura possam recair sobre o objeto da presente licitação, os quais ficarão a cargo única e exclusivamente da contratada.</w:t>
      </w:r>
    </w:p>
    <w:p w:rsidR="004454C4" w:rsidRPr="004454C4" w:rsidRDefault="004454C4" w:rsidP="004454C4">
      <w:pPr>
        <w:pStyle w:val="Padro"/>
        <w:tabs>
          <w:tab w:val="num" w:pos="1440"/>
        </w:tabs>
        <w:jc w:val="both"/>
        <w:rPr>
          <w:rFonts w:ascii="Arial" w:hAnsi="Arial" w:cs="Arial"/>
          <w:sz w:val="22"/>
          <w:szCs w:val="22"/>
        </w:rPr>
      </w:pPr>
    </w:p>
    <w:p w:rsidR="004454C4" w:rsidRPr="004454C4" w:rsidRDefault="004454C4" w:rsidP="004454C4">
      <w:pPr>
        <w:pStyle w:val="Padro"/>
        <w:tabs>
          <w:tab w:val="num" w:pos="1440"/>
        </w:tabs>
        <w:jc w:val="both"/>
        <w:rPr>
          <w:rFonts w:ascii="Arial" w:hAnsi="Arial" w:cs="Arial"/>
          <w:sz w:val="22"/>
          <w:szCs w:val="22"/>
        </w:rPr>
      </w:pPr>
      <w:r w:rsidRPr="004454C4">
        <w:rPr>
          <w:rFonts w:ascii="Arial" w:hAnsi="Arial" w:cs="Arial"/>
          <w:sz w:val="22"/>
          <w:szCs w:val="22"/>
        </w:rPr>
        <w:t>6.6. A licitante apresentará, FORA DO ENVELOPE, por ocasião da apresentação da Proposta Comercial, a Declaração de que atende plenamente a todos os requisitos de habilitação exigidos para o certame, conforme ANEXO V.</w:t>
      </w:r>
    </w:p>
    <w:p w:rsidR="004454C4" w:rsidRPr="004454C4" w:rsidRDefault="004454C4" w:rsidP="004454C4">
      <w:pPr>
        <w:pStyle w:val="Padro"/>
        <w:tabs>
          <w:tab w:val="num" w:pos="1440"/>
        </w:tabs>
        <w:jc w:val="both"/>
        <w:rPr>
          <w:rFonts w:ascii="Arial" w:hAnsi="Arial" w:cs="Arial"/>
          <w:sz w:val="22"/>
          <w:szCs w:val="22"/>
        </w:rPr>
      </w:pPr>
    </w:p>
    <w:p w:rsidR="004454C4" w:rsidRPr="004454C4" w:rsidRDefault="004454C4" w:rsidP="004454C4">
      <w:pPr>
        <w:pStyle w:val="Padro"/>
        <w:tabs>
          <w:tab w:val="num" w:pos="1440"/>
        </w:tabs>
        <w:jc w:val="both"/>
        <w:rPr>
          <w:rFonts w:ascii="Arial" w:hAnsi="Arial" w:cs="Arial"/>
          <w:sz w:val="22"/>
          <w:szCs w:val="22"/>
        </w:rPr>
      </w:pPr>
      <w:r w:rsidRPr="004454C4">
        <w:rPr>
          <w:rFonts w:ascii="Arial" w:hAnsi="Arial" w:cs="Arial"/>
          <w:sz w:val="22"/>
          <w:szCs w:val="22"/>
        </w:rPr>
        <w:t>6.7. As propostas não poderão impor condições ou conter opções, somente sendo admitidas propostas que ofertem apenas uma marca, um modelo e um preço para cada item do objeto desta licitação.</w:t>
      </w:r>
    </w:p>
    <w:p w:rsidR="004454C4" w:rsidRPr="004454C4" w:rsidRDefault="004454C4" w:rsidP="004454C4">
      <w:pPr>
        <w:pStyle w:val="Padro"/>
        <w:tabs>
          <w:tab w:val="num" w:pos="1440"/>
        </w:tabs>
        <w:jc w:val="both"/>
        <w:rPr>
          <w:rFonts w:ascii="Arial" w:hAnsi="Arial" w:cs="Arial"/>
          <w:bCs/>
          <w:sz w:val="22"/>
          <w:szCs w:val="22"/>
        </w:rPr>
      </w:pPr>
    </w:p>
    <w:p w:rsidR="004454C4" w:rsidRPr="004454C4" w:rsidRDefault="004454C4" w:rsidP="004454C4">
      <w:pPr>
        <w:pStyle w:val="Padro"/>
        <w:tabs>
          <w:tab w:val="num" w:pos="1440"/>
        </w:tabs>
        <w:jc w:val="both"/>
        <w:rPr>
          <w:rFonts w:ascii="Arial" w:hAnsi="Arial" w:cs="Arial"/>
          <w:bCs/>
          <w:sz w:val="22"/>
          <w:szCs w:val="22"/>
        </w:rPr>
      </w:pPr>
      <w:r w:rsidRPr="004454C4">
        <w:rPr>
          <w:rFonts w:ascii="Arial" w:hAnsi="Arial" w:cs="Arial"/>
          <w:bCs/>
          <w:sz w:val="22"/>
          <w:szCs w:val="22"/>
        </w:rPr>
        <w:t>6.8. Todos os itens serão conferidos e analisados pelo setor requisitante para a devida aprovação, sujeitando a desclassificação os licitantes que não cumprirem as normas do edital.</w:t>
      </w:r>
    </w:p>
    <w:p w:rsidR="004454C4" w:rsidRPr="004454C4" w:rsidRDefault="004454C4" w:rsidP="004454C4">
      <w:pPr>
        <w:pStyle w:val="Padro"/>
        <w:tabs>
          <w:tab w:val="num" w:pos="1440"/>
        </w:tabs>
        <w:jc w:val="both"/>
        <w:rPr>
          <w:rFonts w:ascii="Arial" w:hAnsi="Arial" w:cs="Arial"/>
          <w:bCs/>
          <w:sz w:val="22"/>
          <w:szCs w:val="22"/>
        </w:rPr>
      </w:pPr>
    </w:p>
    <w:p w:rsidR="004454C4" w:rsidRPr="004454C4" w:rsidRDefault="004454C4" w:rsidP="004454C4">
      <w:pPr>
        <w:pStyle w:val="Padro"/>
        <w:jc w:val="both"/>
        <w:rPr>
          <w:rFonts w:ascii="Arial" w:hAnsi="Arial" w:cs="Arial"/>
          <w:b/>
          <w:sz w:val="22"/>
          <w:szCs w:val="22"/>
        </w:rPr>
      </w:pPr>
      <w:r w:rsidRPr="004454C4">
        <w:rPr>
          <w:rFonts w:ascii="Arial" w:hAnsi="Arial" w:cs="Arial"/>
          <w:b/>
          <w:sz w:val="22"/>
          <w:szCs w:val="22"/>
        </w:rPr>
        <w:t>7. HABILITAÇÃO</w:t>
      </w:r>
    </w:p>
    <w:p w:rsidR="004454C4" w:rsidRPr="004454C4" w:rsidRDefault="004454C4" w:rsidP="004454C4">
      <w:pPr>
        <w:pStyle w:val="Padro"/>
        <w:jc w:val="both"/>
        <w:rPr>
          <w:rFonts w:ascii="Arial" w:hAnsi="Arial" w:cs="Arial"/>
          <w:b/>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7.1. Quanto à REGULARIDADE JURÍDICA, a licitante apresentará:</w:t>
      </w:r>
    </w:p>
    <w:p w:rsidR="004454C4" w:rsidRPr="004454C4" w:rsidRDefault="004454C4" w:rsidP="004454C4">
      <w:pPr>
        <w:pStyle w:val="Padro"/>
        <w:jc w:val="both"/>
        <w:rPr>
          <w:rFonts w:ascii="Arial" w:hAnsi="Arial" w:cs="Arial"/>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7.1.1. Registro Comercial, no caso de empresa individual;</w:t>
      </w:r>
    </w:p>
    <w:p w:rsidR="004454C4" w:rsidRPr="004454C4" w:rsidRDefault="004454C4" w:rsidP="004454C4">
      <w:pPr>
        <w:tabs>
          <w:tab w:val="left" w:pos="2160"/>
        </w:tabs>
        <w:jc w:val="both"/>
        <w:rPr>
          <w:rFonts w:ascii="Arial" w:eastAsia="Symbol" w:hAnsi="Arial" w:cs="Arial"/>
          <w:sz w:val="22"/>
          <w:szCs w:val="22"/>
        </w:rPr>
      </w:pPr>
    </w:p>
    <w:p w:rsidR="004454C4" w:rsidRPr="004454C4" w:rsidRDefault="004454C4" w:rsidP="004454C4">
      <w:pPr>
        <w:tabs>
          <w:tab w:val="left" w:pos="2160"/>
        </w:tabs>
        <w:jc w:val="both"/>
        <w:rPr>
          <w:rFonts w:ascii="Arial" w:hAnsi="Arial" w:cs="Arial"/>
          <w:sz w:val="22"/>
          <w:szCs w:val="22"/>
        </w:rPr>
      </w:pPr>
      <w:r w:rsidRPr="004454C4">
        <w:rPr>
          <w:rFonts w:ascii="Arial" w:eastAsia="Symbol" w:hAnsi="Arial" w:cs="Arial"/>
          <w:sz w:val="22"/>
          <w:szCs w:val="22"/>
        </w:rPr>
        <w:t>7.1.2 Ato constitutivo, estatuto ou contrato social em vigor, devidamente registrado.</w:t>
      </w:r>
    </w:p>
    <w:p w:rsidR="004454C4" w:rsidRDefault="004454C4" w:rsidP="004454C4">
      <w:pPr>
        <w:jc w:val="both"/>
        <w:rPr>
          <w:rFonts w:ascii="Arial" w:eastAsia="Symbol" w:hAnsi="Arial" w:cs="Arial"/>
          <w:sz w:val="22"/>
          <w:szCs w:val="22"/>
        </w:rPr>
      </w:pPr>
    </w:p>
    <w:p w:rsidR="004454C4" w:rsidRPr="004454C4" w:rsidRDefault="004454C4" w:rsidP="004454C4">
      <w:pPr>
        <w:jc w:val="both"/>
        <w:rPr>
          <w:rFonts w:ascii="Arial" w:hAnsi="Arial" w:cs="Arial"/>
          <w:sz w:val="22"/>
          <w:szCs w:val="22"/>
        </w:rPr>
      </w:pPr>
      <w:r w:rsidRPr="004454C4">
        <w:rPr>
          <w:rFonts w:ascii="Arial" w:eastAsia="Symbol" w:hAnsi="Arial" w:cs="Arial"/>
          <w:sz w:val="22"/>
          <w:szCs w:val="22"/>
        </w:rPr>
        <w:t xml:space="preserve">7.1.2.1 No caso de sociedades por ações, deverá estar acompanhado da documentação de eleição de seus administradores. </w:t>
      </w:r>
    </w:p>
    <w:p w:rsidR="004454C4" w:rsidRDefault="004454C4" w:rsidP="004454C4">
      <w:pPr>
        <w:jc w:val="both"/>
        <w:rPr>
          <w:rFonts w:ascii="Arial" w:eastAsia="Symbol" w:hAnsi="Arial" w:cs="Arial"/>
          <w:sz w:val="22"/>
          <w:szCs w:val="22"/>
        </w:rPr>
      </w:pPr>
    </w:p>
    <w:p w:rsidR="004454C4" w:rsidRPr="004454C4" w:rsidRDefault="004454C4" w:rsidP="004454C4">
      <w:pPr>
        <w:jc w:val="both"/>
        <w:rPr>
          <w:rFonts w:ascii="Arial" w:hAnsi="Arial" w:cs="Arial"/>
          <w:sz w:val="22"/>
          <w:szCs w:val="22"/>
        </w:rPr>
      </w:pPr>
      <w:r w:rsidRPr="004454C4">
        <w:rPr>
          <w:rFonts w:ascii="Arial" w:eastAsia="Symbol" w:hAnsi="Arial" w:cs="Arial"/>
          <w:sz w:val="22"/>
          <w:szCs w:val="22"/>
        </w:rPr>
        <w:lastRenderedPageBreak/>
        <w:t>7.1.2.2 O contrato social consolidado dispensa a apresentação do contrato original e das alterações anteriores, devendo ser apresentadas alterações posteriores, ainda não consolidadas.</w:t>
      </w:r>
    </w:p>
    <w:p w:rsidR="004454C4" w:rsidRPr="004454C4" w:rsidRDefault="004454C4" w:rsidP="004454C4">
      <w:pPr>
        <w:pStyle w:val="Padro"/>
        <w:tabs>
          <w:tab w:val="num" w:pos="2160"/>
        </w:tabs>
        <w:jc w:val="both"/>
        <w:rPr>
          <w:rFonts w:ascii="Arial" w:hAnsi="Arial" w:cs="Arial"/>
          <w:sz w:val="22"/>
          <w:szCs w:val="22"/>
        </w:rPr>
      </w:pPr>
    </w:p>
    <w:p w:rsidR="004454C4" w:rsidRPr="004454C4" w:rsidRDefault="004454C4" w:rsidP="004454C4">
      <w:pPr>
        <w:pStyle w:val="Padro"/>
        <w:tabs>
          <w:tab w:val="num" w:pos="2160"/>
        </w:tabs>
        <w:jc w:val="both"/>
        <w:rPr>
          <w:rFonts w:ascii="Arial" w:hAnsi="Arial" w:cs="Arial"/>
          <w:sz w:val="22"/>
          <w:szCs w:val="22"/>
        </w:rPr>
      </w:pPr>
      <w:r w:rsidRPr="004454C4">
        <w:rPr>
          <w:rFonts w:ascii="Arial" w:hAnsi="Arial" w:cs="Arial"/>
          <w:sz w:val="22"/>
          <w:szCs w:val="22"/>
        </w:rPr>
        <w:t>7.1.3. Inscrição do ato constitutivo, no caso de sociedades civis, acompanhada de prova de diretoria em exercício;</w:t>
      </w:r>
    </w:p>
    <w:p w:rsidR="004454C4" w:rsidRPr="004454C4" w:rsidRDefault="004454C4" w:rsidP="004454C4">
      <w:pPr>
        <w:pStyle w:val="Padro"/>
        <w:tabs>
          <w:tab w:val="num" w:pos="2160"/>
        </w:tabs>
        <w:jc w:val="both"/>
        <w:rPr>
          <w:rFonts w:ascii="Arial" w:hAnsi="Arial" w:cs="Arial"/>
          <w:sz w:val="22"/>
          <w:szCs w:val="22"/>
        </w:rPr>
      </w:pPr>
    </w:p>
    <w:p w:rsidR="004454C4" w:rsidRPr="004454C4" w:rsidRDefault="004454C4" w:rsidP="004454C4">
      <w:pPr>
        <w:pStyle w:val="Padro"/>
        <w:tabs>
          <w:tab w:val="num" w:pos="2160"/>
        </w:tabs>
        <w:jc w:val="both"/>
        <w:rPr>
          <w:rFonts w:ascii="Arial" w:hAnsi="Arial" w:cs="Arial"/>
          <w:sz w:val="22"/>
          <w:szCs w:val="22"/>
        </w:rPr>
      </w:pPr>
      <w:r w:rsidRPr="004454C4">
        <w:rPr>
          <w:rFonts w:ascii="Arial" w:hAnsi="Arial" w:cs="Arial"/>
          <w:sz w:val="22"/>
          <w:szCs w:val="22"/>
        </w:rPr>
        <w:t>7.1.4. Decreto de autorização, em se tratando de empresa ou sociedade estrangeira em funcionamento no País, e ato de registro ou autorização para funcionamento expedido pelo Órgão competente, quando a atividade assim o exigir;</w:t>
      </w:r>
    </w:p>
    <w:p w:rsidR="004454C4" w:rsidRDefault="004454C4" w:rsidP="004454C4">
      <w:pPr>
        <w:pStyle w:val="WW-Padro"/>
        <w:tabs>
          <w:tab w:val="left" w:pos="2160"/>
        </w:tabs>
        <w:jc w:val="both"/>
        <w:rPr>
          <w:rFonts w:ascii="Arial" w:hAnsi="Arial" w:cs="Arial"/>
          <w:sz w:val="22"/>
          <w:szCs w:val="22"/>
          <w:lang w:val="pt-BR"/>
        </w:rPr>
      </w:pPr>
    </w:p>
    <w:p w:rsidR="004454C4" w:rsidRPr="004454C4" w:rsidRDefault="004454C4" w:rsidP="004454C4">
      <w:pPr>
        <w:pStyle w:val="WW-Padro"/>
        <w:tabs>
          <w:tab w:val="left" w:pos="2160"/>
        </w:tabs>
        <w:jc w:val="both"/>
        <w:rPr>
          <w:rFonts w:ascii="Arial" w:hAnsi="Arial" w:cs="Arial"/>
          <w:sz w:val="22"/>
          <w:szCs w:val="22"/>
          <w:lang w:val="pt-BR"/>
        </w:rPr>
      </w:pPr>
      <w:r w:rsidRPr="004454C4">
        <w:rPr>
          <w:rFonts w:ascii="Arial" w:hAnsi="Arial" w:cs="Arial"/>
          <w:sz w:val="22"/>
          <w:szCs w:val="22"/>
          <w:lang w:val="pt-BR"/>
        </w:rPr>
        <w:t>7.1.5. Em se tratando de Micro Empreendedor Individual – MEI, o Contrato Social ou Estatuto poderá ser substituído pelo Certificado da Condição de Micro Empreendedor Individual – CCMEI</w:t>
      </w:r>
    </w:p>
    <w:p w:rsidR="004454C4" w:rsidRPr="004454C4" w:rsidRDefault="004454C4" w:rsidP="004454C4">
      <w:pPr>
        <w:pStyle w:val="Padro"/>
        <w:jc w:val="both"/>
        <w:rPr>
          <w:rFonts w:ascii="Arial" w:hAnsi="Arial" w:cs="Arial"/>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7.2. Quanto à REGULARIDADE FISCAL E TRABALHISTA, apresentará:</w:t>
      </w:r>
    </w:p>
    <w:p w:rsidR="004454C4" w:rsidRPr="004454C4" w:rsidRDefault="004454C4" w:rsidP="004454C4">
      <w:pPr>
        <w:pStyle w:val="Padro"/>
        <w:tabs>
          <w:tab w:val="num" w:pos="2160"/>
        </w:tabs>
        <w:jc w:val="both"/>
        <w:rPr>
          <w:rFonts w:ascii="Arial" w:hAnsi="Arial" w:cs="Arial"/>
          <w:sz w:val="22"/>
          <w:szCs w:val="22"/>
        </w:rPr>
      </w:pPr>
    </w:p>
    <w:p w:rsidR="004454C4" w:rsidRPr="004454C4" w:rsidRDefault="004454C4" w:rsidP="004454C4">
      <w:pPr>
        <w:pStyle w:val="Padro"/>
        <w:tabs>
          <w:tab w:val="num" w:pos="2160"/>
        </w:tabs>
        <w:jc w:val="both"/>
        <w:rPr>
          <w:rFonts w:ascii="Arial" w:hAnsi="Arial" w:cs="Arial"/>
          <w:sz w:val="22"/>
          <w:szCs w:val="22"/>
        </w:rPr>
      </w:pPr>
      <w:r w:rsidRPr="004454C4">
        <w:rPr>
          <w:rFonts w:ascii="Arial" w:hAnsi="Arial" w:cs="Arial"/>
          <w:sz w:val="22"/>
          <w:szCs w:val="22"/>
        </w:rPr>
        <w:t>7.2.1. Prova de Inscrição no Cadastro Nacional de Pessoas Jurídicas – CNPJ</w:t>
      </w:r>
    </w:p>
    <w:p w:rsidR="004454C4" w:rsidRDefault="004454C4" w:rsidP="004454C4">
      <w:pPr>
        <w:pStyle w:val="Padro"/>
        <w:tabs>
          <w:tab w:val="num" w:pos="2160"/>
        </w:tabs>
        <w:jc w:val="both"/>
        <w:rPr>
          <w:rFonts w:ascii="Arial" w:hAnsi="Arial" w:cs="Arial"/>
          <w:sz w:val="22"/>
          <w:szCs w:val="22"/>
        </w:rPr>
      </w:pPr>
    </w:p>
    <w:p w:rsidR="004454C4" w:rsidRPr="004454C4" w:rsidRDefault="004454C4" w:rsidP="004454C4">
      <w:pPr>
        <w:pStyle w:val="Padro"/>
        <w:tabs>
          <w:tab w:val="num" w:pos="2160"/>
        </w:tabs>
        <w:jc w:val="both"/>
        <w:rPr>
          <w:rFonts w:ascii="Arial" w:hAnsi="Arial" w:cs="Arial"/>
          <w:sz w:val="22"/>
          <w:szCs w:val="22"/>
        </w:rPr>
      </w:pPr>
      <w:r w:rsidRPr="004454C4">
        <w:rPr>
          <w:rFonts w:ascii="Arial" w:hAnsi="Arial" w:cs="Arial"/>
          <w:sz w:val="22"/>
          <w:szCs w:val="22"/>
        </w:rPr>
        <w:t>7.2.2. Certificado de Regularidade para com o FGTS, expedido pela Caixa Econômica Federal;</w:t>
      </w:r>
    </w:p>
    <w:p w:rsidR="004454C4" w:rsidRDefault="004454C4" w:rsidP="004454C4">
      <w:pPr>
        <w:pStyle w:val="Padro"/>
        <w:tabs>
          <w:tab w:val="num" w:pos="2160"/>
        </w:tabs>
        <w:jc w:val="both"/>
        <w:rPr>
          <w:rFonts w:ascii="Arial" w:hAnsi="Arial" w:cs="Arial"/>
          <w:sz w:val="22"/>
          <w:szCs w:val="22"/>
        </w:rPr>
      </w:pPr>
    </w:p>
    <w:p w:rsidR="004454C4" w:rsidRPr="004454C4" w:rsidRDefault="004454C4" w:rsidP="004454C4">
      <w:pPr>
        <w:pStyle w:val="Padro"/>
        <w:tabs>
          <w:tab w:val="num" w:pos="2160"/>
        </w:tabs>
        <w:jc w:val="both"/>
        <w:rPr>
          <w:rFonts w:ascii="Arial" w:hAnsi="Arial" w:cs="Arial"/>
          <w:sz w:val="22"/>
          <w:szCs w:val="22"/>
        </w:rPr>
      </w:pPr>
      <w:r w:rsidRPr="004454C4">
        <w:rPr>
          <w:rFonts w:ascii="Arial" w:hAnsi="Arial" w:cs="Arial"/>
          <w:sz w:val="22"/>
          <w:szCs w:val="22"/>
        </w:rPr>
        <w:t xml:space="preserve">7.2.3. </w:t>
      </w:r>
      <w:r w:rsidRPr="004454C4">
        <w:rPr>
          <w:rFonts w:ascii="Arial" w:hAnsi="Arial" w:cs="Arial"/>
          <w:kern w:val="2"/>
          <w:sz w:val="22"/>
          <w:szCs w:val="22"/>
        </w:rPr>
        <w:t>P</w:t>
      </w:r>
      <w:r w:rsidRPr="004454C4">
        <w:rPr>
          <w:rFonts w:ascii="Arial" w:hAnsi="Arial" w:cs="Arial"/>
          <w:sz w:val="22"/>
          <w:szCs w:val="22"/>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4454C4" w:rsidRDefault="004454C4" w:rsidP="004454C4">
      <w:pPr>
        <w:pStyle w:val="Padro"/>
        <w:tabs>
          <w:tab w:val="num" w:pos="2160"/>
        </w:tabs>
        <w:jc w:val="both"/>
        <w:rPr>
          <w:rFonts w:ascii="Arial" w:hAnsi="Arial" w:cs="Arial"/>
          <w:sz w:val="22"/>
          <w:szCs w:val="22"/>
        </w:rPr>
      </w:pPr>
    </w:p>
    <w:p w:rsidR="004454C4" w:rsidRPr="004454C4" w:rsidRDefault="004454C4" w:rsidP="004454C4">
      <w:pPr>
        <w:pStyle w:val="Padro"/>
        <w:tabs>
          <w:tab w:val="num" w:pos="2160"/>
        </w:tabs>
        <w:jc w:val="both"/>
        <w:rPr>
          <w:rFonts w:ascii="Arial" w:hAnsi="Arial" w:cs="Arial"/>
          <w:sz w:val="22"/>
          <w:szCs w:val="22"/>
        </w:rPr>
      </w:pPr>
      <w:r w:rsidRPr="004454C4">
        <w:rPr>
          <w:rFonts w:ascii="Arial" w:hAnsi="Arial" w:cs="Arial"/>
          <w:sz w:val="22"/>
          <w:szCs w:val="22"/>
        </w:rPr>
        <w:t>7.2.4. Prova de Regularidades com as Fazendas Estadual e Municipal, do domicílio ou sede do licitante, ou outra equivalente na forma da lei.</w:t>
      </w:r>
    </w:p>
    <w:p w:rsid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7.2.5. Certidão Negativa de Débitos Trabalhistas (CNDT), provando a inexistência de débitos inadimplidos perante a Justiça do Trabalho.</w:t>
      </w:r>
    </w:p>
    <w:p w:rsidR="004454C4" w:rsidRPr="004454C4" w:rsidRDefault="004454C4" w:rsidP="004454C4">
      <w:pPr>
        <w:jc w:val="both"/>
        <w:rPr>
          <w:rFonts w:ascii="Arial" w:hAnsi="Arial" w:cs="Arial"/>
          <w:sz w:val="22"/>
          <w:szCs w:val="22"/>
        </w:rPr>
      </w:pPr>
    </w:p>
    <w:p w:rsidR="004454C4" w:rsidRPr="004454C4" w:rsidRDefault="004454C4" w:rsidP="004454C4">
      <w:pPr>
        <w:pStyle w:val="Padro"/>
        <w:tabs>
          <w:tab w:val="num" w:pos="2160"/>
        </w:tabs>
        <w:jc w:val="both"/>
        <w:rPr>
          <w:rFonts w:ascii="Arial" w:hAnsi="Arial" w:cs="Arial"/>
          <w:sz w:val="22"/>
          <w:szCs w:val="22"/>
        </w:rPr>
      </w:pPr>
      <w:r w:rsidRPr="004454C4">
        <w:rPr>
          <w:rFonts w:ascii="Arial" w:hAnsi="Arial" w:cs="Arial"/>
          <w:sz w:val="22"/>
          <w:szCs w:val="22"/>
        </w:rPr>
        <w:t>7.3. Quanto à REGULARIDADE ECONOMICO-FINANCEIRA, apresentará:</w:t>
      </w:r>
    </w:p>
    <w:p w:rsidR="004454C4" w:rsidRPr="004454C4" w:rsidRDefault="004454C4" w:rsidP="004454C4">
      <w:pPr>
        <w:pStyle w:val="Padro"/>
        <w:tabs>
          <w:tab w:val="num" w:pos="0"/>
          <w:tab w:val="num" w:pos="2160"/>
        </w:tabs>
        <w:jc w:val="both"/>
        <w:rPr>
          <w:rFonts w:ascii="Arial" w:hAnsi="Arial" w:cs="Arial"/>
          <w:sz w:val="22"/>
          <w:szCs w:val="22"/>
        </w:rPr>
      </w:pPr>
    </w:p>
    <w:p w:rsidR="004454C4" w:rsidRPr="004454C4" w:rsidRDefault="004454C4" w:rsidP="004454C4">
      <w:pPr>
        <w:pStyle w:val="Padro"/>
        <w:tabs>
          <w:tab w:val="num" w:pos="0"/>
          <w:tab w:val="num" w:pos="2160"/>
        </w:tabs>
        <w:jc w:val="both"/>
        <w:rPr>
          <w:rFonts w:ascii="Arial" w:hAnsi="Arial" w:cs="Arial"/>
          <w:sz w:val="22"/>
          <w:szCs w:val="22"/>
        </w:rPr>
      </w:pPr>
      <w:r w:rsidRPr="004454C4">
        <w:rPr>
          <w:rFonts w:ascii="Arial" w:hAnsi="Arial" w:cs="Arial"/>
          <w:sz w:val="22"/>
          <w:szCs w:val="22"/>
        </w:rPr>
        <w:t>7.3.1. Certidão de Falência e Concordata emitida por órgão competente com data de emissão de até 90 (noventa) dias antes da abertura da sessão.</w:t>
      </w:r>
    </w:p>
    <w:p w:rsidR="004454C4" w:rsidRPr="004454C4" w:rsidRDefault="004454C4" w:rsidP="004454C4">
      <w:pPr>
        <w:pStyle w:val="Padro"/>
        <w:tabs>
          <w:tab w:val="num" w:pos="0"/>
          <w:tab w:val="num" w:pos="2160"/>
        </w:tabs>
        <w:jc w:val="both"/>
        <w:rPr>
          <w:rFonts w:ascii="Arial" w:hAnsi="Arial" w:cs="Arial"/>
          <w:sz w:val="22"/>
          <w:szCs w:val="22"/>
        </w:rPr>
      </w:pPr>
    </w:p>
    <w:p w:rsidR="004454C4" w:rsidRPr="004454C4" w:rsidRDefault="004454C4" w:rsidP="004454C4">
      <w:pPr>
        <w:tabs>
          <w:tab w:val="left" w:pos="0"/>
          <w:tab w:val="left" w:pos="2160"/>
        </w:tabs>
        <w:jc w:val="both"/>
        <w:rPr>
          <w:rFonts w:ascii="Arial" w:hAnsi="Arial" w:cs="Arial"/>
          <w:sz w:val="22"/>
          <w:szCs w:val="22"/>
        </w:rPr>
      </w:pPr>
      <w:r w:rsidRPr="004454C4">
        <w:rPr>
          <w:rFonts w:ascii="Arial" w:hAnsi="Arial" w:cs="Arial"/>
          <w:sz w:val="22"/>
          <w:szCs w:val="22"/>
        </w:rPr>
        <w:t xml:space="preserve">7.3.1.1. </w:t>
      </w:r>
      <w:r w:rsidRPr="004454C4">
        <w:rPr>
          <w:rFonts w:ascii="Arial" w:hAnsi="Arial" w:cs="Arial"/>
          <w:bCs/>
          <w:sz w:val="22"/>
          <w:szCs w:val="22"/>
        </w:rPr>
        <w:t>No caso de certidão de recuperação judicial positiva, a licitante deverá, juntamente com a certidão, sob pena de inabilitação, apresentar comprovação de que o plano de recuperação expressamente prevê a participação da empresa em contratações públicas, bem como que referido plano foi homologado judicialmente.</w:t>
      </w:r>
    </w:p>
    <w:p w:rsidR="004454C4" w:rsidRPr="004454C4" w:rsidRDefault="004454C4" w:rsidP="004454C4">
      <w:pPr>
        <w:pStyle w:val="Padro"/>
        <w:tabs>
          <w:tab w:val="num" w:pos="540"/>
          <w:tab w:val="num" w:pos="1440"/>
          <w:tab w:val="num" w:pos="2160"/>
        </w:tabs>
        <w:jc w:val="both"/>
        <w:rPr>
          <w:rFonts w:ascii="Arial" w:hAnsi="Arial" w:cs="Arial"/>
          <w:sz w:val="22"/>
          <w:szCs w:val="22"/>
        </w:rPr>
      </w:pPr>
    </w:p>
    <w:p w:rsidR="004454C4" w:rsidRPr="004454C4" w:rsidRDefault="004454C4" w:rsidP="004454C4">
      <w:pPr>
        <w:pStyle w:val="Padro"/>
        <w:tabs>
          <w:tab w:val="num" w:pos="540"/>
          <w:tab w:val="num" w:pos="1440"/>
          <w:tab w:val="num" w:pos="2160"/>
        </w:tabs>
        <w:jc w:val="both"/>
        <w:rPr>
          <w:rFonts w:ascii="Arial" w:hAnsi="Arial" w:cs="Arial"/>
          <w:sz w:val="22"/>
          <w:szCs w:val="22"/>
        </w:rPr>
      </w:pPr>
      <w:r w:rsidRPr="004454C4">
        <w:rPr>
          <w:rFonts w:ascii="Arial" w:hAnsi="Arial" w:cs="Arial"/>
          <w:sz w:val="22"/>
          <w:szCs w:val="22"/>
        </w:rPr>
        <w:t>7.4. Deverão ainda, as licitantes, apresentarem as seguintes declarações:</w:t>
      </w:r>
    </w:p>
    <w:p w:rsidR="004454C4" w:rsidRDefault="004454C4" w:rsidP="004454C4">
      <w:pPr>
        <w:pStyle w:val="Padro"/>
        <w:tabs>
          <w:tab w:val="num" w:pos="900"/>
        </w:tabs>
        <w:jc w:val="both"/>
        <w:rPr>
          <w:rFonts w:ascii="Arial" w:hAnsi="Arial" w:cs="Arial"/>
          <w:sz w:val="22"/>
          <w:szCs w:val="22"/>
        </w:rPr>
      </w:pPr>
    </w:p>
    <w:p w:rsidR="004454C4" w:rsidRPr="004454C4" w:rsidRDefault="004454C4" w:rsidP="004454C4">
      <w:pPr>
        <w:pStyle w:val="Padro"/>
        <w:tabs>
          <w:tab w:val="num" w:pos="900"/>
        </w:tabs>
        <w:jc w:val="both"/>
        <w:rPr>
          <w:rFonts w:ascii="Arial" w:hAnsi="Arial" w:cs="Arial"/>
          <w:sz w:val="22"/>
          <w:szCs w:val="22"/>
        </w:rPr>
      </w:pPr>
      <w:r w:rsidRPr="004454C4">
        <w:rPr>
          <w:rFonts w:ascii="Arial" w:hAnsi="Arial" w:cs="Arial"/>
          <w:sz w:val="22"/>
          <w:szCs w:val="22"/>
        </w:rPr>
        <w:t>7.4.1. Declaração de inexistência ou superveniência de fato impeditivo da habilitação (art. 32, § 2º, Lei 8.666/93), conforme ANEXO VI.</w:t>
      </w:r>
    </w:p>
    <w:p w:rsidR="004454C4" w:rsidRDefault="004454C4" w:rsidP="004454C4">
      <w:pPr>
        <w:pStyle w:val="Padro"/>
        <w:tabs>
          <w:tab w:val="num" w:pos="2160"/>
        </w:tabs>
        <w:jc w:val="both"/>
        <w:rPr>
          <w:rFonts w:ascii="Arial" w:hAnsi="Arial" w:cs="Arial"/>
          <w:sz w:val="22"/>
          <w:szCs w:val="22"/>
        </w:rPr>
      </w:pPr>
    </w:p>
    <w:p w:rsidR="004454C4" w:rsidRPr="004454C4" w:rsidRDefault="004454C4" w:rsidP="004454C4">
      <w:pPr>
        <w:pStyle w:val="Padro"/>
        <w:tabs>
          <w:tab w:val="num" w:pos="2160"/>
        </w:tabs>
        <w:jc w:val="both"/>
        <w:rPr>
          <w:rFonts w:ascii="Arial" w:hAnsi="Arial" w:cs="Arial"/>
          <w:sz w:val="22"/>
          <w:szCs w:val="22"/>
        </w:rPr>
      </w:pPr>
      <w:r w:rsidRPr="004454C4">
        <w:rPr>
          <w:rFonts w:ascii="Arial" w:hAnsi="Arial" w:cs="Arial"/>
          <w:sz w:val="22"/>
          <w:szCs w:val="22"/>
        </w:rPr>
        <w:lastRenderedPageBreak/>
        <w:t>7.4.2.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ANEXO VII;</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7.5. Sob pena de inabilitação, todos os documentos apresentados para habilitação deverão estar em nome do licitante e, preferencialmente, com número do CNPJ e endereço respectivo, observando-se que:</w:t>
      </w:r>
    </w:p>
    <w:p w:rsid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a) se o licitante for matriz, todos os documentos deverão estar em nome da matriz; ou</w:t>
      </w:r>
    </w:p>
    <w:p w:rsid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b) se o licitante for filial, todos os documentos deverão estar em nome da filial;</w:t>
      </w:r>
    </w:p>
    <w:p w:rsid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c) se o licitante for matriz, e o executor do contrato for filial, a documentação deverá ser apresentada com CNPJ da matriz e da filial, simultaneamente;</w:t>
      </w:r>
    </w:p>
    <w:p w:rsid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d) serão dispensados da filial aqueles documentos que, pela própria natureza, comprovadamente, forem emitidos somente em nome da matriz.</w:t>
      </w:r>
    </w:p>
    <w:p w:rsidR="004454C4" w:rsidRPr="004454C4" w:rsidRDefault="004454C4" w:rsidP="004454C4">
      <w:pPr>
        <w:pStyle w:val="Padro"/>
        <w:tabs>
          <w:tab w:val="num" w:pos="2160"/>
        </w:tabs>
        <w:jc w:val="both"/>
        <w:rPr>
          <w:rFonts w:ascii="Arial" w:hAnsi="Arial" w:cs="Arial"/>
          <w:sz w:val="22"/>
          <w:szCs w:val="22"/>
        </w:rPr>
      </w:pPr>
    </w:p>
    <w:p w:rsidR="004454C4" w:rsidRPr="004454C4" w:rsidRDefault="004454C4" w:rsidP="004454C4">
      <w:pPr>
        <w:pStyle w:val="Padro"/>
        <w:jc w:val="both"/>
        <w:rPr>
          <w:rFonts w:ascii="Arial" w:hAnsi="Arial" w:cs="Arial"/>
          <w:b/>
          <w:sz w:val="22"/>
          <w:szCs w:val="22"/>
        </w:rPr>
      </w:pPr>
      <w:r w:rsidRPr="004454C4">
        <w:rPr>
          <w:rFonts w:ascii="Arial" w:hAnsi="Arial" w:cs="Arial"/>
          <w:b/>
          <w:sz w:val="22"/>
          <w:szCs w:val="22"/>
        </w:rPr>
        <w:t>8. SESSÃO DO PREGÃO</w:t>
      </w:r>
    </w:p>
    <w:p w:rsidR="004454C4" w:rsidRPr="004454C4" w:rsidRDefault="004454C4" w:rsidP="004454C4">
      <w:pPr>
        <w:pStyle w:val="Padro"/>
        <w:jc w:val="both"/>
        <w:rPr>
          <w:rFonts w:ascii="Arial" w:hAnsi="Arial" w:cs="Arial"/>
          <w:b/>
          <w:sz w:val="22"/>
          <w:szCs w:val="22"/>
        </w:rPr>
      </w:pPr>
    </w:p>
    <w:p w:rsidR="004454C4" w:rsidRPr="004454C4" w:rsidRDefault="004454C4" w:rsidP="004454C4">
      <w:pPr>
        <w:pStyle w:val="Padro"/>
        <w:tabs>
          <w:tab w:val="num" w:pos="540"/>
          <w:tab w:val="num" w:pos="1440"/>
        </w:tabs>
        <w:jc w:val="both"/>
        <w:rPr>
          <w:rFonts w:ascii="Arial" w:hAnsi="Arial" w:cs="Arial"/>
          <w:sz w:val="22"/>
          <w:szCs w:val="22"/>
        </w:rPr>
      </w:pPr>
      <w:r w:rsidRPr="004454C4">
        <w:rPr>
          <w:rFonts w:ascii="Arial" w:hAnsi="Arial" w:cs="Arial"/>
          <w:sz w:val="22"/>
          <w:szCs w:val="22"/>
        </w:rPr>
        <w:t>8.1. Após o encerramento do credenciamento e identificação dos representantes das empresas proponentes, o Pregoeiro procederá a abertura dos envelopes de proposta comercial dos licitantes, cadastrando-as no sistema.</w:t>
      </w:r>
    </w:p>
    <w:p w:rsidR="004454C4" w:rsidRPr="004454C4" w:rsidRDefault="004454C4" w:rsidP="004454C4">
      <w:pPr>
        <w:pStyle w:val="Padro"/>
        <w:tabs>
          <w:tab w:val="num" w:pos="540"/>
          <w:tab w:val="num" w:pos="1440"/>
        </w:tabs>
        <w:jc w:val="both"/>
        <w:rPr>
          <w:rFonts w:ascii="Arial" w:hAnsi="Arial" w:cs="Arial"/>
          <w:sz w:val="22"/>
          <w:szCs w:val="22"/>
        </w:rPr>
      </w:pPr>
    </w:p>
    <w:p w:rsidR="004454C4" w:rsidRPr="004454C4" w:rsidRDefault="004454C4" w:rsidP="004454C4">
      <w:pPr>
        <w:pStyle w:val="Padro"/>
        <w:tabs>
          <w:tab w:val="num" w:pos="540"/>
          <w:tab w:val="num" w:pos="1440"/>
        </w:tabs>
        <w:jc w:val="both"/>
        <w:rPr>
          <w:rFonts w:ascii="Arial" w:hAnsi="Arial" w:cs="Arial"/>
          <w:sz w:val="22"/>
          <w:szCs w:val="22"/>
        </w:rPr>
      </w:pPr>
      <w:r w:rsidRPr="004454C4">
        <w:rPr>
          <w:rFonts w:ascii="Arial" w:hAnsi="Arial" w:cs="Arial"/>
          <w:sz w:val="22"/>
          <w:szCs w:val="22"/>
        </w:rPr>
        <w:t>8.2. Após o cadastramento dos valores de cada empresa participante, o Pregoeiro declarará aberta a sessão do PREGÃO para os lances.</w:t>
      </w:r>
    </w:p>
    <w:p w:rsidR="004454C4" w:rsidRPr="004454C4" w:rsidRDefault="004454C4" w:rsidP="004454C4">
      <w:pPr>
        <w:pStyle w:val="Padro"/>
        <w:tabs>
          <w:tab w:val="num" w:pos="540"/>
          <w:tab w:val="num" w:pos="1440"/>
        </w:tabs>
        <w:jc w:val="both"/>
        <w:rPr>
          <w:rFonts w:ascii="Arial" w:hAnsi="Arial" w:cs="Arial"/>
          <w:sz w:val="22"/>
          <w:szCs w:val="22"/>
        </w:rPr>
      </w:pPr>
    </w:p>
    <w:p w:rsidR="004454C4" w:rsidRPr="004454C4" w:rsidRDefault="004454C4" w:rsidP="004454C4">
      <w:pPr>
        <w:pStyle w:val="Padro"/>
        <w:tabs>
          <w:tab w:val="num" w:pos="540"/>
          <w:tab w:val="num" w:pos="1440"/>
        </w:tabs>
        <w:jc w:val="both"/>
        <w:rPr>
          <w:rFonts w:ascii="Arial" w:hAnsi="Arial" w:cs="Arial"/>
          <w:b/>
          <w:bCs/>
          <w:sz w:val="22"/>
          <w:szCs w:val="22"/>
        </w:rPr>
      </w:pPr>
      <w:r w:rsidRPr="004454C4">
        <w:rPr>
          <w:rFonts w:ascii="Arial" w:hAnsi="Arial" w:cs="Arial"/>
          <w:b/>
          <w:bCs/>
          <w:sz w:val="22"/>
          <w:szCs w:val="22"/>
        </w:rPr>
        <w:t>9. CLASSIFICAÇÃO DAS PROPOSTAS COMERCIAIS</w:t>
      </w:r>
    </w:p>
    <w:p w:rsidR="004454C4" w:rsidRPr="004454C4" w:rsidRDefault="004454C4" w:rsidP="004454C4">
      <w:pPr>
        <w:pStyle w:val="Padro"/>
        <w:tabs>
          <w:tab w:val="num" w:pos="540"/>
          <w:tab w:val="num" w:pos="1440"/>
        </w:tabs>
        <w:jc w:val="both"/>
        <w:rPr>
          <w:rFonts w:ascii="Arial" w:hAnsi="Arial" w:cs="Arial"/>
          <w:b/>
          <w:bCs/>
          <w:sz w:val="22"/>
          <w:szCs w:val="22"/>
        </w:rPr>
      </w:pPr>
    </w:p>
    <w:p w:rsidR="004454C4" w:rsidRPr="004454C4" w:rsidRDefault="004454C4" w:rsidP="004454C4">
      <w:pPr>
        <w:pStyle w:val="Padro"/>
        <w:tabs>
          <w:tab w:val="num" w:pos="2160"/>
        </w:tabs>
        <w:jc w:val="both"/>
        <w:rPr>
          <w:rFonts w:ascii="Arial" w:hAnsi="Arial" w:cs="Arial"/>
          <w:sz w:val="22"/>
          <w:szCs w:val="22"/>
        </w:rPr>
      </w:pPr>
      <w:r w:rsidRPr="004454C4">
        <w:rPr>
          <w:rFonts w:ascii="Arial" w:hAnsi="Arial" w:cs="Arial"/>
          <w:sz w:val="22"/>
          <w:szCs w:val="22"/>
        </w:rPr>
        <w:t>9.1. Abertos os envelopes de Propostas Comerciais, estas serão analisadas verificando o atendimento a todas as especificações e condições estabelecidas neste Edital e seus Anexos, sendo imediatamente desclassificadas aquelas que estiverem em desacordo.</w:t>
      </w:r>
    </w:p>
    <w:p w:rsidR="004454C4" w:rsidRPr="004454C4" w:rsidRDefault="004454C4" w:rsidP="004454C4">
      <w:pPr>
        <w:pStyle w:val="Padro"/>
        <w:tabs>
          <w:tab w:val="num" w:pos="2160"/>
        </w:tabs>
        <w:jc w:val="both"/>
        <w:rPr>
          <w:rFonts w:ascii="Arial" w:hAnsi="Arial" w:cs="Arial"/>
          <w:sz w:val="22"/>
          <w:szCs w:val="22"/>
        </w:rPr>
      </w:pPr>
    </w:p>
    <w:p w:rsidR="004454C4" w:rsidRPr="004454C4" w:rsidRDefault="004454C4" w:rsidP="004454C4">
      <w:pPr>
        <w:pStyle w:val="Padro"/>
        <w:tabs>
          <w:tab w:val="num" w:pos="2160"/>
        </w:tabs>
        <w:jc w:val="both"/>
        <w:rPr>
          <w:rFonts w:ascii="Arial" w:hAnsi="Arial" w:cs="Arial"/>
          <w:sz w:val="22"/>
          <w:szCs w:val="22"/>
        </w:rPr>
      </w:pPr>
      <w:r w:rsidRPr="004454C4">
        <w:rPr>
          <w:rFonts w:ascii="Arial" w:hAnsi="Arial" w:cs="Arial"/>
          <w:sz w:val="22"/>
          <w:szCs w:val="22"/>
        </w:rPr>
        <w:t>9.2. O autor da oferta de valor mais baixo e os das ofertas com preços até 10% (dez por cento) superiores àquela serão classificados para participarem dos lances verbais.</w:t>
      </w:r>
    </w:p>
    <w:p w:rsidR="004454C4" w:rsidRPr="004454C4" w:rsidRDefault="004454C4" w:rsidP="004454C4">
      <w:pPr>
        <w:pStyle w:val="Padro"/>
        <w:tabs>
          <w:tab w:val="num" w:pos="2160"/>
        </w:tabs>
        <w:jc w:val="both"/>
        <w:rPr>
          <w:rFonts w:ascii="Arial" w:hAnsi="Arial" w:cs="Arial"/>
          <w:sz w:val="22"/>
          <w:szCs w:val="22"/>
        </w:rPr>
      </w:pPr>
    </w:p>
    <w:p w:rsidR="004454C4" w:rsidRPr="004454C4" w:rsidRDefault="004454C4" w:rsidP="004454C4">
      <w:pPr>
        <w:pStyle w:val="Padro"/>
        <w:tabs>
          <w:tab w:val="num" w:pos="2160"/>
        </w:tabs>
        <w:jc w:val="both"/>
        <w:rPr>
          <w:rFonts w:ascii="Arial" w:hAnsi="Arial" w:cs="Arial"/>
          <w:sz w:val="22"/>
          <w:szCs w:val="22"/>
        </w:rPr>
      </w:pPr>
      <w:r w:rsidRPr="004454C4">
        <w:rPr>
          <w:rFonts w:ascii="Arial" w:hAnsi="Arial" w:cs="Arial"/>
          <w:sz w:val="22"/>
          <w:szCs w:val="22"/>
        </w:rPr>
        <w:t>9.3. Não havendo pelo menos 3 (três) ofertas nas condições definidas no artigo anterior, o pregoeiro classificará as melhores propostas, até o máximo de 03 (três), quaisquer que sejam os preços oferecidos, para que seus autores participem dos lances verbais.</w:t>
      </w:r>
    </w:p>
    <w:p w:rsidR="004454C4" w:rsidRPr="004454C4" w:rsidRDefault="004454C4" w:rsidP="004454C4">
      <w:pPr>
        <w:pStyle w:val="Padro"/>
        <w:tabs>
          <w:tab w:val="num" w:pos="2160"/>
        </w:tabs>
        <w:jc w:val="both"/>
        <w:rPr>
          <w:rFonts w:ascii="Arial" w:hAnsi="Arial" w:cs="Arial"/>
          <w:sz w:val="22"/>
          <w:szCs w:val="22"/>
        </w:rPr>
      </w:pPr>
    </w:p>
    <w:p w:rsidR="004454C4" w:rsidRPr="004454C4" w:rsidRDefault="004454C4" w:rsidP="004454C4">
      <w:pPr>
        <w:pStyle w:val="Padro"/>
        <w:tabs>
          <w:tab w:val="num" w:pos="540"/>
          <w:tab w:val="num" w:pos="1440"/>
        </w:tabs>
        <w:jc w:val="both"/>
        <w:rPr>
          <w:rFonts w:ascii="Arial" w:hAnsi="Arial" w:cs="Arial"/>
          <w:b/>
          <w:bCs/>
          <w:sz w:val="22"/>
          <w:szCs w:val="22"/>
        </w:rPr>
      </w:pPr>
      <w:r w:rsidRPr="004454C4">
        <w:rPr>
          <w:rFonts w:ascii="Arial" w:hAnsi="Arial" w:cs="Arial"/>
          <w:b/>
          <w:bCs/>
          <w:sz w:val="22"/>
          <w:szCs w:val="22"/>
        </w:rPr>
        <w:t>10. LANCES VERBAIS</w:t>
      </w:r>
    </w:p>
    <w:p w:rsidR="004454C4" w:rsidRPr="004454C4" w:rsidRDefault="004454C4" w:rsidP="004454C4">
      <w:pPr>
        <w:pStyle w:val="Padro"/>
        <w:tabs>
          <w:tab w:val="num" w:pos="540"/>
          <w:tab w:val="num" w:pos="1440"/>
        </w:tabs>
        <w:jc w:val="both"/>
        <w:rPr>
          <w:rFonts w:ascii="Arial" w:hAnsi="Arial" w:cs="Arial"/>
          <w:b/>
          <w:bCs/>
          <w:sz w:val="22"/>
          <w:szCs w:val="22"/>
        </w:rPr>
      </w:pPr>
    </w:p>
    <w:p w:rsidR="004454C4" w:rsidRPr="004454C4" w:rsidRDefault="004454C4" w:rsidP="004454C4">
      <w:pPr>
        <w:pStyle w:val="Padro"/>
        <w:tabs>
          <w:tab w:val="num" w:pos="2160"/>
        </w:tabs>
        <w:jc w:val="both"/>
        <w:rPr>
          <w:rFonts w:ascii="Arial" w:hAnsi="Arial" w:cs="Arial"/>
          <w:sz w:val="22"/>
          <w:szCs w:val="22"/>
        </w:rPr>
      </w:pPr>
      <w:r w:rsidRPr="004454C4">
        <w:rPr>
          <w:rFonts w:ascii="Arial" w:hAnsi="Arial" w:cs="Arial"/>
          <w:sz w:val="22"/>
          <w:szCs w:val="22"/>
        </w:rPr>
        <w:t xml:space="preserve">10.1. Aos licitantes classificados e presentes na sessão será dada a oportunidade para disputa por meio de lances verbais e sucessivos, de valores distintos e decrescentes, a partir do autor da proposta classificada de maior preço e os demais. </w:t>
      </w:r>
    </w:p>
    <w:p w:rsidR="004454C4" w:rsidRPr="004454C4" w:rsidRDefault="004454C4" w:rsidP="004454C4">
      <w:pPr>
        <w:pStyle w:val="Padro"/>
        <w:tabs>
          <w:tab w:val="num" w:pos="2160"/>
        </w:tabs>
        <w:jc w:val="both"/>
        <w:rPr>
          <w:rFonts w:ascii="Arial" w:hAnsi="Arial" w:cs="Arial"/>
          <w:sz w:val="22"/>
          <w:szCs w:val="22"/>
        </w:rPr>
      </w:pPr>
    </w:p>
    <w:p w:rsidR="004454C4" w:rsidRPr="004454C4" w:rsidRDefault="004454C4" w:rsidP="004454C4">
      <w:pPr>
        <w:pStyle w:val="Padro"/>
        <w:tabs>
          <w:tab w:val="num" w:pos="2160"/>
        </w:tabs>
        <w:jc w:val="both"/>
        <w:rPr>
          <w:rFonts w:ascii="Arial" w:hAnsi="Arial" w:cs="Arial"/>
          <w:sz w:val="22"/>
          <w:szCs w:val="22"/>
        </w:rPr>
      </w:pPr>
      <w:r w:rsidRPr="004454C4">
        <w:rPr>
          <w:rFonts w:ascii="Arial" w:hAnsi="Arial" w:cs="Arial"/>
          <w:sz w:val="22"/>
          <w:szCs w:val="22"/>
        </w:rPr>
        <w:lastRenderedPageBreak/>
        <w:t>10.2. A desistência em apresentar lance verbal, quando convocado pelo pregoeiro, implicará na exclusão do licitante da etapa de lances verbais e na manutenção do último preço apresentado pelo licitante, para efeito de posterior ordenação das propostas.</w:t>
      </w:r>
    </w:p>
    <w:p w:rsidR="004454C4" w:rsidRPr="004454C4" w:rsidRDefault="004454C4" w:rsidP="004454C4">
      <w:pPr>
        <w:pStyle w:val="Padro"/>
        <w:tabs>
          <w:tab w:val="num" w:pos="2160"/>
        </w:tabs>
        <w:jc w:val="both"/>
        <w:rPr>
          <w:rFonts w:ascii="Arial" w:hAnsi="Arial" w:cs="Arial"/>
          <w:sz w:val="22"/>
          <w:szCs w:val="22"/>
        </w:rPr>
      </w:pPr>
    </w:p>
    <w:p w:rsidR="004454C4" w:rsidRPr="004454C4" w:rsidRDefault="004454C4" w:rsidP="004454C4">
      <w:pPr>
        <w:pStyle w:val="Padro"/>
        <w:tabs>
          <w:tab w:val="num" w:pos="2160"/>
        </w:tabs>
        <w:jc w:val="both"/>
        <w:rPr>
          <w:rFonts w:ascii="Arial" w:hAnsi="Arial" w:cs="Arial"/>
          <w:sz w:val="22"/>
          <w:szCs w:val="22"/>
        </w:rPr>
      </w:pPr>
      <w:r w:rsidRPr="004454C4">
        <w:rPr>
          <w:rFonts w:ascii="Arial" w:hAnsi="Arial" w:cs="Arial"/>
          <w:sz w:val="22"/>
          <w:szCs w:val="22"/>
        </w:rPr>
        <w:t>10.3. É vedada a oferta de lance com vista ao empate.</w:t>
      </w:r>
    </w:p>
    <w:p w:rsidR="004454C4" w:rsidRPr="004454C4" w:rsidRDefault="004454C4" w:rsidP="004454C4">
      <w:pPr>
        <w:pStyle w:val="Padro"/>
        <w:tabs>
          <w:tab w:val="num" w:pos="2160"/>
        </w:tabs>
        <w:jc w:val="both"/>
        <w:rPr>
          <w:rFonts w:ascii="Arial" w:hAnsi="Arial" w:cs="Arial"/>
          <w:sz w:val="22"/>
          <w:szCs w:val="22"/>
        </w:rPr>
      </w:pPr>
    </w:p>
    <w:p w:rsidR="004454C4" w:rsidRPr="004454C4" w:rsidRDefault="004454C4" w:rsidP="004454C4">
      <w:pPr>
        <w:pStyle w:val="Padro"/>
        <w:tabs>
          <w:tab w:val="num" w:pos="2160"/>
        </w:tabs>
        <w:jc w:val="both"/>
        <w:rPr>
          <w:rFonts w:ascii="Arial" w:hAnsi="Arial" w:cs="Arial"/>
          <w:sz w:val="22"/>
          <w:szCs w:val="22"/>
        </w:rPr>
      </w:pPr>
      <w:r w:rsidRPr="004454C4">
        <w:rPr>
          <w:rFonts w:ascii="Arial" w:hAnsi="Arial" w:cs="Arial"/>
          <w:sz w:val="22"/>
          <w:szCs w:val="22"/>
        </w:rPr>
        <w:t>10.4. Na sucessão de lances a diferença de valor será definida pelo pregoeiro durante a sessão.</w:t>
      </w:r>
    </w:p>
    <w:p w:rsidR="004454C4" w:rsidRPr="004454C4" w:rsidRDefault="004454C4" w:rsidP="004454C4">
      <w:pPr>
        <w:pStyle w:val="Padro"/>
        <w:tabs>
          <w:tab w:val="num" w:pos="2160"/>
        </w:tabs>
        <w:jc w:val="both"/>
        <w:rPr>
          <w:rFonts w:ascii="Arial" w:hAnsi="Arial" w:cs="Arial"/>
          <w:sz w:val="22"/>
          <w:szCs w:val="22"/>
        </w:rPr>
      </w:pPr>
    </w:p>
    <w:p w:rsidR="004454C4" w:rsidRPr="004454C4" w:rsidRDefault="004454C4" w:rsidP="004454C4">
      <w:pPr>
        <w:pStyle w:val="Padro"/>
        <w:tabs>
          <w:tab w:val="num" w:pos="2160"/>
        </w:tabs>
        <w:jc w:val="both"/>
        <w:rPr>
          <w:rFonts w:ascii="Arial" w:hAnsi="Arial" w:cs="Arial"/>
          <w:sz w:val="22"/>
          <w:szCs w:val="22"/>
        </w:rPr>
      </w:pPr>
      <w:r w:rsidRPr="004454C4">
        <w:rPr>
          <w:rFonts w:ascii="Arial" w:hAnsi="Arial" w:cs="Arial"/>
          <w:sz w:val="22"/>
          <w:szCs w:val="22"/>
        </w:rPr>
        <w:t>10.5. Caso não se realizem lances verbais, será verificada a conformidade entre a proposta escrita de menor preço e o valor estimado da contratação.</w:t>
      </w:r>
    </w:p>
    <w:p w:rsidR="004454C4" w:rsidRPr="004454C4" w:rsidRDefault="004454C4" w:rsidP="004454C4">
      <w:pPr>
        <w:pStyle w:val="Padro"/>
        <w:tabs>
          <w:tab w:val="num" w:pos="2160"/>
        </w:tabs>
        <w:jc w:val="both"/>
        <w:rPr>
          <w:rFonts w:ascii="Arial" w:hAnsi="Arial" w:cs="Arial"/>
          <w:sz w:val="22"/>
          <w:szCs w:val="22"/>
        </w:rPr>
      </w:pPr>
    </w:p>
    <w:p w:rsidR="004454C4" w:rsidRPr="004454C4" w:rsidRDefault="004454C4" w:rsidP="004454C4">
      <w:pPr>
        <w:pStyle w:val="Padro"/>
        <w:tabs>
          <w:tab w:val="num" w:pos="2160"/>
        </w:tabs>
        <w:jc w:val="both"/>
        <w:rPr>
          <w:rFonts w:ascii="Arial" w:hAnsi="Arial" w:cs="Arial"/>
          <w:sz w:val="22"/>
          <w:szCs w:val="22"/>
        </w:rPr>
      </w:pPr>
      <w:r w:rsidRPr="004454C4">
        <w:rPr>
          <w:rFonts w:ascii="Arial" w:hAnsi="Arial" w:cs="Arial"/>
          <w:sz w:val="22"/>
          <w:szCs w:val="22"/>
        </w:rPr>
        <w:t>10.6. Em havendo apenas uma oferta e desde que atenda a todos os termos do edital e que seu preço seja compatível com os valores praticados no mercado, esta poderá ser aceita.</w:t>
      </w:r>
    </w:p>
    <w:p w:rsidR="004454C4" w:rsidRPr="004454C4" w:rsidRDefault="004454C4" w:rsidP="004454C4">
      <w:pPr>
        <w:pStyle w:val="Padro"/>
        <w:tabs>
          <w:tab w:val="num" w:pos="2160"/>
        </w:tabs>
        <w:jc w:val="both"/>
        <w:rPr>
          <w:rFonts w:ascii="Arial" w:hAnsi="Arial" w:cs="Arial"/>
          <w:sz w:val="22"/>
          <w:szCs w:val="22"/>
        </w:rPr>
      </w:pPr>
    </w:p>
    <w:p w:rsidR="004454C4" w:rsidRPr="004454C4" w:rsidRDefault="004454C4" w:rsidP="004454C4">
      <w:pPr>
        <w:pStyle w:val="Padro"/>
        <w:tabs>
          <w:tab w:val="num" w:pos="540"/>
          <w:tab w:val="num" w:pos="1440"/>
        </w:tabs>
        <w:jc w:val="both"/>
        <w:rPr>
          <w:rFonts w:ascii="Arial" w:hAnsi="Arial" w:cs="Arial"/>
          <w:b/>
          <w:bCs/>
          <w:sz w:val="22"/>
          <w:szCs w:val="22"/>
        </w:rPr>
      </w:pPr>
      <w:r w:rsidRPr="004454C4">
        <w:rPr>
          <w:rFonts w:ascii="Arial" w:hAnsi="Arial" w:cs="Arial"/>
          <w:b/>
          <w:bCs/>
          <w:sz w:val="22"/>
          <w:szCs w:val="22"/>
        </w:rPr>
        <w:t>11. JULGAMENTO</w:t>
      </w:r>
    </w:p>
    <w:p w:rsidR="004454C4" w:rsidRPr="004454C4" w:rsidRDefault="004454C4" w:rsidP="004454C4">
      <w:pPr>
        <w:pStyle w:val="Padro"/>
        <w:tabs>
          <w:tab w:val="num" w:pos="540"/>
          <w:tab w:val="num" w:pos="1440"/>
        </w:tabs>
        <w:jc w:val="both"/>
        <w:rPr>
          <w:rFonts w:ascii="Arial" w:hAnsi="Arial" w:cs="Arial"/>
          <w:bCs/>
          <w:sz w:val="22"/>
          <w:szCs w:val="22"/>
        </w:rPr>
      </w:pPr>
    </w:p>
    <w:p w:rsidR="004454C4" w:rsidRPr="004454C4" w:rsidRDefault="004454C4" w:rsidP="004454C4">
      <w:pPr>
        <w:pStyle w:val="Padro"/>
        <w:tabs>
          <w:tab w:val="num" w:pos="2160"/>
        </w:tabs>
        <w:jc w:val="both"/>
        <w:rPr>
          <w:rFonts w:ascii="Arial" w:hAnsi="Arial" w:cs="Arial"/>
          <w:sz w:val="22"/>
          <w:szCs w:val="22"/>
        </w:rPr>
      </w:pPr>
      <w:r w:rsidRPr="004454C4">
        <w:rPr>
          <w:rFonts w:ascii="Arial" w:hAnsi="Arial" w:cs="Arial"/>
          <w:sz w:val="22"/>
          <w:szCs w:val="22"/>
        </w:rPr>
        <w:t>11.1. Para julgamento e classificação das propostas, será adotado o critério de menor preço por item, observados os prazos máximos para prestação dos serviços, as especificações técnicas e parâmetros mínimos de desempenho e qualidade definidos no edital.</w:t>
      </w:r>
    </w:p>
    <w:p w:rsidR="004454C4" w:rsidRPr="004454C4" w:rsidRDefault="004454C4" w:rsidP="004454C4">
      <w:pPr>
        <w:pStyle w:val="Padro"/>
        <w:tabs>
          <w:tab w:val="num" w:pos="2160"/>
        </w:tabs>
        <w:jc w:val="both"/>
        <w:rPr>
          <w:rFonts w:ascii="Arial" w:hAnsi="Arial" w:cs="Arial"/>
          <w:sz w:val="22"/>
          <w:szCs w:val="22"/>
        </w:rPr>
      </w:pPr>
    </w:p>
    <w:p w:rsidR="004454C4" w:rsidRPr="004454C4" w:rsidRDefault="004454C4" w:rsidP="004454C4">
      <w:pPr>
        <w:pStyle w:val="Corpodetexto"/>
        <w:spacing w:after="0" w:line="240" w:lineRule="auto"/>
        <w:jc w:val="both"/>
        <w:rPr>
          <w:rFonts w:ascii="Arial" w:hAnsi="Arial" w:cs="Arial"/>
          <w:sz w:val="22"/>
          <w:szCs w:val="22"/>
        </w:rPr>
      </w:pPr>
      <w:r w:rsidRPr="004454C4">
        <w:rPr>
          <w:rFonts w:ascii="Arial" w:hAnsi="Arial" w:cs="Arial"/>
          <w:sz w:val="22"/>
          <w:szCs w:val="22"/>
        </w:rPr>
        <w:t>11.2. Será considerado vencedor, o licitante que ao final da disputa de lances, observadas as disposições da Lei Complementar nº. 123/2006, ofertar o menor preço.</w:t>
      </w:r>
    </w:p>
    <w:p w:rsidR="004454C4" w:rsidRPr="004454C4" w:rsidRDefault="004454C4" w:rsidP="004454C4">
      <w:pPr>
        <w:pStyle w:val="Padro"/>
        <w:tabs>
          <w:tab w:val="num" w:pos="2160"/>
        </w:tabs>
        <w:jc w:val="both"/>
        <w:rPr>
          <w:rFonts w:ascii="Arial" w:hAnsi="Arial" w:cs="Arial"/>
          <w:sz w:val="22"/>
          <w:szCs w:val="22"/>
        </w:rPr>
      </w:pPr>
    </w:p>
    <w:p w:rsidR="004454C4" w:rsidRPr="004454C4" w:rsidRDefault="004454C4" w:rsidP="004454C4">
      <w:pPr>
        <w:pStyle w:val="Padro"/>
        <w:tabs>
          <w:tab w:val="num" w:pos="2160"/>
        </w:tabs>
        <w:jc w:val="both"/>
        <w:rPr>
          <w:rFonts w:ascii="Arial" w:hAnsi="Arial" w:cs="Arial"/>
          <w:sz w:val="22"/>
          <w:szCs w:val="22"/>
        </w:rPr>
      </w:pPr>
      <w:r w:rsidRPr="004454C4">
        <w:rPr>
          <w:rFonts w:ascii="Arial" w:hAnsi="Arial" w:cs="Arial"/>
          <w:sz w:val="22"/>
          <w:szCs w:val="22"/>
        </w:rPr>
        <w:t>11.3. Examinada a proposta classificada em primeiro lugar, quanto ao objeto e valor, caberá ao pregoeiro, juntamente com a equipe de apoio decidir motivadamente a respeito de sua aceitabilidade.</w:t>
      </w:r>
    </w:p>
    <w:p w:rsidR="004454C4" w:rsidRPr="004454C4" w:rsidRDefault="004454C4" w:rsidP="004454C4">
      <w:pPr>
        <w:pStyle w:val="Padro"/>
        <w:tabs>
          <w:tab w:val="num" w:pos="2160"/>
        </w:tabs>
        <w:jc w:val="both"/>
        <w:rPr>
          <w:rFonts w:ascii="Arial" w:hAnsi="Arial" w:cs="Arial"/>
          <w:sz w:val="22"/>
          <w:szCs w:val="22"/>
        </w:rPr>
      </w:pPr>
    </w:p>
    <w:p w:rsidR="004454C4" w:rsidRPr="004454C4" w:rsidRDefault="004454C4" w:rsidP="004454C4">
      <w:pPr>
        <w:pStyle w:val="Padro"/>
        <w:tabs>
          <w:tab w:val="num" w:pos="2160"/>
        </w:tabs>
        <w:jc w:val="both"/>
        <w:rPr>
          <w:rFonts w:ascii="Arial" w:hAnsi="Arial" w:cs="Arial"/>
          <w:sz w:val="22"/>
          <w:szCs w:val="22"/>
        </w:rPr>
      </w:pPr>
      <w:r w:rsidRPr="004454C4">
        <w:rPr>
          <w:rFonts w:ascii="Arial" w:hAnsi="Arial" w:cs="Arial"/>
          <w:sz w:val="22"/>
          <w:szCs w:val="22"/>
        </w:rPr>
        <w:t>11.4. Encerrada a etapa competitiva e ordenadas as ofertas, o pregoeiro procederá à abertura do invólucro contendo os documentos de habilitação do licitante que apresentou a melhor proposta, para verificação do atendimento das condições fixadas no edital.</w:t>
      </w:r>
    </w:p>
    <w:p w:rsidR="004454C4" w:rsidRPr="004454C4" w:rsidRDefault="004454C4" w:rsidP="004454C4">
      <w:pPr>
        <w:pStyle w:val="Padro"/>
        <w:tabs>
          <w:tab w:val="num" w:pos="2160"/>
        </w:tabs>
        <w:jc w:val="both"/>
        <w:rPr>
          <w:rFonts w:ascii="Arial" w:hAnsi="Arial" w:cs="Arial"/>
          <w:sz w:val="22"/>
          <w:szCs w:val="22"/>
        </w:rPr>
      </w:pPr>
    </w:p>
    <w:p w:rsidR="004454C4" w:rsidRPr="004454C4" w:rsidRDefault="004454C4" w:rsidP="004454C4">
      <w:pPr>
        <w:jc w:val="both"/>
        <w:rPr>
          <w:rFonts w:ascii="Arial" w:hAnsi="Arial" w:cs="Arial"/>
          <w:snapToGrid w:val="0"/>
          <w:sz w:val="22"/>
          <w:szCs w:val="22"/>
        </w:rPr>
      </w:pPr>
      <w:r w:rsidRPr="004454C4">
        <w:rPr>
          <w:rFonts w:ascii="Arial" w:hAnsi="Arial" w:cs="Arial"/>
          <w:snapToGrid w:val="0"/>
          <w:sz w:val="22"/>
          <w:szCs w:val="22"/>
        </w:rPr>
        <w:t>11.5. Os licitantes apresentarão documentos em cópias legíveis, autenticadas em cartório competente ou por servidor designado para o pregão.</w:t>
      </w:r>
    </w:p>
    <w:p w:rsidR="004454C4" w:rsidRPr="004454C4" w:rsidRDefault="004454C4" w:rsidP="004454C4">
      <w:pPr>
        <w:jc w:val="both"/>
        <w:rPr>
          <w:rFonts w:ascii="Arial" w:hAnsi="Arial" w:cs="Arial"/>
          <w:snapToGrid w:val="0"/>
          <w:sz w:val="22"/>
          <w:szCs w:val="22"/>
        </w:rPr>
      </w:pPr>
    </w:p>
    <w:p w:rsidR="004454C4" w:rsidRPr="004454C4" w:rsidRDefault="004454C4" w:rsidP="004454C4">
      <w:pPr>
        <w:jc w:val="both"/>
        <w:rPr>
          <w:rFonts w:ascii="Arial" w:hAnsi="Arial" w:cs="Arial"/>
          <w:snapToGrid w:val="0"/>
          <w:sz w:val="22"/>
          <w:szCs w:val="22"/>
        </w:rPr>
      </w:pPr>
      <w:r w:rsidRPr="004454C4">
        <w:rPr>
          <w:rFonts w:ascii="Arial" w:hAnsi="Arial" w:cs="Arial"/>
          <w:snapToGrid w:val="0"/>
          <w:sz w:val="22"/>
          <w:szCs w:val="22"/>
        </w:rPr>
        <w:t>11.6. As ME, MEI e EPP deverão apresentar toda a documentação exigida para a habilitação, inclusive os documentos comprobatórios da regularidade fiscal e trabalhista, mesmo que estes apresentem alguma restrição.</w:t>
      </w:r>
    </w:p>
    <w:p w:rsidR="004454C4" w:rsidRDefault="004454C4" w:rsidP="004454C4">
      <w:pPr>
        <w:jc w:val="both"/>
        <w:rPr>
          <w:rFonts w:ascii="Arial" w:hAnsi="Arial" w:cs="Arial"/>
          <w:snapToGrid w:val="0"/>
          <w:sz w:val="22"/>
          <w:szCs w:val="22"/>
        </w:rPr>
      </w:pPr>
    </w:p>
    <w:p w:rsidR="004454C4" w:rsidRPr="004454C4" w:rsidRDefault="004454C4" w:rsidP="004454C4">
      <w:pPr>
        <w:jc w:val="both"/>
        <w:rPr>
          <w:rFonts w:ascii="Arial" w:hAnsi="Arial" w:cs="Arial"/>
          <w:sz w:val="22"/>
          <w:szCs w:val="22"/>
        </w:rPr>
      </w:pPr>
      <w:r w:rsidRPr="004454C4">
        <w:rPr>
          <w:rFonts w:ascii="Arial" w:hAnsi="Arial" w:cs="Arial"/>
          <w:snapToGrid w:val="0"/>
          <w:sz w:val="22"/>
          <w:szCs w:val="22"/>
        </w:rPr>
        <w:t xml:space="preserve">11.6.1. </w:t>
      </w:r>
      <w:r w:rsidRPr="004454C4">
        <w:rPr>
          <w:rFonts w:ascii="Arial" w:hAnsi="Arial" w:cs="Arial"/>
          <w:sz w:val="22"/>
          <w:szCs w:val="22"/>
        </w:rPr>
        <w:t>Havendo restrição na comprovação da regularidade fiscal e trabalhista, será assegurado o prazo de 05 (cinco) dias úteis, cujo termo inicial corresponderá ao momento em que o proponente for declarado o vencedor do certame, prorrogável por igual período, a critério da Administração Pública, para regularização da documentação, pagamento ou parcelamento do débito, e emissão de eventuais certidões negativas ou positivas com efeito de certidão negativa.</w:t>
      </w:r>
    </w:p>
    <w:p w:rsidR="004454C4" w:rsidRPr="004454C4" w:rsidRDefault="004454C4" w:rsidP="004454C4">
      <w:pPr>
        <w:jc w:val="both"/>
        <w:rPr>
          <w:rFonts w:ascii="Arial" w:hAnsi="Arial" w:cs="Arial"/>
          <w:snapToGrid w:val="0"/>
          <w:sz w:val="22"/>
          <w:szCs w:val="22"/>
        </w:rPr>
      </w:pPr>
    </w:p>
    <w:p w:rsidR="004454C4" w:rsidRPr="004454C4" w:rsidRDefault="004454C4" w:rsidP="004454C4">
      <w:pPr>
        <w:jc w:val="both"/>
        <w:rPr>
          <w:rFonts w:ascii="Arial" w:hAnsi="Arial" w:cs="Arial"/>
          <w:snapToGrid w:val="0"/>
          <w:sz w:val="22"/>
          <w:szCs w:val="22"/>
        </w:rPr>
      </w:pPr>
      <w:r w:rsidRPr="004454C4">
        <w:rPr>
          <w:rFonts w:ascii="Arial" w:hAnsi="Arial" w:cs="Arial"/>
          <w:snapToGrid w:val="0"/>
          <w:sz w:val="22"/>
          <w:szCs w:val="22"/>
        </w:rPr>
        <w:t>11.6.2. A prorrogação do prazo para a regularização fiscal e trabalhista dependerá de requerimento, devidamente fundamentado, a ser dirigido ao Pregoeiro.</w:t>
      </w:r>
    </w:p>
    <w:p w:rsidR="004454C4" w:rsidRDefault="004454C4" w:rsidP="004454C4">
      <w:pPr>
        <w:jc w:val="both"/>
        <w:rPr>
          <w:rFonts w:ascii="Arial" w:hAnsi="Arial" w:cs="Arial"/>
          <w:snapToGrid w:val="0"/>
          <w:sz w:val="22"/>
          <w:szCs w:val="22"/>
        </w:rPr>
      </w:pPr>
    </w:p>
    <w:p w:rsidR="004454C4" w:rsidRPr="004454C4" w:rsidRDefault="004454C4" w:rsidP="004454C4">
      <w:pPr>
        <w:jc w:val="both"/>
        <w:rPr>
          <w:rFonts w:ascii="Arial" w:hAnsi="Arial" w:cs="Arial"/>
          <w:snapToGrid w:val="0"/>
          <w:sz w:val="22"/>
          <w:szCs w:val="22"/>
        </w:rPr>
      </w:pPr>
      <w:r w:rsidRPr="004454C4">
        <w:rPr>
          <w:rFonts w:ascii="Arial" w:hAnsi="Arial" w:cs="Arial"/>
          <w:snapToGrid w:val="0"/>
          <w:sz w:val="22"/>
          <w:szCs w:val="22"/>
        </w:rPr>
        <w:lastRenderedPageBreak/>
        <w:t>11.6.3. Entende-se por tempestivo o requerimento apresentado dentro dos cinco dias úteis inicialmente concedidos.</w:t>
      </w:r>
    </w:p>
    <w:p w:rsidR="004454C4" w:rsidRDefault="004454C4" w:rsidP="004454C4">
      <w:pPr>
        <w:jc w:val="both"/>
        <w:rPr>
          <w:rFonts w:ascii="Arial" w:hAnsi="Arial" w:cs="Arial"/>
          <w:snapToGrid w:val="0"/>
          <w:sz w:val="22"/>
          <w:szCs w:val="22"/>
        </w:rPr>
      </w:pPr>
    </w:p>
    <w:p w:rsidR="004454C4" w:rsidRPr="004454C4" w:rsidRDefault="004454C4" w:rsidP="004454C4">
      <w:pPr>
        <w:jc w:val="both"/>
        <w:rPr>
          <w:rFonts w:ascii="Arial" w:hAnsi="Arial" w:cs="Arial"/>
          <w:snapToGrid w:val="0"/>
          <w:sz w:val="22"/>
          <w:szCs w:val="22"/>
        </w:rPr>
      </w:pPr>
      <w:r w:rsidRPr="004454C4">
        <w:rPr>
          <w:rFonts w:ascii="Arial" w:hAnsi="Arial" w:cs="Arial"/>
          <w:snapToGrid w:val="0"/>
          <w:sz w:val="22"/>
          <w:szCs w:val="22"/>
        </w:rPr>
        <w:t>11.6.4. A não regularização da documentação, no prazo previsto neste item, implicará decadência do direito à contratação, sem prejuízo das sanções cabíveis.</w:t>
      </w:r>
    </w:p>
    <w:p w:rsidR="004454C4" w:rsidRPr="004454C4" w:rsidRDefault="004454C4" w:rsidP="004454C4">
      <w:pPr>
        <w:jc w:val="both"/>
        <w:rPr>
          <w:rFonts w:ascii="Arial" w:hAnsi="Arial" w:cs="Arial"/>
          <w:snapToGrid w:val="0"/>
          <w:sz w:val="22"/>
          <w:szCs w:val="22"/>
        </w:rPr>
      </w:pPr>
    </w:p>
    <w:p w:rsidR="004454C4" w:rsidRPr="004454C4" w:rsidRDefault="004454C4" w:rsidP="004454C4">
      <w:pPr>
        <w:jc w:val="both"/>
        <w:rPr>
          <w:rFonts w:ascii="Arial" w:hAnsi="Arial" w:cs="Arial"/>
          <w:bCs/>
          <w:sz w:val="22"/>
          <w:szCs w:val="22"/>
        </w:rPr>
      </w:pPr>
      <w:r w:rsidRPr="004454C4">
        <w:rPr>
          <w:rFonts w:ascii="Arial" w:hAnsi="Arial" w:cs="Arial"/>
          <w:snapToGrid w:val="0"/>
          <w:sz w:val="22"/>
          <w:szCs w:val="22"/>
        </w:rPr>
        <w:t xml:space="preserve">11.7. Todos os documentos deverão ter vigência até o dia previsto para realização do pregão; inexistindo esse prazo, reputar-se-ão válidos por 90 (noventa) dias, contados de sua expedição, </w:t>
      </w:r>
      <w:r w:rsidRPr="004454C4">
        <w:rPr>
          <w:rFonts w:ascii="Arial" w:hAnsi="Arial" w:cs="Arial"/>
          <w:bCs/>
          <w:sz w:val="22"/>
          <w:szCs w:val="22"/>
        </w:rPr>
        <w:t>ressalvadas as exceções previstas no edital.</w:t>
      </w:r>
    </w:p>
    <w:p w:rsidR="004454C4" w:rsidRPr="004454C4" w:rsidRDefault="004454C4" w:rsidP="004454C4">
      <w:pPr>
        <w:jc w:val="both"/>
        <w:rPr>
          <w:rFonts w:ascii="Arial" w:hAnsi="Arial" w:cs="Arial"/>
          <w:bCs/>
          <w:sz w:val="22"/>
          <w:szCs w:val="22"/>
        </w:rPr>
      </w:pPr>
    </w:p>
    <w:p w:rsidR="004454C4" w:rsidRPr="004454C4" w:rsidRDefault="004454C4" w:rsidP="004454C4">
      <w:pPr>
        <w:jc w:val="both"/>
        <w:rPr>
          <w:rFonts w:ascii="Arial" w:hAnsi="Arial" w:cs="Arial"/>
          <w:snapToGrid w:val="0"/>
          <w:sz w:val="22"/>
          <w:szCs w:val="22"/>
        </w:rPr>
      </w:pPr>
      <w:r w:rsidRPr="004454C4">
        <w:rPr>
          <w:rFonts w:ascii="Arial" w:hAnsi="Arial" w:cs="Arial"/>
          <w:snapToGrid w:val="0"/>
          <w:sz w:val="22"/>
          <w:szCs w:val="22"/>
        </w:rPr>
        <w:t>11.8.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4454C4" w:rsidRPr="004454C4" w:rsidRDefault="004454C4" w:rsidP="004454C4">
      <w:pPr>
        <w:jc w:val="both"/>
        <w:rPr>
          <w:rFonts w:ascii="Arial" w:hAnsi="Arial" w:cs="Arial"/>
          <w:snapToGrid w:val="0"/>
          <w:sz w:val="22"/>
          <w:szCs w:val="22"/>
        </w:rPr>
      </w:pPr>
    </w:p>
    <w:p w:rsidR="004454C4" w:rsidRPr="004454C4" w:rsidRDefault="004454C4" w:rsidP="004454C4">
      <w:pPr>
        <w:jc w:val="both"/>
        <w:rPr>
          <w:rFonts w:ascii="Arial" w:hAnsi="Arial" w:cs="Arial"/>
          <w:snapToGrid w:val="0"/>
          <w:sz w:val="22"/>
          <w:szCs w:val="22"/>
        </w:rPr>
      </w:pPr>
      <w:r w:rsidRPr="004454C4">
        <w:rPr>
          <w:rFonts w:ascii="Arial" w:hAnsi="Arial" w:cs="Arial"/>
          <w:snapToGrid w:val="0"/>
          <w:sz w:val="22"/>
          <w:szCs w:val="22"/>
        </w:rPr>
        <w:t>11.9. O pregoeiro negociará diretamente com o proponente, para obtenção de melhor preço.</w:t>
      </w:r>
    </w:p>
    <w:p w:rsidR="004454C4" w:rsidRPr="004454C4" w:rsidRDefault="004454C4" w:rsidP="004454C4">
      <w:pPr>
        <w:jc w:val="both"/>
        <w:rPr>
          <w:rFonts w:ascii="Arial" w:hAnsi="Arial" w:cs="Arial"/>
          <w:snapToGrid w:val="0"/>
          <w:sz w:val="22"/>
          <w:szCs w:val="22"/>
        </w:rPr>
      </w:pPr>
    </w:p>
    <w:p w:rsidR="004454C4" w:rsidRPr="004454C4" w:rsidRDefault="004454C4" w:rsidP="004454C4">
      <w:pPr>
        <w:pStyle w:val="Padro"/>
        <w:tabs>
          <w:tab w:val="num" w:pos="2160"/>
        </w:tabs>
        <w:jc w:val="both"/>
        <w:rPr>
          <w:rFonts w:ascii="Arial" w:hAnsi="Arial" w:cs="Arial"/>
          <w:sz w:val="22"/>
          <w:szCs w:val="22"/>
        </w:rPr>
      </w:pPr>
      <w:r w:rsidRPr="004454C4">
        <w:rPr>
          <w:rFonts w:ascii="Arial" w:hAnsi="Arial" w:cs="Arial"/>
          <w:sz w:val="22"/>
          <w:szCs w:val="22"/>
        </w:rPr>
        <w:t>11.10. Constatado o atendimento pleno às exigências fixadas no edital, o licitante será declarado vencedor.</w:t>
      </w:r>
    </w:p>
    <w:p w:rsidR="004454C4" w:rsidRPr="004454C4" w:rsidRDefault="004454C4" w:rsidP="004454C4">
      <w:pPr>
        <w:pStyle w:val="Padro"/>
        <w:tabs>
          <w:tab w:val="num" w:pos="2160"/>
        </w:tabs>
        <w:jc w:val="both"/>
        <w:rPr>
          <w:rFonts w:ascii="Arial" w:hAnsi="Arial" w:cs="Arial"/>
          <w:sz w:val="22"/>
          <w:szCs w:val="22"/>
        </w:rPr>
      </w:pPr>
    </w:p>
    <w:p w:rsidR="004454C4" w:rsidRPr="004454C4" w:rsidRDefault="004454C4" w:rsidP="004454C4">
      <w:pPr>
        <w:pStyle w:val="Padro"/>
        <w:tabs>
          <w:tab w:val="num" w:pos="2160"/>
        </w:tabs>
        <w:jc w:val="both"/>
        <w:rPr>
          <w:rFonts w:ascii="Arial" w:hAnsi="Arial" w:cs="Arial"/>
          <w:sz w:val="22"/>
          <w:szCs w:val="22"/>
        </w:rPr>
      </w:pPr>
      <w:r w:rsidRPr="004454C4">
        <w:rPr>
          <w:rFonts w:ascii="Arial" w:hAnsi="Arial" w:cs="Arial"/>
          <w:sz w:val="22"/>
          <w:szCs w:val="22"/>
        </w:rPr>
        <w:t>11.11. A contratação formalizar-se-á mediante Ordem de Serviços observadas as cláusulas e condições deste edital, da Ata de Registro de Preços, e da proposta vencedora.</w:t>
      </w:r>
    </w:p>
    <w:p w:rsidR="004454C4" w:rsidRPr="004454C4" w:rsidRDefault="004454C4" w:rsidP="004454C4">
      <w:pPr>
        <w:pStyle w:val="Padro"/>
        <w:tabs>
          <w:tab w:val="num" w:pos="2160"/>
        </w:tabs>
        <w:jc w:val="both"/>
        <w:rPr>
          <w:rFonts w:ascii="Arial" w:hAnsi="Arial" w:cs="Arial"/>
          <w:sz w:val="22"/>
          <w:szCs w:val="22"/>
        </w:rPr>
      </w:pPr>
    </w:p>
    <w:p w:rsidR="004454C4" w:rsidRPr="004454C4" w:rsidRDefault="004454C4" w:rsidP="004454C4">
      <w:pPr>
        <w:pStyle w:val="Padro"/>
        <w:tabs>
          <w:tab w:val="num" w:pos="1440"/>
          <w:tab w:val="num" w:pos="2160"/>
        </w:tabs>
        <w:jc w:val="both"/>
        <w:rPr>
          <w:rFonts w:ascii="Arial" w:hAnsi="Arial" w:cs="Arial"/>
          <w:sz w:val="22"/>
          <w:szCs w:val="22"/>
        </w:rPr>
      </w:pPr>
      <w:r w:rsidRPr="004454C4">
        <w:rPr>
          <w:rFonts w:ascii="Arial" w:hAnsi="Arial" w:cs="Arial"/>
          <w:sz w:val="22"/>
          <w:szCs w:val="22"/>
        </w:rPr>
        <w:t>11.12. Após a homologação do resultado da licitação, a(s) licitante(s) classificadas(s) em primeiro lugar por Item, terá(ão) o prazo de 05 (cinco) dias úteis, a contar da data do recebimento da convocação pela Administração, para assinar a Ata de Registro de Preços.</w:t>
      </w:r>
    </w:p>
    <w:p w:rsidR="004454C4" w:rsidRPr="004454C4" w:rsidRDefault="004454C4" w:rsidP="004454C4">
      <w:pPr>
        <w:pStyle w:val="Padro"/>
        <w:tabs>
          <w:tab w:val="num" w:pos="1440"/>
          <w:tab w:val="num" w:pos="2160"/>
        </w:tabs>
        <w:jc w:val="both"/>
        <w:rPr>
          <w:rFonts w:ascii="Arial" w:hAnsi="Arial" w:cs="Arial"/>
          <w:sz w:val="22"/>
          <w:szCs w:val="22"/>
        </w:rPr>
      </w:pPr>
    </w:p>
    <w:p w:rsidR="004454C4" w:rsidRPr="004454C4" w:rsidRDefault="004454C4" w:rsidP="004454C4">
      <w:pPr>
        <w:pStyle w:val="Padro"/>
        <w:tabs>
          <w:tab w:val="num" w:pos="900"/>
        </w:tabs>
        <w:jc w:val="both"/>
        <w:rPr>
          <w:rFonts w:ascii="Arial" w:hAnsi="Arial" w:cs="Arial"/>
          <w:sz w:val="22"/>
          <w:szCs w:val="22"/>
        </w:rPr>
      </w:pPr>
      <w:r w:rsidRPr="004454C4">
        <w:rPr>
          <w:rFonts w:ascii="Arial" w:hAnsi="Arial" w:cs="Arial"/>
          <w:sz w:val="22"/>
          <w:szCs w:val="22"/>
        </w:rPr>
        <w:t>11.13. Os demais prestadores de serviços serão classificados neste processo, em ordem crescente de preço proposto e poderão ser convocados para compor a Ata de Registro de Preços, nos casos previstos neste Edital e na Ata dele decorrente.</w:t>
      </w:r>
    </w:p>
    <w:p w:rsidR="004454C4" w:rsidRPr="004454C4" w:rsidRDefault="004454C4" w:rsidP="004454C4">
      <w:pPr>
        <w:pStyle w:val="Padro"/>
        <w:tabs>
          <w:tab w:val="num" w:pos="900"/>
        </w:tabs>
        <w:jc w:val="both"/>
        <w:rPr>
          <w:rFonts w:ascii="Arial" w:hAnsi="Arial" w:cs="Arial"/>
          <w:sz w:val="22"/>
          <w:szCs w:val="22"/>
        </w:rPr>
      </w:pPr>
    </w:p>
    <w:p w:rsidR="004454C4" w:rsidRPr="004454C4" w:rsidRDefault="004454C4" w:rsidP="004454C4">
      <w:pPr>
        <w:pStyle w:val="Padro"/>
        <w:tabs>
          <w:tab w:val="num" w:pos="900"/>
          <w:tab w:val="num" w:pos="2160"/>
        </w:tabs>
        <w:jc w:val="both"/>
        <w:rPr>
          <w:rFonts w:ascii="Arial" w:hAnsi="Arial" w:cs="Arial"/>
          <w:sz w:val="22"/>
          <w:szCs w:val="22"/>
        </w:rPr>
      </w:pPr>
      <w:r w:rsidRPr="004454C4">
        <w:rPr>
          <w:rFonts w:ascii="Arial" w:hAnsi="Arial" w:cs="Arial"/>
          <w:sz w:val="22"/>
          <w:szCs w:val="22"/>
        </w:rPr>
        <w:t>11.14. É facultado à Administração, quando o convocado não assinar a Ata de Registro de Preços no prazo e condições estabelecidas, convocar as licitantes remanescentes, conforme subitem anterior, na ordem de classificação, para fazê-lo em igual prazo e nas mesmas condições propostas pelo 1º (primeiro) classificado, ou revogar a licitação, independentemente da aplicação das sanções previstas neste edital.</w:t>
      </w:r>
    </w:p>
    <w:p w:rsidR="004454C4" w:rsidRPr="004454C4" w:rsidRDefault="004454C4" w:rsidP="004454C4">
      <w:pPr>
        <w:pStyle w:val="Padro"/>
        <w:tabs>
          <w:tab w:val="num" w:pos="900"/>
          <w:tab w:val="num" w:pos="2160"/>
        </w:tabs>
        <w:jc w:val="both"/>
        <w:rPr>
          <w:rFonts w:ascii="Arial" w:hAnsi="Arial" w:cs="Arial"/>
          <w:sz w:val="22"/>
          <w:szCs w:val="22"/>
        </w:rPr>
      </w:pPr>
    </w:p>
    <w:p w:rsidR="004454C4" w:rsidRPr="004454C4" w:rsidRDefault="004454C4" w:rsidP="004454C4">
      <w:pPr>
        <w:pStyle w:val="Padro"/>
        <w:tabs>
          <w:tab w:val="num" w:pos="900"/>
          <w:tab w:val="num" w:pos="2160"/>
        </w:tabs>
        <w:jc w:val="both"/>
        <w:rPr>
          <w:rFonts w:ascii="Arial" w:hAnsi="Arial" w:cs="Arial"/>
          <w:sz w:val="22"/>
          <w:szCs w:val="22"/>
        </w:rPr>
      </w:pPr>
      <w:r w:rsidRPr="004454C4">
        <w:rPr>
          <w:rFonts w:ascii="Arial" w:hAnsi="Arial" w:cs="Arial"/>
          <w:sz w:val="22"/>
          <w:szCs w:val="22"/>
        </w:rPr>
        <w:t>11.15. Após a publicação da Ata do Registro de Preços da Administração no Diário Oficial do Município, poderão ser firmados os contratos dentro do prazo de validade do Registro.</w:t>
      </w:r>
    </w:p>
    <w:p w:rsidR="004454C4" w:rsidRPr="004454C4" w:rsidRDefault="004454C4" w:rsidP="004454C4">
      <w:pPr>
        <w:pStyle w:val="Padro"/>
        <w:tabs>
          <w:tab w:val="num" w:pos="900"/>
          <w:tab w:val="num" w:pos="2160"/>
        </w:tabs>
        <w:jc w:val="both"/>
        <w:rPr>
          <w:rFonts w:ascii="Arial" w:hAnsi="Arial" w:cs="Arial"/>
          <w:sz w:val="22"/>
          <w:szCs w:val="22"/>
        </w:rPr>
      </w:pPr>
    </w:p>
    <w:p w:rsidR="004454C4" w:rsidRPr="004454C4" w:rsidRDefault="004454C4" w:rsidP="004454C4">
      <w:pPr>
        <w:pStyle w:val="Padro"/>
        <w:tabs>
          <w:tab w:val="num" w:pos="900"/>
          <w:tab w:val="num" w:pos="2160"/>
        </w:tabs>
        <w:jc w:val="both"/>
        <w:rPr>
          <w:rFonts w:ascii="Arial" w:hAnsi="Arial" w:cs="Arial"/>
          <w:sz w:val="22"/>
          <w:szCs w:val="22"/>
        </w:rPr>
      </w:pPr>
      <w:r w:rsidRPr="004454C4">
        <w:rPr>
          <w:rFonts w:ascii="Arial" w:hAnsi="Arial" w:cs="Arial"/>
          <w:sz w:val="22"/>
          <w:szCs w:val="22"/>
        </w:rPr>
        <w:t>11.16. 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4454C4" w:rsidRPr="004454C4" w:rsidRDefault="004454C4" w:rsidP="004454C4">
      <w:pPr>
        <w:pStyle w:val="Padro"/>
        <w:tabs>
          <w:tab w:val="num" w:pos="900"/>
          <w:tab w:val="num" w:pos="2160"/>
        </w:tabs>
        <w:jc w:val="both"/>
        <w:rPr>
          <w:rFonts w:ascii="Arial" w:hAnsi="Arial" w:cs="Arial"/>
          <w:sz w:val="22"/>
          <w:szCs w:val="22"/>
        </w:rPr>
      </w:pPr>
    </w:p>
    <w:p w:rsidR="004454C4" w:rsidRPr="004454C4" w:rsidRDefault="004454C4" w:rsidP="004454C4">
      <w:pPr>
        <w:pStyle w:val="Padro"/>
        <w:tabs>
          <w:tab w:val="num" w:pos="900"/>
          <w:tab w:val="num" w:pos="2160"/>
        </w:tabs>
        <w:jc w:val="both"/>
        <w:rPr>
          <w:rFonts w:ascii="Arial" w:hAnsi="Arial" w:cs="Arial"/>
          <w:sz w:val="22"/>
          <w:szCs w:val="22"/>
        </w:rPr>
      </w:pPr>
      <w:r w:rsidRPr="004454C4">
        <w:rPr>
          <w:rFonts w:ascii="Arial" w:hAnsi="Arial" w:cs="Arial"/>
          <w:sz w:val="22"/>
          <w:szCs w:val="22"/>
        </w:rPr>
        <w:t>11.17. Da reunião lavrar-se-á ata circunstanciada, na qual serão registrados todos os atos do procedimento e as ocorrências relevantes e que, ao final, será assinada pelo pregoeiro, membros da equipe de apoio e licitantes presentes na sessão.</w:t>
      </w:r>
    </w:p>
    <w:p w:rsidR="004454C4" w:rsidRPr="004454C4" w:rsidRDefault="004454C4" w:rsidP="004454C4">
      <w:pPr>
        <w:pStyle w:val="Padro"/>
        <w:tabs>
          <w:tab w:val="num" w:pos="900"/>
          <w:tab w:val="num" w:pos="2160"/>
        </w:tabs>
        <w:jc w:val="both"/>
        <w:rPr>
          <w:rFonts w:ascii="Arial" w:hAnsi="Arial" w:cs="Arial"/>
          <w:sz w:val="22"/>
          <w:szCs w:val="22"/>
        </w:rPr>
      </w:pPr>
    </w:p>
    <w:p w:rsidR="004454C4" w:rsidRPr="004454C4" w:rsidRDefault="004454C4" w:rsidP="004454C4">
      <w:pPr>
        <w:pStyle w:val="Padro"/>
        <w:jc w:val="both"/>
        <w:rPr>
          <w:rFonts w:ascii="Arial" w:hAnsi="Arial" w:cs="Arial"/>
          <w:b/>
          <w:sz w:val="22"/>
          <w:szCs w:val="22"/>
        </w:rPr>
      </w:pPr>
      <w:r w:rsidRPr="004454C4">
        <w:rPr>
          <w:rFonts w:ascii="Arial" w:hAnsi="Arial" w:cs="Arial"/>
          <w:b/>
          <w:sz w:val="22"/>
          <w:szCs w:val="22"/>
        </w:rPr>
        <w:t>12. RECURSOS</w:t>
      </w:r>
    </w:p>
    <w:p w:rsidR="004454C4" w:rsidRPr="004454C4" w:rsidRDefault="004454C4" w:rsidP="004454C4">
      <w:pPr>
        <w:pStyle w:val="Padro"/>
        <w:jc w:val="both"/>
        <w:rPr>
          <w:rFonts w:ascii="Arial" w:hAnsi="Arial" w:cs="Arial"/>
          <w:b/>
          <w:sz w:val="22"/>
          <w:szCs w:val="22"/>
        </w:rPr>
      </w:pPr>
    </w:p>
    <w:p w:rsidR="004454C4" w:rsidRPr="004454C4" w:rsidRDefault="004454C4" w:rsidP="004454C4">
      <w:pPr>
        <w:pStyle w:val="Padro"/>
        <w:tabs>
          <w:tab w:val="num" w:pos="540"/>
          <w:tab w:val="num" w:pos="1440"/>
        </w:tabs>
        <w:jc w:val="both"/>
        <w:rPr>
          <w:rFonts w:ascii="Arial" w:hAnsi="Arial" w:cs="Arial"/>
          <w:sz w:val="22"/>
          <w:szCs w:val="22"/>
        </w:rPr>
      </w:pPr>
      <w:r w:rsidRPr="004454C4">
        <w:rPr>
          <w:rFonts w:ascii="Arial" w:hAnsi="Arial" w:cs="Arial"/>
          <w:sz w:val="22"/>
          <w:szCs w:val="22"/>
        </w:rPr>
        <w:t>12.1. Declarado o vencedor, qualquer licitante poderá manifestar imediata e motivadamente a intenção de recorrer, cuja síntese será lavrada em ata, sendo concedido o prazo de 3 (três) dias úteis para apresentação das razões de recurso, ficando os demais licitantes desde logo intimados para apresentar contrarrazões em igual número de dias, que começarão a correr do término do prazo do recorrente, sendo-lhes assegurada vista imediata dos autos.</w:t>
      </w:r>
    </w:p>
    <w:p w:rsidR="004454C4" w:rsidRPr="004454C4" w:rsidRDefault="004454C4" w:rsidP="004454C4">
      <w:pPr>
        <w:pStyle w:val="Padro"/>
        <w:tabs>
          <w:tab w:val="num" w:pos="540"/>
          <w:tab w:val="num" w:pos="1440"/>
        </w:tabs>
        <w:jc w:val="both"/>
        <w:rPr>
          <w:rFonts w:ascii="Arial" w:hAnsi="Arial" w:cs="Arial"/>
          <w:sz w:val="22"/>
          <w:szCs w:val="22"/>
        </w:rPr>
      </w:pPr>
    </w:p>
    <w:p w:rsidR="004454C4" w:rsidRPr="004454C4" w:rsidRDefault="004454C4" w:rsidP="004454C4">
      <w:pPr>
        <w:pStyle w:val="Padro"/>
        <w:tabs>
          <w:tab w:val="num" w:pos="540"/>
          <w:tab w:val="num" w:pos="1440"/>
        </w:tabs>
        <w:jc w:val="both"/>
        <w:rPr>
          <w:rFonts w:ascii="Arial" w:hAnsi="Arial" w:cs="Arial"/>
          <w:sz w:val="22"/>
          <w:szCs w:val="22"/>
        </w:rPr>
      </w:pPr>
      <w:r w:rsidRPr="004454C4">
        <w:rPr>
          <w:rFonts w:ascii="Arial" w:hAnsi="Arial" w:cs="Arial"/>
          <w:sz w:val="22"/>
          <w:szCs w:val="22"/>
        </w:rPr>
        <w:t>12.2. O licitante poderá também apresentar as razões do recurso no ato do pregão, as quais serão reduzidas a termo na respectiva ata, ficando todos os demais licitantes desde logo intimados para apresentar contrarrazões no prazo de 3 (três) dias, contados da lavratura da ata, sendo-lhes assegurada vista imediata dos autos.</w:t>
      </w:r>
    </w:p>
    <w:p w:rsidR="004454C4" w:rsidRPr="004454C4" w:rsidRDefault="004454C4" w:rsidP="004454C4">
      <w:pPr>
        <w:pStyle w:val="Padro"/>
        <w:tabs>
          <w:tab w:val="num" w:pos="540"/>
          <w:tab w:val="num" w:pos="1440"/>
        </w:tabs>
        <w:jc w:val="both"/>
        <w:rPr>
          <w:rFonts w:ascii="Arial" w:hAnsi="Arial" w:cs="Arial"/>
          <w:sz w:val="22"/>
          <w:szCs w:val="22"/>
        </w:rPr>
      </w:pPr>
    </w:p>
    <w:p w:rsidR="004454C4" w:rsidRPr="004454C4" w:rsidRDefault="004454C4" w:rsidP="004454C4">
      <w:pPr>
        <w:pStyle w:val="Padro"/>
        <w:tabs>
          <w:tab w:val="num" w:pos="540"/>
          <w:tab w:val="num" w:pos="1440"/>
        </w:tabs>
        <w:jc w:val="both"/>
        <w:rPr>
          <w:rFonts w:ascii="Arial" w:hAnsi="Arial" w:cs="Arial"/>
          <w:sz w:val="22"/>
          <w:szCs w:val="22"/>
        </w:rPr>
      </w:pPr>
      <w:r w:rsidRPr="004454C4">
        <w:rPr>
          <w:rFonts w:ascii="Arial" w:hAnsi="Arial" w:cs="Arial"/>
          <w:sz w:val="22"/>
          <w:szCs w:val="22"/>
        </w:rPr>
        <w:t>12.3. O acolhimento de recurso importará a invalidação apenas dos atos insuscetíveis de aproveitamento.</w:t>
      </w:r>
    </w:p>
    <w:p w:rsidR="004454C4" w:rsidRPr="004454C4" w:rsidRDefault="004454C4" w:rsidP="004454C4">
      <w:pPr>
        <w:pStyle w:val="Padro"/>
        <w:tabs>
          <w:tab w:val="num" w:pos="540"/>
          <w:tab w:val="num" w:pos="1440"/>
        </w:tabs>
        <w:jc w:val="both"/>
        <w:rPr>
          <w:rFonts w:ascii="Arial" w:hAnsi="Arial" w:cs="Arial"/>
          <w:sz w:val="22"/>
          <w:szCs w:val="22"/>
        </w:rPr>
      </w:pPr>
    </w:p>
    <w:p w:rsidR="004454C4" w:rsidRPr="004454C4" w:rsidRDefault="004454C4" w:rsidP="004454C4">
      <w:pPr>
        <w:pStyle w:val="Padro"/>
        <w:tabs>
          <w:tab w:val="num" w:pos="540"/>
          <w:tab w:val="num" w:pos="1440"/>
        </w:tabs>
        <w:jc w:val="both"/>
        <w:rPr>
          <w:rFonts w:ascii="Arial" w:hAnsi="Arial" w:cs="Arial"/>
          <w:sz w:val="22"/>
          <w:szCs w:val="22"/>
        </w:rPr>
      </w:pPr>
      <w:r w:rsidRPr="004454C4">
        <w:rPr>
          <w:rFonts w:ascii="Arial" w:hAnsi="Arial" w:cs="Arial"/>
          <w:sz w:val="22"/>
          <w:szCs w:val="22"/>
        </w:rPr>
        <w:t>12.4. A falta de manifestação imediata e motivada do licitante, importará decadência do direito de recurso.</w:t>
      </w:r>
    </w:p>
    <w:p w:rsidR="004454C4" w:rsidRPr="004454C4" w:rsidRDefault="004454C4" w:rsidP="004454C4">
      <w:pPr>
        <w:pStyle w:val="Padro"/>
        <w:tabs>
          <w:tab w:val="num" w:pos="540"/>
          <w:tab w:val="num" w:pos="1440"/>
        </w:tabs>
        <w:jc w:val="both"/>
        <w:rPr>
          <w:rFonts w:ascii="Arial" w:hAnsi="Arial" w:cs="Arial"/>
          <w:sz w:val="22"/>
          <w:szCs w:val="22"/>
        </w:rPr>
      </w:pPr>
    </w:p>
    <w:p w:rsidR="004454C4" w:rsidRPr="004454C4" w:rsidRDefault="004454C4" w:rsidP="004454C4">
      <w:pPr>
        <w:pStyle w:val="Padro"/>
        <w:tabs>
          <w:tab w:val="num" w:pos="540"/>
          <w:tab w:val="num" w:pos="1440"/>
        </w:tabs>
        <w:jc w:val="both"/>
        <w:rPr>
          <w:rFonts w:ascii="Arial" w:hAnsi="Arial" w:cs="Arial"/>
          <w:sz w:val="22"/>
          <w:szCs w:val="22"/>
        </w:rPr>
      </w:pPr>
      <w:r w:rsidRPr="004454C4">
        <w:rPr>
          <w:rFonts w:ascii="Arial" w:hAnsi="Arial" w:cs="Arial"/>
          <w:sz w:val="22"/>
          <w:szCs w:val="22"/>
        </w:rPr>
        <w:t>12.5. Os recursos deverão ser decididos no prazo de 5 (cinco) dias pela Administração.</w:t>
      </w:r>
    </w:p>
    <w:p w:rsidR="004454C4" w:rsidRPr="004454C4" w:rsidRDefault="004454C4" w:rsidP="004454C4">
      <w:pPr>
        <w:pStyle w:val="Padro"/>
        <w:tabs>
          <w:tab w:val="num" w:pos="540"/>
          <w:tab w:val="num" w:pos="1440"/>
        </w:tabs>
        <w:jc w:val="both"/>
        <w:rPr>
          <w:rFonts w:ascii="Arial" w:hAnsi="Arial" w:cs="Arial"/>
          <w:sz w:val="22"/>
          <w:szCs w:val="22"/>
        </w:rPr>
      </w:pPr>
    </w:p>
    <w:p w:rsidR="004454C4" w:rsidRPr="004454C4" w:rsidRDefault="004454C4" w:rsidP="004454C4">
      <w:pPr>
        <w:pStyle w:val="Padro"/>
        <w:tabs>
          <w:tab w:val="num" w:pos="540"/>
          <w:tab w:val="num" w:pos="1440"/>
        </w:tabs>
        <w:jc w:val="both"/>
        <w:rPr>
          <w:rFonts w:ascii="Arial" w:hAnsi="Arial" w:cs="Arial"/>
          <w:sz w:val="22"/>
          <w:szCs w:val="22"/>
        </w:rPr>
      </w:pPr>
      <w:r w:rsidRPr="004454C4">
        <w:rPr>
          <w:rFonts w:ascii="Arial" w:hAnsi="Arial" w:cs="Arial"/>
          <w:sz w:val="22"/>
          <w:szCs w:val="22"/>
        </w:rPr>
        <w:t>12.6. O resultado do recurso será divulgado mediante afixação no quadro de avisos deste órgão e comunicado a todos os licitantes via fax ou correio eletrônico.</w:t>
      </w:r>
    </w:p>
    <w:p w:rsidR="004454C4" w:rsidRPr="004454C4" w:rsidRDefault="004454C4" w:rsidP="004454C4">
      <w:pPr>
        <w:pStyle w:val="Padro"/>
        <w:tabs>
          <w:tab w:val="num" w:pos="540"/>
          <w:tab w:val="num" w:pos="1440"/>
        </w:tabs>
        <w:jc w:val="both"/>
        <w:rPr>
          <w:rFonts w:ascii="Arial" w:hAnsi="Arial" w:cs="Arial"/>
          <w:sz w:val="22"/>
          <w:szCs w:val="22"/>
        </w:rPr>
      </w:pPr>
    </w:p>
    <w:p w:rsidR="004454C4" w:rsidRPr="004454C4" w:rsidRDefault="004454C4" w:rsidP="004454C4">
      <w:pPr>
        <w:pStyle w:val="Padro"/>
        <w:tabs>
          <w:tab w:val="num" w:pos="540"/>
          <w:tab w:val="num" w:pos="1440"/>
        </w:tabs>
        <w:jc w:val="both"/>
        <w:rPr>
          <w:rFonts w:ascii="Arial" w:hAnsi="Arial" w:cs="Arial"/>
          <w:sz w:val="22"/>
          <w:szCs w:val="22"/>
        </w:rPr>
      </w:pPr>
      <w:r w:rsidRPr="004454C4">
        <w:rPr>
          <w:rFonts w:ascii="Arial" w:hAnsi="Arial" w:cs="Arial"/>
          <w:sz w:val="22"/>
          <w:szCs w:val="22"/>
        </w:rPr>
        <w:t>12.7. Decididos os recursos ou transcorrido o prazo para sua interposição relativamente ao pregão, o pregoeiro devolverá, aos licitantes, julgados desclassificados em todos os itens, os envelopes “DOCUMENTAÇÃO DE HABILITAÇÃO” inviolados, podendo, todavia, retê-los até o aceite do produto pelo Setor Requisitante.</w:t>
      </w:r>
    </w:p>
    <w:p w:rsidR="004454C4" w:rsidRPr="004454C4" w:rsidRDefault="004454C4" w:rsidP="004454C4">
      <w:pPr>
        <w:pStyle w:val="Padro"/>
        <w:tabs>
          <w:tab w:val="num" w:pos="540"/>
          <w:tab w:val="num" w:pos="1440"/>
        </w:tabs>
        <w:jc w:val="both"/>
        <w:rPr>
          <w:rFonts w:ascii="Arial" w:hAnsi="Arial" w:cs="Arial"/>
          <w:sz w:val="22"/>
          <w:szCs w:val="22"/>
        </w:rPr>
      </w:pPr>
    </w:p>
    <w:p w:rsidR="004454C4" w:rsidRPr="004454C4" w:rsidRDefault="004454C4" w:rsidP="004454C4">
      <w:pPr>
        <w:pStyle w:val="Padro"/>
        <w:jc w:val="both"/>
        <w:rPr>
          <w:rFonts w:ascii="Arial" w:hAnsi="Arial" w:cs="Arial"/>
          <w:b/>
          <w:sz w:val="22"/>
          <w:szCs w:val="22"/>
        </w:rPr>
      </w:pPr>
      <w:r w:rsidRPr="004454C4">
        <w:rPr>
          <w:rFonts w:ascii="Arial" w:hAnsi="Arial" w:cs="Arial"/>
          <w:b/>
          <w:sz w:val="22"/>
          <w:szCs w:val="22"/>
        </w:rPr>
        <w:t>13. DA HOMOLOGAÇÃO</w:t>
      </w:r>
    </w:p>
    <w:p w:rsidR="004454C4" w:rsidRPr="004454C4" w:rsidRDefault="004454C4" w:rsidP="004454C4">
      <w:pPr>
        <w:pStyle w:val="Padro"/>
        <w:jc w:val="both"/>
        <w:rPr>
          <w:rFonts w:ascii="Arial" w:hAnsi="Arial" w:cs="Arial"/>
          <w:b/>
          <w:sz w:val="22"/>
          <w:szCs w:val="22"/>
        </w:rPr>
      </w:pPr>
    </w:p>
    <w:p w:rsidR="004454C4" w:rsidRPr="004454C4" w:rsidRDefault="004454C4" w:rsidP="004454C4">
      <w:pPr>
        <w:pStyle w:val="Padro"/>
        <w:tabs>
          <w:tab w:val="num" w:pos="540"/>
          <w:tab w:val="num" w:pos="1440"/>
        </w:tabs>
        <w:jc w:val="both"/>
        <w:rPr>
          <w:rFonts w:ascii="Arial" w:hAnsi="Arial" w:cs="Arial"/>
          <w:sz w:val="22"/>
          <w:szCs w:val="22"/>
        </w:rPr>
      </w:pPr>
      <w:r w:rsidRPr="004454C4">
        <w:rPr>
          <w:rFonts w:ascii="Arial" w:hAnsi="Arial" w:cs="Arial"/>
          <w:sz w:val="22"/>
          <w:szCs w:val="22"/>
        </w:rPr>
        <w:t>13.1. Encerrada a seleção e ultrapassada a eventual fase recursal, o pregoeiro registrará os preços ofertados pelas licitantes em ordem crescente.</w:t>
      </w:r>
    </w:p>
    <w:p w:rsidR="004454C4" w:rsidRPr="004454C4" w:rsidRDefault="004454C4" w:rsidP="004454C4">
      <w:pPr>
        <w:pStyle w:val="Padro"/>
        <w:tabs>
          <w:tab w:val="num" w:pos="540"/>
          <w:tab w:val="num" w:pos="1440"/>
        </w:tabs>
        <w:jc w:val="both"/>
        <w:rPr>
          <w:rFonts w:ascii="Arial" w:hAnsi="Arial" w:cs="Arial"/>
          <w:sz w:val="22"/>
          <w:szCs w:val="22"/>
        </w:rPr>
      </w:pPr>
    </w:p>
    <w:p w:rsidR="004454C4" w:rsidRPr="004454C4" w:rsidRDefault="004454C4" w:rsidP="004454C4">
      <w:pPr>
        <w:pStyle w:val="Padro"/>
        <w:tabs>
          <w:tab w:val="num" w:pos="540"/>
          <w:tab w:val="num" w:pos="1440"/>
        </w:tabs>
        <w:jc w:val="both"/>
        <w:rPr>
          <w:rFonts w:ascii="Arial" w:hAnsi="Arial" w:cs="Arial"/>
          <w:sz w:val="22"/>
          <w:szCs w:val="22"/>
        </w:rPr>
      </w:pPr>
      <w:r w:rsidRPr="004454C4">
        <w:rPr>
          <w:rFonts w:ascii="Arial" w:hAnsi="Arial" w:cs="Arial"/>
          <w:sz w:val="22"/>
          <w:szCs w:val="22"/>
        </w:rPr>
        <w:t>13.2. Verificada a regularidade dos atos e a realização do interesse público, nos termos do artigo 3º da Lei 8.666/1993, a autoridade competente homologará o procedimento licitatório.</w:t>
      </w:r>
    </w:p>
    <w:p w:rsidR="004454C4" w:rsidRPr="004454C4" w:rsidRDefault="004454C4" w:rsidP="004454C4">
      <w:pPr>
        <w:pStyle w:val="Padro"/>
        <w:tabs>
          <w:tab w:val="num" w:pos="540"/>
          <w:tab w:val="num" w:pos="1440"/>
        </w:tabs>
        <w:jc w:val="both"/>
        <w:rPr>
          <w:rFonts w:ascii="Arial" w:hAnsi="Arial" w:cs="Arial"/>
          <w:sz w:val="22"/>
          <w:szCs w:val="22"/>
        </w:rPr>
      </w:pPr>
    </w:p>
    <w:p w:rsidR="004454C4" w:rsidRPr="004454C4" w:rsidRDefault="004454C4" w:rsidP="004454C4">
      <w:pPr>
        <w:pStyle w:val="Padro"/>
        <w:jc w:val="both"/>
        <w:rPr>
          <w:rFonts w:ascii="Arial" w:hAnsi="Arial" w:cs="Arial"/>
          <w:b/>
          <w:sz w:val="22"/>
          <w:szCs w:val="22"/>
        </w:rPr>
      </w:pPr>
      <w:r w:rsidRPr="004454C4">
        <w:rPr>
          <w:rFonts w:ascii="Arial" w:hAnsi="Arial" w:cs="Arial"/>
          <w:b/>
          <w:sz w:val="22"/>
          <w:szCs w:val="22"/>
        </w:rPr>
        <w:t>14. DA ATA DE REGISTRO DE PREÇOS</w:t>
      </w:r>
    </w:p>
    <w:p w:rsidR="004454C4" w:rsidRPr="004454C4" w:rsidRDefault="004454C4" w:rsidP="004454C4">
      <w:pPr>
        <w:pStyle w:val="Padro"/>
        <w:jc w:val="both"/>
        <w:rPr>
          <w:rFonts w:ascii="Arial" w:hAnsi="Arial" w:cs="Arial"/>
          <w:b/>
          <w:sz w:val="22"/>
          <w:szCs w:val="22"/>
        </w:rPr>
      </w:pPr>
    </w:p>
    <w:p w:rsidR="004454C4" w:rsidRPr="004454C4" w:rsidRDefault="004454C4" w:rsidP="004454C4">
      <w:pPr>
        <w:pStyle w:val="Padro"/>
        <w:jc w:val="both"/>
        <w:rPr>
          <w:rFonts w:ascii="Arial" w:hAnsi="Arial" w:cs="Arial"/>
          <w:bCs/>
          <w:sz w:val="22"/>
          <w:szCs w:val="22"/>
        </w:rPr>
      </w:pPr>
      <w:r w:rsidRPr="004454C4">
        <w:rPr>
          <w:rFonts w:ascii="Arial" w:hAnsi="Arial" w:cs="Arial"/>
          <w:bCs/>
          <w:sz w:val="22"/>
          <w:szCs w:val="22"/>
        </w:rPr>
        <w:t>14.1. Homologado o resultado da licitação, a Secretaria, respeitada a ordem de classificação e a quantidade de prestadores de serviços a serem registrados, convocará os interessados para assinatura da Ata de Registro de Preços que, após cumpridos os requisitos de publicidade, terá efeito de compromisso da prestação dos serviços nas condições estabelecidas.</w:t>
      </w:r>
    </w:p>
    <w:p w:rsidR="004454C4" w:rsidRPr="004454C4" w:rsidRDefault="004454C4" w:rsidP="004454C4">
      <w:pPr>
        <w:pStyle w:val="Padro"/>
        <w:jc w:val="both"/>
        <w:rPr>
          <w:rFonts w:ascii="Arial" w:hAnsi="Arial" w:cs="Arial"/>
          <w:bCs/>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 xml:space="preserve">14.2. A Ata de Registro de Preços não obriga a Administração a firmar contratações nas quantidades estimadas, podendo ocorrer licitações específicas para aquisição do(s) </w:t>
      </w:r>
      <w:r w:rsidRPr="004454C4">
        <w:rPr>
          <w:rFonts w:ascii="Arial" w:hAnsi="Arial" w:cs="Arial"/>
          <w:sz w:val="22"/>
          <w:szCs w:val="22"/>
        </w:rPr>
        <w:lastRenderedPageBreak/>
        <w:t>objetos(s), obedecida a legislação pertinente, sendo assegurada ao detentor do registro a preferência na prestação dos serviços, em igualdade de condições.</w:t>
      </w:r>
    </w:p>
    <w:p w:rsidR="004454C4" w:rsidRPr="004454C4" w:rsidRDefault="004454C4" w:rsidP="004454C4">
      <w:pPr>
        <w:pStyle w:val="Padro"/>
        <w:jc w:val="both"/>
        <w:rPr>
          <w:rFonts w:ascii="Arial" w:hAnsi="Arial" w:cs="Arial"/>
          <w:bCs/>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14.3.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4454C4" w:rsidRPr="004454C4" w:rsidRDefault="004454C4" w:rsidP="004454C4">
      <w:pPr>
        <w:pStyle w:val="Padro"/>
        <w:jc w:val="both"/>
        <w:rPr>
          <w:rFonts w:ascii="Arial" w:hAnsi="Arial" w:cs="Arial"/>
          <w:bCs/>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14.4. O preço registrado e os respectivos prestadores de serviço serão divulgados no Diário Oficial e ficarão disponibilizados durante a vigência da Ata de Registro de Preços.</w:t>
      </w:r>
    </w:p>
    <w:p w:rsidR="004454C4" w:rsidRPr="004454C4" w:rsidRDefault="004454C4" w:rsidP="004454C4">
      <w:pPr>
        <w:pStyle w:val="Padro"/>
        <w:jc w:val="both"/>
        <w:rPr>
          <w:rFonts w:ascii="Arial" w:hAnsi="Arial" w:cs="Arial"/>
          <w:bCs/>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14.5.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4454C4" w:rsidRPr="004454C4" w:rsidRDefault="004454C4" w:rsidP="004454C4">
      <w:pPr>
        <w:pStyle w:val="Padro"/>
        <w:jc w:val="both"/>
        <w:rPr>
          <w:rFonts w:ascii="Arial" w:hAnsi="Arial" w:cs="Arial"/>
          <w:bCs/>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14.6. A Administração convocará o prestador dos serviços para negociar o preço registrado e adequá-lo ao preço de mercado, sempre que verificar que o preço registrado estiver acima do preço de mercado.</w:t>
      </w:r>
    </w:p>
    <w:p w:rsidR="004454C4" w:rsidRPr="004454C4" w:rsidRDefault="004454C4" w:rsidP="004454C4">
      <w:pPr>
        <w:pStyle w:val="Padro"/>
        <w:jc w:val="both"/>
        <w:rPr>
          <w:rFonts w:ascii="Arial" w:hAnsi="Arial" w:cs="Arial"/>
          <w:bCs/>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14.7. Caso seja frustrada a negociação, o prestador dos serviços será liberado do compromisso assumido.</w:t>
      </w:r>
    </w:p>
    <w:p w:rsidR="004454C4" w:rsidRPr="004454C4" w:rsidRDefault="004454C4" w:rsidP="004454C4">
      <w:pPr>
        <w:pStyle w:val="Padro"/>
        <w:jc w:val="both"/>
        <w:rPr>
          <w:rFonts w:ascii="Arial" w:hAnsi="Arial" w:cs="Arial"/>
          <w:bCs/>
          <w:sz w:val="22"/>
          <w:szCs w:val="22"/>
        </w:rPr>
      </w:pPr>
    </w:p>
    <w:p w:rsidR="004454C4" w:rsidRPr="004454C4" w:rsidRDefault="004454C4" w:rsidP="004454C4">
      <w:pPr>
        <w:pStyle w:val="Padro"/>
        <w:jc w:val="both"/>
        <w:rPr>
          <w:rFonts w:ascii="Arial" w:hAnsi="Arial" w:cs="Arial"/>
          <w:bCs/>
          <w:sz w:val="22"/>
          <w:szCs w:val="22"/>
        </w:rPr>
      </w:pPr>
      <w:r w:rsidRPr="004454C4">
        <w:rPr>
          <w:rFonts w:ascii="Arial" w:hAnsi="Arial" w:cs="Arial"/>
          <w:sz w:val="22"/>
          <w:szCs w:val="22"/>
        </w:rPr>
        <w:t>14.8. Antes de receber o pedido dos serviços e caso seja frustrada a negociação, o prestador dos serviços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4454C4" w:rsidRPr="004454C4" w:rsidRDefault="004454C4" w:rsidP="004454C4">
      <w:pPr>
        <w:pStyle w:val="Padro"/>
        <w:jc w:val="both"/>
        <w:rPr>
          <w:rFonts w:ascii="Arial" w:hAnsi="Arial" w:cs="Arial"/>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14.9. Em qualquer hipótese os preços decorrentes da revisão não poderão ultrapassar aos praticados no mercado, mantendo-se a diferença percentual apurada entre o valor originalmente constante da proposta do prestador dos serviços e aquele vigente no mercado à época do registro – equação econômico-financeira.</w:t>
      </w:r>
    </w:p>
    <w:p w:rsidR="004454C4" w:rsidRPr="004454C4" w:rsidRDefault="004454C4" w:rsidP="004454C4">
      <w:pPr>
        <w:pStyle w:val="Padro"/>
        <w:jc w:val="both"/>
        <w:rPr>
          <w:rFonts w:ascii="Arial" w:hAnsi="Arial" w:cs="Arial"/>
          <w:bCs/>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14.10. Será considerado preço de mercado, os preços que forem iguais ou inferiores a média daqueles apurados pela Administração para determinado Item.</w:t>
      </w:r>
    </w:p>
    <w:p w:rsidR="004454C4" w:rsidRPr="004454C4" w:rsidRDefault="004454C4" w:rsidP="004454C4">
      <w:pPr>
        <w:pStyle w:val="Padro"/>
        <w:jc w:val="both"/>
        <w:rPr>
          <w:rFonts w:ascii="Arial" w:hAnsi="Arial" w:cs="Arial"/>
          <w:bCs/>
          <w:sz w:val="22"/>
          <w:szCs w:val="22"/>
        </w:rPr>
      </w:pPr>
    </w:p>
    <w:p w:rsidR="004454C4" w:rsidRPr="004454C4" w:rsidRDefault="004454C4" w:rsidP="004454C4">
      <w:pPr>
        <w:pStyle w:val="Padro"/>
        <w:jc w:val="both"/>
        <w:rPr>
          <w:rFonts w:ascii="Arial" w:hAnsi="Arial" w:cs="Arial"/>
          <w:bCs/>
          <w:sz w:val="22"/>
          <w:szCs w:val="22"/>
        </w:rPr>
      </w:pPr>
      <w:r w:rsidRPr="004454C4">
        <w:rPr>
          <w:rFonts w:ascii="Arial" w:hAnsi="Arial" w:cs="Arial"/>
          <w:sz w:val="22"/>
          <w:szCs w:val="22"/>
        </w:rPr>
        <w:t>14.11. Não havendo êxito nas negociações com o primeiro colocado, a Administração poderá convocar os demais o prestadores dos serviços classificados, nas mesmas condições ou revogar a Ata de Registro de Preços ou parte dela.</w:t>
      </w:r>
    </w:p>
    <w:p w:rsidR="004454C4" w:rsidRPr="004454C4" w:rsidRDefault="004454C4" w:rsidP="004454C4">
      <w:pPr>
        <w:pStyle w:val="Padro"/>
        <w:jc w:val="both"/>
        <w:rPr>
          <w:rFonts w:ascii="Arial" w:hAnsi="Arial" w:cs="Arial"/>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14.12. As alterações de preços oriundas da revisão dos mesmos, no caso de desequilíbrio da equação econômico-financeira, serão publicadas trimestralmente no Diário Oficial.</w:t>
      </w:r>
    </w:p>
    <w:p w:rsidR="004454C4" w:rsidRPr="004454C4" w:rsidRDefault="004454C4" w:rsidP="004454C4">
      <w:pPr>
        <w:pStyle w:val="Padro"/>
        <w:jc w:val="both"/>
        <w:rPr>
          <w:rFonts w:ascii="Arial" w:hAnsi="Arial" w:cs="Arial"/>
          <w:bCs/>
          <w:sz w:val="22"/>
          <w:szCs w:val="22"/>
        </w:rPr>
      </w:pPr>
    </w:p>
    <w:p w:rsidR="004454C4" w:rsidRPr="004454C4" w:rsidRDefault="004454C4" w:rsidP="004454C4">
      <w:pPr>
        <w:pStyle w:val="Padro"/>
        <w:jc w:val="both"/>
        <w:rPr>
          <w:rFonts w:ascii="Arial" w:hAnsi="Arial" w:cs="Arial"/>
          <w:b/>
          <w:sz w:val="22"/>
          <w:szCs w:val="22"/>
        </w:rPr>
      </w:pPr>
      <w:r w:rsidRPr="004454C4">
        <w:rPr>
          <w:rFonts w:ascii="Arial" w:hAnsi="Arial" w:cs="Arial"/>
          <w:b/>
          <w:sz w:val="22"/>
          <w:szCs w:val="22"/>
        </w:rPr>
        <w:t>15. CONDIÇÕES DE EXECUÇÃO DO SERVIÇO</w:t>
      </w:r>
    </w:p>
    <w:p w:rsidR="004454C4" w:rsidRPr="004454C4" w:rsidRDefault="004454C4" w:rsidP="004454C4">
      <w:pPr>
        <w:pStyle w:val="Padro"/>
        <w:jc w:val="both"/>
        <w:rPr>
          <w:rFonts w:ascii="Arial" w:hAnsi="Arial" w:cs="Arial"/>
          <w:b/>
          <w:sz w:val="22"/>
          <w:szCs w:val="22"/>
        </w:rPr>
      </w:pPr>
    </w:p>
    <w:p w:rsidR="004454C4" w:rsidRPr="004454C4" w:rsidRDefault="004454C4" w:rsidP="004454C4">
      <w:pPr>
        <w:pStyle w:val="Padro"/>
        <w:tabs>
          <w:tab w:val="num" w:pos="1440"/>
        </w:tabs>
        <w:jc w:val="both"/>
        <w:rPr>
          <w:rFonts w:ascii="Arial" w:hAnsi="Arial" w:cs="Arial"/>
          <w:sz w:val="22"/>
          <w:szCs w:val="22"/>
        </w:rPr>
      </w:pPr>
      <w:r w:rsidRPr="004454C4">
        <w:rPr>
          <w:rFonts w:ascii="Arial" w:hAnsi="Arial" w:cs="Arial"/>
          <w:sz w:val="22"/>
          <w:szCs w:val="22"/>
        </w:rPr>
        <w:t>14.1. O objeto do presente certame será prestado em conformidade com as especificações e condições apontadas no respectivo Termo de Referência e documentação anexa.</w:t>
      </w:r>
    </w:p>
    <w:p w:rsidR="004454C4" w:rsidRPr="004454C4" w:rsidRDefault="004454C4" w:rsidP="004454C4">
      <w:pPr>
        <w:pStyle w:val="Padro"/>
        <w:tabs>
          <w:tab w:val="num" w:pos="1440"/>
        </w:tabs>
        <w:jc w:val="both"/>
        <w:rPr>
          <w:rFonts w:ascii="Arial" w:hAnsi="Arial" w:cs="Arial"/>
          <w:sz w:val="22"/>
          <w:szCs w:val="22"/>
        </w:rPr>
      </w:pPr>
    </w:p>
    <w:p w:rsidR="004454C4" w:rsidRPr="004454C4" w:rsidRDefault="004454C4" w:rsidP="004454C4">
      <w:pPr>
        <w:pStyle w:val="Padro"/>
        <w:tabs>
          <w:tab w:val="num" w:pos="1440"/>
        </w:tabs>
        <w:jc w:val="both"/>
        <w:rPr>
          <w:rFonts w:ascii="Arial" w:hAnsi="Arial" w:cs="Arial"/>
          <w:sz w:val="22"/>
          <w:szCs w:val="22"/>
        </w:rPr>
      </w:pPr>
      <w:r w:rsidRPr="004454C4">
        <w:rPr>
          <w:rFonts w:ascii="Arial" w:hAnsi="Arial" w:cs="Arial"/>
          <w:sz w:val="22"/>
          <w:szCs w:val="22"/>
        </w:rPr>
        <w:lastRenderedPageBreak/>
        <w:t>15.2. 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4454C4" w:rsidRPr="004454C4" w:rsidRDefault="004454C4" w:rsidP="004454C4">
      <w:pPr>
        <w:pStyle w:val="Padro"/>
        <w:tabs>
          <w:tab w:val="num" w:pos="1440"/>
        </w:tabs>
        <w:jc w:val="both"/>
        <w:rPr>
          <w:rFonts w:ascii="Arial" w:hAnsi="Arial" w:cs="Arial"/>
          <w:sz w:val="22"/>
          <w:szCs w:val="22"/>
        </w:rPr>
      </w:pPr>
    </w:p>
    <w:p w:rsidR="004454C4" w:rsidRPr="004454C4" w:rsidRDefault="004454C4" w:rsidP="004454C4">
      <w:pPr>
        <w:pStyle w:val="Padro"/>
        <w:tabs>
          <w:tab w:val="num" w:pos="1440"/>
        </w:tabs>
        <w:jc w:val="both"/>
        <w:rPr>
          <w:rFonts w:ascii="Arial" w:hAnsi="Arial" w:cs="Arial"/>
          <w:sz w:val="22"/>
          <w:szCs w:val="22"/>
        </w:rPr>
      </w:pPr>
      <w:r w:rsidRPr="004454C4">
        <w:rPr>
          <w:rFonts w:ascii="Arial" w:hAnsi="Arial" w:cs="Arial"/>
          <w:sz w:val="22"/>
          <w:szCs w:val="22"/>
        </w:rPr>
        <w:t>15.3. O contratado deverá comprovar a manutenção das condições demonstradas para habilitação, até que seja satisfeita a obrigação assumida.</w:t>
      </w:r>
    </w:p>
    <w:p w:rsidR="004454C4" w:rsidRPr="004454C4" w:rsidRDefault="004454C4" w:rsidP="004454C4">
      <w:pPr>
        <w:pStyle w:val="Padro"/>
        <w:tabs>
          <w:tab w:val="num" w:pos="1440"/>
        </w:tabs>
        <w:jc w:val="both"/>
        <w:rPr>
          <w:rFonts w:ascii="Arial" w:hAnsi="Arial" w:cs="Arial"/>
          <w:sz w:val="22"/>
          <w:szCs w:val="22"/>
        </w:rPr>
      </w:pPr>
    </w:p>
    <w:p w:rsidR="004454C4" w:rsidRPr="004454C4" w:rsidRDefault="004454C4" w:rsidP="004454C4">
      <w:pPr>
        <w:pStyle w:val="Padro"/>
        <w:tabs>
          <w:tab w:val="num" w:pos="1440"/>
        </w:tabs>
        <w:jc w:val="both"/>
        <w:rPr>
          <w:rFonts w:ascii="Arial" w:hAnsi="Arial" w:cs="Arial"/>
          <w:sz w:val="22"/>
          <w:szCs w:val="22"/>
        </w:rPr>
      </w:pPr>
      <w:r w:rsidRPr="004454C4">
        <w:rPr>
          <w:rFonts w:ascii="Arial" w:hAnsi="Arial" w:cs="Arial"/>
          <w:sz w:val="22"/>
          <w:szCs w:val="22"/>
        </w:rPr>
        <w:t>15.4. Caso adjudicatário não apresente situação regular no ato de retirada da Ordem de Fornecimento / Prestação de Serviços, ou recuse-se a retirá-la, serão convocados os licitantes remanescentes, observada a ordem de classificação, para retirá-lo.</w:t>
      </w:r>
    </w:p>
    <w:p w:rsidR="004454C4" w:rsidRPr="004454C4" w:rsidRDefault="004454C4" w:rsidP="004454C4">
      <w:pPr>
        <w:pStyle w:val="Padro"/>
        <w:tabs>
          <w:tab w:val="num" w:pos="1440"/>
        </w:tabs>
        <w:jc w:val="both"/>
        <w:rPr>
          <w:rFonts w:ascii="Arial" w:hAnsi="Arial" w:cs="Arial"/>
          <w:sz w:val="22"/>
          <w:szCs w:val="22"/>
        </w:rPr>
      </w:pPr>
    </w:p>
    <w:p w:rsidR="004454C4" w:rsidRPr="004454C4" w:rsidRDefault="004454C4" w:rsidP="004454C4">
      <w:pPr>
        <w:pStyle w:val="Padro"/>
        <w:tabs>
          <w:tab w:val="num" w:pos="1440"/>
        </w:tabs>
        <w:jc w:val="both"/>
        <w:rPr>
          <w:rFonts w:ascii="Arial" w:hAnsi="Arial" w:cs="Arial"/>
          <w:sz w:val="22"/>
          <w:szCs w:val="22"/>
        </w:rPr>
      </w:pPr>
      <w:r w:rsidRPr="004454C4">
        <w:rPr>
          <w:rFonts w:ascii="Arial" w:hAnsi="Arial" w:cs="Arial"/>
          <w:sz w:val="22"/>
          <w:szCs w:val="22"/>
        </w:rPr>
        <w:t>15.5. Qualquer solicitação de prorrogação de prazo para retirada do Ordem de Fornecimento / Prestação de Serviços, decorrente desta licitação, somente será analisada se apresentada antes do decurso do prazo para tal e devidamente fundamentada.</w:t>
      </w:r>
    </w:p>
    <w:p w:rsidR="004454C4" w:rsidRPr="004454C4" w:rsidRDefault="004454C4" w:rsidP="004454C4">
      <w:pPr>
        <w:pStyle w:val="Padro"/>
        <w:tabs>
          <w:tab w:val="num" w:pos="1440"/>
        </w:tabs>
        <w:jc w:val="both"/>
        <w:rPr>
          <w:rFonts w:ascii="Arial" w:hAnsi="Arial" w:cs="Arial"/>
          <w:sz w:val="22"/>
          <w:szCs w:val="22"/>
        </w:rPr>
      </w:pPr>
    </w:p>
    <w:p w:rsidR="004454C4" w:rsidRPr="004454C4" w:rsidRDefault="004454C4" w:rsidP="004454C4">
      <w:pPr>
        <w:pStyle w:val="Padro"/>
        <w:jc w:val="both"/>
        <w:rPr>
          <w:rFonts w:ascii="Arial" w:hAnsi="Arial" w:cs="Arial"/>
          <w:b/>
          <w:sz w:val="22"/>
          <w:szCs w:val="22"/>
        </w:rPr>
      </w:pPr>
      <w:r w:rsidRPr="004454C4">
        <w:rPr>
          <w:rFonts w:ascii="Arial" w:hAnsi="Arial" w:cs="Arial"/>
          <w:b/>
          <w:sz w:val="22"/>
          <w:szCs w:val="22"/>
        </w:rPr>
        <w:t>16. PAGAMENTO</w:t>
      </w:r>
    </w:p>
    <w:p w:rsidR="004454C4" w:rsidRPr="004454C4" w:rsidRDefault="004454C4" w:rsidP="004454C4">
      <w:pPr>
        <w:pStyle w:val="Padro"/>
        <w:jc w:val="both"/>
        <w:rPr>
          <w:rFonts w:ascii="Arial" w:hAnsi="Arial" w:cs="Arial"/>
          <w:b/>
          <w:sz w:val="22"/>
          <w:szCs w:val="22"/>
        </w:rPr>
      </w:pPr>
    </w:p>
    <w:p w:rsidR="004454C4" w:rsidRPr="004454C4" w:rsidRDefault="004454C4" w:rsidP="004454C4">
      <w:pPr>
        <w:pStyle w:val="Padro"/>
        <w:tabs>
          <w:tab w:val="num" w:pos="1440"/>
        </w:tabs>
        <w:jc w:val="both"/>
        <w:rPr>
          <w:rFonts w:ascii="Arial" w:hAnsi="Arial" w:cs="Arial"/>
          <w:sz w:val="22"/>
          <w:szCs w:val="22"/>
        </w:rPr>
      </w:pPr>
      <w:r w:rsidRPr="004454C4">
        <w:rPr>
          <w:rFonts w:ascii="Arial" w:hAnsi="Arial" w:cs="Arial"/>
          <w:sz w:val="22"/>
          <w:szCs w:val="22"/>
        </w:rPr>
        <w:t>16.1. A Nota Fiscal /Fatura Discriminativa deverá ser apresentada conforme descrito no Anexo – Termo de referência.</w:t>
      </w:r>
    </w:p>
    <w:p w:rsidR="004454C4" w:rsidRPr="004454C4" w:rsidRDefault="004454C4" w:rsidP="004454C4">
      <w:pPr>
        <w:pStyle w:val="Padro"/>
        <w:tabs>
          <w:tab w:val="num" w:pos="1440"/>
        </w:tabs>
        <w:jc w:val="both"/>
        <w:rPr>
          <w:rFonts w:ascii="Arial" w:hAnsi="Arial" w:cs="Arial"/>
          <w:sz w:val="22"/>
          <w:szCs w:val="22"/>
        </w:rPr>
      </w:pPr>
    </w:p>
    <w:p w:rsidR="004454C4" w:rsidRPr="004454C4" w:rsidRDefault="004454C4" w:rsidP="004454C4">
      <w:pPr>
        <w:pStyle w:val="Padro"/>
        <w:tabs>
          <w:tab w:val="num" w:pos="1440"/>
        </w:tabs>
        <w:jc w:val="both"/>
        <w:rPr>
          <w:rFonts w:ascii="Arial" w:hAnsi="Arial" w:cs="Arial"/>
          <w:sz w:val="22"/>
          <w:szCs w:val="22"/>
        </w:rPr>
      </w:pPr>
      <w:r w:rsidRPr="004454C4">
        <w:rPr>
          <w:rFonts w:ascii="Arial" w:hAnsi="Arial" w:cs="Arial"/>
          <w:sz w:val="22"/>
          <w:szCs w:val="22"/>
        </w:rPr>
        <w:t>16.2. A Prefeitura Municipal efetuará o pagamento no prazo e condições descritas no Anexo – Termo de Referência.</w:t>
      </w:r>
    </w:p>
    <w:p w:rsidR="004454C4" w:rsidRPr="004454C4" w:rsidRDefault="004454C4" w:rsidP="004454C4">
      <w:pPr>
        <w:pStyle w:val="Padro"/>
        <w:tabs>
          <w:tab w:val="num" w:pos="1440"/>
        </w:tabs>
        <w:jc w:val="both"/>
        <w:rPr>
          <w:rFonts w:ascii="Arial" w:hAnsi="Arial" w:cs="Arial"/>
          <w:b/>
          <w:sz w:val="22"/>
          <w:szCs w:val="22"/>
        </w:rPr>
      </w:pPr>
    </w:p>
    <w:p w:rsidR="004454C4" w:rsidRPr="004454C4" w:rsidRDefault="004454C4" w:rsidP="004454C4">
      <w:pPr>
        <w:pStyle w:val="Padro"/>
        <w:jc w:val="both"/>
        <w:rPr>
          <w:rFonts w:ascii="Arial" w:hAnsi="Arial" w:cs="Arial"/>
          <w:b/>
          <w:sz w:val="22"/>
          <w:szCs w:val="22"/>
        </w:rPr>
      </w:pPr>
      <w:r w:rsidRPr="004454C4">
        <w:rPr>
          <w:rFonts w:ascii="Arial" w:hAnsi="Arial" w:cs="Arial"/>
          <w:b/>
          <w:sz w:val="22"/>
          <w:szCs w:val="22"/>
        </w:rPr>
        <w:t>17. DAS SANÇÕES ADMINISTRATIVAS</w:t>
      </w:r>
    </w:p>
    <w:p w:rsidR="004454C4" w:rsidRPr="004454C4" w:rsidRDefault="004454C4" w:rsidP="004454C4">
      <w:pPr>
        <w:pStyle w:val="Padro"/>
        <w:jc w:val="both"/>
        <w:rPr>
          <w:rFonts w:ascii="Arial" w:hAnsi="Arial" w:cs="Arial"/>
          <w:b/>
          <w:sz w:val="22"/>
          <w:szCs w:val="22"/>
        </w:rPr>
      </w:pPr>
    </w:p>
    <w:p w:rsidR="004454C4" w:rsidRPr="004454C4" w:rsidRDefault="004454C4" w:rsidP="004454C4">
      <w:pPr>
        <w:tabs>
          <w:tab w:val="left" w:pos="1245"/>
        </w:tabs>
        <w:jc w:val="both"/>
        <w:rPr>
          <w:rFonts w:ascii="Arial" w:hAnsi="Arial" w:cs="Arial"/>
          <w:sz w:val="22"/>
          <w:szCs w:val="22"/>
        </w:rPr>
      </w:pPr>
      <w:r w:rsidRPr="004454C4">
        <w:rPr>
          <w:rFonts w:ascii="Arial" w:hAnsi="Arial" w:cs="Arial"/>
          <w:sz w:val="22"/>
          <w:szCs w:val="22"/>
        </w:rPr>
        <w:t>17.1.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17.2. Em caso de inexecução parcial ou total das condições fixadas na ata, erros ou atrasos no seu cumprimento, infringência do art. 71 da Lei Federal 8.666/93 e quaisquer outras irregularidades, a Administração poderá, garantida a prévia defesa, aplicar as seguintes sanções:</w:t>
      </w:r>
    </w:p>
    <w:p w:rsidR="006E6833" w:rsidRDefault="006E6833"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17.2.1. Advertência;</w:t>
      </w:r>
    </w:p>
    <w:p w:rsidR="006E6833" w:rsidRDefault="006E6833" w:rsidP="004454C4">
      <w:pPr>
        <w:pStyle w:val="Recuodecorpodetexto31"/>
        <w:spacing w:after="0"/>
        <w:ind w:left="0"/>
        <w:rPr>
          <w:rFonts w:ascii="Arial" w:hAnsi="Arial" w:cs="Arial"/>
          <w:sz w:val="22"/>
          <w:szCs w:val="22"/>
        </w:rPr>
      </w:pPr>
    </w:p>
    <w:p w:rsidR="004454C4" w:rsidRPr="004454C4" w:rsidRDefault="004454C4" w:rsidP="004454C4">
      <w:pPr>
        <w:pStyle w:val="Recuodecorpodetexto31"/>
        <w:spacing w:after="0"/>
        <w:ind w:left="0"/>
        <w:rPr>
          <w:rFonts w:ascii="Arial" w:hAnsi="Arial" w:cs="Arial"/>
          <w:sz w:val="22"/>
          <w:szCs w:val="22"/>
        </w:rPr>
      </w:pPr>
      <w:r w:rsidRPr="004454C4">
        <w:rPr>
          <w:rFonts w:ascii="Arial" w:hAnsi="Arial" w:cs="Arial"/>
          <w:sz w:val="22"/>
          <w:szCs w:val="22"/>
        </w:rPr>
        <w:t>17.2.2. Multa de:</w:t>
      </w:r>
    </w:p>
    <w:p w:rsidR="006E6833" w:rsidRDefault="006E6833" w:rsidP="004454C4">
      <w:pPr>
        <w:pStyle w:val="Recuodecorpodetexto31"/>
        <w:spacing w:after="0"/>
        <w:ind w:left="0"/>
        <w:rPr>
          <w:rFonts w:ascii="Arial" w:hAnsi="Arial" w:cs="Arial"/>
          <w:sz w:val="22"/>
          <w:szCs w:val="22"/>
        </w:rPr>
      </w:pPr>
    </w:p>
    <w:p w:rsidR="004454C4" w:rsidRPr="004454C4" w:rsidRDefault="004454C4" w:rsidP="004454C4">
      <w:pPr>
        <w:pStyle w:val="Recuodecorpodetexto31"/>
        <w:spacing w:after="0"/>
        <w:ind w:left="0"/>
        <w:rPr>
          <w:rFonts w:ascii="Arial" w:hAnsi="Arial" w:cs="Arial"/>
          <w:sz w:val="22"/>
          <w:szCs w:val="22"/>
        </w:rPr>
      </w:pPr>
      <w:r w:rsidRPr="004454C4">
        <w:rPr>
          <w:rFonts w:ascii="Arial" w:hAnsi="Arial" w:cs="Arial"/>
          <w:sz w:val="22"/>
          <w:szCs w:val="22"/>
        </w:rPr>
        <w:t>17.2.2.1.  0,3% (três décimos por cento) por dia, até o 10</w:t>
      </w:r>
      <w:r w:rsidRPr="004454C4">
        <w:rPr>
          <w:rFonts w:ascii="Arial" w:hAnsi="Arial" w:cs="Arial"/>
          <w:sz w:val="22"/>
          <w:szCs w:val="22"/>
          <w:u w:val="single"/>
          <w:vertAlign w:val="superscript"/>
        </w:rPr>
        <w:t>o</w:t>
      </w:r>
      <w:r w:rsidRPr="004454C4">
        <w:rPr>
          <w:rFonts w:ascii="Arial" w:hAnsi="Arial" w:cs="Arial"/>
          <w:sz w:val="22"/>
          <w:szCs w:val="22"/>
        </w:rPr>
        <w:t xml:space="preserve"> (décimo) dia de atraso, na prestação dos serviços, sobre o valor da parcela, por ocorrência;</w:t>
      </w:r>
    </w:p>
    <w:p w:rsidR="006E6833" w:rsidRDefault="006E6833" w:rsidP="004454C4">
      <w:pPr>
        <w:pStyle w:val="Recuodecorpodetexto31"/>
        <w:spacing w:after="0"/>
        <w:ind w:left="0"/>
        <w:rPr>
          <w:rFonts w:ascii="Arial" w:hAnsi="Arial" w:cs="Arial"/>
          <w:sz w:val="22"/>
          <w:szCs w:val="22"/>
        </w:rPr>
      </w:pPr>
    </w:p>
    <w:p w:rsidR="004454C4" w:rsidRPr="004454C4" w:rsidRDefault="004454C4" w:rsidP="004454C4">
      <w:pPr>
        <w:pStyle w:val="Recuodecorpodetexto31"/>
        <w:spacing w:after="0"/>
        <w:ind w:left="0"/>
        <w:rPr>
          <w:rFonts w:ascii="Arial" w:hAnsi="Arial" w:cs="Arial"/>
          <w:sz w:val="22"/>
          <w:szCs w:val="22"/>
        </w:rPr>
      </w:pPr>
      <w:r w:rsidRPr="004454C4">
        <w:rPr>
          <w:rFonts w:ascii="Arial" w:hAnsi="Arial" w:cs="Arial"/>
          <w:sz w:val="22"/>
          <w:szCs w:val="22"/>
        </w:rPr>
        <w:t>17.2.2.2. 20% (vinte por cento) sobre o valor do saldo do valor da ata, no caso de atraso superior a 10 (dez) dias, com a consequente rescisão da ata, quando for o caso;</w:t>
      </w:r>
    </w:p>
    <w:p w:rsidR="006E6833" w:rsidRDefault="006E6833" w:rsidP="004454C4">
      <w:pPr>
        <w:pStyle w:val="Recuodecorpodetexto31"/>
        <w:spacing w:after="0"/>
        <w:ind w:left="0"/>
        <w:rPr>
          <w:rFonts w:ascii="Arial" w:hAnsi="Arial" w:cs="Arial"/>
          <w:sz w:val="22"/>
          <w:szCs w:val="22"/>
        </w:rPr>
      </w:pPr>
    </w:p>
    <w:p w:rsidR="004454C4" w:rsidRPr="004454C4" w:rsidRDefault="004454C4" w:rsidP="004454C4">
      <w:pPr>
        <w:pStyle w:val="Recuodecorpodetexto31"/>
        <w:spacing w:after="0"/>
        <w:ind w:left="0"/>
        <w:rPr>
          <w:rFonts w:ascii="Arial" w:hAnsi="Arial" w:cs="Arial"/>
          <w:sz w:val="22"/>
          <w:szCs w:val="22"/>
        </w:rPr>
      </w:pPr>
      <w:r w:rsidRPr="004454C4">
        <w:rPr>
          <w:rFonts w:ascii="Arial" w:hAnsi="Arial" w:cs="Arial"/>
          <w:sz w:val="22"/>
          <w:szCs w:val="22"/>
        </w:rPr>
        <w:t>17.2.2.3. 20% (vinte por cento) sobre o valor da ata, nos casos:</w:t>
      </w:r>
    </w:p>
    <w:p w:rsidR="006E6833" w:rsidRDefault="006E6833" w:rsidP="004454C4">
      <w:pPr>
        <w:pStyle w:val="Corpodetexto"/>
        <w:spacing w:after="0" w:line="240" w:lineRule="auto"/>
        <w:rPr>
          <w:rFonts w:ascii="Arial" w:hAnsi="Arial" w:cs="Arial"/>
          <w:sz w:val="22"/>
          <w:szCs w:val="22"/>
        </w:rPr>
      </w:pPr>
    </w:p>
    <w:p w:rsidR="004454C4" w:rsidRPr="004454C4" w:rsidRDefault="004454C4" w:rsidP="004454C4">
      <w:pPr>
        <w:pStyle w:val="Corpodetexto"/>
        <w:spacing w:after="0" w:line="240" w:lineRule="auto"/>
        <w:rPr>
          <w:rFonts w:ascii="Arial" w:hAnsi="Arial" w:cs="Arial"/>
          <w:sz w:val="22"/>
          <w:szCs w:val="22"/>
        </w:rPr>
      </w:pPr>
      <w:r w:rsidRPr="004454C4">
        <w:rPr>
          <w:rFonts w:ascii="Arial" w:hAnsi="Arial" w:cs="Arial"/>
          <w:sz w:val="22"/>
          <w:szCs w:val="22"/>
        </w:rPr>
        <w:t>a) inobservância do nível de qualidade dos serviços;</w:t>
      </w:r>
    </w:p>
    <w:p w:rsidR="006E6833" w:rsidRDefault="006E6833" w:rsidP="004454C4">
      <w:pPr>
        <w:pStyle w:val="Corpodetexto"/>
        <w:spacing w:after="0" w:line="240" w:lineRule="auto"/>
        <w:rPr>
          <w:rFonts w:ascii="Arial" w:hAnsi="Arial" w:cs="Arial"/>
          <w:sz w:val="22"/>
          <w:szCs w:val="22"/>
        </w:rPr>
      </w:pPr>
    </w:p>
    <w:p w:rsidR="004454C4" w:rsidRPr="004454C4" w:rsidRDefault="004454C4" w:rsidP="004454C4">
      <w:pPr>
        <w:pStyle w:val="Corpodetexto"/>
        <w:spacing w:after="0" w:line="240" w:lineRule="auto"/>
        <w:rPr>
          <w:rFonts w:ascii="Arial" w:hAnsi="Arial" w:cs="Arial"/>
          <w:sz w:val="22"/>
          <w:szCs w:val="22"/>
        </w:rPr>
      </w:pPr>
      <w:r w:rsidRPr="004454C4">
        <w:rPr>
          <w:rFonts w:ascii="Arial" w:hAnsi="Arial" w:cs="Arial"/>
          <w:sz w:val="22"/>
          <w:szCs w:val="22"/>
        </w:rPr>
        <w:lastRenderedPageBreak/>
        <w:t>b) transferência total ou parcial do contrato a terceiros;</w:t>
      </w:r>
    </w:p>
    <w:p w:rsidR="006E6833" w:rsidRDefault="006E6833" w:rsidP="004454C4">
      <w:pPr>
        <w:pStyle w:val="Corpodetexto"/>
        <w:spacing w:after="0" w:line="240" w:lineRule="auto"/>
        <w:rPr>
          <w:rFonts w:ascii="Arial" w:hAnsi="Arial" w:cs="Arial"/>
          <w:sz w:val="22"/>
          <w:szCs w:val="22"/>
        </w:rPr>
      </w:pPr>
    </w:p>
    <w:p w:rsidR="004454C4" w:rsidRPr="004454C4" w:rsidRDefault="004454C4" w:rsidP="004454C4">
      <w:pPr>
        <w:pStyle w:val="Corpodetexto"/>
        <w:spacing w:after="0" w:line="240" w:lineRule="auto"/>
        <w:rPr>
          <w:rFonts w:ascii="Arial" w:hAnsi="Arial" w:cs="Arial"/>
          <w:sz w:val="22"/>
          <w:szCs w:val="22"/>
        </w:rPr>
      </w:pPr>
      <w:r w:rsidRPr="004454C4">
        <w:rPr>
          <w:rFonts w:ascii="Arial" w:hAnsi="Arial" w:cs="Arial"/>
          <w:sz w:val="22"/>
          <w:szCs w:val="22"/>
        </w:rPr>
        <w:t>c) subcontratação no todo ou em parte do objeto sem prévia autorização formal da Contratante;</w:t>
      </w:r>
    </w:p>
    <w:p w:rsidR="006E6833" w:rsidRDefault="006E6833" w:rsidP="004454C4">
      <w:pPr>
        <w:pStyle w:val="Corpodetexto"/>
        <w:spacing w:after="0" w:line="240" w:lineRule="auto"/>
        <w:rPr>
          <w:rFonts w:ascii="Arial" w:hAnsi="Arial" w:cs="Arial"/>
          <w:sz w:val="22"/>
          <w:szCs w:val="22"/>
        </w:rPr>
      </w:pPr>
    </w:p>
    <w:p w:rsidR="004454C4" w:rsidRPr="004454C4" w:rsidRDefault="004454C4" w:rsidP="004454C4">
      <w:pPr>
        <w:pStyle w:val="Corpodetexto"/>
        <w:spacing w:after="0" w:line="240" w:lineRule="auto"/>
        <w:rPr>
          <w:rFonts w:ascii="Arial" w:hAnsi="Arial" w:cs="Arial"/>
          <w:sz w:val="22"/>
          <w:szCs w:val="22"/>
        </w:rPr>
      </w:pPr>
      <w:r w:rsidRPr="004454C4">
        <w:rPr>
          <w:rFonts w:ascii="Arial" w:hAnsi="Arial" w:cs="Arial"/>
          <w:sz w:val="22"/>
          <w:szCs w:val="22"/>
        </w:rPr>
        <w:t>d) descumprimento de cláusula contratual.</w:t>
      </w:r>
    </w:p>
    <w:p w:rsidR="004454C4" w:rsidRPr="004454C4" w:rsidRDefault="004454C4" w:rsidP="004454C4">
      <w:pPr>
        <w:tabs>
          <w:tab w:val="center" w:pos="2268"/>
        </w:tabs>
        <w:jc w:val="both"/>
        <w:rPr>
          <w:rFonts w:ascii="Arial" w:hAnsi="Arial" w:cs="Arial"/>
          <w:sz w:val="22"/>
          <w:szCs w:val="22"/>
        </w:rPr>
      </w:pPr>
    </w:p>
    <w:p w:rsidR="004454C4" w:rsidRPr="004454C4" w:rsidRDefault="004454C4" w:rsidP="004454C4">
      <w:pPr>
        <w:tabs>
          <w:tab w:val="center" w:pos="2268"/>
        </w:tabs>
        <w:jc w:val="both"/>
        <w:rPr>
          <w:rFonts w:ascii="Arial" w:hAnsi="Arial" w:cs="Arial"/>
          <w:sz w:val="22"/>
          <w:szCs w:val="22"/>
        </w:rPr>
      </w:pPr>
      <w:r w:rsidRPr="004454C4">
        <w:rPr>
          <w:rFonts w:ascii="Arial" w:hAnsi="Arial" w:cs="Arial"/>
          <w:sz w:val="22"/>
          <w:szCs w:val="22"/>
        </w:rPr>
        <w:t xml:space="preserve">17.2.3. </w:t>
      </w:r>
      <w:r w:rsidRPr="004454C4">
        <w:rPr>
          <w:rFonts w:ascii="Arial" w:hAnsi="Arial" w:cs="Arial"/>
          <w:bCs/>
          <w:sz w:val="22"/>
          <w:szCs w:val="22"/>
        </w:rPr>
        <w:t>A licitante que ensejar o retardamento da execução do certame, não mantiver a proposta, falhar ou fraudar na execução do objeto,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4454C4" w:rsidRPr="004454C4" w:rsidRDefault="004454C4" w:rsidP="004454C4">
      <w:pPr>
        <w:tabs>
          <w:tab w:val="center" w:pos="2268"/>
        </w:tabs>
        <w:jc w:val="both"/>
        <w:rPr>
          <w:rFonts w:ascii="Arial" w:hAnsi="Arial" w:cs="Arial"/>
          <w:bCs/>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17.2.4. Declaração de inidoneidade para licitar ou contratar com a Administração Pública, enquanto perdurarem os motivos determinantes da punição ou até que o contratante promova sua reabilitação.</w:t>
      </w:r>
    </w:p>
    <w:p w:rsidR="004454C4" w:rsidRPr="004454C4" w:rsidRDefault="004454C4" w:rsidP="004454C4">
      <w:pPr>
        <w:jc w:val="both"/>
        <w:rPr>
          <w:rFonts w:ascii="Arial" w:hAnsi="Arial" w:cs="Arial"/>
          <w:sz w:val="22"/>
          <w:szCs w:val="22"/>
        </w:rPr>
      </w:pPr>
    </w:p>
    <w:p w:rsidR="004454C4" w:rsidRPr="004454C4" w:rsidRDefault="004454C4" w:rsidP="004454C4">
      <w:pPr>
        <w:pStyle w:val="Corpodetexto"/>
        <w:spacing w:after="0" w:line="240" w:lineRule="auto"/>
        <w:rPr>
          <w:rFonts w:ascii="Arial" w:hAnsi="Arial" w:cs="Arial"/>
          <w:sz w:val="22"/>
          <w:szCs w:val="22"/>
        </w:rPr>
      </w:pPr>
      <w:r w:rsidRPr="004454C4">
        <w:rPr>
          <w:rFonts w:ascii="Arial" w:hAnsi="Arial" w:cs="Arial"/>
          <w:sz w:val="22"/>
          <w:szCs w:val="22"/>
        </w:rPr>
        <w:t xml:space="preserve">17.3. O valor das multas aplicadas deverá ser pago por meio de guia própria ao Município de </w:t>
      </w:r>
      <w:r>
        <w:rPr>
          <w:rFonts w:ascii="Arial" w:hAnsi="Arial" w:cs="Arial"/>
          <w:sz w:val="22"/>
          <w:szCs w:val="22"/>
        </w:rPr>
        <w:t>Pequi</w:t>
      </w:r>
      <w:r w:rsidRPr="004454C4">
        <w:rPr>
          <w:rFonts w:ascii="Arial" w:hAnsi="Arial" w:cs="Arial"/>
          <w:sz w:val="22"/>
          <w:szCs w:val="22"/>
        </w:rPr>
        <w:t>, no prazo máximo de 3 (três) dias úteis a contar da data da sua aplicação ou poderá ser descontado dos pagamentos das faturas devidas pelo Município, quando for o caso.</w:t>
      </w:r>
    </w:p>
    <w:p w:rsidR="004454C4" w:rsidRPr="004454C4" w:rsidRDefault="004454C4" w:rsidP="004454C4">
      <w:pPr>
        <w:pStyle w:val="Preformatted"/>
        <w:tabs>
          <w:tab w:val="num" w:pos="0"/>
          <w:tab w:val="left" w:pos="7230"/>
        </w:tabs>
        <w:jc w:val="both"/>
        <w:rPr>
          <w:rFonts w:ascii="Arial" w:hAnsi="Arial" w:cs="Arial"/>
          <w:b/>
          <w:sz w:val="22"/>
          <w:szCs w:val="22"/>
        </w:rPr>
      </w:pPr>
    </w:p>
    <w:p w:rsidR="004454C4" w:rsidRPr="004454C4" w:rsidRDefault="004454C4" w:rsidP="004454C4">
      <w:pPr>
        <w:jc w:val="both"/>
        <w:rPr>
          <w:rFonts w:ascii="Arial" w:hAnsi="Arial" w:cs="Arial"/>
          <w:b/>
          <w:bCs/>
          <w:sz w:val="22"/>
          <w:szCs w:val="22"/>
        </w:rPr>
      </w:pPr>
      <w:r w:rsidRPr="004454C4">
        <w:rPr>
          <w:rFonts w:ascii="Arial" w:hAnsi="Arial" w:cs="Arial"/>
          <w:b/>
          <w:bCs/>
          <w:sz w:val="22"/>
          <w:szCs w:val="22"/>
        </w:rPr>
        <w:t>18. DOS USUÁRIOS DA ATA DE REGISTRO DE PREÇO</w:t>
      </w:r>
    </w:p>
    <w:p w:rsidR="004454C4" w:rsidRPr="004454C4" w:rsidRDefault="004454C4" w:rsidP="004454C4">
      <w:pPr>
        <w:jc w:val="both"/>
        <w:rPr>
          <w:rFonts w:ascii="Arial" w:hAnsi="Arial" w:cs="Arial"/>
          <w:b/>
          <w:bCs/>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18.1. 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18.2. Caberá ao prestador dos serviços beneficiário da Ata de Registro de Preços, observadas as condições nela estabelecidas, optar pela aceitação ou não da prestação dos serviços, independente dos quantitativos registrados em Ata, desde que esta não prejudique as obrigações anteriormente assumidas.</w:t>
      </w:r>
    </w:p>
    <w:p w:rsidR="004454C4" w:rsidRPr="004454C4" w:rsidRDefault="004454C4" w:rsidP="004454C4">
      <w:pPr>
        <w:jc w:val="both"/>
        <w:rPr>
          <w:rFonts w:ascii="Arial" w:hAnsi="Arial" w:cs="Arial"/>
          <w:sz w:val="22"/>
          <w:szCs w:val="22"/>
        </w:rPr>
      </w:pPr>
    </w:p>
    <w:p w:rsidR="004454C4" w:rsidRPr="004454C4" w:rsidRDefault="004454C4" w:rsidP="004454C4">
      <w:pPr>
        <w:pStyle w:val="Padro"/>
        <w:jc w:val="both"/>
        <w:rPr>
          <w:rFonts w:ascii="Arial" w:hAnsi="Arial" w:cs="Arial"/>
          <w:b/>
          <w:sz w:val="22"/>
          <w:szCs w:val="22"/>
        </w:rPr>
      </w:pPr>
      <w:r w:rsidRPr="004454C4">
        <w:rPr>
          <w:rFonts w:ascii="Arial" w:hAnsi="Arial" w:cs="Arial"/>
          <w:b/>
          <w:sz w:val="22"/>
          <w:szCs w:val="22"/>
        </w:rPr>
        <w:t>19. DISPOSIÇÕES GERAIS</w:t>
      </w:r>
    </w:p>
    <w:p w:rsidR="004454C4" w:rsidRPr="004454C4" w:rsidRDefault="004454C4" w:rsidP="004454C4">
      <w:pPr>
        <w:pStyle w:val="Padro"/>
        <w:jc w:val="both"/>
        <w:rPr>
          <w:rFonts w:ascii="Arial" w:hAnsi="Arial" w:cs="Arial"/>
          <w:b/>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19.1. Homologada a licitação o adjudicatário receberá Autorização de serviços ou instrumento equivalente.</w:t>
      </w:r>
    </w:p>
    <w:p w:rsidR="004454C4" w:rsidRPr="004454C4" w:rsidRDefault="004454C4" w:rsidP="004454C4">
      <w:pPr>
        <w:pStyle w:val="Padro"/>
        <w:jc w:val="both"/>
        <w:rPr>
          <w:rFonts w:ascii="Arial" w:hAnsi="Arial" w:cs="Arial"/>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 xml:space="preserve">19.2. Caso o adjudicatário não preste os serviços de acordo com a sua proposta ou recuse-se a entregá-lo, serão convocados os licitantes remanescentes, observada a ordem de classificação, para </w:t>
      </w:r>
      <w:r w:rsidRPr="004454C4">
        <w:rPr>
          <w:rFonts w:ascii="Arial" w:hAnsi="Arial" w:cs="Arial"/>
          <w:strike/>
          <w:sz w:val="22"/>
          <w:szCs w:val="22"/>
        </w:rPr>
        <w:t>fornecimento</w:t>
      </w:r>
      <w:r w:rsidRPr="004454C4">
        <w:rPr>
          <w:rFonts w:ascii="Arial" w:hAnsi="Arial" w:cs="Arial"/>
          <w:sz w:val="22"/>
          <w:szCs w:val="22"/>
        </w:rPr>
        <w:t xml:space="preserve"> prestação de serviços.</w:t>
      </w:r>
    </w:p>
    <w:p w:rsidR="004454C4" w:rsidRPr="004454C4" w:rsidRDefault="004454C4" w:rsidP="004454C4">
      <w:pPr>
        <w:pStyle w:val="Padro"/>
        <w:jc w:val="both"/>
        <w:rPr>
          <w:rFonts w:ascii="Arial" w:hAnsi="Arial" w:cs="Arial"/>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19.3. Qualquer solicitação de prorrogação de prazo para entrega dos materiais, decorrentes desta licitação, somente será analisada se apresentada antes do decurso do prazo para tal e devidamente fundamentada.</w:t>
      </w:r>
    </w:p>
    <w:p w:rsidR="004454C4" w:rsidRPr="004454C4" w:rsidRDefault="004454C4" w:rsidP="004454C4">
      <w:pPr>
        <w:pStyle w:val="Padro"/>
        <w:jc w:val="both"/>
        <w:rPr>
          <w:rFonts w:ascii="Arial" w:hAnsi="Arial" w:cs="Arial"/>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lastRenderedPageBreak/>
        <w:t>19.4. Uma vez convocado, a recusa injustificada do adjudicatário em entregar os materiais, dentro do prazo estabelecido neste edital, caracteriza o descumprimento total da obrigação assumida, sujeitando-o às penalidades legalmente estabelecidas.</w:t>
      </w:r>
    </w:p>
    <w:p w:rsidR="004454C4" w:rsidRPr="004454C4" w:rsidRDefault="004454C4" w:rsidP="004454C4">
      <w:pPr>
        <w:pStyle w:val="Padro"/>
        <w:jc w:val="both"/>
        <w:rPr>
          <w:rFonts w:ascii="Arial" w:hAnsi="Arial" w:cs="Arial"/>
          <w:b/>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19.5. Na hipótese acima referida será convocado novo adjudicatário, observada a ordem de classificação nesta licitação.</w:t>
      </w:r>
    </w:p>
    <w:p w:rsidR="004454C4" w:rsidRPr="004454C4" w:rsidRDefault="004454C4" w:rsidP="004454C4">
      <w:pPr>
        <w:pStyle w:val="Padro"/>
        <w:jc w:val="both"/>
        <w:rPr>
          <w:rFonts w:ascii="Arial" w:hAnsi="Arial" w:cs="Arial"/>
          <w:b/>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19.6. Constituem motivos para rescisão do contrato ou instrumento equivalente, todos aqueles listados pela Lei nº 8.666/93, no artigo 77 e 78.</w:t>
      </w:r>
    </w:p>
    <w:p w:rsidR="004454C4" w:rsidRPr="004454C4" w:rsidRDefault="004454C4" w:rsidP="004454C4">
      <w:pPr>
        <w:pStyle w:val="Padro"/>
        <w:jc w:val="both"/>
        <w:rPr>
          <w:rFonts w:ascii="Arial" w:hAnsi="Arial" w:cs="Arial"/>
          <w:b/>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19.7. A Secretaria poderá nas mesmas condições contratuais, realizar acréscimos ou supressões de até 25% (vinte e cinco por cento) do valor inicial atualizado do contrato, conforme estabelecido no § 1º do artigo 65.</w:t>
      </w:r>
    </w:p>
    <w:p w:rsidR="004454C4" w:rsidRPr="004454C4" w:rsidRDefault="004454C4" w:rsidP="004454C4">
      <w:pPr>
        <w:pStyle w:val="Padro"/>
        <w:jc w:val="both"/>
        <w:rPr>
          <w:rFonts w:ascii="Arial" w:hAnsi="Arial" w:cs="Arial"/>
          <w:b/>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19.8. Este edital deverá ser lido e interpretado na íntegra, e após decorrido prazo para impugnação não serão aceitas alegações de desconhecimento ou discordância de seus termos.</w:t>
      </w:r>
    </w:p>
    <w:p w:rsidR="004454C4" w:rsidRPr="004454C4" w:rsidRDefault="004454C4" w:rsidP="004454C4">
      <w:pPr>
        <w:pStyle w:val="Padro"/>
        <w:jc w:val="both"/>
        <w:rPr>
          <w:rFonts w:ascii="Arial" w:hAnsi="Arial" w:cs="Arial"/>
          <w:b/>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19.9. Será dada vista aos proponentes interessados tanto das propostas comerciais como dos documentos de habilitação apresentados na sessão.</w:t>
      </w:r>
    </w:p>
    <w:p w:rsidR="004454C4" w:rsidRPr="004454C4" w:rsidRDefault="004454C4" w:rsidP="004454C4">
      <w:pPr>
        <w:pStyle w:val="Padro"/>
        <w:jc w:val="both"/>
        <w:rPr>
          <w:rFonts w:ascii="Arial" w:hAnsi="Arial" w:cs="Arial"/>
          <w:b/>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19.10. É facultado ao pregoeiro ou à autoridade superior em qualquer fase do julgamento promover diligência destinada a esclarecer ou complementar a instrução do processo e a aferição do preço ofertado, bem como solicitar a Órgãos competentes a elaboração de pareceres técnicos destinados a fundamentar as decisões.</w:t>
      </w:r>
    </w:p>
    <w:p w:rsidR="004454C4" w:rsidRPr="004454C4" w:rsidRDefault="004454C4" w:rsidP="004454C4">
      <w:pPr>
        <w:pStyle w:val="Padro"/>
        <w:jc w:val="both"/>
        <w:rPr>
          <w:rFonts w:ascii="Arial" w:hAnsi="Arial" w:cs="Arial"/>
          <w:b/>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19.11.É vedado ao licitante retirar sua proposta ou parte dela após aberta a sessão do pregão.</w:t>
      </w:r>
    </w:p>
    <w:p w:rsidR="004454C4" w:rsidRPr="004454C4" w:rsidRDefault="004454C4" w:rsidP="004454C4">
      <w:pPr>
        <w:pStyle w:val="Padro"/>
        <w:jc w:val="both"/>
        <w:rPr>
          <w:rFonts w:ascii="Arial" w:hAnsi="Arial" w:cs="Arial"/>
          <w:b/>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19.12.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4454C4" w:rsidRPr="004454C4" w:rsidRDefault="004454C4" w:rsidP="004454C4">
      <w:pPr>
        <w:pStyle w:val="Padro"/>
        <w:jc w:val="both"/>
        <w:rPr>
          <w:rFonts w:ascii="Arial" w:hAnsi="Arial" w:cs="Arial"/>
          <w:b/>
          <w:sz w:val="22"/>
          <w:szCs w:val="22"/>
        </w:rPr>
      </w:pP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19.13. 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4454C4" w:rsidRPr="000F73BD" w:rsidRDefault="004454C4" w:rsidP="004454C4">
      <w:pPr>
        <w:pStyle w:val="Padro"/>
        <w:jc w:val="both"/>
        <w:rPr>
          <w:rFonts w:ascii="Arial" w:hAnsi="Arial" w:cs="Arial"/>
          <w:b/>
          <w:sz w:val="22"/>
          <w:szCs w:val="22"/>
        </w:rPr>
      </w:pPr>
    </w:p>
    <w:p w:rsidR="004454C4" w:rsidRPr="000F73BD" w:rsidRDefault="004454C4" w:rsidP="006E6833">
      <w:pPr>
        <w:pStyle w:val="Padro"/>
        <w:jc w:val="both"/>
        <w:rPr>
          <w:rFonts w:ascii="Arial" w:hAnsi="Arial" w:cs="Arial"/>
          <w:sz w:val="22"/>
          <w:szCs w:val="22"/>
        </w:rPr>
      </w:pPr>
      <w:r w:rsidRPr="000F73BD">
        <w:rPr>
          <w:rFonts w:ascii="Arial" w:hAnsi="Arial" w:cs="Arial"/>
          <w:sz w:val="22"/>
          <w:szCs w:val="22"/>
        </w:rPr>
        <w:t xml:space="preserve">19.14. </w:t>
      </w:r>
      <w:r w:rsidR="006E6833" w:rsidRPr="000F73BD">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p>
    <w:p w:rsidR="006E6833" w:rsidRPr="004454C4" w:rsidRDefault="006E6833" w:rsidP="006E6833">
      <w:pPr>
        <w:pStyle w:val="Padro"/>
        <w:jc w:val="both"/>
        <w:rPr>
          <w:rFonts w:ascii="Arial" w:hAnsi="Arial" w:cs="Arial"/>
          <w:b/>
          <w:sz w:val="22"/>
          <w:szCs w:val="22"/>
        </w:rPr>
      </w:pPr>
    </w:p>
    <w:p w:rsidR="004454C4" w:rsidRPr="000F73BD" w:rsidRDefault="004454C4" w:rsidP="004454C4">
      <w:pPr>
        <w:pStyle w:val="Padro"/>
        <w:tabs>
          <w:tab w:val="num" w:pos="720"/>
        </w:tabs>
        <w:jc w:val="both"/>
        <w:rPr>
          <w:rFonts w:ascii="Arial" w:hAnsi="Arial" w:cs="Arial"/>
          <w:sz w:val="22"/>
          <w:szCs w:val="22"/>
        </w:rPr>
      </w:pPr>
      <w:r w:rsidRPr="000F73BD">
        <w:rPr>
          <w:rFonts w:ascii="Arial" w:hAnsi="Arial" w:cs="Arial"/>
          <w:sz w:val="22"/>
          <w:szCs w:val="22"/>
        </w:rPr>
        <w:t xml:space="preserve">19.16. Informações complementares sobre a presente licitação serão prestadas pelo Pregoeiro, no horário de 09:00 às 16:00, de segunda a sexta-feira, no endereço ou telefone constante no preâmbulo deste edital, ou ainda através do e-mail: </w:t>
      </w:r>
      <w:hyperlink r:id="rId8" w:history="1">
        <w:r w:rsidR="00E96BB2" w:rsidRPr="00817032">
          <w:rPr>
            <w:rStyle w:val="Hyperlink"/>
            <w:rFonts w:ascii="Arial" w:hAnsi="Arial" w:cs="Arial"/>
            <w:sz w:val="22"/>
            <w:szCs w:val="22"/>
          </w:rPr>
          <w:t>licitacoespequi@gmail.com</w:t>
        </w:r>
      </w:hyperlink>
      <w:r w:rsidRPr="000F73BD">
        <w:rPr>
          <w:rFonts w:ascii="Arial" w:hAnsi="Arial" w:cs="Arial"/>
          <w:sz w:val="22"/>
          <w:szCs w:val="22"/>
        </w:rPr>
        <w:t>.</w:t>
      </w:r>
    </w:p>
    <w:p w:rsidR="004454C4" w:rsidRPr="000F73BD" w:rsidRDefault="004454C4" w:rsidP="004454C4">
      <w:pPr>
        <w:pStyle w:val="Padro"/>
        <w:tabs>
          <w:tab w:val="num" w:pos="720"/>
        </w:tabs>
        <w:jc w:val="both"/>
        <w:rPr>
          <w:rFonts w:ascii="Arial" w:hAnsi="Arial" w:cs="Arial"/>
          <w:sz w:val="22"/>
          <w:szCs w:val="22"/>
        </w:rPr>
      </w:pPr>
    </w:p>
    <w:p w:rsidR="004454C4" w:rsidRPr="000F73BD" w:rsidRDefault="004454C4" w:rsidP="004454C4">
      <w:pPr>
        <w:pStyle w:val="Padro"/>
        <w:tabs>
          <w:tab w:val="num" w:pos="720"/>
        </w:tabs>
        <w:jc w:val="both"/>
        <w:rPr>
          <w:rFonts w:ascii="Arial" w:hAnsi="Arial" w:cs="Arial"/>
          <w:sz w:val="22"/>
          <w:szCs w:val="22"/>
        </w:rPr>
      </w:pPr>
      <w:r w:rsidRPr="000F73BD">
        <w:rPr>
          <w:rFonts w:ascii="Arial" w:hAnsi="Arial" w:cs="Arial"/>
          <w:sz w:val="22"/>
          <w:szCs w:val="22"/>
        </w:rPr>
        <w:lastRenderedPageBreak/>
        <w:t xml:space="preserve">19.17. O presente edital e seus anexos poderão ser examinados e solicitados na Sede da Prefeitura, cuja cópia será fornecida gratuitamente, ou pelo site: </w:t>
      </w:r>
      <w:hyperlink r:id="rId9" w:history="1">
        <w:r w:rsidR="000F73BD" w:rsidRPr="000F73BD">
          <w:rPr>
            <w:rStyle w:val="Hyperlink"/>
            <w:rFonts w:ascii="Arial" w:hAnsi="Arial" w:cs="Arial"/>
            <w:color w:val="auto"/>
            <w:sz w:val="22"/>
            <w:szCs w:val="22"/>
            <w:u w:val="none"/>
          </w:rPr>
          <w:t>www.pequi.mg.gov.br</w:t>
        </w:r>
      </w:hyperlink>
      <w:r w:rsidRPr="000F73BD">
        <w:rPr>
          <w:rFonts w:ascii="Arial" w:hAnsi="Arial" w:cs="Arial"/>
          <w:sz w:val="22"/>
          <w:szCs w:val="22"/>
        </w:rPr>
        <w:t xml:space="preserve"> ou ainda pelo e-mail: </w:t>
      </w:r>
      <w:hyperlink r:id="rId10" w:history="1">
        <w:r w:rsidR="00412A73" w:rsidRPr="00817032">
          <w:rPr>
            <w:rStyle w:val="Hyperlink"/>
            <w:rFonts w:ascii="Arial" w:hAnsi="Arial" w:cs="Arial"/>
            <w:sz w:val="22"/>
            <w:szCs w:val="22"/>
          </w:rPr>
          <w:t>licitacoespequi@gmail.com</w:t>
        </w:r>
      </w:hyperlink>
      <w:r w:rsidRPr="000F73BD">
        <w:rPr>
          <w:rFonts w:ascii="Arial" w:hAnsi="Arial" w:cs="Arial"/>
          <w:sz w:val="22"/>
          <w:szCs w:val="22"/>
        </w:rPr>
        <w:t>.</w:t>
      </w:r>
    </w:p>
    <w:p w:rsidR="004454C4" w:rsidRPr="004454C4" w:rsidRDefault="004454C4" w:rsidP="004454C4">
      <w:pPr>
        <w:pStyle w:val="Padro"/>
        <w:tabs>
          <w:tab w:val="num" w:pos="720"/>
        </w:tabs>
        <w:jc w:val="both"/>
        <w:rPr>
          <w:rFonts w:ascii="Arial" w:hAnsi="Arial" w:cs="Arial"/>
          <w:sz w:val="22"/>
          <w:szCs w:val="22"/>
        </w:rPr>
      </w:pPr>
    </w:p>
    <w:p w:rsidR="004454C4" w:rsidRPr="004454C4" w:rsidRDefault="004454C4" w:rsidP="000F73BD">
      <w:pPr>
        <w:pStyle w:val="Padro"/>
        <w:tabs>
          <w:tab w:val="num" w:pos="720"/>
        </w:tabs>
        <w:jc w:val="center"/>
        <w:rPr>
          <w:rFonts w:ascii="Arial" w:hAnsi="Arial" w:cs="Arial"/>
          <w:sz w:val="22"/>
          <w:szCs w:val="22"/>
        </w:rPr>
      </w:pPr>
    </w:p>
    <w:p w:rsidR="004454C4" w:rsidRPr="004454C4" w:rsidRDefault="004454C4" w:rsidP="000F73BD">
      <w:pPr>
        <w:pStyle w:val="Padro"/>
        <w:tabs>
          <w:tab w:val="num" w:pos="720"/>
        </w:tabs>
        <w:jc w:val="center"/>
        <w:rPr>
          <w:rFonts w:ascii="Arial" w:hAnsi="Arial" w:cs="Arial"/>
          <w:sz w:val="22"/>
          <w:szCs w:val="22"/>
        </w:rPr>
      </w:pPr>
      <w:r>
        <w:rPr>
          <w:rFonts w:ascii="Arial" w:hAnsi="Arial" w:cs="Arial"/>
          <w:sz w:val="22"/>
          <w:szCs w:val="22"/>
        </w:rPr>
        <w:t>Pequi</w:t>
      </w:r>
      <w:r w:rsidRPr="004454C4">
        <w:rPr>
          <w:rFonts w:ascii="Arial" w:hAnsi="Arial" w:cs="Arial"/>
          <w:sz w:val="22"/>
          <w:szCs w:val="22"/>
        </w:rPr>
        <w:t xml:space="preserve">, </w:t>
      </w:r>
      <w:r w:rsidR="00E96BB2">
        <w:rPr>
          <w:rFonts w:ascii="Arial" w:hAnsi="Arial" w:cs="Arial"/>
          <w:sz w:val="22"/>
          <w:szCs w:val="22"/>
        </w:rPr>
        <w:t>03</w:t>
      </w:r>
      <w:r w:rsidRPr="004454C4">
        <w:rPr>
          <w:rFonts w:ascii="Arial" w:hAnsi="Arial" w:cs="Arial"/>
          <w:sz w:val="22"/>
          <w:szCs w:val="22"/>
        </w:rPr>
        <w:t xml:space="preserve"> de </w:t>
      </w:r>
      <w:r w:rsidR="000F73BD">
        <w:rPr>
          <w:rFonts w:ascii="Arial" w:hAnsi="Arial" w:cs="Arial"/>
          <w:sz w:val="22"/>
          <w:szCs w:val="22"/>
        </w:rPr>
        <w:t>deze</w:t>
      </w:r>
      <w:r w:rsidRPr="004454C4">
        <w:rPr>
          <w:rFonts w:ascii="Arial" w:hAnsi="Arial" w:cs="Arial"/>
          <w:sz w:val="22"/>
          <w:szCs w:val="22"/>
        </w:rPr>
        <w:t xml:space="preserve">mbro de </w:t>
      </w:r>
      <w:r w:rsidR="00061FD3">
        <w:rPr>
          <w:rFonts w:ascii="Arial" w:hAnsi="Arial" w:cs="Arial"/>
          <w:sz w:val="22"/>
          <w:szCs w:val="22"/>
        </w:rPr>
        <w:t>2019</w:t>
      </w:r>
      <w:r w:rsidRPr="004454C4">
        <w:rPr>
          <w:rFonts w:ascii="Arial" w:hAnsi="Arial" w:cs="Arial"/>
          <w:sz w:val="22"/>
          <w:szCs w:val="22"/>
        </w:rPr>
        <w:t>.</w:t>
      </w:r>
    </w:p>
    <w:p w:rsidR="004454C4" w:rsidRPr="004454C4" w:rsidRDefault="004454C4" w:rsidP="000F73BD">
      <w:pPr>
        <w:pStyle w:val="Padro"/>
        <w:tabs>
          <w:tab w:val="num" w:pos="720"/>
        </w:tabs>
        <w:jc w:val="center"/>
        <w:rPr>
          <w:rFonts w:ascii="Arial" w:hAnsi="Arial" w:cs="Arial"/>
          <w:sz w:val="22"/>
          <w:szCs w:val="22"/>
        </w:rPr>
      </w:pPr>
    </w:p>
    <w:p w:rsidR="004454C4" w:rsidRPr="004454C4" w:rsidRDefault="004454C4" w:rsidP="000F73BD">
      <w:pPr>
        <w:pStyle w:val="Padro"/>
        <w:tabs>
          <w:tab w:val="num" w:pos="720"/>
        </w:tabs>
        <w:jc w:val="center"/>
        <w:rPr>
          <w:rFonts w:ascii="Arial" w:hAnsi="Arial" w:cs="Arial"/>
          <w:sz w:val="22"/>
          <w:szCs w:val="22"/>
        </w:rPr>
      </w:pPr>
    </w:p>
    <w:p w:rsidR="004454C4" w:rsidRPr="004454C4" w:rsidRDefault="000F73BD" w:rsidP="000F73BD">
      <w:pPr>
        <w:pStyle w:val="Padro"/>
        <w:tabs>
          <w:tab w:val="num" w:pos="720"/>
        </w:tabs>
        <w:jc w:val="center"/>
        <w:rPr>
          <w:rFonts w:ascii="Arial" w:hAnsi="Arial" w:cs="Arial"/>
          <w:sz w:val="22"/>
          <w:szCs w:val="22"/>
        </w:rPr>
      </w:pPr>
      <w:r>
        <w:rPr>
          <w:rFonts w:ascii="Arial" w:hAnsi="Arial" w:cs="Arial"/>
          <w:sz w:val="22"/>
          <w:szCs w:val="22"/>
        </w:rPr>
        <w:t>André Corrêa Duarte</w:t>
      </w:r>
    </w:p>
    <w:p w:rsidR="004454C4" w:rsidRPr="004454C4" w:rsidRDefault="004454C4" w:rsidP="000F73BD">
      <w:pPr>
        <w:pStyle w:val="Padro"/>
        <w:tabs>
          <w:tab w:val="num" w:pos="720"/>
        </w:tabs>
        <w:jc w:val="center"/>
        <w:rPr>
          <w:rFonts w:ascii="Arial" w:hAnsi="Arial" w:cs="Arial"/>
          <w:sz w:val="22"/>
          <w:szCs w:val="22"/>
        </w:rPr>
      </w:pPr>
      <w:r w:rsidRPr="004454C4">
        <w:rPr>
          <w:rFonts w:ascii="Arial" w:hAnsi="Arial" w:cs="Arial"/>
          <w:sz w:val="22"/>
          <w:szCs w:val="22"/>
        </w:rPr>
        <w:t>Pregoeiro</w:t>
      </w:r>
    </w:p>
    <w:p w:rsidR="004454C4" w:rsidRPr="004454C4" w:rsidRDefault="004454C4" w:rsidP="004454C4">
      <w:pPr>
        <w:pStyle w:val="Padro"/>
        <w:tabs>
          <w:tab w:val="num" w:pos="720"/>
        </w:tabs>
        <w:jc w:val="both"/>
        <w:rPr>
          <w:rFonts w:ascii="Arial" w:hAnsi="Arial" w:cs="Arial"/>
          <w:snapToGrid w:val="0"/>
          <w:sz w:val="22"/>
          <w:szCs w:val="22"/>
        </w:rPr>
      </w:pPr>
      <w:r w:rsidRPr="004454C4">
        <w:rPr>
          <w:rFonts w:ascii="Arial" w:hAnsi="Arial" w:cs="Arial"/>
          <w:sz w:val="22"/>
          <w:szCs w:val="22"/>
        </w:rPr>
        <w:br w:type="page"/>
      </w:r>
    </w:p>
    <w:p w:rsidR="000F73BD" w:rsidRPr="004454C4" w:rsidRDefault="000F73BD" w:rsidP="000F73BD">
      <w:pPr>
        <w:jc w:val="both"/>
        <w:rPr>
          <w:rFonts w:ascii="Arial" w:hAnsi="Arial" w:cs="Arial"/>
          <w:b/>
          <w:sz w:val="22"/>
          <w:szCs w:val="22"/>
        </w:rPr>
      </w:pPr>
      <w:r w:rsidRPr="004454C4">
        <w:rPr>
          <w:rFonts w:ascii="Arial" w:hAnsi="Arial" w:cs="Arial"/>
          <w:b/>
          <w:sz w:val="22"/>
          <w:szCs w:val="22"/>
        </w:rPr>
        <w:lastRenderedPageBreak/>
        <w:t xml:space="preserve">PROCESSO LICITATÓRIO Nº </w:t>
      </w:r>
      <w:r w:rsidR="00061FD3">
        <w:rPr>
          <w:rFonts w:ascii="Arial" w:hAnsi="Arial" w:cs="Arial"/>
          <w:b/>
          <w:sz w:val="22"/>
          <w:szCs w:val="22"/>
        </w:rPr>
        <w:t>083/2019</w:t>
      </w:r>
    </w:p>
    <w:p w:rsidR="000F73BD" w:rsidRPr="004454C4" w:rsidRDefault="000F73BD" w:rsidP="000F73BD">
      <w:pPr>
        <w:jc w:val="both"/>
        <w:rPr>
          <w:rFonts w:ascii="Arial" w:hAnsi="Arial" w:cs="Arial"/>
          <w:b/>
          <w:sz w:val="22"/>
          <w:szCs w:val="22"/>
        </w:rPr>
      </w:pPr>
      <w:r w:rsidRPr="004454C4">
        <w:rPr>
          <w:rFonts w:ascii="Arial" w:hAnsi="Arial" w:cs="Arial"/>
          <w:b/>
          <w:sz w:val="22"/>
          <w:szCs w:val="22"/>
        </w:rPr>
        <w:t xml:space="preserve">PREGÃO PRESENCIAL Nº </w:t>
      </w:r>
      <w:r w:rsidR="00061FD3">
        <w:rPr>
          <w:rFonts w:ascii="Arial" w:hAnsi="Arial" w:cs="Arial"/>
          <w:b/>
          <w:sz w:val="22"/>
          <w:szCs w:val="22"/>
        </w:rPr>
        <w:t>059/2019</w:t>
      </w:r>
    </w:p>
    <w:p w:rsidR="000F73BD" w:rsidRDefault="000F73BD" w:rsidP="004454C4">
      <w:pPr>
        <w:rPr>
          <w:rFonts w:ascii="Arial" w:hAnsi="Arial" w:cs="Arial"/>
          <w:b/>
          <w:sz w:val="22"/>
          <w:szCs w:val="22"/>
        </w:rPr>
      </w:pPr>
    </w:p>
    <w:p w:rsidR="000F73BD" w:rsidRDefault="000F73BD" w:rsidP="004454C4">
      <w:pPr>
        <w:rPr>
          <w:rFonts w:ascii="Arial" w:hAnsi="Arial" w:cs="Arial"/>
          <w:b/>
          <w:sz w:val="22"/>
          <w:szCs w:val="22"/>
        </w:rPr>
      </w:pPr>
    </w:p>
    <w:p w:rsidR="004454C4" w:rsidRPr="004454C4" w:rsidRDefault="004454C4" w:rsidP="004454C4">
      <w:pPr>
        <w:rPr>
          <w:rFonts w:ascii="Arial" w:hAnsi="Arial" w:cs="Arial"/>
          <w:sz w:val="22"/>
          <w:szCs w:val="22"/>
        </w:rPr>
      </w:pPr>
      <w:r w:rsidRPr="004454C4">
        <w:rPr>
          <w:rFonts w:ascii="Arial" w:hAnsi="Arial" w:cs="Arial"/>
          <w:b/>
          <w:sz w:val="22"/>
          <w:szCs w:val="22"/>
        </w:rPr>
        <w:t>ANEXO I - MODELO DE PROPOSTA COMERCIAL</w:t>
      </w:r>
    </w:p>
    <w:p w:rsidR="004454C4" w:rsidRPr="004454C4" w:rsidRDefault="004454C4" w:rsidP="004454C4">
      <w:pPr>
        <w:rPr>
          <w:rFonts w:ascii="Arial" w:hAnsi="Arial" w:cs="Arial"/>
          <w:snapToGrid w:val="0"/>
          <w:sz w:val="22"/>
          <w:szCs w:val="22"/>
        </w:rPr>
      </w:pPr>
    </w:p>
    <w:p w:rsidR="004454C4" w:rsidRPr="004454C4" w:rsidRDefault="004454C4" w:rsidP="004454C4">
      <w:pPr>
        <w:jc w:val="both"/>
        <w:rPr>
          <w:rFonts w:ascii="Arial" w:hAnsi="Arial" w:cs="Arial"/>
          <w:snapToGrid w:val="0"/>
          <w:sz w:val="22"/>
          <w:szCs w:val="22"/>
        </w:rPr>
      </w:pPr>
      <w:r w:rsidRPr="004454C4">
        <w:rPr>
          <w:rFonts w:ascii="Arial" w:hAnsi="Arial" w:cs="Arial"/>
          <w:snapToGrid w:val="0"/>
          <w:sz w:val="22"/>
          <w:szCs w:val="22"/>
        </w:rPr>
        <w:t xml:space="preserve">Apresentamos nossa proposta para </w:t>
      </w:r>
      <w:r w:rsidRPr="004454C4">
        <w:rPr>
          <w:rFonts w:ascii="Arial" w:hAnsi="Arial" w:cs="Arial"/>
          <w:sz w:val="22"/>
          <w:szCs w:val="22"/>
        </w:rPr>
        <w:t xml:space="preserve">prestação dos serviços </w:t>
      </w:r>
      <w:r w:rsidRPr="004454C4">
        <w:rPr>
          <w:rFonts w:ascii="Arial" w:hAnsi="Arial" w:cs="Arial"/>
          <w:snapToGrid w:val="0"/>
          <w:sz w:val="22"/>
          <w:szCs w:val="22"/>
        </w:rPr>
        <w:t>do objeto deste Pregão, acatando todas as estipulações consignadas no Edital, conforme abaixo:</w:t>
      </w:r>
    </w:p>
    <w:p w:rsidR="004454C4" w:rsidRPr="004454C4" w:rsidRDefault="004454C4" w:rsidP="004454C4">
      <w:pPr>
        <w:jc w:val="both"/>
        <w:rPr>
          <w:rFonts w:ascii="Arial" w:hAnsi="Arial" w:cs="Arial"/>
          <w:snapToGrid w:val="0"/>
          <w:sz w:val="22"/>
          <w:szCs w:val="22"/>
        </w:rPr>
      </w:pPr>
    </w:p>
    <w:tbl>
      <w:tblPr>
        <w:tblW w:w="9356" w:type="dxa"/>
        <w:tblInd w:w="108" w:type="dxa"/>
        <w:tblBorders>
          <w:top w:val="single" w:sz="12" w:space="0" w:color="000000"/>
          <w:left w:val="single" w:sz="12" w:space="0" w:color="000000"/>
          <w:bottom w:val="single" w:sz="12" w:space="0" w:color="000000"/>
          <w:right w:val="single" w:sz="12" w:space="0" w:color="000000"/>
        </w:tblBorders>
        <w:tblLayout w:type="fixed"/>
        <w:tblLook w:val="0000"/>
      </w:tblPr>
      <w:tblGrid>
        <w:gridCol w:w="851"/>
        <w:gridCol w:w="1417"/>
        <w:gridCol w:w="993"/>
        <w:gridCol w:w="3543"/>
        <w:gridCol w:w="1276"/>
        <w:gridCol w:w="1276"/>
      </w:tblGrid>
      <w:tr w:rsidR="004454C4" w:rsidRPr="007C0726" w:rsidTr="000F73BD">
        <w:tc>
          <w:tcPr>
            <w:tcW w:w="851"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4454C4" w:rsidRPr="007C0726" w:rsidRDefault="004454C4" w:rsidP="004454C4">
            <w:pPr>
              <w:jc w:val="center"/>
              <w:rPr>
                <w:rFonts w:ascii="Arial" w:hAnsi="Arial" w:cs="Arial"/>
                <w:b/>
                <w:bCs/>
                <w:sz w:val="18"/>
                <w:szCs w:val="18"/>
              </w:rPr>
            </w:pPr>
            <w:bookmarkStart w:id="3" w:name="OLE_LINK3"/>
            <w:r w:rsidRPr="007C0726">
              <w:rPr>
                <w:rFonts w:ascii="Arial" w:hAnsi="Arial" w:cs="Arial"/>
                <w:b/>
                <w:bCs/>
                <w:sz w:val="18"/>
                <w:szCs w:val="18"/>
              </w:rPr>
              <w:t>ITEM</w:t>
            </w:r>
          </w:p>
        </w:tc>
        <w:tc>
          <w:tcPr>
            <w:tcW w:w="1417"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4454C4" w:rsidRPr="007C0726" w:rsidRDefault="004454C4" w:rsidP="004454C4">
            <w:pPr>
              <w:jc w:val="center"/>
              <w:rPr>
                <w:rFonts w:ascii="Arial" w:hAnsi="Arial" w:cs="Arial"/>
                <w:b/>
                <w:bCs/>
                <w:sz w:val="18"/>
                <w:szCs w:val="18"/>
              </w:rPr>
            </w:pPr>
            <w:r w:rsidRPr="007C0726">
              <w:rPr>
                <w:rFonts w:ascii="Arial" w:hAnsi="Arial" w:cs="Arial"/>
                <w:b/>
                <w:bCs/>
                <w:sz w:val="18"/>
                <w:szCs w:val="18"/>
              </w:rPr>
              <w:t>QTE</w:t>
            </w:r>
          </w:p>
          <w:p w:rsidR="004454C4" w:rsidRPr="007C0726" w:rsidRDefault="004454C4" w:rsidP="004454C4">
            <w:pPr>
              <w:jc w:val="center"/>
              <w:rPr>
                <w:rFonts w:ascii="Arial" w:hAnsi="Arial" w:cs="Arial"/>
                <w:b/>
                <w:bCs/>
                <w:sz w:val="18"/>
                <w:szCs w:val="18"/>
              </w:rPr>
            </w:pPr>
            <w:r w:rsidRPr="007C0726">
              <w:rPr>
                <w:rFonts w:ascii="Arial" w:hAnsi="Arial" w:cs="Arial"/>
                <w:b/>
                <w:bCs/>
                <w:sz w:val="18"/>
                <w:szCs w:val="18"/>
              </w:rPr>
              <w:t>ESTIMADA</w:t>
            </w:r>
          </w:p>
        </w:tc>
        <w:tc>
          <w:tcPr>
            <w:tcW w:w="993"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4454C4" w:rsidRPr="007C0726" w:rsidRDefault="004454C4" w:rsidP="004454C4">
            <w:pPr>
              <w:jc w:val="center"/>
              <w:rPr>
                <w:rFonts w:ascii="Arial" w:hAnsi="Arial" w:cs="Arial"/>
                <w:b/>
                <w:bCs/>
                <w:sz w:val="18"/>
                <w:szCs w:val="18"/>
              </w:rPr>
            </w:pPr>
            <w:r w:rsidRPr="007C0726">
              <w:rPr>
                <w:rFonts w:ascii="Arial" w:hAnsi="Arial" w:cs="Arial"/>
                <w:b/>
                <w:bCs/>
                <w:sz w:val="18"/>
                <w:szCs w:val="18"/>
              </w:rPr>
              <w:t>UN</w:t>
            </w:r>
          </w:p>
        </w:tc>
        <w:tc>
          <w:tcPr>
            <w:tcW w:w="3543"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4454C4" w:rsidRPr="007C0726" w:rsidRDefault="004454C4" w:rsidP="004454C4">
            <w:pPr>
              <w:jc w:val="center"/>
              <w:rPr>
                <w:rFonts w:ascii="Arial" w:hAnsi="Arial" w:cs="Arial"/>
                <w:b/>
                <w:bCs/>
                <w:sz w:val="18"/>
                <w:szCs w:val="18"/>
              </w:rPr>
            </w:pPr>
            <w:r w:rsidRPr="007C0726">
              <w:rPr>
                <w:rFonts w:ascii="Arial" w:hAnsi="Arial" w:cs="Arial"/>
                <w:b/>
                <w:bCs/>
                <w:sz w:val="18"/>
                <w:szCs w:val="18"/>
              </w:rPr>
              <w:t>DESCRIÇÃO MINUCIOSA DO PRODUTO</w:t>
            </w:r>
          </w:p>
        </w:tc>
        <w:tc>
          <w:tcPr>
            <w:tcW w:w="1276"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4454C4" w:rsidRPr="007C0726" w:rsidRDefault="004454C4" w:rsidP="004454C4">
            <w:pPr>
              <w:jc w:val="center"/>
              <w:rPr>
                <w:rFonts w:ascii="Arial" w:hAnsi="Arial" w:cs="Arial"/>
                <w:b/>
                <w:sz w:val="18"/>
                <w:szCs w:val="18"/>
              </w:rPr>
            </w:pPr>
            <w:r w:rsidRPr="007C0726">
              <w:rPr>
                <w:rFonts w:ascii="Arial" w:hAnsi="Arial" w:cs="Arial"/>
                <w:b/>
                <w:sz w:val="18"/>
                <w:szCs w:val="18"/>
              </w:rPr>
              <w:t>VALOR UNITÁRIO</w:t>
            </w:r>
          </w:p>
        </w:tc>
        <w:tc>
          <w:tcPr>
            <w:tcW w:w="1276"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4454C4" w:rsidRPr="007C0726" w:rsidRDefault="004454C4" w:rsidP="004454C4">
            <w:pPr>
              <w:jc w:val="center"/>
              <w:rPr>
                <w:rFonts w:ascii="Arial" w:hAnsi="Arial" w:cs="Arial"/>
                <w:b/>
                <w:sz w:val="18"/>
                <w:szCs w:val="18"/>
              </w:rPr>
            </w:pPr>
            <w:r w:rsidRPr="007C0726">
              <w:rPr>
                <w:rFonts w:ascii="Arial" w:hAnsi="Arial" w:cs="Arial"/>
                <w:b/>
                <w:sz w:val="18"/>
                <w:szCs w:val="18"/>
              </w:rPr>
              <w:t>VALOR TOTAL</w:t>
            </w:r>
          </w:p>
        </w:tc>
      </w:tr>
      <w:tr w:rsidR="000F73BD" w:rsidRPr="007C0726" w:rsidTr="000F73BD">
        <w:tc>
          <w:tcPr>
            <w:tcW w:w="851" w:type="dxa"/>
            <w:tcBorders>
              <w:top w:val="single" w:sz="4" w:space="0" w:color="auto"/>
              <w:left w:val="single" w:sz="4" w:space="0" w:color="auto"/>
              <w:bottom w:val="single" w:sz="4" w:space="0" w:color="auto"/>
              <w:right w:val="single" w:sz="4" w:space="0" w:color="auto"/>
            </w:tcBorders>
          </w:tcPr>
          <w:p w:rsidR="000F73BD" w:rsidRPr="007C0726" w:rsidRDefault="000F73BD" w:rsidP="0034083D">
            <w:pPr>
              <w:jc w:val="center"/>
              <w:rPr>
                <w:rFonts w:ascii="Arial" w:hAnsi="Arial" w:cs="Arial"/>
                <w:sz w:val="18"/>
                <w:szCs w:val="18"/>
              </w:rPr>
            </w:pPr>
            <w:r w:rsidRPr="007C0726">
              <w:rPr>
                <w:rFonts w:ascii="Arial" w:hAnsi="Arial" w:cs="Arial"/>
                <w:sz w:val="18"/>
                <w:szCs w:val="18"/>
              </w:rPr>
              <w:t>1</w:t>
            </w:r>
          </w:p>
        </w:tc>
        <w:tc>
          <w:tcPr>
            <w:tcW w:w="1417" w:type="dxa"/>
            <w:tcBorders>
              <w:top w:val="single" w:sz="4" w:space="0" w:color="auto"/>
              <w:left w:val="single" w:sz="4" w:space="0" w:color="auto"/>
              <w:bottom w:val="single" w:sz="4" w:space="0" w:color="auto"/>
              <w:right w:val="single" w:sz="4" w:space="0" w:color="auto"/>
            </w:tcBorders>
          </w:tcPr>
          <w:p w:rsidR="000F73BD" w:rsidRPr="007C0726" w:rsidRDefault="000F73BD" w:rsidP="0034083D">
            <w:pPr>
              <w:jc w:val="center"/>
              <w:rPr>
                <w:rFonts w:ascii="Arial" w:hAnsi="Arial" w:cs="Arial"/>
                <w:sz w:val="18"/>
                <w:szCs w:val="18"/>
              </w:rPr>
            </w:pPr>
            <w:r w:rsidRPr="007C0726">
              <w:rPr>
                <w:rFonts w:ascii="Arial" w:hAnsi="Arial" w:cs="Arial"/>
                <w:sz w:val="18"/>
                <w:szCs w:val="18"/>
              </w:rPr>
              <w:t>100</w:t>
            </w:r>
          </w:p>
        </w:tc>
        <w:tc>
          <w:tcPr>
            <w:tcW w:w="993" w:type="dxa"/>
            <w:tcBorders>
              <w:top w:val="single" w:sz="4" w:space="0" w:color="auto"/>
              <w:left w:val="single" w:sz="4" w:space="0" w:color="auto"/>
              <w:bottom w:val="single" w:sz="4" w:space="0" w:color="auto"/>
              <w:right w:val="single" w:sz="4" w:space="0" w:color="auto"/>
            </w:tcBorders>
          </w:tcPr>
          <w:p w:rsidR="000F73BD" w:rsidRPr="007C0726" w:rsidRDefault="000F73BD" w:rsidP="0034083D">
            <w:pPr>
              <w:jc w:val="center"/>
              <w:rPr>
                <w:rFonts w:ascii="Arial" w:hAnsi="Arial" w:cs="Arial"/>
                <w:sz w:val="18"/>
                <w:szCs w:val="18"/>
              </w:rPr>
            </w:pPr>
            <w:r w:rsidRPr="007C0726">
              <w:rPr>
                <w:rFonts w:ascii="Arial" w:hAnsi="Arial" w:cs="Arial"/>
                <w:sz w:val="18"/>
                <w:szCs w:val="18"/>
              </w:rPr>
              <w:t>CM POR COLUNA</w:t>
            </w:r>
          </w:p>
        </w:tc>
        <w:tc>
          <w:tcPr>
            <w:tcW w:w="3543" w:type="dxa"/>
            <w:tcBorders>
              <w:top w:val="single" w:sz="4" w:space="0" w:color="auto"/>
              <w:left w:val="single" w:sz="4" w:space="0" w:color="auto"/>
              <w:bottom w:val="single" w:sz="4" w:space="0" w:color="auto"/>
              <w:right w:val="single" w:sz="4" w:space="0" w:color="auto"/>
            </w:tcBorders>
          </w:tcPr>
          <w:p w:rsidR="000F73BD" w:rsidRPr="007C0726" w:rsidRDefault="000F73BD" w:rsidP="0034083D">
            <w:pPr>
              <w:jc w:val="both"/>
              <w:rPr>
                <w:rFonts w:ascii="Arial" w:hAnsi="Arial" w:cs="Arial"/>
                <w:sz w:val="18"/>
                <w:szCs w:val="18"/>
              </w:rPr>
            </w:pPr>
            <w:r w:rsidRPr="007C0726">
              <w:rPr>
                <w:rFonts w:ascii="Arial" w:hAnsi="Arial" w:cs="Arial"/>
                <w:sz w:val="18"/>
                <w:szCs w:val="18"/>
              </w:rPr>
              <w:t xml:space="preserve">PUBLICAÇÃO OFICIAL JORNAL “DIÁRIO OFICIAL DA UNIÃO”, EM LARGURA DE COLUNA PADRÃO. </w:t>
            </w:r>
          </w:p>
        </w:tc>
        <w:tc>
          <w:tcPr>
            <w:tcW w:w="1276" w:type="dxa"/>
            <w:tcBorders>
              <w:top w:val="single" w:sz="4" w:space="0" w:color="auto"/>
              <w:left w:val="single" w:sz="4" w:space="0" w:color="auto"/>
              <w:bottom w:val="single" w:sz="4" w:space="0" w:color="auto"/>
              <w:right w:val="single" w:sz="4" w:space="0" w:color="auto"/>
            </w:tcBorders>
          </w:tcPr>
          <w:p w:rsidR="000F73BD" w:rsidRPr="007C0726" w:rsidRDefault="000F73BD" w:rsidP="004454C4">
            <w:pPr>
              <w:jc w:val="right"/>
              <w:rPr>
                <w:rFonts w:ascii="Arial" w:hAnsi="Arial" w:cs="Arial"/>
                <w:sz w:val="18"/>
                <w:szCs w:val="18"/>
              </w:rPr>
            </w:pPr>
          </w:p>
        </w:tc>
        <w:tc>
          <w:tcPr>
            <w:tcW w:w="1276" w:type="dxa"/>
            <w:tcBorders>
              <w:top w:val="single" w:sz="4" w:space="0" w:color="auto"/>
              <w:left w:val="single" w:sz="4" w:space="0" w:color="auto"/>
              <w:bottom w:val="single" w:sz="4" w:space="0" w:color="auto"/>
              <w:right w:val="single" w:sz="4" w:space="0" w:color="auto"/>
            </w:tcBorders>
          </w:tcPr>
          <w:p w:rsidR="000F73BD" w:rsidRPr="007C0726" w:rsidRDefault="000F73BD" w:rsidP="004454C4">
            <w:pPr>
              <w:jc w:val="right"/>
              <w:rPr>
                <w:rFonts w:ascii="Arial" w:hAnsi="Arial" w:cs="Arial"/>
                <w:sz w:val="18"/>
                <w:szCs w:val="18"/>
              </w:rPr>
            </w:pPr>
          </w:p>
        </w:tc>
      </w:tr>
      <w:tr w:rsidR="000F73BD" w:rsidRPr="007C0726" w:rsidTr="000F73BD">
        <w:tc>
          <w:tcPr>
            <w:tcW w:w="851" w:type="dxa"/>
            <w:tcBorders>
              <w:top w:val="single" w:sz="4" w:space="0" w:color="auto"/>
              <w:left w:val="single" w:sz="4" w:space="0" w:color="auto"/>
              <w:bottom w:val="single" w:sz="4" w:space="0" w:color="auto"/>
              <w:right w:val="single" w:sz="4" w:space="0" w:color="auto"/>
            </w:tcBorders>
          </w:tcPr>
          <w:p w:rsidR="000F73BD" w:rsidRPr="007C0726" w:rsidRDefault="000F73BD" w:rsidP="0034083D">
            <w:pPr>
              <w:jc w:val="center"/>
              <w:rPr>
                <w:rFonts w:ascii="Arial" w:hAnsi="Arial" w:cs="Arial"/>
                <w:sz w:val="18"/>
                <w:szCs w:val="18"/>
              </w:rPr>
            </w:pPr>
            <w:r w:rsidRPr="007C0726">
              <w:rPr>
                <w:rFonts w:ascii="Arial" w:hAnsi="Arial" w:cs="Arial"/>
                <w:sz w:val="18"/>
                <w:szCs w:val="18"/>
              </w:rPr>
              <w:t>2</w:t>
            </w:r>
          </w:p>
        </w:tc>
        <w:tc>
          <w:tcPr>
            <w:tcW w:w="1417" w:type="dxa"/>
            <w:tcBorders>
              <w:top w:val="single" w:sz="4" w:space="0" w:color="auto"/>
              <w:left w:val="single" w:sz="4" w:space="0" w:color="auto"/>
              <w:bottom w:val="single" w:sz="4" w:space="0" w:color="auto"/>
              <w:right w:val="single" w:sz="4" w:space="0" w:color="auto"/>
            </w:tcBorders>
          </w:tcPr>
          <w:p w:rsidR="000F73BD" w:rsidRPr="007C0726" w:rsidRDefault="000F73BD" w:rsidP="0034083D">
            <w:pPr>
              <w:jc w:val="center"/>
              <w:rPr>
                <w:rFonts w:ascii="Arial" w:hAnsi="Arial" w:cs="Arial"/>
                <w:sz w:val="18"/>
                <w:szCs w:val="18"/>
              </w:rPr>
            </w:pPr>
            <w:r w:rsidRPr="007C0726">
              <w:rPr>
                <w:rFonts w:ascii="Arial" w:hAnsi="Arial" w:cs="Arial"/>
                <w:sz w:val="18"/>
                <w:szCs w:val="18"/>
              </w:rPr>
              <w:t>300</w:t>
            </w:r>
          </w:p>
        </w:tc>
        <w:tc>
          <w:tcPr>
            <w:tcW w:w="993" w:type="dxa"/>
            <w:tcBorders>
              <w:top w:val="single" w:sz="4" w:space="0" w:color="auto"/>
              <w:left w:val="single" w:sz="4" w:space="0" w:color="auto"/>
              <w:bottom w:val="single" w:sz="4" w:space="0" w:color="auto"/>
              <w:right w:val="single" w:sz="4" w:space="0" w:color="auto"/>
            </w:tcBorders>
          </w:tcPr>
          <w:p w:rsidR="000F73BD" w:rsidRPr="007C0726" w:rsidRDefault="000F73BD" w:rsidP="0034083D">
            <w:pPr>
              <w:jc w:val="center"/>
              <w:rPr>
                <w:rFonts w:ascii="Arial" w:hAnsi="Arial" w:cs="Arial"/>
                <w:sz w:val="18"/>
                <w:szCs w:val="18"/>
              </w:rPr>
            </w:pPr>
            <w:r w:rsidRPr="007C0726">
              <w:rPr>
                <w:rFonts w:ascii="Arial" w:hAnsi="Arial" w:cs="Arial"/>
                <w:sz w:val="18"/>
                <w:szCs w:val="18"/>
              </w:rPr>
              <w:t>CM POR COLUNA</w:t>
            </w:r>
          </w:p>
        </w:tc>
        <w:tc>
          <w:tcPr>
            <w:tcW w:w="3543" w:type="dxa"/>
            <w:tcBorders>
              <w:top w:val="single" w:sz="4" w:space="0" w:color="auto"/>
              <w:left w:val="single" w:sz="4" w:space="0" w:color="auto"/>
              <w:bottom w:val="single" w:sz="4" w:space="0" w:color="auto"/>
              <w:right w:val="single" w:sz="4" w:space="0" w:color="auto"/>
            </w:tcBorders>
          </w:tcPr>
          <w:p w:rsidR="000F73BD" w:rsidRPr="007C0726" w:rsidRDefault="000F73BD" w:rsidP="0034083D">
            <w:pPr>
              <w:jc w:val="both"/>
              <w:rPr>
                <w:rFonts w:ascii="Arial" w:hAnsi="Arial" w:cs="Arial"/>
                <w:sz w:val="18"/>
                <w:szCs w:val="18"/>
              </w:rPr>
            </w:pPr>
            <w:r w:rsidRPr="007C0726">
              <w:rPr>
                <w:rFonts w:ascii="Arial" w:hAnsi="Arial" w:cs="Arial"/>
                <w:sz w:val="18"/>
                <w:szCs w:val="18"/>
              </w:rPr>
              <w:t>PUBLICAÇÃO OFICIAL JORNAL “GRANDE CIRCULAÇÃO” EM MINAS GERAIS, EM LARGURA DE COLUNA PADRÃO*</w:t>
            </w:r>
          </w:p>
        </w:tc>
        <w:tc>
          <w:tcPr>
            <w:tcW w:w="1276" w:type="dxa"/>
            <w:tcBorders>
              <w:top w:val="single" w:sz="4" w:space="0" w:color="auto"/>
              <w:left w:val="single" w:sz="4" w:space="0" w:color="auto"/>
              <w:bottom w:val="single" w:sz="4" w:space="0" w:color="auto"/>
              <w:right w:val="single" w:sz="4" w:space="0" w:color="auto"/>
            </w:tcBorders>
          </w:tcPr>
          <w:p w:rsidR="000F73BD" w:rsidRPr="007C0726" w:rsidRDefault="000F73BD" w:rsidP="004454C4">
            <w:pPr>
              <w:jc w:val="right"/>
              <w:rPr>
                <w:rFonts w:ascii="Arial" w:hAnsi="Arial" w:cs="Arial"/>
                <w:sz w:val="18"/>
                <w:szCs w:val="18"/>
              </w:rPr>
            </w:pPr>
          </w:p>
        </w:tc>
        <w:tc>
          <w:tcPr>
            <w:tcW w:w="1276" w:type="dxa"/>
            <w:tcBorders>
              <w:top w:val="single" w:sz="4" w:space="0" w:color="auto"/>
              <w:left w:val="single" w:sz="4" w:space="0" w:color="auto"/>
              <w:bottom w:val="single" w:sz="4" w:space="0" w:color="auto"/>
              <w:right w:val="single" w:sz="4" w:space="0" w:color="auto"/>
            </w:tcBorders>
          </w:tcPr>
          <w:p w:rsidR="000F73BD" w:rsidRPr="007C0726" w:rsidRDefault="000F73BD" w:rsidP="004454C4">
            <w:pPr>
              <w:jc w:val="right"/>
              <w:rPr>
                <w:rFonts w:ascii="Arial" w:hAnsi="Arial" w:cs="Arial"/>
                <w:sz w:val="18"/>
                <w:szCs w:val="18"/>
              </w:rPr>
            </w:pPr>
          </w:p>
        </w:tc>
      </w:tr>
      <w:tr w:rsidR="000F73BD" w:rsidRPr="007C0726" w:rsidTr="000F73BD">
        <w:tc>
          <w:tcPr>
            <w:tcW w:w="851" w:type="dxa"/>
            <w:tcBorders>
              <w:top w:val="single" w:sz="4" w:space="0" w:color="auto"/>
              <w:left w:val="single" w:sz="4" w:space="0" w:color="auto"/>
              <w:bottom w:val="single" w:sz="4" w:space="0" w:color="auto"/>
              <w:right w:val="single" w:sz="4" w:space="0" w:color="auto"/>
            </w:tcBorders>
          </w:tcPr>
          <w:p w:rsidR="000F73BD" w:rsidRPr="007C0726" w:rsidRDefault="000F73BD" w:rsidP="0034083D">
            <w:pPr>
              <w:jc w:val="center"/>
              <w:rPr>
                <w:rFonts w:ascii="Arial" w:hAnsi="Arial" w:cs="Arial"/>
                <w:sz w:val="18"/>
                <w:szCs w:val="18"/>
              </w:rPr>
            </w:pPr>
            <w:r w:rsidRPr="007C0726">
              <w:rPr>
                <w:rFonts w:ascii="Arial" w:hAnsi="Arial" w:cs="Arial"/>
                <w:sz w:val="18"/>
                <w:szCs w:val="18"/>
              </w:rPr>
              <w:t>3</w:t>
            </w:r>
          </w:p>
        </w:tc>
        <w:tc>
          <w:tcPr>
            <w:tcW w:w="1417" w:type="dxa"/>
            <w:tcBorders>
              <w:top w:val="single" w:sz="4" w:space="0" w:color="auto"/>
              <w:left w:val="single" w:sz="4" w:space="0" w:color="auto"/>
              <w:bottom w:val="single" w:sz="4" w:space="0" w:color="auto"/>
              <w:right w:val="single" w:sz="4" w:space="0" w:color="auto"/>
            </w:tcBorders>
          </w:tcPr>
          <w:p w:rsidR="000F73BD" w:rsidRPr="007C0726" w:rsidRDefault="000F73BD" w:rsidP="0034083D">
            <w:pPr>
              <w:jc w:val="center"/>
              <w:rPr>
                <w:rFonts w:ascii="Arial" w:hAnsi="Arial" w:cs="Arial"/>
                <w:sz w:val="18"/>
                <w:szCs w:val="18"/>
              </w:rPr>
            </w:pPr>
            <w:r w:rsidRPr="007C0726">
              <w:rPr>
                <w:rFonts w:ascii="Arial" w:hAnsi="Arial" w:cs="Arial"/>
                <w:sz w:val="18"/>
                <w:szCs w:val="18"/>
              </w:rPr>
              <w:t>300</w:t>
            </w:r>
          </w:p>
        </w:tc>
        <w:tc>
          <w:tcPr>
            <w:tcW w:w="993" w:type="dxa"/>
            <w:tcBorders>
              <w:top w:val="single" w:sz="4" w:space="0" w:color="auto"/>
              <w:left w:val="single" w:sz="4" w:space="0" w:color="auto"/>
              <w:bottom w:val="single" w:sz="4" w:space="0" w:color="auto"/>
              <w:right w:val="single" w:sz="4" w:space="0" w:color="auto"/>
            </w:tcBorders>
          </w:tcPr>
          <w:p w:rsidR="000F73BD" w:rsidRPr="007C0726" w:rsidRDefault="000F73BD" w:rsidP="0034083D">
            <w:pPr>
              <w:jc w:val="center"/>
              <w:rPr>
                <w:rFonts w:ascii="Arial" w:hAnsi="Arial" w:cs="Arial"/>
                <w:sz w:val="18"/>
                <w:szCs w:val="18"/>
              </w:rPr>
            </w:pPr>
            <w:r w:rsidRPr="007C0726">
              <w:rPr>
                <w:rFonts w:ascii="Arial" w:hAnsi="Arial" w:cs="Arial"/>
                <w:sz w:val="18"/>
                <w:szCs w:val="18"/>
              </w:rPr>
              <w:t>CM POR COLUNA</w:t>
            </w:r>
          </w:p>
        </w:tc>
        <w:tc>
          <w:tcPr>
            <w:tcW w:w="3543" w:type="dxa"/>
            <w:tcBorders>
              <w:top w:val="single" w:sz="4" w:space="0" w:color="auto"/>
              <w:left w:val="single" w:sz="4" w:space="0" w:color="auto"/>
              <w:bottom w:val="single" w:sz="4" w:space="0" w:color="auto"/>
              <w:right w:val="single" w:sz="4" w:space="0" w:color="auto"/>
            </w:tcBorders>
          </w:tcPr>
          <w:p w:rsidR="000F73BD" w:rsidRPr="007C0726" w:rsidRDefault="000F73BD" w:rsidP="0034083D">
            <w:pPr>
              <w:jc w:val="both"/>
              <w:rPr>
                <w:rFonts w:ascii="Arial" w:hAnsi="Arial" w:cs="Arial"/>
                <w:sz w:val="18"/>
                <w:szCs w:val="18"/>
              </w:rPr>
            </w:pPr>
            <w:r w:rsidRPr="007C0726">
              <w:rPr>
                <w:rFonts w:ascii="Arial" w:hAnsi="Arial" w:cs="Arial"/>
                <w:sz w:val="18"/>
                <w:szCs w:val="18"/>
              </w:rPr>
              <w:t>PUBLICAÇÃO OFICIAL JORNAL “DIÁRIO OFICIAL DO ESTADO”, EM LARGURA DE COLUNA PADRÃO</w:t>
            </w:r>
          </w:p>
        </w:tc>
        <w:tc>
          <w:tcPr>
            <w:tcW w:w="1276" w:type="dxa"/>
            <w:tcBorders>
              <w:top w:val="single" w:sz="4" w:space="0" w:color="auto"/>
              <w:left w:val="single" w:sz="4" w:space="0" w:color="auto"/>
              <w:bottom w:val="single" w:sz="4" w:space="0" w:color="auto"/>
              <w:right w:val="single" w:sz="4" w:space="0" w:color="auto"/>
            </w:tcBorders>
          </w:tcPr>
          <w:p w:rsidR="000F73BD" w:rsidRPr="007C0726" w:rsidRDefault="000F73BD" w:rsidP="004454C4">
            <w:pPr>
              <w:jc w:val="right"/>
              <w:rPr>
                <w:rFonts w:ascii="Arial" w:hAnsi="Arial" w:cs="Arial"/>
                <w:sz w:val="18"/>
                <w:szCs w:val="18"/>
              </w:rPr>
            </w:pPr>
          </w:p>
        </w:tc>
        <w:tc>
          <w:tcPr>
            <w:tcW w:w="1276" w:type="dxa"/>
            <w:tcBorders>
              <w:top w:val="single" w:sz="4" w:space="0" w:color="auto"/>
              <w:left w:val="single" w:sz="4" w:space="0" w:color="auto"/>
              <w:bottom w:val="single" w:sz="4" w:space="0" w:color="auto"/>
              <w:right w:val="single" w:sz="4" w:space="0" w:color="auto"/>
            </w:tcBorders>
          </w:tcPr>
          <w:p w:rsidR="000F73BD" w:rsidRPr="007C0726" w:rsidRDefault="000F73BD" w:rsidP="004454C4">
            <w:pPr>
              <w:jc w:val="right"/>
              <w:rPr>
                <w:rFonts w:ascii="Arial" w:hAnsi="Arial" w:cs="Arial"/>
                <w:sz w:val="18"/>
                <w:szCs w:val="18"/>
              </w:rPr>
            </w:pPr>
          </w:p>
        </w:tc>
      </w:tr>
      <w:bookmarkEnd w:id="3"/>
    </w:tbl>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napToGrid w:val="0"/>
          <w:sz w:val="22"/>
          <w:szCs w:val="22"/>
        </w:rPr>
      </w:pPr>
      <w:r w:rsidRPr="004454C4">
        <w:rPr>
          <w:rFonts w:ascii="Arial" w:hAnsi="Arial" w:cs="Arial"/>
          <w:snapToGrid w:val="0"/>
          <w:sz w:val="22"/>
          <w:szCs w:val="22"/>
        </w:rPr>
        <w:t>Valor total da proposta (expresso em algarismos e por extenso):</w:t>
      </w:r>
    </w:p>
    <w:p w:rsidR="004454C4" w:rsidRPr="004454C4" w:rsidRDefault="004454C4" w:rsidP="004454C4">
      <w:pPr>
        <w:jc w:val="both"/>
        <w:rPr>
          <w:rFonts w:ascii="Arial" w:hAnsi="Arial" w:cs="Arial"/>
          <w:snapToGrid w:val="0"/>
          <w:sz w:val="22"/>
          <w:szCs w:val="22"/>
        </w:rPr>
      </w:pPr>
    </w:p>
    <w:p w:rsidR="004454C4" w:rsidRPr="004454C4" w:rsidRDefault="004454C4" w:rsidP="004454C4">
      <w:pPr>
        <w:jc w:val="both"/>
        <w:rPr>
          <w:rFonts w:ascii="Arial" w:hAnsi="Arial" w:cs="Arial"/>
          <w:snapToGrid w:val="0"/>
          <w:sz w:val="22"/>
          <w:szCs w:val="22"/>
        </w:rPr>
      </w:pPr>
      <w:r w:rsidRPr="004454C4">
        <w:rPr>
          <w:rFonts w:ascii="Arial" w:hAnsi="Arial" w:cs="Arial"/>
          <w:snapToGrid w:val="0"/>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à prestação dos serviços não sendo admitidos pleitos de acréscimos a qualquer título)</w:t>
      </w:r>
    </w:p>
    <w:p w:rsidR="004454C4" w:rsidRPr="004454C4" w:rsidRDefault="004454C4" w:rsidP="004454C4">
      <w:pPr>
        <w:jc w:val="both"/>
        <w:rPr>
          <w:rFonts w:ascii="Arial" w:hAnsi="Arial" w:cs="Arial"/>
          <w:snapToGrid w:val="0"/>
          <w:sz w:val="22"/>
          <w:szCs w:val="22"/>
        </w:rPr>
      </w:pPr>
    </w:p>
    <w:p w:rsidR="004454C4" w:rsidRPr="004454C4" w:rsidRDefault="004454C4" w:rsidP="004454C4">
      <w:pPr>
        <w:jc w:val="both"/>
        <w:rPr>
          <w:rFonts w:ascii="Arial" w:hAnsi="Arial" w:cs="Arial"/>
          <w:bCs/>
          <w:sz w:val="22"/>
          <w:szCs w:val="22"/>
        </w:rPr>
      </w:pPr>
      <w:r w:rsidRPr="004454C4">
        <w:rPr>
          <w:rFonts w:ascii="Arial" w:hAnsi="Arial" w:cs="Arial"/>
          <w:bCs/>
          <w:sz w:val="22"/>
          <w:szCs w:val="22"/>
        </w:rPr>
        <w:t>DO PRAZO: Após o recebimento da Ordem de Serviços, terá o prazo de até 24 (vinte e quatro) horas para publicar a matéria conforme solicitado.</w:t>
      </w:r>
    </w:p>
    <w:p w:rsidR="004454C4" w:rsidRPr="004454C4" w:rsidRDefault="004454C4" w:rsidP="004454C4">
      <w:pPr>
        <w:jc w:val="both"/>
        <w:rPr>
          <w:rFonts w:ascii="Arial" w:hAnsi="Arial" w:cs="Arial"/>
          <w:bCs/>
          <w:sz w:val="22"/>
          <w:szCs w:val="22"/>
        </w:rPr>
      </w:pPr>
    </w:p>
    <w:p w:rsidR="004454C4" w:rsidRPr="004454C4" w:rsidRDefault="004454C4" w:rsidP="004454C4">
      <w:pPr>
        <w:jc w:val="both"/>
        <w:rPr>
          <w:rFonts w:ascii="Arial" w:hAnsi="Arial" w:cs="Arial"/>
          <w:bCs/>
          <w:sz w:val="22"/>
          <w:szCs w:val="22"/>
        </w:rPr>
      </w:pPr>
      <w:r w:rsidRPr="004454C4">
        <w:rPr>
          <w:rFonts w:ascii="Arial" w:hAnsi="Arial" w:cs="Arial"/>
          <w:bCs/>
          <w:sz w:val="22"/>
          <w:szCs w:val="22"/>
        </w:rPr>
        <w:t xml:space="preserve">LOCAL DE ENTREGA: A CONTRATADA deverá apresentar na sede da Prefeitura de </w:t>
      </w:r>
      <w:r>
        <w:rPr>
          <w:rFonts w:ascii="Arial" w:hAnsi="Arial" w:cs="Arial"/>
          <w:bCs/>
          <w:sz w:val="22"/>
          <w:szCs w:val="22"/>
        </w:rPr>
        <w:t>Pequi</w:t>
      </w:r>
      <w:r w:rsidRPr="004454C4">
        <w:rPr>
          <w:rFonts w:ascii="Arial" w:hAnsi="Arial" w:cs="Arial"/>
          <w:bCs/>
          <w:sz w:val="22"/>
          <w:szCs w:val="22"/>
        </w:rPr>
        <w:t xml:space="preserve"> (Departamento de Compras Licitações), em até 02 (dois) dias úteis, em 03 (três) vias, comprovante original da publicação. </w:t>
      </w:r>
    </w:p>
    <w:p w:rsidR="004454C4" w:rsidRPr="004454C4" w:rsidRDefault="004454C4" w:rsidP="004454C4">
      <w:pPr>
        <w:jc w:val="both"/>
        <w:rPr>
          <w:rFonts w:ascii="Arial" w:hAnsi="Arial" w:cs="Arial"/>
          <w:snapToGrid w:val="0"/>
          <w:sz w:val="22"/>
          <w:szCs w:val="22"/>
        </w:rPr>
      </w:pPr>
    </w:p>
    <w:p w:rsidR="004454C4" w:rsidRPr="004454C4" w:rsidRDefault="004454C4" w:rsidP="004454C4">
      <w:pPr>
        <w:pStyle w:val="Padro"/>
        <w:jc w:val="both"/>
        <w:rPr>
          <w:rFonts w:ascii="Arial" w:hAnsi="Arial" w:cs="Arial"/>
          <w:b/>
          <w:sz w:val="22"/>
          <w:szCs w:val="22"/>
        </w:rPr>
      </w:pPr>
      <w:r w:rsidRPr="004454C4">
        <w:rPr>
          <w:rFonts w:ascii="Arial" w:hAnsi="Arial" w:cs="Arial"/>
          <w:b/>
          <w:sz w:val="22"/>
          <w:szCs w:val="22"/>
        </w:rPr>
        <w:t>DECLARO:</w:t>
      </w: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1. que estou de acordo com todas as normas deste edital e seus anexos, bem como declara que o objeto do certame será entregue/prestado conforme estipulado neste edital.</w:t>
      </w:r>
    </w:p>
    <w:p w:rsidR="004454C4" w:rsidRPr="004454C4" w:rsidRDefault="004454C4" w:rsidP="004454C4">
      <w:pPr>
        <w:pStyle w:val="Padro"/>
        <w:jc w:val="both"/>
        <w:rPr>
          <w:rFonts w:ascii="Arial" w:hAnsi="Arial" w:cs="Arial"/>
          <w:sz w:val="22"/>
          <w:szCs w:val="22"/>
        </w:rPr>
      </w:pPr>
    </w:p>
    <w:p w:rsidR="004454C4" w:rsidRPr="004454C4" w:rsidRDefault="004454C4" w:rsidP="004454C4">
      <w:pPr>
        <w:pStyle w:val="TextoBoletim"/>
        <w:rPr>
          <w:rFonts w:ascii="Arial" w:hAnsi="Arial"/>
          <w:color w:val="auto"/>
          <w:sz w:val="22"/>
          <w:szCs w:val="22"/>
        </w:rPr>
      </w:pPr>
      <w:r w:rsidRPr="004454C4">
        <w:rPr>
          <w:rFonts w:ascii="Arial" w:hAnsi="Arial"/>
          <w:color w:val="auto"/>
          <w:sz w:val="22"/>
          <w:szCs w:val="22"/>
        </w:rPr>
        <w:t>_____________________, ______ de ___________ de _____.</w:t>
      </w:r>
    </w:p>
    <w:p w:rsidR="004454C4" w:rsidRPr="004454C4" w:rsidRDefault="004454C4" w:rsidP="004454C4">
      <w:pPr>
        <w:pStyle w:val="TextoBoletim"/>
        <w:rPr>
          <w:rFonts w:ascii="Arial" w:hAnsi="Arial"/>
          <w:color w:val="auto"/>
          <w:sz w:val="22"/>
          <w:szCs w:val="22"/>
        </w:rPr>
      </w:pPr>
    </w:p>
    <w:p w:rsidR="004454C4" w:rsidRPr="004454C4" w:rsidRDefault="004454C4" w:rsidP="004454C4">
      <w:pPr>
        <w:pStyle w:val="TextoBoletim"/>
        <w:rPr>
          <w:rFonts w:ascii="Arial" w:hAnsi="Arial"/>
          <w:color w:val="auto"/>
          <w:sz w:val="22"/>
          <w:szCs w:val="22"/>
        </w:rPr>
      </w:pPr>
    </w:p>
    <w:p w:rsidR="004454C4" w:rsidRPr="004454C4" w:rsidRDefault="004454C4" w:rsidP="004454C4">
      <w:pPr>
        <w:pStyle w:val="TextoBoletim"/>
        <w:rPr>
          <w:rFonts w:ascii="Arial" w:hAnsi="Arial"/>
          <w:color w:val="auto"/>
          <w:sz w:val="22"/>
          <w:szCs w:val="22"/>
        </w:rPr>
      </w:pPr>
      <w:r w:rsidRPr="004454C4">
        <w:rPr>
          <w:rFonts w:ascii="Arial" w:hAnsi="Arial"/>
          <w:color w:val="auto"/>
          <w:sz w:val="22"/>
          <w:szCs w:val="22"/>
        </w:rPr>
        <w:t>____________________________________</w:t>
      </w:r>
    </w:p>
    <w:p w:rsidR="004454C4" w:rsidRPr="004454C4" w:rsidRDefault="004454C4" w:rsidP="004454C4">
      <w:pPr>
        <w:pStyle w:val="TextoBoletim"/>
        <w:rPr>
          <w:rFonts w:ascii="Arial" w:hAnsi="Arial"/>
          <w:color w:val="auto"/>
          <w:sz w:val="22"/>
          <w:szCs w:val="22"/>
        </w:rPr>
      </w:pPr>
      <w:r w:rsidRPr="004454C4">
        <w:rPr>
          <w:rFonts w:ascii="Arial" w:hAnsi="Arial"/>
          <w:color w:val="auto"/>
          <w:sz w:val="22"/>
          <w:szCs w:val="22"/>
        </w:rPr>
        <w:t>Assinatura do Representante Legal da Licitante</w:t>
      </w:r>
    </w:p>
    <w:p w:rsidR="004454C4" w:rsidRPr="004454C4" w:rsidRDefault="004454C4" w:rsidP="004454C4">
      <w:pPr>
        <w:pStyle w:val="TextoBoletim"/>
        <w:rPr>
          <w:rFonts w:ascii="Arial" w:hAnsi="Arial"/>
          <w:color w:val="auto"/>
          <w:sz w:val="22"/>
          <w:szCs w:val="22"/>
        </w:rPr>
      </w:pPr>
      <w:r w:rsidRPr="004454C4">
        <w:rPr>
          <w:rFonts w:ascii="Arial" w:hAnsi="Arial"/>
          <w:color w:val="auto"/>
          <w:sz w:val="22"/>
          <w:szCs w:val="22"/>
        </w:rPr>
        <w:t xml:space="preserve">Nome: </w:t>
      </w:r>
    </w:p>
    <w:p w:rsidR="004454C4" w:rsidRPr="004454C4" w:rsidRDefault="004454C4" w:rsidP="004454C4">
      <w:pPr>
        <w:pStyle w:val="TextoBoletim"/>
        <w:rPr>
          <w:rFonts w:ascii="Arial" w:hAnsi="Arial"/>
          <w:color w:val="auto"/>
          <w:sz w:val="22"/>
          <w:szCs w:val="22"/>
        </w:rPr>
      </w:pPr>
      <w:r w:rsidRPr="004454C4">
        <w:rPr>
          <w:rFonts w:ascii="Arial" w:hAnsi="Arial"/>
          <w:color w:val="auto"/>
          <w:sz w:val="22"/>
          <w:szCs w:val="22"/>
        </w:rPr>
        <w:t>CPF:</w:t>
      </w:r>
    </w:p>
    <w:p w:rsidR="004454C4" w:rsidRPr="004454C4" w:rsidRDefault="004454C4" w:rsidP="004454C4">
      <w:pPr>
        <w:rPr>
          <w:rFonts w:ascii="Arial" w:hAnsi="Arial" w:cs="Arial"/>
          <w:b/>
          <w:snapToGrid w:val="0"/>
          <w:sz w:val="22"/>
          <w:szCs w:val="22"/>
          <w:lang w:eastAsia="en-US"/>
        </w:rPr>
      </w:pPr>
      <w:r w:rsidRPr="004454C4">
        <w:rPr>
          <w:rFonts w:ascii="Arial" w:hAnsi="Arial" w:cs="Arial"/>
          <w:sz w:val="22"/>
          <w:szCs w:val="22"/>
        </w:rPr>
        <w:br w:type="page"/>
      </w:r>
    </w:p>
    <w:p w:rsidR="000F73BD" w:rsidRPr="004454C4" w:rsidRDefault="000F73BD" w:rsidP="000F73BD">
      <w:pPr>
        <w:jc w:val="both"/>
        <w:rPr>
          <w:rFonts w:ascii="Arial" w:hAnsi="Arial" w:cs="Arial"/>
          <w:b/>
          <w:sz w:val="22"/>
          <w:szCs w:val="22"/>
        </w:rPr>
      </w:pPr>
      <w:r w:rsidRPr="004454C4">
        <w:rPr>
          <w:rFonts w:ascii="Arial" w:hAnsi="Arial" w:cs="Arial"/>
          <w:b/>
          <w:sz w:val="22"/>
          <w:szCs w:val="22"/>
        </w:rPr>
        <w:lastRenderedPageBreak/>
        <w:t xml:space="preserve">PROCESSO LICITATÓRIO Nº </w:t>
      </w:r>
      <w:r w:rsidR="00061FD3">
        <w:rPr>
          <w:rFonts w:ascii="Arial" w:hAnsi="Arial" w:cs="Arial"/>
          <w:b/>
          <w:sz w:val="22"/>
          <w:szCs w:val="22"/>
        </w:rPr>
        <w:t>083/2019</w:t>
      </w:r>
    </w:p>
    <w:p w:rsidR="000F73BD" w:rsidRPr="004454C4" w:rsidRDefault="000F73BD" w:rsidP="000F73BD">
      <w:pPr>
        <w:jc w:val="both"/>
        <w:rPr>
          <w:rFonts w:ascii="Arial" w:hAnsi="Arial" w:cs="Arial"/>
          <w:b/>
          <w:sz w:val="22"/>
          <w:szCs w:val="22"/>
        </w:rPr>
      </w:pPr>
      <w:r w:rsidRPr="004454C4">
        <w:rPr>
          <w:rFonts w:ascii="Arial" w:hAnsi="Arial" w:cs="Arial"/>
          <w:b/>
          <w:sz w:val="22"/>
          <w:szCs w:val="22"/>
        </w:rPr>
        <w:t xml:space="preserve">PREGÃO PRESENCIAL Nº </w:t>
      </w:r>
      <w:r w:rsidR="00061FD3">
        <w:rPr>
          <w:rFonts w:ascii="Arial" w:hAnsi="Arial" w:cs="Arial"/>
          <w:b/>
          <w:sz w:val="22"/>
          <w:szCs w:val="22"/>
        </w:rPr>
        <w:t>059/2019</w:t>
      </w:r>
    </w:p>
    <w:p w:rsidR="000F73BD" w:rsidRDefault="000F73BD" w:rsidP="004454C4">
      <w:pPr>
        <w:pStyle w:val="Ttulo3"/>
        <w:spacing w:before="0" w:after="0"/>
        <w:rPr>
          <w:rFonts w:cs="Arial"/>
          <w:b/>
          <w:color w:val="auto"/>
          <w:sz w:val="22"/>
          <w:szCs w:val="22"/>
        </w:rPr>
      </w:pPr>
    </w:p>
    <w:p w:rsidR="004454C4" w:rsidRPr="004454C4" w:rsidRDefault="004454C4" w:rsidP="004454C4">
      <w:pPr>
        <w:pStyle w:val="Ttulo3"/>
        <w:spacing w:before="0" w:after="0"/>
        <w:rPr>
          <w:rFonts w:cs="Arial"/>
          <w:b/>
          <w:color w:val="auto"/>
          <w:sz w:val="22"/>
          <w:szCs w:val="22"/>
        </w:rPr>
      </w:pPr>
      <w:r w:rsidRPr="004454C4">
        <w:rPr>
          <w:rFonts w:cs="Arial"/>
          <w:b/>
          <w:color w:val="auto"/>
          <w:sz w:val="22"/>
          <w:szCs w:val="22"/>
        </w:rPr>
        <w:t>ANEXO II - MODELO DE CREDENCIAMENTO</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 xml:space="preserve">Mediante o presente, credenciamos o (a) Sr.(a) .............................., portador (a) da Cédula de Identidade nº ............... e CPF nº ...................., a participar da licitação instaurada pela Prefeitura Municipal de </w:t>
      </w:r>
      <w:r>
        <w:rPr>
          <w:rFonts w:ascii="Arial" w:hAnsi="Arial" w:cs="Arial"/>
          <w:sz w:val="22"/>
          <w:szCs w:val="22"/>
        </w:rPr>
        <w:t>Pequi</w:t>
      </w:r>
      <w:r w:rsidRPr="004454C4">
        <w:rPr>
          <w:rFonts w:ascii="Arial" w:hAnsi="Arial" w:cs="Arial"/>
          <w:sz w:val="22"/>
          <w:szCs w:val="22"/>
        </w:rPr>
        <w:t xml:space="preserve">/MG, na modalidade Pregão Presencial, na qualidade de REPRESENTANTE LEGAL, outorgando-lhe </w:t>
      </w:r>
      <w:r w:rsidRPr="004454C4">
        <w:rPr>
          <w:rFonts w:ascii="Arial" w:hAnsi="Arial" w:cs="Arial"/>
          <w:sz w:val="22"/>
          <w:szCs w:val="22"/>
          <w:u w:val="single"/>
        </w:rPr>
        <w:t>plenos poderes</w:t>
      </w:r>
      <w:r w:rsidRPr="004454C4">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4454C4" w:rsidRPr="004454C4" w:rsidRDefault="004454C4" w:rsidP="004454C4">
      <w:pPr>
        <w:tabs>
          <w:tab w:val="left" w:pos="2000"/>
        </w:tabs>
        <w:jc w:val="both"/>
        <w:rPr>
          <w:rFonts w:ascii="Arial" w:hAnsi="Arial" w:cs="Arial"/>
          <w:sz w:val="22"/>
          <w:szCs w:val="22"/>
        </w:rPr>
      </w:pP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 ........ de ..................... de .............</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p>
    <w:p w:rsidR="004454C4" w:rsidRPr="004454C4" w:rsidRDefault="004454C4" w:rsidP="004454C4">
      <w:pPr>
        <w:jc w:val="center"/>
        <w:rPr>
          <w:rFonts w:ascii="Arial" w:hAnsi="Arial" w:cs="Arial"/>
          <w:sz w:val="22"/>
          <w:szCs w:val="22"/>
        </w:rPr>
      </w:pPr>
      <w:r w:rsidRPr="004454C4">
        <w:rPr>
          <w:rFonts w:ascii="Arial" w:hAnsi="Arial" w:cs="Arial"/>
          <w:sz w:val="22"/>
          <w:szCs w:val="22"/>
        </w:rPr>
        <w:t>Assinatura do Outorgante</w:t>
      </w:r>
    </w:p>
    <w:p w:rsidR="004454C4" w:rsidRPr="004454C4" w:rsidRDefault="004454C4" w:rsidP="004454C4">
      <w:pPr>
        <w:jc w:val="center"/>
        <w:rPr>
          <w:rFonts w:ascii="Arial" w:hAnsi="Arial" w:cs="Arial"/>
          <w:sz w:val="22"/>
          <w:szCs w:val="22"/>
        </w:rPr>
      </w:pPr>
      <w:r w:rsidRPr="004454C4">
        <w:rPr>
          <w:rFonts w:ascii="Arial" w:hAnsi="Arial" w:cs="Arial"/>
          <w:sz w:val="22"/>
          <w:szCs w:val="22"/>
        </w:rPr>
        <w:t>(reconhecer firma)</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b/>
          <w:sz w:val="22"/>
          <w:szCs w:val="22"/>
        </w:rPr>
      </w:pPr>
      <w:r w:rsidRPr="004454C4">
        <w:rPr>
          <w:rFonts w:ascii="Arial" w:hAnsi="Arial" w:cs="Arial"/>
          <w:b/>
          <w:sz w:val="22"/>
          <w:szCs w:val="22"/>
        </w:rPr>
        <w:t>QUEM ASSINAR DEVE OBSERVAR O SEGUINTE:</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1. Este credenciamento deverá vir acompanhado, obrigatoriamente, do estatuto ou contrato social da empresa, caso o reconhecimento de firma vier como pessoa física</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1.1. Se o reconhecimento da firma do dirigente da empresa for como pessoa jurídica, não há necessidade da apresentação do estatuto ou contrato social.</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2. Se o credenciamento for efetuado mediante apresentação de procuração por instrumento público, não é necessária a apresentação do estatuto ou contrato social da empresa.</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 xml:space="preserve">3. Se o credenciamento for efetuado mediante apresentação de procuração por instrumento particular, é necessária, obrigatoriamente, a apresentação do estatuto ou contrato social da empresa, se o reconhecimento de firma for pessoa física. </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3.1. Se o reconhecimento de firma for como pessoa jurídica, não é necessária a apresentação daqueles documentos da empresa.</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0F73BD" w:rsidRDefault="004454C4" w:rsidP="004454C4">
      <w:pPr>
        <w:jc w:val="center"/>
        <w:rPr>
          <w:rFonts w:ascii="Arial" w:hAnsi="Arial" w:cs="Arial"/>
          <w:b/>
          <w:bCs/>
          <w:sz w:val="22"/>
          <w:szCs w:val="22"/>
        </w:rPr>
      </w:pPr>
      <w:r w:rsidRPr="004454C4">
        <w:rPr>
          <w:rFonts w:ascii="Arial" w:hAnsi="Arial" w:cs="Arial"/>
          <w:b/>
          <w:bCs/>
          <w:sz w:val="22"/>
          <w:szCs w:val="22"/>
        </w:rPr>
        <w:br w:type="page"/>
      </w:r>
    </w:p>
    <w:p w:rsidR="000F73BD" w:rsidRPr="004454C4" w:rsidRDefault="000F73BD" w:rsidP="000F73BD">
      <w:pPr>
        <w:jc w:val="both"/>
        <w:rPr>
          <w:rFonts w:ascii="Arial" w:hAnsi="Arial" w:cs="Arial"/>
          <w:b/>
          <w:sz w:val="22"/>
          <w:szCs w:val="22"/>
        </w:rPr>
      </w:pPr>
      <w:r w:rsidRPr="004454C4">
        <w:rPr>
          <w:rFonts w:ascii="Arial" w:hAnsi="Arial" w:cs="Arial"/>
          <w:b/>
          <w:sz w:val="22"/>
          <w:szCs w:val="22"/>
        </w:rPr>
        <w:lastRenderedPageBreak/>
        <w:t xml:space="preserve">PROCESSO LICITATÓRIO Nº </w:t>
      </w:r>
      <w:r w:rsidR="00061FD3">
        <w:rPr>
          <w:rFonts w:ascii="Arial" w:hAnsi="Arial" w:cs="Arial"/>
          <w:b/>
          <w:sz w:val="22"/>
          <w:szCs w:val="22"/>
        </w:rPr>
        <w:t>083/2019</w:t>
      </w:r>
    </w:p>
    <w:p w:rsidR="000F73BD" w:rsidRPr="004454C4" w:rsidRDefault="000F73BD" w:rsidP="000F73BD">
      <w:pPr>
        <w:jc w:val="both"/>
        <w:rPr>
          <w:rFonts w:ascii="Arial" w:hAnsi="Arial" w:cs="Arial"/>
          <w:b/>
          <w:sz w:val="22"/>
          <w:szCs w:val="22"/>
        </w:rPr>
      </w:pPr>
      <w:r w:rsidRPr="004454C4">
        <w:rPr>
          <w:rFonts w:ascii="Arial" w:hAnsi="Arial" w:cs="Arial"/>
          <w:b/>
          <w:sz w:val="22"/>
          <w:szCs w:val="22"/>
        </w:rPr>
        <w:t xml:space="preserve">PREGÃO PRESENCIAL Nº </w:t>
      </w:r>
      <w:r w:rsidR="00061FD3">
        <w:rPr>
          <w:rFonts w:ascii="Arial" w:hAnsi="Arial" w:cs="Arial"/>
          <w:b/>
          <w:sz w:val="22"/>
          <w:szCs w:val="22"/>
        </w:rPr>
        <w:t>059/2019</w:t>
      </w:r>
    </w:p>
    <w:p w:rsidR="000F73BD" w:rsidRDefault="000F73BD" w:rsidP="004454C4">
      <w:pPr>
        <w:jc w:val="center"/>
        <w:rPr>
          <w:rFonts w:ascii="Arial" w:hAnsi="Arial" w:cs="Arial"/>
          <w:b/>
          <w:bCs/>
          <w:sz w:val="22"/>
          <w:szCs w:val="22"/>
        </w:rPr>
      </w:pPr>
    </w:p>
    <w:p w:rsidR="000F73BD" w:rsidRDefault="000F73BD" w:rsidP="004454C4">
      <w:pPr>
        <w:jc w:val="center"/>
        <w:rPr>
          <w:rFonts w:ascii="Arial" w:hAnsi="Arial" w:cs="Arial"/>
          <w:b/>
          <w:bCs/>
          <w:sz w:val="22"/>
          <w:szCs w:val="22"/>
        </w:rPr>
      </w:pPr>
    </w:p>
    <w:p w:rsidR="004454C4" w:rsidRPr="004454C4" w:rsidRDefault="004454C4" w:rsidP="004454C4">
      <w:pPr>
        <w:jc w:val="center"/>
        <w:rPr>
          <w:rFonts w:ascii="Arial" w:hAnsi="Arial" w:cs="Arial"/>
          <w:b/>
          <w:bCs/>
          <w:sz w:val="22"/>
          <w:szCs w:val="22"/>
        </w:rPr>
      </w:pPr>
      <w:r w:rsidRPr="004454C4">
        <w:rPr>
          <w:rFonts w:ascii="Arial" w:hAnsi="Arial" w:cs="Arial"/>
          <w:b/>
          <w:bCs/>
          <w:sz w:val="22"/>
          <w:szCs w:val="22"/>
        </w:rPr>
        <w:t>ANEXO III TERMO DE REFERÊNCIA</w:t>
      </w:r>
    </w:p>
    <w:p w:rsidR="004454C4" w:rsidRPr="004454C4" w:rsidRDefault="004454C4" w:rsidP="004454C4">
      <w:pPr>
        <w:pStyle w:val="Padro"/>
        <w:jc w:val="both"/>
        <w:rPr>
          <w:rFonts w:ascii="Arial" w:hAnsi="Arial" w:cs="Arial"/>
          <w:sz w:val="22"/>
          <w:szCs w:val="22"/>
        </w:rPr>
      </w:pPr>
    </w:p>
    <w:p w:rsidR="004454C4" w:rsidRPr="004454C4" w:rsidRDefault="004454C4" w:rsidP="004454C4">
      <w:pPr>
        <w:jc w:val="both"/>
        <w:rPr>
          <w:rFonts w:ascii="Arial" w:hAnsi="Arial" w:cs="Arial"/>
          <w:sz w:val="22"/>
          <w:szCs w:val="22"/>
        </w:rPr>
      </w:pPr>
    </w:p>
    <w:p w:rsidR="004454C4" w:rsidRPr="000F73BD" w:rsidRDefault="004454C4" w:rsidP="004454C4">
      <w:pPr>
        <w:jc w:val="both"/>
        <w:rPr>
          <w:rFonts w:ascii="Arial" w:hAnsi="Arial" w:cs="Arial"/>
          <w:sz w:val="22"/>
          <w:szCs w:val="22"/>
        </w:rPr>
      </w:pPr>
      <w:r w:rsidRPr="000F73BD">
        <w:rPr>
          <w:rFonts w:ascii="Arial" w:hAnsi="Arial" w:cs="Arial"/>
          <w:sz w:val="22"/>
          <w:szCs w:val="22"/>
        </w:rPr>
        <w:t xml:space="preserve">1. </w:t>
      </w:r>
      <w:r w:rsidRPr="000F73BD">
        <w:rPr>
          <w:rFonts w:ascii="Arial" w:hAnsi="Arial" w:cs="Arial"/>
          <w:b/>
          <w:sz w:val="22"/>
          <w:szCs w:val="22"/>
        </w:rPr>
        <w:t>OBJETO:</w:t>
      </w:r>
      <w:r w:rsidRPr="000F73BD">
        <w:rPr>
          <w:rFonts w:ascii="Arial" w:hAnsi="Arial" w:cs="Arial"/>
          <w:sz w:val="22"/>
          <w:szCs w:val="22"/>
        </w:rPr>
        <w:t>Registro de Preços para prestação de serviços de publicação de atos administrativos desta municipalidade no Diário Oficial da União, Diário Oficial do Estado de Minas Gerais e em Jornal de Grande Circulação.</w:t>
      </w:r>
    </w:p>
    <w:p w:rsidR="004454C4" w:rsidRPr="004454C4" w:rsidRDefault="004454C4" w:rsidP="004454C4">
      <w:pPr>
        <w:jc w:val="both"/>
        <w:rPr>
          <w:rFonts w:ascii="Arial" w:hAnsi="Arial" w:cs="Arial"/>
          <w:snapToGrid w:val="0"/>
          <w:sz w:val="22"/>
          <w:szCs w:val="22"/>
        </w:rPr>
      </w:pPr>
    </w:p>
    <w:tbl>
      <w:tblPr>
        <w:tblW w:w="9085"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31"/>
        <w:gridCol w:w="1289"/>
        <w:gridCol w:w="1057"/>
        <w:gridCol w:w="5808"/>
      </w:tblGrid>
      <w:tr w:rsidR="004454C4" w:rsidRPr="000F73BD" w:rsidTr="000F73BD">
        <w:trPr>
          <w:trHeight w:val="570"/>
        </w:trPr>
        <w:tc>
          <w:tcPr>
            <w:tcW w:w="931" w:type="dxa"/>
            <w:shd w:val="clear" w:color="auto" w:fill="A6A6A6" w:themeFill="background1" w:themeFillShade="A6"/>
            <w:vAlign w:val="bottom"/>
            <w:hideMark/>
          </w:tcPr>
          <w:p w:rsidR="004454C4" w:rsidRPr="000F73BD" w:rsidRDefault="000F73BD" w:rsidP="004454C4">
            <w:pPr>
              <w:jc w:val="center"/>
              <w:rPr>
                <w:rFonts w:ascii="Arial" w:hAnsi="Arial" w:cs="Arial"/>
                <w:b/>
                <w:bCs/>
                <w:sz w:val="20"/>
                <w:szCs w:val="20"/>
              </w:rPr>
            </w:pPr>
            <w:r w:rsidRPr="000F73BD">
              <w:rPr>
                <w:rFonts w:ascii="Arial" w:hAnsi="Arial" w:cs="Arial"/>
                <w:b/>
                <w:bCs/>
                <w:sz w:val="20"/>
                <w:szCs w:val="20"/>
              </w:rPr>
              <w:t>ITEM</w:t>
            </w:r>
          </w:p>
        </w:tc>
        <w:tc>
          <w:tcPr>
            <w:tcW w:w="1289" w:type="dxa"/>
            <w:shd w:val="clear" w:color="auto" w:fill="A6A6A6" w:themeFill="background1" w:themeFillShade="A6"/>
            <w:vAlign w:val="bottom"/>
            <w:hideMark/>
          </w:tcPr>
          <w:p w:rsidR="004454C4" w:rsidRPr="000F73BD" w:rsidRDefault="000F73BD" w:rsidP="004454C4">
            <w:pPr>
              <w:jc w:val="center"/>
              <w:rPr>
                <w:rFonts w:ascii="Arial" w:hAnsi="Arial" w:cs="Arial"/>
                <w:b/>
                <w:bCs/>
                <w:sz w:val="20"/>
                <w:szCs w:val="20"/>
              </w:rPr>
            </w:pPr>
            <w:r w:rsidRPr="000F73BD">
              <w:rPr>
                <w:rFonts w:ascii="Arial" w:hAnsi="Arial" w:cs="Arial"/>
                <w:b/>
                <w:bCs/>
                <w:sz w:val="20"/>
                <w:szCs w:val="20"/>
              </w:rPr>
              <w:t>QTE</w:t>
            </w:r>
          </w:p>
          <w:p w:rsidR="004454C4" w:rsidRPr="000F73BD" w:rsidRDefault="000F73BD" w:rsidP="004454C4">
            <w:pPr>
              <w:jc w:val="center"/>
              <w:rPr>
                <w:rFonts w:ascii="Arial" w:hAnsi="Arial" w:cs="Arial"/>
                <w:b/>
                <w:bCs/>
                <w:sz w:val="20"/>
                <w:szCs w:val="20"/>
              </w:rPr>
            </w:pPr>
            <w:r w:rsidRPr="000F73BD">
              <w:rPr>
                <w:rFonts w:ascii="Arial" w:hAnsi="Arial" w:cs="Arial"/>
                <w:b/>
                <w:bCs/>
                <w:sz w:val="20"/>
                <w:szCs w:val="20"/>
              </w:rPr>
              <w:t>ESTIMADA</w:t>
            </w:r>
          </w:p>
        </w:tc>
        <w:tc>
          <w:tcPr>
            <w:tcW w:w="1057" w:type="dxa"/>
            <w:shd w:val="clear" w:color="auto" w:fill="A6A6A6" w:themeFill="background1" w:themeFillShade="A6"/>
            <w:vAlign w:val="bottom"/>
            <w:hideMark/>
          </w:tcPr>
          <w:p w:rsidR="004454C4" w:rsidRPr="000F73BD" w:rsidRDefault="000F73BD" w:rsidP="004454C4">
            <w:pPr>
              <w:jc w:val="center"/>
              <w:rPr>
                <w:rFonts w:ascii="Arial" w:hAnsi="Arial" w:cs="Arial"/>
                <w:b/>
                <w:bCs/>
                <w:sz w:val="20"/>
                <w:szCs w:val="20"/>
              </w:rPr>
            </w:pPr>
            <w:r w:rsidRPr="000F73BD">
              <w:rPr>
                <w:rFonts w:ascii="Arial" w:hAnsi="Arial" w:cs="Arial"/>
                <w:b/>
                <w:bCs/>
                <w:sz w:val="20"/>
                <w:szCs w:val="20"/>
              </w:rPr>
              <w:t>UN</w:t>
            </w:r>
          </w:p>
        </w:tc>
        <w:tc>
          <w:tcPr>
            <w:tcW w:w="5808" w:type="dxa"/>
            <w:shd w:val="clear" w:color="auto" w:fill="A6A6A6" w:themeFill="background1" w:themeFillShade="A6"/>
            <w:vAlign w:val="bottom"/>
            <w:hideMark/>
          </w:tcPr>
          <w:p w:rsidR="004454C4" w:rsidRPr="000F73BD" w:rsidRDefault="000F73BD" w:rsidP="004454C4">
            <w:pPr>
              <w:jc w:val="center"/>
              <w:rPr>
                <w:rFonts w:ascii="Arial" w:hAnsi="Arial" w:cs="Arial"/>
                <w:b/>
                <w:bCs/>
                <w:sz w:val="20"/>
                <w:szCs w:val="20"/>
              </w:rPr>
            </w:pPr>
            <w:r w:rsidRPr="000F73BD">
              <w:rPr>
                <w:rFonts w:ascii="Arial" w:hAnsi="Arial" w:cs="Arial"/>
                <w:b/>
                <w:bCs/>
                <w:sz w:val="20"/>
                <w:szCs w:val="20"/>
              </w:rPr>
              <w:t>DESCRIÇÃO MINUCIOSA DO PRODUTO</w:t>
            </w:r>
          </w:p>
        </w:tc>
      </w:tr>
      <w:tr w:rsidR="004454C4" w:rsidRPr="000F73BD" w:rsidTr="000F73BD">
        <w:trPr>
          <w:trHeight w:val="675"/>
        </w:trPr>
        <w:tc>
          <w:tcPr>
            <w:tcW w:w="931" w:type="dxa"/>
            <w:shd w:val="clear" w:color="auto" w:fill="auto"/>
            <w:hideMark/>
          </w:tcPr>
          <w:p w:rsidR="004454C4" w:rsidRPr="000F73BD" w:rsidRDefault="000F73BD" w:rsidP="004454C4">
            <w:pPr>
              <w:jc w:val="center"/>
              <w:rPr>
                <w:rFonts w:ascii="Arial" w:hAnsi="Arial" w:cs="Arial"/>
                <w:sz w:val="20"/>
                <w:szCs w:val="20"/>
              </w:rPr>
            </w:pPr>
            <w:r w:rsidRPr="000F73BD">
              <w:rPr>
                <w:rFonts w:ascii="Arial" w:hAnsi="Arial" w:cs="Arial"/>
                <w:sz w:val="20"/>
                <w:szCs w:val="20"/>
              </w:rPr>
              <w:t>1</w:t>
            </w:r>
          </w:p>
        </w:tc>
        <w:tc>
          <w:tcPr>
            <w:tcW w:w="1289" w:type="dxa"/>
            <w:shd w:val="clear" w:color="auto" w:fill="auto"/>
          </w:tcPr>
          <w:p w:rsidR="004454C4" w:rsidRPr="000F73BD" w:rsidRDefault="000F73BD" w:rsidP="004454C4">
            <w:pPr>
              <w:jc w:val="center"/>
              <w:rPr>
                <w:rFonts w:ascii="Arial" w:hAnsi="Arial" w:cs="Arial"/>
                <w:sz w:val="20"/>
                <w:szCs w:val="20"/>
              </w:rPr>
            </w:pPr>
            <w:r w:rsidRPr="000F73BD">
              <w:rPr>
                <w:rFonts w:ascii="Arial" w:hAnsi="Arial" w:cs="Arial"/>
                <w:sz w:val="20"/>
                <w:szCs w:val="20"/>
              </w:rPr>
              <w:t>100</w:t>
            </w:r>
          </w:p>
        </w:tc>
        <w:tc>
          <w:tcPr>
            <w:tcW w:w="1057" w:type="dxa"/>
            <w:shd w:val="clear" w:color="auto" w:fill="auto"/>
          </w:tcPr>
          <w:p w:rsidR="004454C4" w:rsidRPr="000F73BD" w:rsidRDefault="000F73BD" w:rsidP="004454C4">
            <w:pPr>
              <w:jc w:val="center"/>
              <w:rPr>
                <w:rFonts w:ascii="Arial" w:hAnsi="Arial" w:cs="Arial"/>
                <w:sz w:val="20"/>
                <w:szCs w:val="20"/>
              </w:rPr>
            </w:pPr>
            <w:r w:rsidRPr="000F73BD">
              <w:rPr>
                <w:rFonts w:ascii="Arial" w:hAnsi="Arial" w:cs="Arial"/>
                <w:sz w:val="20"/>
                <w:szCs w:val="20"/>
              </w:rPr>
              <w:t>CM POR COLUNA</w:t>
            </w:r>
          </w:p>
        </w:tc>
        <w:tc>
          <w:tcPr>
            <w:tcW w:w="5808" w:type="dxa"/>
            <w:shd w:val="clear" w:color="auto" w:fill="auto"/>
          </w:tcPr>
          <w:p w:rsidR="004454C4" w:rsidRPr="000F73BD" w:rsidRDefault="000F73BD" w:rsidP="004454C4">
            <w:pPr>
              <w:jc w:val="both"/>
              <w:rPr>
                <w:rFonts w:ascii="Arial" w:hAnsi="Arial" w:cs="Arial"/>
                <w:sz w:val="20"/>
                <w:szCs w:val="20"/>
              </w:rPr>
            </w:pPr>
            <w:r w:rsidRPr="000F73BD">
              <w:rPr>
                <w:rFonts w:ascii="Arial" w:hAnsi="Arial" w:cs="Arial"/>
                <w:sz w:val="20"/>
                <w:szCs w:val="20"/>
              </w:rPr>
              <w:t xml:space="preserve">PUBLICAÇÃO OFICIAL JORNAL “DIÁRIO OFICIAL DA UNIÃO”, EM LARGURA DE COLUNA PADRÃO. </w:t>
            </w:r>
          </w:p>
        </w:tc>
      </w:tr>
      <w:tr w:rsidR="004454C4" w:rsidRPr="000F73BD" w:rsidTr="000F73BD">
        <w:trPr>
          <w:trHeight w:val="675"/>
        </w:trPr>
        <w:tc>
          <w:tcPr>
            <w:tcW w:w="931" w:type="dxa"/>
            <w:shd w:val="clear" w:color="auto" w:fill="auto"/>
          </w:tcPr>
          <w:p w:rsidR="004454C4" w:rsidRPr="000F73BD" w:rsidRDefault="000F73BD" w:rsidP="004454C4">
            <w:pPr>
              <w:jc w:val="center"/>
              <w:rPr>
                <w:rFonts w:ascii="Arial" w:hAnsi="Arial" w:cs="Arial"/>
                <w:sz w:val="20"/>
                <w:szCs w:val="20"/>
              </w:rPr>
            </w:pPr>
            <w:r w:rsidRPr="000F73BD">
              <w:rPr>
                <w:rFonts w:ascii="Arial" w:hAnsi="Arial" w:cs="Arial"/>
                <w:sz w:val="20"/>
                <w:szCs w:val="20"/>
              </w:rPr>
              <w:t>2</w:t>
            </w:r>
          </w:p>
        </w:tc>
        <w:tc>
          <w:tcPr>
            <w:tcW w:w="1289" w:type="dxa"/>
            <w:shd w:val="clear" w:color="auto" w:fill="auto"/>
          </w:tcPr>
          <w:p w:rsidR="004454C4" w:rsidRPr="000F73BD" w:rsidRDefault="000F73BD" w:rsidP="000F73BD">
            <w:pPr>
              <w:jc w:val="center"/>
              <w:rPr>
                <w:rFonts w:ascii="Arial" w:hAnsi="Arial" w:cs="Arial"/>
                <w:sz w:val="20"/>
                <w:szCs w:val="20"/>
              </w:rPr>
            </w:pPr>
            <w:r>
              <w:rPr>
                <w:rFonts w:ascii="Arial" w:hAnsi="Arial" w:cs="Arial"/>
                <w:sz w:val="20"/>
                <w:szCs w:val="20"/>
              </w:rPr>
              <w:t>3</w:t>
            </w:r>
            <w:r w:rsidRPr="000F73BD">
              <w:rPr>
                <w:rFonts w:ascii="Arial" w:hAnsi="Arial" w:cs="Arial"/>
                <w:sz w:val="20"/>
                <w:szCs w:val="20"/>
              </w:rPr>
              <w:t>00</w:t>
            </w:r>
          </w:p>
        </w:tc>
        <w:tc>
          <w:tcPr>
            <w:tcW w:w="1057" w:type="dxa"/>
            <w:shd w:val="clear" w:color="auto" w:fill="auto"/>
          </w:tcPr>
          <w:p w:rsidR="004454C4" w:rsidRPr="000F73BD" w:rsidRDefault="000F73BD" w:rsidP="004454C4">
            <w:pPr>
              <w:jc w:val="center"/>
              <w:rPr>
                <w:rFonts w:ascii="Arial" w:hAnsi="Arial" w:cs="Arial"/>
                <w:sz w:val="20"/>
                <w:szCs w:val="20"/>
              </w:rPr>
            </w:pPr>
            <w:r w:rsidRPr="000F73BD">
              <w:rPr>
                <w:rFonts w:ascii="Arial" w:hAnsi="Arial" w:cs="Arial"/>
                <w:sz w:val="20"/>
                <w:szCs w:val="20"/>
              </w:rPr>
              <w:t>CM POR COLUNA</w:t>
            </w:r>
          </w:p>
        </w:tc>
        <w:tc>
          <w:tcPr>
            <w:tcW w:w="5808" w:type="dxa"/>
            <w:shd w:val="clear" w:color="auto" w:fill="auto"/>
          </w:tcPr>
          <w:p w:rsidR="004454C4" w:rsidRPr="000F73BD" w:rsidRDefault="000F73BD" w:rsidP="004454C4">
            <w:pPr>
              <w:jc w:val="both"/>
              <w:rPr>
                <w:rFonts w:ascii="Arial" w:hAnsi="Arial" w:cs="Arial"/>
                <w:sz w:val="20"/>
                <w:szCs w:val="20"/>
              </w:rPr>
            </w:pPr>
            <w:r w:rsidRPr="000F73BD">
              <w:rPr>
                <w:rFonts w:ascii="Arial" w:hAnsi="Arial" w:cs="Arial"/>
                <w:sz w:val="20"/>
                <w:szCs w:val="20"/>
              </w:rPr>
              <w:t>PUBLICAÇÃO OFICIAL JORNAL “GRANDE CIRCULAÇÃO” EM MINAS GERAIS, EM LARGURA DE COLUNA PADRÃO*</w:t>
            </w:r>
          </w:p>
        </w:tc>
      </w:tr>
      <w:tr w:rsidR="004454C4" w:rsidRPr="000F73BD" w:rsidTr="000F73BD">
        <w:trPr>
          <w:trHeight w:val="675"/>
        </w:trPr>
        <w:tc>
          <w:tcPr>
            <w:tcW w:w="931" w:type="dxa"/>
            <w:shd w:val="clear" w:color="auto" w:fill="auto"/>
          </w:tcPr>
          <w:p w:rsidR="004454C4" w:rsidRPr="000F73BD" w:rsidRDefault="000F73BD" w:rsidP="004454C4">
            <w:pPr>
              <w:jc w:val="center"/>
              <w:rPr>
                <w:rFonts w:ascii="Arial" w:hAnsi="Arial" w:cs="Arial"/>
                <w:sz w:val="20"/>
                <w:szCs w:val="20"/>
              </w:rPr>
            </w:pPr>
            <w:r w:rsidRPr="000F73BD">
              <w:rPr>
                <w:rFonts w:ascii="Arial" w:hAnsi="Arial" w:cs="Arial"/>
                <w:sz w:val="20"/>
                <w:szCs w:val="20"/>
              </w:rPr>
              <w:t>3</w:t>
            </w:r>
          </w:p>
        </w:tc>
        <w:tc>
          <w:tcPr>
            <w:tcW w:w="1289" w:type="dxa"/>
            <w:shd w:val="clear" w:color="auto" w:fill="auto"/>
          </w:tcPr>
          <w:p w:rsidR="004454C4" w:rsidRPr="000F73BD" w:rsidRDefault="000F73BD" w:rsidP="000F73BD">
            <w:pPr>
              <w:jc w:val="center"/>
              <w:rPr>
                <w:rFonts w:ascii="Arial" w:hAnsi="Arial" w:cs="Arial"/>
                <w:sz w:val="20"/>
                <w:szCs w:val="20"/>
              </w:rPr>
            </w:pPr>
            <w:r>
              <w:rPr>
                <w:rFonts w:ascii="Arial" w:hAnsi="Arial" w:cs="Arial"/>
                <w:sz w:val="20"/>
                <w:szCs w:val="20"/>
              </w:rPr>
              <w:t>3</w:t>
            </w:r>
            <w:r w:rsidRPr="000F73BD">
              <w:rPr>
                <w:rFonts w:ascii="Arial" w:hAnsi="Arial" w:cs="Arial"/>
                <w:sz w:val="20"/>
                <w:szCs w:val="20"/>
              </w:rPr>
              <w:t>00</w:t>
            </w:r>
          </w:p>
        </w:tc>
        <w:tc>
          <w:tcPr>
            <w:tcW w:w="1057" w:type="dxa"/>
            <w:shd w:val="clear" w:color="auto" w:fill="auto"/>
          </w:tcPr>
          <w:p w:rsidR="004454C4" w:rsidRPr="000F73BD" w:rsidRDefault="000F73BD" w:rsidP="004454C4">
            <w:pPr>
              <w:jc w:val="center"/>
              <w:rPr>
                <w:rFonts w:ascii="Arial" w:hAnsi="Arial" w:cs="Arial"/>
                <w:sz w:val="20"/>
                <w:szCs w:val="20"/>
              </w:rPr>
            </w:pPr>
            <w:r w:rsidRPr="000F73BD">
              <w:rPr>
                <w:rFonts w:ascii="Arial" w:hAnsi="Arial" w:cs="Arial"/>
                <w:sz w:val="20"/>
                <w:szCs w:val="20"/>
              </w:rPr>
              <w:t>CM POR COLUNA</w:t>
            </w:r>
          </w:p>
        </w:tc>
        <w:tc>
          <w:tcPr>
            <w:tcW w:w="5808" w:type="dxa"/>
            <w:shd w:val="clear" w:color="auto" w:fill="auto"/>
          </w:tcPr>
          <w:p w:rsidR="004454C4" w:rsidRPr="000F73BD" w:rsidRDefault="000F73BD" w:rsidP="004454C4">
            <w:pPr>
              <w:jc w:val="both"/>
              <w:rPr>
                <w:rFonts w:ascii="Arial" w:hAnsi="Arial" w:cs="Arial"/>
                <w:sz w:val="20"/>
                <w:szCs w:val="20"/>
              </w:rPr>
            </w:pPr>
            <w:r w:rsidRPr="000F73BD">
              <w:rPr>
                <w:rFonts w:ascii="Arial" w:hAnsi="Arial" w:cs="Arial"/>
                <w:sz w:val="20"/>
                <w:szCs w:val="20"/>
              </w:rPr>
              <w:t>PUBLICAÇÃO OFICIAL JORNAL “DIÁRIO OFICIAL DO ESTADO”, EM LARGURA DE COLUNA PADRÃO</w:t>
            </w:r>
          </w:p>
        </w:tc>
      </w:tr>
    </w:tbl>
    <w:p w:rsidR="004454C4" w:rsidRPr="004454C4" w:rsidRDefault="004454C4" w:rsidP="004454C4">
      <w:pPr>
        <w:jc w:val="both"/>
        <w:rPr>
          <w:rFonts w:ascii="Arial" w:hAnsi="Arial" w:cs="Arial"/>
          <w:snapToGrid w:val="0"/>
          <w:sz w:val="22"/>
          <w:szCs w:val="22"/>
        </w:rPr>
      </w:pPr>
    </w:p>
    <w:p w:rsidR="004454C4" w:rsidRPr="004454C4" w:rsidRDefault="004454C4" w:rsidP="004454C4">
      <w:pPr>
        <w:jc w:val="both"/>
        <w:rPr>
          <w:rFonts w:ascii="Arial" w:hAnsi="Arial" w:cs="Arial"/>
          <w:snapToGrid w:val="0"/>
          <w:sz w:val="22"/>
          <w:szCs w:val="22"/>
        </w:rPr>
      </w:pPr>
      <w:r w:rsidRPr="004454C4">
        <w:rPr>
          <w:rFonts w:ascii="Arial" w:hAnsi="Arial" w:cs="Arial"/>
          <w:snapToGrid w:val="0"/>
          <w:sz w:val="22"/>
          <w:szCs w:val="22"/>
        </w:rPr>
        <w:t xml:space="preserve">*Só serão aceitos jornais que circulem no município de </w:t>
      </w:r>
      <w:r>
        <w:rPr>
          <w:rFonts w:ascii="Arial" w:hAnsi="Arial" w:cs="Arial"/>
          <w:snapToGrid w:val="0"/>
          <w:sz w:val="22"/>
          <w:szCs w:val="22"/>
        </w:rPr>
        <w:t>Pequi</w:t>
      </w:r>
      <w:r w:rsidRPr="004454C4">
        <w:rPr>
          <w:rFonts w:ascii="Arial" w:hAnsi="Arial" w:cs="Arial"/>
          <w:snapToGrid w:val="0"/>
          <w:sz w:val="22"/>
          <w:szCs w:val="22"/>
        </w:rPr>
        <w:t>/MG ou região.</w:t>
      </w:r>
    </w:p>
    <w:p w:rsidR="004454C4" w:rsidRPr="004454C4" w:rsidRDefault="004454C4" w:rsidP="004454C4">
      <w:pPr>
        <w:jc w:val="both"/>
        <w:rPr>
          <w:rFonts w:ascii="Arial" w:hAnsi="Arial" w:cs="Arial"/>
          <w:snapToGrid w:val="0"/>
          <w:sz w:val="22"/>
          <w:szCs w:val="22"/>
        </w:rPr>
      </w:pPr>
    </w:p>
    <w:p w:rsidR="004454C4" w:rsidRPr="004454C4" w:rsidRDefault="004454C4" w:rsidP="004454C4">
      <w:pPr>
        <w:rPr>
          <w:rFonts w:ascii="Arial" w:hAnsi="Arial" w:cs="Arial"/>
          <w:b/>
          <w:sz w:val="22"/>
          <w:szCs w:val="22"/>
        </w:rPr>
      </w:pPr>
      <w:r w:rsidRPr="004454C4">
        <w:rPr>
          <w:rFonts w:ascii="Arial" w:hAnsi="Arial" w:cs="Arial"/>
          <w:b/>
          <w:sz w:val="22"/>
          <w:szCs w:val="22"/>
        </w:rPr>
        <w:t>Observação:</w:t>
      </w:r>
    </w:p>
    <w:p w:rsidR="004454C4" w:rsidRPr="004454C4" w:rsidRDefault="004454C4" w:rsidP="004454C4">
      <w:pPr>
        <w:rPr>
          <w:rFonts w:ascii="Arial" w:hAnsi="Arial" w:cs="Arial"/>
          <w:b/>
          <w:sz w:val="22"/>
          <w:szCs w:val="22"/>
        </w:rPr>
      </w:pPr>
    </w:p>
    <w:p w:rsidR="004454C4" w:rsidRPr="004454C4" w:rsidRDefault="004454C4" w:rsidP="004454C4">
      <w:pPr>
        <w:jc w:val="both"/>
        <w:rPr>
          <w:rFonts w:ascii="Arial" w:hAnsi="Arial" w:cs="Arial"/>
          <w:bCs/>
          <w:sz w:val="22"/>
          <w:szCs w:val="22"/>
        </w:rPr>
      </w:pPr>
      <w:r w:rsidRPr="004454C4">
        <w:rPr>
          <w:rFonts w:ascii="Arial" w:hAnsi="Arial" w:cs="Arial"/>
          <w:bCs/>
          <w:sz w:val="22"/>
          <w:szCs w:val="22"/>
        </w:rPr>
        <w:t>1. O Registro de Preços deverá ser firmado sobre o menor preço unitário.</w:t>
      </w:r>
    </w:p>
    <w:p w:rsidR="00D03645" w:rsidRDefault="00D03645"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2.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4454C4" w:rsidRPr="004454C4" w:rsidRDefault="004454C4" w:rsidP="004454C4">
      <w:pPr>
        <w:pStyle w:val="Padro"/>
        <w:jc w:val="both"/>
        <w:rPr>
          <w:rFonts w:ascii="Arial" w:hAnsi="Arial" w:cs="Arial"/>
          <w:sz w:val="22"/>
          <w:szCs w:val="22"/>
        </w:rPr>
      </w:pPr>
    </w:p>
    <w:p w:rsidR="004454C4" w:rsidRPr="004454C4" w:rsidRDefault="004454C4" w:rsidP="004454C4">
      <w:pPr>
        <w:jc w:val="both"/>
        <w:rPr>
          <w:rFonts w:ascii="Arial" w:hAnsi="Arial" w:cs="Arial"/>
          <w:bCs/>
          <w:sz w:val="22"/>
          <w:szCs w:val="22"/>
        </w:rPr>
      </w:pPr>
      <w:r w:rsidRPr="004454C4">
        <w:rPr>
          <w:rFonts w:ascii="Arial" w:hAnsi="Arial" w:cs="Arial"/>
          <w:b/>
          <w:bCs/>
          <w:sz w:val="22"/>
          <w:szCs w:val="22"/>
        </w:rPr>
        <w:t>DO PRAZO:</w:t>
      </w:r>
      <w:r w:rsidRPr="004454C4">
        <w:rPr>
          <w:rFonts w:ascii="Arial" w:hAnsi="Arial" w:cs="Arial"/>
          <w:bCs/>
          <w:sz w:val="22"/>
          <w:szCs w:val="22"/>
        </w:rPr>
        <w:t xml:space="preserve"> Após o recebimento da Ordem de Serviços terá o prazo de até 24 (vinte e quatro) horas para publicar a matéria conforme solicitado.</w:t>
      </w:r>
    </w:p>
    <w:p w:rsidR="004454C4" w:rsidRPr="004454C4" w:rsidRDefault="004454C4" w:rsidP="004454C4">
      <w:pPr>
        <w:jc w:val="both"/>
        <w:rPr>
          <w:rFonts w:ascii="Arial" w:hAnsi="Arial" w:cs="Arial"/>
          <w:bCs/>
          <w:sz w:val="22"/>
          <w:szCs w:val="22"/>
        </w:rPr>
      </w:pPr>
    </w:p>
    <w:p w:rsidR="004454C4" w:rsidRPr="004454C4" w:rsidRDefault="004454C4" w:rsidP="004454C4">
      <w:pPr>
        <w:jc w:val="both"/>
        <w:rPr>
          <w:rFonts w:ascii="Arial" w:hAnsi="Arial" w:cs="Arial"/>
          <w:bCs/>
          <w:sz w:val="22"/>
          <w:szCs w:val="22"/>
        </w:rPr>
      </w:pPr>
      <w:r w:rsidRPr="004454C4">
        <w:rPr>
          <w:rFonts w:ascii="Arial" w:hAnsi="Arial" w:cs="Arial"/>
          <w:b/>
          <w:bCs/>
          <w:sz w:val="22"/>
          <w:szCs w:val="22"/>
        </w:rPr>
        <w:t>LOCAL DE ENTREGA:</w:t>
      </w:r>
      <w:r w:rsidRPr="004454C4">
        <w:rPr>
          <w:rFonts w:ascii="Arial" w:hAnsi="Arial" w:cs="Arial"/>
          <w:bCs/>
          <w:sz w:val="22"/>
          <w:szCs w:val="22"/>
        </w:rPr>
        <w:t xml:space="preserve"> A CONTRATADA deverá apresentar na sede da Prefeitura de </w:t>
      </w:r>
      <w:r>
        <w:rPr>
          <w:rFonts w:ascii="Arial" w:hAnsi="Arial" w:cs="Arial"/>
          <w:bCs/>
          <w:sz w:val="22"/>
          <w:szCs w:val="22"/>
        </w:rPr>
        <w:t>Pequi</w:t>
      </w:r>
      <w:r w:rsidRPr="004454C4">
        <w:rPr>
          <w:rFonts w:ascii="Arial" w:hAnsi="Arial" w:cs="Arial"/>
          <w:bCs/>
          <w:sz w:val="22"/>
          <w:szCs w:val="22"/>
        </w:rPr>
        <w:t xml:space="preserve"> (Departamento de Compras Licitações), em até 05 (cinco) dias úteis, em 03 (três) vias, comprovante original da publicação. </w:t>
      </w:r>
    </w:p>
    <w:p w:rsidR="004454C4" w:rsidRPr="004454C4" w:rsidRDefault="004454C4" w:rsidP="004454C4">
      <w:pPr>
        <w:jc w:val="both"/>
        <w:rPr>
          <w:rFonts w:ascii="Arial" w:hAnsi="Arial" w:cs="Arial"/>
          <w:bCs/>
          <w:sz w:val="22"/>
          <w:szCs w:val="22"/>
        </w:rPr>
      </w:pPr>
    </w:p>
    <w:p w:rsidR="004454C4" w:rsidRPr="004454C4" w:rsidRDefault="004454C4" w:rsidP="004454C4">
      <w:pPr>
        <w:jc w:val="both"/>
        <w:rPr>
          <w:rFonts w:ascii="Arial" w:hAnsi="Arial" w:cs="Arial"/>
          <w:bCs/>
          <w:sz w:val="22"/>
          <w:szCs w:val="22"/>
        </w:rPr>
      </w:pPr>
      <w:r w:rsidRPr="004454C4">
        <w:rPr>
          <w:rFonts w:ascii="Arial" w:hAnsi="Arial" w:cs="Arial"/>
          <w:b/>
          <w:sz w:val="22"/>
          <w:szCs w:val="22"/>
        </w:rPr>
        <w:t xml:space="preserve">Prazo de Pagamento: </w:t>
      </w:r>
      <w:r w:rsidRPr="004454C4">
        <w:rPr>
          <w:rFonts w:ascii="Arial" w:hAnsi="Arial" w:cs="Arial"/>
          <w:sz w:val="22"/>
          <w:szCs w:val="22"/>
        </w:rPr>
        <w:t xml:space="preserve">Até 30 (trinta) dias após </w:t>
      </w:r>
      <w:r w:rsidRPr="004454C4">
        <w:rPr>
          <w:rFonts w:ascii="Arial" w:hAnsi="Arial" w:cs="Arial"/>
          <w:bCs/>
          <w:sz w:val="22"/>
          <w:szCs w:val="22"/>
        </w:rPr>
        <w:t>a publicação efetivamente realizada.</w:t>
      </w:r>
    </w:p>
    <w:p w:rsidR="004454C4" w:rsidRPr="004454C4" w:rsidRDefault="004454C4" w:rsidP="004454C4">
      <w:pPr>
        <w:jc w:val="both"/>
        <w:rPr>
          <w:rFonts w:ascii="Arial" w:hAnsi="Arial" w:cs="Arial"/>
          <w:b/>
          <w:sz w:val="22"/>
          <w:szCs w:val="22"/>
        </w:rPr>
      </w:pPr>
    </w:p>
    <w:p w:rsidR="004454C4" w:rsidRPr="00D03645" w:rsidRDefault="004454C4" w:rsidP="00D03645">
      <w:pPr>
        <w:widowControl w:val="0"/>
        <w:tabs>
          <w:tab w:val="left" w:pos="95"/>
          <w:tab w:val="left" w:pos="2195"/>
          <w:tab w:val="left" w:pos="4235"/>
        </w:tabs>
        <w:autoSpaceDE w:val="0"/>
        <w:autoSpaceDN w:val="0"/>
        <w:adjustRightInd w:val="0"/>
        <w:jc w:val="both"/>
        <w:rPr>
          <w:rFonts w:ascii="Arial" w:hAnsi="Arial" w:cs="Arial"/>
          <w:sz w:val="22"/>
          <w:szCs w:val="22"/>
        </w:rPr>
      </w:pPr>
      <w:r w:rsidRPr="00D03645">
        <w:rPr>
          <w:rFonts w:ascii="Arial" w:hAnsi="Arial" w:cs="Arial"/>
          <w:b/>
          <w:sz w:val="22"/>
          <w:szCs w:val="22"/>
        </w:rPr>
        <w:t>DOTAÇÃO ORÇAMENTÁRIA</w:t>
      </w:r>
      <w:r w:rsidRPr="00D03645">
        <w:rPr>
          <w:rFonts w:ascii="Arial" w:hAnsi="Arial" w:cs="Arial"/>
          <w:bCs/>
          <w:sz w:val="22"/>
          <w:szCs w:val="22"/>
        </w:rPr>
        <w:t xml:space="preserve">: </w:t>
      </w:r>
      <w:r w:rsidR="00D03645" w:rsidRPr="00D03645">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p>
    <w:p w:rsidR="00D03645" w:rsidRPr="004454C4" w:rsidRDefault="00D03645" w:rsidP="00D03645">
      <w:pPr>
        <w:widowControl w:val="0"/>
        <w:tabs>
          <w:tab w:val="left" w:pos="95"/>
          <w:tab w:val="left" w:pos="2195"/>
          <w:tab w:val="left" w:pos="4235"/>
        </w:tabs>
        <w:autoSpaceDE w:val="0"/>
        <w:autoSpaceDN w:val="0"/>
        <w:adjustRightInd w:val="0"/>
        <w:jc w:val="both"/>
        <w:rPr>
          <w:rFonts w:ascii="Arial" w:hAnsi="Arial" w:cs="Arial"/>
          <w:sz w:val="22"/>
          <w:szCs w:val="22"/>
        </w:rPr>
      </w:pPr>
    </w:p>
    <w:p w:rsidR="004454C4" w:rsidRPr="004454C4" w:rsidRDefault="004454C4" w:rsidP="004454C4">
      <w:pPr>
        <w:pStyle w:val="Padro"/>
        <w:rPr>
          <w:rFonts w:ascii="Arial" w:hAnsi="Arial" w:cs="Arial"/>
          <w:sz w:val="22"/>
          <w:szCs w:val="22"/>
        </w:rPr>
      </w:pPr>
      <w:r w:rsidRPr="004454C4">
        <w:rPr>
          <w:rFonts w:ascii="Arial" w:hAnsi="Arial" w:cs="Arial"/>
          <w:b/>
          <w:bCs/>
          <w:sz w:val="22"/>
          <w:szCs w:val="22"/>
        </w:rPr>
        <w:t>ÓRGÃO REQUISITANTE</w:t>
      </w:r>
      <w:r w:rsidRPr="004454C4">
        <w:rPr>
          <w:rFonts w:ascii="Arial" w:hAnsi="Arial" w:cs="Arial"/>
          <w:sz w:val="22"/>
          <w:szCs w:val="22"/>
        </w:rPr>
        <w:t>: Secretaria Municipal de Administração</w:t>
      </w:r>
    </w:p>
    <w:p w:rsidR="004454C4" w:rsidRPr="004454C4" w:rsidRDefault="004454C4" w:rsidP="004454C4">
      <w:pPr>
        <w:pStyle w:val="Padro"/>
        <w:rPr>
          <w:rFonts w:ascii="Arial" w:hAnsi="Arial" w:cs="Arial"/>
          <w:sz w:val="22"/>
          <w:szCs w:val="22"/>
        </w:rPr>
      </w:pPr>
      <w:r w:rsidRPr="004454C4">
        <w:rPr>
          <w:rFonts w:ascii="Arial" w:hAnsi="Arial" w:cs="Arial"/>
          <w:sz w:val="22"/>
          <w:szCs w:val="22"/>
        </w:rPr>
        <w:br w:type="page"/>
      </w:r>
    </w:p>
    <w:p w:rsidR="00D03645" w:rsidRPr="004454C4" w:rsidRDefault="00D03645" w:rsidP="00D03645">
      <w:pPr>
        <w:jc w:val="both"/>
        <w:rPr>
          <w:rFonts w:ascii="Arial" w:hAnsi="Arial" w:cs="Arial"/>
          <w:b/>
          <w:sz w:val="22"/>
          <w:szCs w:val="22"/>
        </w:rPr>
      </w:pPr>
      <w:r w:rsidRPr="004454C4">
        <w:rPr>
          <w:rFonts w:ascii="Arial" w:hAnsi="Arial" w:cs="Arial"/>
          <w:b/>
          <w:sz w:val="22"/>
          <w:szCs w:val="22"/>
        </w:rPr>
        <w:lastRenderedPageBreak/>
        <w:t xml:space="preserve">PROCESSO LICITATÓRIO Nº </w:t>
      </w:r>
      <w:r w:rsidR="00061FD3">
        <w:rPr>
          <w:rFonts w:ascii="Arial" w:hAnsi="Arial" w:cs="Arial"/>
          <w:b/>
          <w:sz w:val="22"/>
          <w:szCs w:val="22"/>
        </w:rPr>
        <w:t>083/2019</w:t>
      </w:r>
    </w:p>
    <w:p w:rsidR="00D03645" w:rsidRPr="004454C4" w:rsidRDefault="00D03645" w:rsidP="00D03645">
      <w:pPr>
        <w:jc w:val="both"/>
        <w:rPr>
          <w:rFonts w:ascii="Arial" w:hAnsi="Arial" w:cs="Arial"/>
          <w:b/>
          <w:sz w:val="22"/>
          <w:szCs w:val="22"/>
        </w:rPr>
      </w:pPr>
      <w:r w:rsidRPr="004454C4">
        <w:rPr>
          <w:rFonts w:ascii="Arial" w:hAnsi="Arial" w:cs="Arial"/>
          <w:b/>
          <w:sz w:val="22"/>
          <w:szCs w:val="22"/>
        </w:rPr>
        <w:t xml:space="preserve">PREGÃO PRESENCIAL Nº </w:t>
      </w:r>
      <w:r w:rsidR="00061FD3">
        <w:rPr>
          <w:rFonts w:ascii="Arial" w:hAnsi="Arial" w:cs="Arial"/>
          <w:b/>
          <w:sz w:val="22"/>
          <w:szCs w:val="22"/>
        </w:rPr>
        <w:t>059/2019</w:t>
      </w:r>
    </w:p>
    <w:p w:rsidR="00D03645" w:rsidRDefault="00D03645" w:rsidP="004454C4">
      <w:pPr>
        <w:tabs>
          <w:tab w:val="right" w:pos="2359"/>
        </w:tabs>
        <w:jc w:val="both"/>
        <w:rPr>
          <w:rFonts w:ascii="Arial" w:hAnsi="Arial" w:cs="Arial"/>
          <w:b/>
          <w:sz w:val="22"/>
          <w:szCs w:val="22"/>
        </w:rPr>
      </w:pPr>
    </w:p>
    <w:p w:rsidR="00D03645" w:rsidRDefault="00D03645" w:rsidP="004454C4">
      <w:pPr>
        <w:tabs>
          <w:tab w:val="right" w:pos="2359"/>
        </w:tabs>
        <w:jc w:val="both"/>
        <w:rPr>
          <w:rFonts w:ascii="Arial" w:hAnsi="Arial" w:cs="Arial"/>
          <w:b/>
          <w:sz w:val="22"/>
          <w:szCs w:val="22"/>
        </w:rPr>
      </w:pPr>
    </w:p>
    <w:p w:rsidR="004454C4" w:rsidRPr="004454C4" w:rsidRDefault="004454C4" w:rsidP="004454C4">
      <w:pPr>
        <w:tabs>
          <w:tab w:val="right" w:pos="2359"/>
        </w:tabs>
        <w:jc w:val="both"/>
        <w:rPr>
          <w:rFonts w:ascii="Arial" w:hAnsi="Arial" w:cs="Arial"/>
          <w:b/>
          <w:snapToGrid w:val="0"/>
          <w:sz w:val="22"/>
          <w:szCs w:val="22"/>
          <w:u w:val="single"/>
        </w:rPr>
      </w:pPr>
      <w:r w:rsidRPr="004454C4">
        <w:rPr>
          <w:rFonts w:ascii="Arial" w:hAnsi="Arial" w:cs="Arial"/>
          <w:b/>
          <w:sz w:val="22"/>
          <w:szCs w:val="22"/>
        </w:rPr>
        <w:t>ANEXO IV – MINUTA DE ATA DE REGISTRO DE PREÇOS</w:t>
      </w:r>
    </w:p>
    <w:p w:rsidR="004454C4" w:rsidRPr="004454C4" w:rsidRDefault="004454C4" w:rsidP="004454C4">
      <w:pPr>
        <w:jc w:val="both"/>
        <w:rPr>
          <w:rFonts w:ascii="Arial" w:hAnsi="Arial" w:cs="Arial"/>
          <w:snapToGrid w:val="0"/>
          <w:sz w:val="22"/>
          <w:szCs w:val="22"/>
        </w:rPr>
      </w:pPr>
    </w:p>
    <w:p w:rsidR="004454C4" w:rsidRPr="004454C4" w:rsidRDefault="004454C4" w:rsidP="004454C4">
      <w:pPr>
        <w:jc w:val="both"/>
        <w:rPr>
          <w:rFonts w:ascii="Arial" w:hAnsi="Arial" w:cs="Arial"/>
          <w:snapToGrid w:val="0"/>
          <w:sz w:val="22"/>
          <w:szCs w:val="22"/>
        </w:rPr>
      </w:pPr>
    </w:p>
    <w:p w:rsidR="004454C4" w:rsidRPr="004454C4" w:rsidRDefault="004454C4" w:rsidP="004454C4">
      <w:pPr>
        <w:jc w:val="both"/>
        <w:rPr>
          <w:rFonts w:ascii="Arial" w:hAnsi="Arial" w:cs="Arial"/>
          <w:b/>
          <w:snapToGrid w:val="0"/>
          <w:sz w:val="22"/>
          <w:szCs w:val="22"/>
        </w:rPr>
      </w:pPr>
      <w:r w:rsidRPr="004454C4">
        <w:rPr>
          <w:rFonts w:ascii="Arial" w:hAnsi="Arial" w:cs="Arial"/>
          <w:b/>
          <w:snapToGrid w:val="0"/>
          <w:sz w:val="22"/>
          <w:szCs w:val="22"/>
        </w:rPr>
        <w:t>ATA DE REGISTRO DE PREÇOS Nº 0</w:t>
      </w:r>
      <w:r w:rsidR="004F4A3F">
        <w:rPr>
          <w:rFonts w:ascii="Arial" w:hAnsi="Arial" w:cs="Arial"/>
          <w:b/>
          <w:snapToGrid w:val="0"/>
          <w:sz w:val="22"/>
          <w:szCs w:val="22"/>
        </w:rPr>
        <w:t>3</w:t>
      </w:r>
      <w:r w:rsidR="00D03645">
        <w:rPr>
          <w:rFonts w:ascii="Arial" w:hAnsi="Arial" w:cs="Arial"/>
          <w:b/>
          <w:snapToGrid w:val="0"/>
          <w:sz w:val="22"/>
          <w:szCs w:val="22"/>
        </w:rPr>
        <w:t>4</w:t>
      </w:r>
      <w:r w:rsidRPr="004454C4">
        <w:rPr>
          <w:rFonts w:ascii="Arial" w:hAnsi="Arial" w:cs="Arial"/>
          <w:b/>
          <w:snapToGrid w:val="0"/>
          <w:sz w:val="22"/>
          <w:szCs w:val="22"/>
        </w:rPr>
        <w:t>/</w:t>
      </w:r>
      <w:r w:rsidR="00061FD3">
        <w:rPr>
          <w:rFonts w:ascii="Arial" w:hAnsi="Arial" w:cs="Arial"/>
          <w:b/>
          <w:snapToGrid w:val="0"/>
          <w:sz w:val="22"/>
          <w:szCs w:val="22"/>
        </w:rPr>
        <w:t>2019</w:t>
      </w:r>
    </w:p>
    <w:p w:rsidR="004454C4" w:rsidRPr="004454C4" w:rsidRDefault="004454C4" w:rsidP="004454C4">
      <w:pPr>
        <w:jc w:val="both"/>
        <w:rPr>
          <w:rFonts w:ascii="Arial" w:hAnsi="Arial" w:cs="Arial"/>
          <w:b/>
          <w:snapToGrid w:val="0"/>
          <w:sz w:val="22"/>
          <w:szCs w:val="22"/>
        </w:rPr>
      </w:pPr>
      <w:r w:rsidRPr="004454C4">
        <w:rPr>
          <w:rFonts w:ascii="Arial" w:hAnsi="Arial" w:cs="Arial"/>
          <w:b/>
          <w:snapToGrid w:val="0"/>
          <w:sz w:val="22"/>
          <w:szCs w:val="22"/>
        </w:rPr>
        <w:t xml:space="preserve">PREGÃO Nº </w:t>
      </w:r>
      <w:r w:rsidR="00061FD3">
        <w:rPr>
          <w:rFonts w:ascii="Arial" w:hAnsi="Arial" w:cs="Arial"/>
          <w:b/>
          <w:snapToGrid w:val="0"/>
          <w:sz w:val="22"/>
          <w:szCs w:val="22"/>
        </w:rPr>
        <w:t>059/2019</w:t>
      </w:r>
      <w:r w:rsidRPr="004454C4">
        <w:rPr>
          <w:rFonts w:ascii="Arial" w:hAnsi="Arial" w:cs="Arial"/>
          <w:b/>
          <w:snapToGrid w:val="0"/>
          <w:sz w:val="22"/>
          <w:szCs w:val="22"/>
        </w:rPr>
        <w:t>.</w:t>
      </w:r>
    </w:p>
    <w:p w:rsidR="004454C4" w:rsidRPr="004454C4" w:rsidRDefault="004454C4" w:rsidP="004454C4">
      <w:pPr>
        <w:jc w:val="both"/>
        <w:rPr>
          <w:rFonts w:ascii="Arial" w:hAnsi="Arial" w:cs="Arial"/>
          <w:b/>
          <w:snapToGrid w:val="0"/>
          <w:sz w:val="22"/>
          <w:szCs w:val="22"/>
        </w:rPr>
      </w:pPr>
      <w:r w:rsidRPr="004454C4">
        <w:rPr>
          <w:rFonts w:ascii="Arial" w:hAnsi="Arial" w:cs="Arial"/>
          <w:b/>
          <w:snapToGrid w:val="0"/>
          <w:sz w:val="22"/>
          <w:szCs w:val="22"/>
        </w:rPr>
        <w:t xml:space="preserve">PROCESSO LICITATÓRIO Nº </w:t>
      </w:r>
      <w:r w:rsidR="00061FD3">
        <w:rPr>
          <w:rFonts w:ascii="Arial" w:hAnsi="Arial" w:cs="Arial"/>
          <w:b/>
          <w:snapToGrid w:val="0"/>
          <w:sz w:val="22"/>
          <w:szCs w:val="22"/>
        </w:rPr>
        <w:t>083/2019</w:t>
      </w:r>
      <w:r w:rsidRPr="004454C4">
        <w:rPr>
          <w:rFonts w:ascii="Arial" w:hAnsi="Arial" w:cs="Arial"/>
          <w:b/>
          <w:snapToGrid w:val="0"/>
          <w:sz w:val="22"/>
          <w:szCs w:val="22"/>
        </w:rPr>
        <w:t>.</w:t>
      </w:r>
    </w:p>
    <w:p w:rsidR="004454C4" w:rsidRPr="004454C4" w:rsidRDefault="004454C4" w:rsidP="004454C4">
      <w:pPr>
        <w:jc w:val="both"/>
        <w:rPr>
          <w:rFonts w:ascii="Arial" w:hAnsi="Arial" w:cs="Arial"/>
          <w:b/>
          <w:snapToGrid w:val="0"/>
          <w:sz w:val="22"/>
          <w:szCs w:val="22"/>
        </w:rPr>
      </w:pPr>
    </w:p>
    <w:p w:rsidR="004454C4" w:rsidRPr="004454C4" w:rsidRDefault="004454C4" w:rsidP="004454C4">
      <w:pPr>
        <w:jc w:val="both"/>
        <w:rPr>
          <w:rFonts w:ascii="Arial" w:hAnsi="Arial" w:cs="Arial"/>
          <w:b/>
          <w:snapToGrid w:val="0"/>
          <w:sz w:val="22"/>
          <w:szCs w:val="22"/>
        </w:rPr>
      </w:pPr>
      <w:r w:rsidRPr="004454C4">
        <w:rPr>
          <w:rFonts w:ascii="Arial" w:hAnsi="Arial" w:cs="Arial"/>
          <w:b/>
          <w:snapToGrid w:val="0"/>
          <w:sz w:val="22"/>
          <w:szCs w:val="22"/>
        </w:rPr>
        <w:t>VALIDADE: 12 meses</w:t>
      </w:r>
    </w:p>
    <w:p w:rsidR="004454C4" w:rsidRPr="004454C4" w:rsidRDefault="004454C4" w:rsidP="004454C4">
      <w:pPr>
        <w:jc w:val="both"/>
        <w:rPr>
          <w:rFonts w:ascii="Arial" w:hAnsi="Arial" w:cs="Arial"/>
          <w:snapToGrid w:val="0"/>
          <w:sz w:val="22"/>
          <w:szCs w:val="22"/>
        </w:rPr>
      </w:pPr>
    </w:p>
    <w:p w:rsidR="004454C4" w:rsidRPr="004454C4" w:rsidRDefault="004454C4" w:rsidP="004454C4">
      <w:pPr>
        <w:pStyle w:val="Corpodetexto"/>
        <w:tabs>
          <w:tab w:val="left" w:pos="4156"/>
          <w:tab w:val="left" w:pos="5426"/>
        </w:tabs>
        <w:spacing w:after="0" w:line="240" w:lineRule="auto"/>
        <w:jc w:val="both"/>
        <w:rPr>
          <w:rFonts w:ascii="Arial" w:hAnsi="Arial" w:cs="Arial"/>
          <w:sz w:val="22"/>
          <w:szCs w:val="22"/>
        </w:rPr>
      </w:pPr>
      <w:r w:rsidRPr="004454C4">
        <w:rPr>
          <w:rFonts w:ascii="Arial" w:hAnsi="Arial" w:cs="Arial"/>
          <w:sz w:val="22"/>
          <w:szCs w:val="22"/>
        </w:rPr>
        <w:t>Aos ___(  ) dias do mês de  ______ de</w:t>
      </w:r>
      <w:r w:rsidR="00061FD3">
        <w:rPr>
          <w:rFonts w:ascii="Arial" w:hAnsi="Arial" w:cs="Arial"/>
          <w:sz w:val="22"/>
          <w:szCs w:val="22"/>
        </w:rPr>
        <w:t>2019</w:t>
      </w:r>
      <w:r w:rsidRPr="004454C4">
        <w:rPr>
          <w:rFonts w:ascii="Arial" w:hAnsi="Arial" w:cs="Arial"/>
          <w:sz w:val="22"/>
          <w:szCs w:val="22"/>
        </w:rPr>
        <w:t xml:space="preserve">, na sala de licitações, na sede da Prefeitura Municipal, situada na Rua __________________, nº. ____, centro, nesta cidade, o Exmo. Sr. Prefeito Municipal, Sr. __________________________, nos termos do art. 15 da Lei Federal 8.666/93, da Lei 10.250/02, das demais normas legais aplicáveis, em face da classificação das propostas apresentadas no PREGÃO PARA REGISTRO DE PREÇOS Nº </w:t>
      </w:r>
      <w:r w:rsidR="00061FD3">
        <w:rPr>
          <w:rFonts w:ascii="Arial" w:hAnsi="Arial" w:cs="Arial"/>
          <w:sz w:val="22"/>
          <w:szCs w:val="22"/>
        </w:rPr>
        <w:t>059/2019</w:t>
      </w:r>
      <w:r w:rsidRPr="004454C4">
        <w:rPr>
          <w:rFonts w:ascii="Arial" w:hAnsi="Arial" w:cs="Arial"/>
          <w:sz w:val="22"/>
          <w:szCs w:val="22"/>
        </w:rPr>
        <w:t xml:space="preserve"> por deliberação do pregoeiro oficial e equipe de apoio, e por ele homologada conforme processo nº </w:t>
      </w:r>
      <w:r w:rsidR="00061FD3">
        <w:rPr>
          <w:rFonts w:ascii="Arial" w:hAnsi="Arial" w:cs="Arial"/>
          <w:sz w:val="22"/>
          <w:szCs w:val="22"/>
        </w:rPr>
        <w:t>083/2019</w:t>
      </w:r>
      <w:r w:rsidRPr="004454C4">
        <w:rPr>
          <w:rFonts w:ascii="Arial" w:hAnsi="Arial" w:cs="Arial"/>
          <w:sz w:val="22"/>
          <w:szCs w:val="22"/>
        </w:rPr>
        <w:t xml:space="preserve"> RESOLVE registrar os preços para os serviços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4454C4" w:rsidRPr="004454C4" w:rsidRDefault="004454C4" w:rsidP="004454C4">
      <w:pPr>
        <w:pStyle w:val="Corpodetexto"/>
        <w:tabs>
          <w:tab w:val="left" w:pos="4156"/>
          <w:tab w:val="left" w:pos="5426"/>
        </w:tabs>
        <w:spacing w:after="0" w:line="240" w:lineRule="auto"/>
        <w:jc w:val="both"/>
        <w:rPr>
          <w:rFonts w:ascii="Arial" w:hAnsi="Arial" w:cs="Arial"/>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418"/>
        <w:gridCol w:w="882"/>
        <w:gridCol w:w="851"/>
        <w:gridCol w:w="1134"/>
        <w:gridCol w:w="992"/>
        <w:gridCol w:w="992"/>
        <w:gridCol w:w="1093"/>
        <w:gridCol w:w="1001"/>
      </w:tblGrid>
      <w:tr w:rsidR="004454C4" w:rsidRPr="00D03645" w:rsidTr="00D03645">
        <w:tc>
          <w:tcPr>
            <w:tcW w:w="709" w:type="dxa"/>
            <w:vMerge w:val="restart"/>
            <w:shd w:val="clear" w:color="auto" w:fill="A6A6A6" w:themeFill="background1" w:themeFillShade="A6"/>
          </w:tcPr>
          <w:p w:rsidR="004454C4" w:rsidRPr="00D03645" w:rsidRDefault="00D03645" w:rsidP="004454C4">
            <w:pPr>
              <w:pStyle w:val="Corpodetexto"/>
              <w:tabs>
                <w:tab w:val="left" w:pos="4156"/>
                <w:tab w:val="left" w:pos="5426"/>
              </w:tabs>
              <w:spacing w:after="0" w:line="240" w:lineRule="auto"/>
              <w:rPr>
                <w:rFonts w:ascii="Arial" w:hAnsi="Arial" w:cs="Arial"/>
                <w:b/>
                <w:sz w:val="16"/>
                <w:szCs w:val="16"/>
              </w:rPr>
            </w:pPr>
            <w:r w:rsidRPr="00D03645">
              <w:rPr>
                <w:rFonts w:ascii="Arial" w:hAnsi="Arial" w:cs="Arial"/>
                <w:b/>
                <w:sz w:val="16"/>
                <w:szCs w:val="16"/>
              </w:rPr>
              <w:t>ITEM</w:t>
            </w:r>
          </w:p>
        </w:tc>
        <w:tc>
          <w:tcPr>
            <w:tcW w:w="1418" w:type="dxa"/>
            <w:vMerge w:val="restart"/>
            <w:shd w:val="clear" w:color="auto" w:fill="A6A6A6" w:themeFill="background1" w:themeFillShade="A6"/>
          </w:tcPr>
          <w:p w:rsidR="004454C4" w:rsidRPr="00D03645" w:rsidRDefault="00D03645" w:rsidP="004454C4">
            <w:pPr>
              <w:pStyle w:val="Corpodetexto"/>
              <w:tabs>
                <w:tab w:val="left" w:pos="4156"/>
                <w:tab w:val="left" w:pos="5426"/>
              </w:tabs>
              <w:spacing w:after="0" w:line="240" w:lineRule="auto"/>
              <w:jc w:val="center"/>
              <w:rPr>
                <w:rFonts w:ascii="Arial" w:hAnsi="Arial" w:cs="Arial"/>
                <w:b/>
                <w:sz w:val="16"/>
                <w:szCs w:val="16"/>
              </w:rPr>
            </w:pPr>
            <w:r w:rsidRPr="00D03645">
              <w:rPr>
                <w:rFonts w:ascii="Arial" w:hAnsi="Arial" w:cs="Arial"/>
                <w:b/>
                <w:sz w:val="16"/>
                <w:szCs w:val="16"/>
              </w:rPr>
              <w:t>DESCRIÇÃO DO ITEM</w:t>
            </w:r>
          </w:p>
        </w:tc>
        <w:tc>
          <w:tcPr>
            <w:tcW w:w="6945" w:type="dxa"/>
            <w:gridSpan w:val="7"/>
            <w:shd w:val="clear" w:color="auto" w:fill="A6A6A6" w:themeFill="background1" w:themeFillShade="A6"/>
          </w:tcPr>
          <w:p w:rsidR="004454C4" w:rsidRPr="00D03645" w:rsidRDefault="00D03645" w:rsidP="004454C4">
            <w:pPr>
              <w:pStyle w:val="Corpodetexto"/>
              <w:tabs>
                <w:tab w:val="left" w:pos="4156"/>
                <w:tab w:val="left" w:pos="5426"/>
              </w:tabs>
              <w:spacing w:after="0" w:line="240" w:lineRule="auto"/>
              <w:jc w:val="center"/>
              <w:rPr>
                <w:rFonts w:ascii="Arial" w:hAnsi="Arial" w:cs="Arial"/>
                <w:b/>
                <w:sz w:val="16"/>
                <w:szCs w:val="16"/>
              </w:rPr>
            </w:pPr>
            <w:r w:rsidRPr="00D03645">
              <w:rPr>
                <w:rFonts w:ascii="Arial" w:hAnsi="Arial" w:cs="Arial"/>
                <w:b/>
                <w:sz w:val="16"/>
                <w:szCs w:val="16"/>
              </w:rPr>
              <w:t>QUANTIDADE/ VALOR</w:t>
            </w:r>
          </w:p>
        </w:tc>
      </w:tr>
      <w:tr w:rsidR="004454C4" w:rsidRPr="00D03645" w:rsidTr="00D03645">
        <w:tc>
          <w:tcPr>
            <w:tcW w:w="709" w:type="dxa"/>
            <w:vMerge/>
            <w:shd w:val="clear" w:color="auto" w:fill="A6A6A6" w:themeFill="background1" w:themeFillShade="A6"/>
          </w:tcPr>
          <w:p w:rsidR="004454C4" w:rsidRPr="00D03645" w:rsidRDefault="004454C4" w:rsidP="004454C4">
            <w:pPr>
              <w:pStyle w:val="Corpodetexto"/>
              <w:tabs>
                <w:tab w:val="left" w:pos="4156"/>
                <w:tab w:val="left" w:pos="5426"/>
              </w:tabs>
              <w:spacing w:after="0" w:line="240" w:lineRule="auto"/>
              <w:rPr>
                <w:rFonts w:ascii="Arial" w:hAnsi="Arial" w:cs="Arial"/>
                <w:b/>
                <w:sz w:val="16"/>
                <w:szCs w:val="16"/>
              </w:rPr>
            </w:pPr>
          </w:p>
        </w:tc>
        <w:tc>
          <w:tcPr>
            <w:tcW w:w="1418" w:type="dxa"/>
            <w:vMerge/>
            <w:shd w:val="clear" w:color="auto" w:fill="A6A6A6" w:themeFill="background1" w:themeFillShade="A6"/>
          </w:tcPr>
          <w:p w:rsidR="004454C4" w:rsidRPr="00D03645" w:rsidRDefault="004454C4" w:rsidP="004454C4">
            <w:pPr>
              <w:pStyle w:val="Corpodetexto"/>
              <w:tabs>
                <w:tab w:val="left" w:pos="4156"/>
                <w:tab w:val="left" w:pos="5426"/>
              </w:tabs>
              <w:spacing w:after="0" w:line="240" w:lineRule="auto"/>
              <w:rPr>
                <w:rFonts w:ascii="Arial" w:hAnsi="Arial" w:cs="Arial"/>
                <w:b/>
                <w:sz w:val="16"/>
                <w:szCs w:val="16"/>
              </w:rPr>
            </w:pPr>
          </w:p>
        </w:tc>
        <w:tc>
          <w:tcPr>
            <w:tcW w:w="2867" w:type="dxa"/>
            <w:gridSpan w:val="3"/>
            <w:shd w:val="clear" w:color="auto" w:fill="A6A6A6" w:themeFill="background1" w:themeFillShade="A6"/>
          </w:tcPr>
          <w:p w:rsidR="004454C4" w:rsidRPr="00D03645" w:rsidRDefault="00D03645" w:rsidP="004454C4">
            <w:pPr>
              <w:pStyle w:val="Corpodetexto"/>
              <w:tabs>
                <w:tab w:val="left" w:pos="4156"/>
                <w:tab w:val="left" w:pos="5426"/>
              </w:tabs>
              <w:spacing w:after="0" w:line="240" w:lineRule="auto"/>
              <w:jc w:val="center"/>
              <w:rPr>
                <w:rFonts w:ascii="Arial" w:hAnsi="Arial" w:cs="Arial"/>
                <w:b/>
                <w:sz w:val="16"/>
                <w:szCs w:val="16"/>
              </w:rPr>
            </w:pPr>
            <w:r w:rsidRPr="00D03645">
              <w:rPr>
                <w:rFonts w:ascii="Arial" w:hAnsi="Arial" w:cs="Arial"/>
                <w:b/>
                <w:sz w:val="16"/>
                <w:szCs w:val="16"/>
              </w:rPr>
              <w:t>ÓRGÃO GERENCIADOR</w:t>
            </w:r>
          </w:p>
        </w:tc>
        <w:tc>
          <w:tcPr>
            <w:tcW w:w="1984" w:type="dxa"/>
            <w:gridSpan w:val="2"/>
            <w:shd w:val="clear" w:color="auto" w:fill="A6A6A6" w:themeFill="background1" w:themeFillShade="A6"/>
          </w:tcPr>
          <w:p w:rsidR="004454C4" w:rsidRPr="00D03645" w:rsidRDefault="00D03645" w:rsidP="004454C4">
            <w:pPr>
              <w:pStyle w:val="Corpodetexto"/>
              <w:tabs>
                <w:tab w:val="left" w:pos="4156"/>
                <w:tab w:val="left" w:pos="5426"/>
              </w:tabs>
              <w:spacing w:after="0" w:line="240" w:lineRule="auto"/>
              <w:jc w:val="center"/>
              <w:rPr>
                <w:rFonts w:ascii="Arial" w:hAnsi="Arial" w:cs="Arial"/>
                <w:b/>
                <w:sz w:val="16"/>
                <w:szCs w:val="16"/>
              </w:rPr>
            </w:pPr>
            <w:r w:rsidRPr="00D03645">
              <w:rPr>
                <w:rFonts w:ascii="Arial" w:hAnsi="Arial" w:cs="Arial"/>
                <w:b/>
                <w:sz w:val="16"/>
                <w:szCs w:val="16"/>
              </w:rPr>
              <w:t>TOTAL A SER REGISTRADA E LIMITE POR ADESÃO</w:t>
            </w:r>
          </w:p>
        </w:tc>
        <w:tc>
          <w:tcPr>
            <w:tcW w:w="2094" w:type="dxa"/>
            <w:gridSpan w:val="2"/>
            <w:shd w:val="clear" w:color="auto" w:fill="A6A6A6" w:themeFill="background1" w:themeFillShade="A6"/>
          </w:tcPr>
          <w:p w:rsidR="004454C4" w:rsidRPr="00D03645" w:rsidRDefault="00D03645" w:rsidP="004454C4">
            <w:pPr>
              <w:pStyle w:val="Corpodetexto"/>
              <w:tabs>
                <w:tab w:val="left" w:pos="4156"/>
                <w:tab w:val="left" w:pos="5426"/>
              </w:tabs>
              <w:spacing w:after="0" w:line="240" w:lineRule="auto"/>
              <w:jc w:val="center"/>
              <w:rPr>
                <w:rFonts w:ascii="Arial" w:hAnsi="Arial" w:cs="Arial"/>
                <w:b/>
                <w:sz w:val="16"/>
                <w:szCs w:val="16"/>
              </w:rPr>
            </w:pPr>
            <w:r w:rsidRPr="00D03645">
              <w:rPr>
                <w:rFonts w:ascii="Arial" w:hAnsi="Arial" w:cs="Arial"/>
                <w:b/>
                <w:sz w:val="16"/>
                <w:szCs w:val="16"/>
              </w:rPr>
              <w:t>LIMITE DECORRENTE DE ADESÕES</w:t>
            </w:r>
          </w:p>
        </w:tc>
      </w:tr>
      <w:tr w:rsidR="004454C4" w:rsidRPr="00D03645" w:rsidTr="00D03645">
        <w:tc>
          <w:tcPr>
            <w:tcW w:w="709" w:type="dxa"/>
            <w:vMerge/>
            <w:shd w:val="clear" w:color="auto" w:fill="A6A6A6" w:themeFill="background1" w:themeFillShade="A6"/>
          </w:tcPr>
          <w:p w:rsidR="004454C4" w:rsidRPr="00D03645" w:rsidRDefault="004454C4" w:rsidP="004454C4">
            <w:pPr>
              <w:pStyle w:val="Corpodetexto"/>
              <w:tabs>
                <w:tab w:val="left" w:pos="4156"/>
                <w:tab w:val="left" w:pos="5426"/>
              </w:tabs>
              <w:spacing w:after="0" w:line="240" w:lineRule="auto"/>
              <w:rPr>
                <w:rFonts w:ascii="Arial" w:hAnsi="Arial" w:cs="Arial"/>
                <w:b/>
                <w:sz w:val="16"/>
                <w:szCs w:val="16"/>
              </w:rPr>
            </w:pPr>
          </w:p>
        </w:tc>
        <w:tc>
          <w:tcPr>
            <w:tcW w:w="1418" w:type="dxa"/>
            <w:vMerge/>
            <w:shd w:val="clear" w:color="auto" w:fill="A6A6A6" w:themeFill="background1" w:themeFillShade="A6"/>
          </w:tcPr>
          <w:p w:rsidR="004454C4" w:rsidRPr="00D03645" w:rsidRDefault="004454C4" w:rsidP="004454C4">
            <w:pPr>
              <w:pStyle w:val="Corpodetexto"/>
              <w:tabs>
                <w:tab w:val="left" w:pos="4156"/>
                <w:tab w:val="left" w:pos="5426"/>
              </w:tabs>
              <w:spacing w:after="0" w:line="240" w:lineRule="auto"/>
              <w:rPr>
                <w:rFonts w:ascii="Arial" w:hAnsi="Arial" w:cs="Arial"/>
                <w:b/>
                <w:sz w:val="16"/>
                <w:szCs w:val="16"/>
              </w:rPr>
            </w:pPr>
          </w:p>
        </w:tc>
        <w:tc>
          <w:tcPr>
            <w:tcW w:w="882" w:type="dxa"/>
            <w:shd w:val="clear" w:color="auto" w:fill="A6A6A6" w:themeFill="background1" w:themeFillShade="A6"/>
          </w:tcPr>
          <w:p w:rsidR="004454C4" w:rsidRPr="00D03645" w:rsidRDefault="00D03645" w:rsidP="004454C4">
            <w:pPr>
              <w:pStyle w:val="Corpodetexto"/>
              <w:tabs>
                <w:tab w:val="left" w:pos="4156"/>
                <w:tab w:val="left" w:pos="5426"/>
              </w:tabs>
              <w:spacing w:after="0" w:line="240" w:lineRule="auto"/>
              <w:jc w:val="center"/>
              <w:rPr>
                <w:rFonts w:ascii="Arial" w:hAnsi="Arial" w:cs="Arial"/>
                <w:b/>
                <w:sz w:val="16"/>
                <w:szCs w:val="16"/>
              </w:rPr>
            </w:pPr>
            <w:r w:rsidRPr="00D03645">
              <w:rPr>
                <w:rFonts w:ascii="Arial" w:hAnsi="Arial" w:cs="Arial"/>
                <w:b/>
                <w:sz w:val="16"/>
                <w:szCs w:val="16"/>
              </w:rPr>
              <w:t>QTDE. ESTIMADA</w:t>
            </w:r>
          </w:p>
        </w:tc>
        <w:tc>
          <w:tcPr>
            <w:tcW w:w="851" w:type="dxa"/>
            <w:shd w:val="clear" w:color="auto" w:fill="A6A6A6" w:themeFill="background1" w:themeFillShade="A6"/>
          </w:tcPr>
          <w:p w:rsidR="004454C4" w:rsidRPr="00D03645" w:rsidRDefault="00D03645" w:rsidP="004454C4">
            <w:pPr>
              <w:pStyle w:val="Corpodetexto"/>
              <w:tabs>
                <w:tab w:val="left" w:pos="4156"/>
                <w:tab w:val="left" w:pos="5426"/>
              </w:tabs>
              <w:spacing w:after="0" w:line="240" w:lineRule="auto"/>
              <w:jc w:val="center"/>
              <w:rPr>
                <w:rFonts w:ascii="Arial" w:hAnsi="Arial" w:cs="Arial"/>
                <w:b/>
                <w:sz w:val="16"/>
                <w:szCs w:val="16"/>
              </w:rPr>
            </w:pPr>
            <w:r w:rsidRPr="00D03645">
              <w:rPr>
                <w:rFonts w:ascii="Arial" w:hAnsi="Arial" w:cs="Arial"/>
                <w:b/>
                <w:sz w:val="16"/>
                <w:szCs w:val="16"/>
              </w:rPr>
              <w:t>VALOR</w:t>
            </w:r>
          </w:p>
          <w:p w:rsidR="004454C4" w:rsidRPr="00D03645" w:rsidRDefault="00D03645" w:rsidP="004454C4">
            <w:pPr>
              <w:pStyle w:val="Corpodetexto"/>
              <w:tabs>
                <w:tab w:val="left" w:pos="4156"/>
                <w:tab w:val="left" w:pos="5426"/>
              </w:tabs>
              <w:spacing w:after="0" w:line="240" w:lineRule="auto"/>
              <w:jc w:val="center"/>
              <w:rPr>
                <w:rFonts w:ascii="Arial" w:hAnsi="Arial" w:cs="Arial"/>
                <w:b/>
                <w:sz w:val="16"/>
                <w:szCs w:val="16"/>
              </w:rPr>
            </w:pPr>
            <w:r w:rsidRPr="00D03645">
              <w:rPr>
                <w:rFonts w:ascii="Arial" w:hAnsi="Arial" w:cs="Arial"/>
                <w:b/>
                <w:sz w:val="16"/>
                <w:szCs w:val="16"/>
              </w:rPr>
              <w:t>UNITÁRIO</w:t>
            </w:r>
          </w:p>
        </w:tc>
        <w:tc>
          <w:tcPr>
            <w:tcW w:w="1134" w:type="dxa"/>
            <w:shd w:val="clear" w:color="auto" w:fill="A6A6A6" w:themeFill="background1" w:themeFillShade="A6"/>
          </w:tcPr>
          <w:p w:rsidR="004454C4" w:rsidRPr="00D03645" w:rsidRDefault="00D03645" w:rsidP="004454C4">
            <w:pPr>
              <w:pStyle w:val="Corpodetexto"/>
              <w:tabs>
                <w:tab w:val="left" w:pos="4156"/>
                <w:tab w:val="left" w:pos="5426"/>
              </w:tabs>
              <w:spacing w:after="0" w:line="240" w:lineRule="auto"/>
              <w:jc w:val="center"/>
              <w:rPr>
                <w:rFonts w:ascii="Arial" w:hAnsi="Arial" w:cs="Arial"/>
                <w:b/>
                <w:sz w:val="16"/>
                <w:szCs w:val="16"/>
              </w:rPr>
            </w:pPr>
            <w:r w:rsidRPr="00D03645">
              <w:rPr>
                <w:rFonts w:ascii="Arial" w:hAnsi="Arial" w:cs="Arial"/>
                <w:b/>
                <w:sz w:val="16"/>
                <w:szCs w:val="16"/>
              </w:rPr>
              <w:t>VALOR</w:t>
            </w:r>
          </w:p>
          <w:p w:rsidR="004454C4" w:rsidRPr="00D03645" w:rsidRDefault="00D03645" w:rsidP="004454C4">
            <w:pPr>
              <w:pStyle w:val="Corpodetexto"/>
              <w:tabs>
                <w:tab w:val="left" w:pos="4156"/>
                <w:tab w:val="left" w:pos="5426"/>
              </w:tabs>
              <w:spacing w:after="0" w:line="240" w:lineRule="auto"/>
              <w:jc w:val="center"/>
              <w:rPr>
                <w:rFonts w:ascii="Arial" w:hAnsi="Arial" w:cs="Arial"/>
                <w:b/>
                <w:sz w:val="16"/>
                <w:szCs w:val="16"/>
              </w:rPr>
            </w:pPr>
            <w:r w:rsidRPr="00D03645">
              <w:rPr>
                <w:rFonts w:ascii="Arial" w:hAnsi="Arial" w:cs="Arial"/>
                <w:b/>
                <w:sz w:val="16"/>
                <w:szCs w:val="16"/>
              </w:rPr>
              <w:t>TOTAL</w:t>
            </w:r>
          </w:p>
        </w:tc>
        <w:tc>
          <w:tcPr>
            <w:tcW w:w="992" w:type="dxa"/>
            <w:shd w:val="clear" w:color="auto" w:fill="A6A6A6" w:themeFill="background1" w:themeFillShade="A6"/>
          </w:tcPr>
          <w:p w:rsidR="004454C4" w:rsidRPr="00D03645" w:rsidRDefault="00D03645" w:rsidP="004454C4">
            <w:pPr>
              <w:pStyle w:val="Corpodetexto"/>
              <w:tabs>
                <w:tab w:val="left" w:pos="4156"/>
                <w:tab w:val="left" w:pos="5426"/>
              </w:tabs>
              <w:spacing w:after="0" w:line="240" w:lineRule="auto"/>
              <w:jc w:val="center"/>
              <w:rPr>
                <w:rFonts w:ascii="Arial" w:hAnsi="Arial" w:cs="Arial"/>
                <w:b/>
                <w:sz w:val="16"/>
                <w:szCs w:val="16"/>
              </w:rPr>
            </w:pPr>
            <w:r w:rsidRPr="00D03645">
              <w:rPr>
                <w:rFonts w:ascii="Arial" w:hAnsi="Arial" w:cs="Arial"/>
                <w:b/>
                <w:sz w:val="16"/>
                <w:szCs w:val="16"/>
              </w:rPr>
              <w:t>QTDE. ESTIMADA</w:t>
            </w:r>
          </w:p>
        </w:tc>
        <w:tc>
          <w:tcPr>
            <w:tcW w:w="992" w:type="dxa"/>
            <w:shd w:val="clear" w:color="auto" w:fill="A6A6A6" w:themeFill="background1" w:themeFillShade="A6"/>
          </w:tcPr>
          <w:p w:rsidR="004454C4" w:rsidRPr="00D03645" w:rsidRDefault="00D03645" w:rsidP="004454C4">
            <w:pPr>
              <w:pStyle w:val="Corpodetexto"/>
              <w:tabs>
                <w:tab w:val="left" w:pos="4156"/>
                <w:tab w:val="left" w:pos="5426"/>
              </w:tabs>
              <w:spacing w:after="0" w:line="240" w:lineRule="auto"/>
              <w:jc w:val="center"/>
              <w:rPr>
                <w:rFonts w:ascii="Arial" w:hAnsi="Arial" w:cs="Arial"/>
                <w:b/>
                <w:sz w:val="16"/>
                <w:szCs w:val="16"/>
              </w:rPr>
            </w:pPr>
            <w:r w:rsidRPr="00D03645">
              <w:rPr>
                <w:rFonts w:ascii="Arial" w:hAnsi="Arial" w:cs="Arial"/>
                <w:b/>
                <w:sz w:val="16"/>
                <w:szCs w:val="16"/>
              </w:rPr>
              <w:t>VALOR</w:t>
            </w:r>
          </w:p>
          <w:p w:rsidR="004454C4" w:rsidRPr="00D03645" w:rsidRDefault="00D03645" w:rsidP="004454C4">
            <w:pPr>
              <w:pStyle w:val="Corpodetexto"/>
              <w:tabs>
                <w:tab w:val="left" w:pos="4156"/>
                <w:tab w:val="left" w:pos="5426"/>
              </w:tabs>
              <w:spacing w:after="0" w:line="240" w:lineRule="auto"/>
              <w:jc w:val="center"/>
              <w:rPr>
                <w:rFonts w:ascii="Arial" w:hAnsi="Arial" w:cs="Arial"/>
                <w:b/>
                <w:sz w:val="16"/>
                <w:szCs w:val="16"/>
              </w:rPr>
            </w:pPr>
            <w:r w:rsidRPr="00D03645">
              <w:rPr>
                <w:rFonts w:ascii="Arial" w:hAnsi="Arial" w:cs="Arial"/>
                <w:b/>
                <w:sz w:val="16"/>
                <w:szCs w:val="16"/>
              </w:rPr>
              <w:t>TOTAL</w:t>
            </w:r>
          </w:p>
        </w:tc>
        <w:tc>
          <w:tcPr>
            <w:tcW w:w="1093" w:type="dxa"/>
            <w:shd w:val="clear" w:color="auto" w:fill="A6A6A6" w:themeFill="background1" w:themeFillShade="A6"/>
          </w:tcPr>
          <w:p w:rsidR="004454C4" w:rsidRPr="00D03645" w:rsidRDefault="00D03645" w:rsidP="004454C4">
            <w:pPr>
              <w:pStyle w:val="Corpodetexto"/>
              <w:tabs>
                <w:tab w:val="left" w:pos="4156"/>
                <w:tab w:val="left" w:pos="5426"/>
              </w:tabs>
              <w:spacing w:after="0" w:line="240" w:lineRule="auto"/>
              <w:jc w:val="center"/>
              <w:rPr>
                <w:rFonts w:ascii="Arial" w:hAnsi="Arial" w:cs="Arial"/>
                <w:b/>
                <w:sz w:val="16"/>
                <w:szCs w:val="16"/>
              </w:rPr>
            </w:pPr>
            <w:r w:rsidRPr="00D03645">
              <w:rPr>
                <w:rFonts w:ascii="Arial" w:hAnsi="Arial" w:cs="Arial"/>
                <w:b/>
                <w:sz w:val="16"/>
                <w:szCs w:val="16"/>
              </w:rPr>
              <w:t>QTDE. ESTIMADA</w:t>
            </w:r>
          </w:p>
        </w:tc>
        <w:tc>
          <w:tcPr>
            <w:tcW w:w="1001" w:type="dxa"/>
            <w:shd w:val="clear" w:color="auto" w:fill="A6A6A6" w:themeFill="background1" w:themeFillShade="A6"/>
          </w:tcPr>
          <w:p w:rsidR="004454C4" w:rsidRPr="00D03645" w:rsidRDefault="00D03645" w:rsidP="004454C4">
            <w:pPr>
              <w:pStyle w:val="Corpodetexto"/>
              <w:tabs>
                <w:tab w:val="left" w:pos="4156"/>
                <w:tab w:val="left" w:pos="5426"/>
              </w:tabs>
              <w:spacing w:after="0" w:line="240" w:lineRule="auto"/>
              <w:jc w:val="center"/>
              <w:rPr>
                <w:rFonts w:ascii="Arial" w:hAnsi="Arial" w:cs="Arial"/>
                <w:b/>
                <w:sz w:val="16"/>
                <w:szCs w:val="16"/>
              </w:rPr>
            </w:pPr>
            <w:r w:rsidRPr="00D03645">
              <w:rPr>
                <w:rFonts w:ascii="Arial" w:hAnsi="Arial" w:cs="Arial"/>
                <w:b/>
                <w:sz w:val="16"/>
                <w:szCs w:val="16"/>
              </w:rPr>
              <w:t>VALOR</w:t>
            </w:r>
          </w:p>
          <w:p w:rsidR="004454C4" w:rsidRPr="00D03645" w:rsidRDefault="00D03645" w:rsidP="004454C4">
            <w:pPr>
              <w:pStyle w:val="Corpodetexto"/>
              <w:tabs>
                <w:tab w:val="left" w:pos="4156"/>
                <w:tab w:val="left" w:pos="5426"/>
              </w:tabs>
              <w:spacing w:after="0" w:line="240" w:lineRule="auto"/>
              <w:jc w:val="center"/>
              <w:rPr>
                <w:rFonts w:ascii="Arial" w:hAnsi="Arial" w:cs="Arial"/>
                <w:b/>
                <w:sz w:val="16"/>
                <w:szCs w:val="16"/>
              </w:rPr>
            </w:pPr>
            <w:r w:rsidRPr="00D03645">
              <w:rPr>
                <w:rFonts w:ascii="Arial" w:hAnsi="Arial" w:cs="Arial"/>
                <w:b/>
                <w:sz w:val="16"/>
                <w:szCs w:val="16"/>
              </w:rPr>
              <w:t>TOTAL</w:t>
            </w:r>
          </w:p>
        </w:tc>
      </w:tr>
      <w:tr w:rsidR="004454C4" w:rsidRPr="00D03645" w:rsidTr="006E6833">
        <w:tc>
          <w:tcPr>
            <w:tcW w:w="709" w:type="dxa"/>
          </w:tcPr>
          <w:p w:rsidR="004454C4" w:rsidRPr="00D03645" w:rsidRDefault="004454C4" w:rsidP="004454C4">
            <w:pPr>
              <w:pStyle w:val="Corpodetexto"/>
              <w:tabs>
                <w:tab w:val="left" w:pos="4156"/>
                <w:tab w:val="left" w:pos="5426"/>
              </w:tabs>
              <w:spacing w:after="0" w:line="240" w:lineRule="auto"/>
              <w:rPr>
                <w:rFonts w:ascii="Arial" w:hAnsi="Arial" w:cs="Arial"/>
                <w:sz w:val="16"/>
                <w:szCs w:val="16"/>
              </w:rPr>
            </w:pPr>
            <w:r w:rsidRPr="00D03645">
              <w:rPr>
                <w:rFonts w:ascii="Arial" w:hAnsi="Arial" w:cs="Arial"/>
                <w:sz w:val="16"/>
                <w:szCs w:val="16"/>
              </w:rPr>
              <w:t>01</w:t>
            </w:r>
          </w:p>
        </w:tc>
        <w:tc>
          <w:tcPr>
            <w:tcW w:w="1418" w:type="dxa"/>
          </w:tcPr>
          <w:p w:rsidR="004454C4" w:rsidRPr="00D03645" w:rsidRDefault="004454C4" w:rsidP="004454C4">
            <w:pPr>
              <w:pStyle w:val="Corpodetexto"/>
              <w:tabs>
                <w:tab w:val="left" w:pos="4156"/>
                <w:tab w:val="left" w:pos="5426"/>
              </w:tabs>
              <w:spacing w:after="0" w:line="240" w:lineRule="auto"/>
              <w:rPr>
                <w:rFonts w:ascii="Arial" w:hAnsi="Arial" w:cs="Arial"/>
                <w:sz w:val="16"/>
                <w:szCs w:val="16"/>
              </w:rPr>
            </w:pPr>
          </w:p>
        </w:tc>
        <w:tc>
          <w:tcPr>
            <w:tcW w:w="882" w:type="dxa"/>
            <w:shd w:val="clear" w:color="auto" w:fill="FFFFFF"/>
          </w:tcPr>
          <w:p w:rsidR="004454C4" w:rsidRPr="00D03645" w:rsidRDefault="004454C4" w:rsidP="004454C4">
            <w:pPr>
              <w:pStyle w:val="Corpodetexto"/>
              <w:tabs>
                <w:tab w:val="left" w:pos="4156"/>
                <w:tab w:val="left" w:pos="5426"/>
              </w:tabs>
              <w:spacing w:after="0" w:line="240" w:lineRule="auto"/>
              <w:rPr>
                <w:rFonts w:ascii="Arial" w:hAnsi="Arial" w:cs="Arial"/>
                <w:sz w:val="16"/>
                <w:szCs w:val="16"/>
              </w:rPr>
            </w:pPr>
          </w:p>
        </w:tc>
        <w:tc>
          <w:tcPr>
            <w:tcW w:w="851" w:type="dxa"/>
            <w:shd w:val="clear" w:color="auto" w:fill="FFFFFF"/>
          </w:tcPr>
          <w:p w:rsidR="004454C4" w:rsidRPr="00D03645" w:rsidRDefault="004454C4" w:rsidP="004454C4">
            <w:pPr>
              <w:pStyle w:val="Corpodetexto"/>
              <w:tabs>
                <w:tab w:val="left" w:pos="4156"/>
                <w:tab w:val="left" w:pos="5426"/>
              </w:tabs>
              <w:spacing w:after="0" w:line="240" w:lineRule="auto"/>
              <w:rPr>
                <w:rFonts w:ascii="Arial" w:hAnsi="Arial" w:cs="Arial"/>
                <w:sz w:val="16"/>
                <w:szCs w:val="16"/>
              </w:rPr>
            </w:pPr>
          </w:p>
        </w:tc>
        <w:tc>
          <w:tcPr>
            <w:tcW w:w="1134" w:type="dxa"/>
            <w:shd w:val="clear" w:color="auto" w:fill="FFFFFF"/>
          </w:tcPr>
          <w:p w:rsidR="004454C4" w:rsidRPr="00D03645" w:rsidRDefault="004454C4" w:rsidP="004454C4">
            <w:pPr>
              <w:pStyle w:val="Corpodetexto"/>
              <w:tabs>
                <w:tab w:val="left" w:pos="4156"/>
                <w:tab w:val="left" w:pos="5426"/>
              </w:tabs>
              <w:spacing w:after="0" w:line="240" w:lineRule="auto"/>
              <w:rPr>
                <w:rFonts w:ascii="Arial" w:hAnsi="Arial" w:cs="Arial"/>
                <w:sz w:val="16"/>
                <w:szCs w:val="16"/>
              </w:rPr>
            </w:pPr>
          </w:p>
        </w:tc>
        <w:tc>
          <w:tcPr>
            <w:tcW w:w="992" w:type="dxa"/>
            <w:shd w:val="clear" w:color="auto" w:fill="FFFFFF"/>
          </w:tcPr>
          <w:p w:rsidR="004454C4" w:rsidRPr="00D03645" w:rsidRDefault="004454C4" w:rsidP="004454C4">
            <w:pPr>
              <w:pStyle w:val="Corpodetexto"/>
              <w:tabs>
                <w:tab w:val="left" w:pos="4156"/>
                <w:tab w:val="left" w:pos="5426"/>
              </w:tabs>
              <w:spacing w:after="0" w:line="240" w:lineRule="auto"/>
              <w:rPr>
                <w:rFonts w:ascii="Arial" w:hAnsi="Arial" w:cs="Arial"/>
                <w:sz w:val="16"/>
                <w:szCs w:val="16"/>
              </w:rPr>
            </w:pPr>
          </w:p>
        </w:tc>
        <w:tc>
          <w:tcPr>
            <w:tcW w:w="992" w:type="dxa"/>
            <w:shd w:val="clear" w:color="auto" w:fill="FFFFFF"/>
          </w:tcPr>
          <w:p w:rsidR="004454C4" w:rsidRPr="00D03645" w:rsidRDefault="004454C4" w:rsidP="004454C4">
            <w:pPr>
              <w:pStyle w:val="Corpodetexto"/>
              <w:tabs>
                <w:tab w:val="left" w:pos="4156"/>
                <w:tab w:val="left" w:pos="5426"/>
              </w:tabs>
              <w:spacing w:after="0" w:line="240" w:lineRule="auto"/>
              <w:rPr>
                <w:rFonts w:ascii="Arial" w:hAnsi="Arial" w:cs="Arial"/>
                <w:sz w:val="16"/>
                <w:szCs w:val="16"/>
              </w:rPr>
            </w:pPr>
          </w:p>
        </w:tc>
        <w:tc>
          <w:tcPr>
            <w:tcW w:w="1093" w:type="dxa"/>
            <w:shd w:val="clear" w:color="auto" w:fill="FFFFFF"/>
          </w:tcPr>
          <w:p w:rsidR="004454C4" w:rsidRPr="00D03645" w:rsidRDefault="004454C4" w:rsidP="004454C4">
            <w:pPr>
              <w:pStyle w:val="Corpodetexto"/>
              <w:tabs>
                <w:tab w:val="left" w:pos="4156"/>
                <w:tab w:val="left" w:pos="5426"/>
              </w:tabs>
              <w:spacing w:after="0" w:line="240" w:lineRule="auto"/>
              <w:rPr>
                <w:rFonts w:ascii="Arial" w:hAnsi="Arial" w:cs="Arial"/>
                <w:sz w:val="16"/>
                <w:szCs w:val="16"/>
              </w:rPr>
            </w:pPr>
          </w:p>
        </w:tc>
        <w:tc>
          <w:tcPr>
            <w:tcW w:w="1001" w:type="dxa"/>
            <w:shd w:val="clear" w:color="auto" w:fill="FFFFFF"/>
          </w:tcPr>
          <w:p w:rsidR="004454C4" w:rsidRPr="00D03645" w:rsidRDefault="004454C4" w:rsidP="004454C4">
            <w:pPr>
              <w:pStyle w:val="Corpodetexto"/>
              <w:tabs>
                <w:tab w:val="left" w:pos="4156"/>
                <w:tab w:val="left" w:pos="5426"/>
              </w:tabs>
              <w:spacing w:after="0" w:line="240" w:lineRule="auto"/>
              <w:rPr>
                <w:rFonts w:ascii="Arial" w:hAnsi="Arial" w:cs="Arial"/>
                <w:sz w:val="16"/>
                <w:szCs w:val="16"/>
              </w:rPr>
            </w:pPr>
          </w:p>
        </w:tc>
      </w:tr>
    </w:tbl>
    <w:p w:rsidR="004454C4" w:rsidRPr="004454C4" w:rsidRDefault="004454C4" w:rsidP="004454C4">
      <w:pPr>
        <w:pStyle w:val="Corpodetexto"/>
        <w:tabs>
          <w:tab w:val="left" w:pos="4156"/>
          <w:tab w:val="left" w:pos="5426"/>
        </w:tabs>
        <w:spacing w:after="0" w:line="240" w:lineRule="auto"/>
        <w:rPr>
          <w:rFonts w:ascii="Arial" w:hAnsi="Arial" w:cs="Arial"/>
          <w:sz w:val="22"/>
          <w:szCs w:val="22"/>
        </w:rPr>
      </w:pPr>
    </w:p>
    <w:p w:rsidR="004454C4" w:rsidRPr="004454C4" w:rsidRDefault="004454C4" w:rsidP="004454C4">
      <w:pPr>
        <w:jc w:val="both"/>
        <w:rPr>
          <w:rFonts w:ascii="Arial" w:hAnsi="Arial" w:cs="Arial"/>
          <w:b/>
          <w:sz w:val="22"/>
          <w:szCs w:val="22"/>
        </w:rPr>
      </w:pPr>
      <w:r w:rsidRPr="004454C4">
        <w:rPr>
          <w:rFonts w:ascii="Arial" w:hAnsi="Arial" w:cs="Arial"/>
          <w:b/>
          <w:sz w:val="22"/>
          <w:szCs w:val="22"/>
        </w:rPr>
        <w:t xml:space="preserve">01 </w:t>
      </w:r>
      <w:r w:rsidRPr="004454C4">
        <w:rPr>
          <w:rFonts w:ascii="Arial" w:hAnsi="Arial" w:cs="Arial"/>
          <w:b/>
          <w:sz w:val="22"/>
          <w:szCs w:val="22"/>
        </w:rPr>
        <w:noBreakHyphen/>
        <w:t xml:space="preserve"> DO OBJETO:</w:t>
      </w:r>
    </w:p>
    <w:p w:rsidR="004454C4" w:rsidRPr="004454C4" w:rsidRDefault="004454C4" w:rsidP="004454C4">
      <w:pPr>
        <w:jc w:val="both"/>
        <w:rPr>
          <w:rFonts w:ascii="Arial" w:hAnsi="Arial" w:cs="Arial"/>
          <w:b/>
          <w:sz w:val="22"/>
          <w:szCs w:val="22"/>
        </w:rPr>
      </w:pPr>
    </w:p>
    <w:p w:rsidR="004454C4" w:rsidRPr="004454C4" w:rsidRDefault="004454C4" w:rsidP="004454C4">
      <w:pPr>
        <w:pStyle w:val="Recuodecorpodetexto"/>
        <w:spacing w:after="0"/>
        <w:ind w:left="0"/>
        <w:jc w:val="both"/>
        <w:rPr>
          <w:rFonts w:ascii="Arial" w:hAnsi="Arial" w:cs="Arial"/>
          <w:sz w:val="22"/>
          <w:szCs w:val="22"/>
        </w:rPr>
      </w:pPr>
      <w:r w:rsidRPr="004454C4">
        <w:rPr>
          <w:rFonts w:ascii="Arial" w:hAnsi="Arial" w:cs="Arial"/>
          <w:sz w:val="22"/>
          <w:szCs w:val="22"/>
        </w:rPr>
        <w:t xml:space="preserve">I </w:t>
      </w:r>
      <w:r w:rsidRPr="004454C4">
        <w:rPr>
          <w:rFonts w:ascii="Arial" w:hAnsi="Arial" w:cs="Arial"/>
          <w:sz w:val="22"/>
          <w:szCs w:val="22"/>
        </w:rPr>
        <w:noBreakHyphen/>
        <w:t xml:space="preserve"> Os objetos da presente ata são os serviços constantes nos seus anexos, em que são discriminados, a apresentação de cada serviço, o consumo estimado e o prazo para entrega.</w:t>
      </w:r>
    </w:p>
    <w:p w:rsidR="004454C4" w:rsidRPr="004454C4" w:rsidRDefault="004454C4" w:rsidP="004454C4">
      <w:pPr>
        <w:pStyle w:val="Recuodecorpodetexto"/>
        <w:spacing w:after="0"/>
        <w:ind w:left="0"/>
        <w:jc w:val="both"/>
        <w:rPr>
          <w:rFonts w:ascii="Arial" w:hAnsi="Arial" w:cs="Arial"/>
          <w:sz w:val="22"/>
          <w:szCs w:val="22"/>
        </w:rPr>
      </w:pPr>
    </w:p>
    <w:p w:rsidR="004454C4" w:rsidRPr="004454C4" w:rsidRDefault="004454C4" w:rsidP="004454C4">
      <w:pPr>
        <w:tabs>
          <w:tab w:val="right" w:pos="6589"/>
        </w:tabs>
        <w:jc w:val="both"/>
        <w:rPr>
          <w:rFonts w:ascii="Arial" w:hAnsi="Arial" w:cs="Arial"/>
          <w:b/>
          <w:sz w:val="22"/>
          <w:szCs w:val="22"/>
        </w:rPr>
      </w:pPr>
      <w:r w:rsidRPr="004454C4">
        <w:rPr>
          <w:rFonts w:ascii="Arial" w:hAnsi="Arial" w:cs="Arial"/>
          <w:b/>
          <w:sz w:val="22"/>
          <w:szCs w:val="22"/>
        </w:rPr>
        <w:t xml:space="preserve">02 </w:t>
      </w:r>
      <w:r w:rsidRPr="004454C4">
        <w:rPr>
          <w:rFonts w:ascii="Arial" w:hAnsi="Arial" w:cs="Arial"/>
          <w:b/>
          <w:sz w:val="22"/>
          <w:szCs w:val="22"/>
        </w:rPr>
        <w:noBreakHyphen/>
        <w:t xml:space="preserve"> DA VALIDADE DO REGISTRO DE PREÇOS</w:t>
      </w:r>
    </w:p>
    <w:p w:rsidR="004454C4" w:rsidRPr="004454C4" w:rsidRDefault="004454C4" w:rsidP="004454C4">
      <w:pPr>
        <w:tabs>
          <w:tab w:val="right" w:pos="6589"/>
        </w:tabs>
        <w:jc w:val="both"/>
        <w:rPr>
          <w:rFonts w:ascii="Arial" w:hAnsi="Arial" w:cs="Arial"/>
          <w:b/>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 xml:space="preserve">I </w:t>
      </w:r>
      <w:r w:rsidRPr="004454C4">
        <w:rPr>
          <w:rFonts w:ascii="Arial" w:hAnsi="Arial" w:cs="Arial"/>
          <w:sz w:val="22"/>
          <w:szCs w:val="22"/>
        </w:rPr>
        <w:noBreakHyphen/>
        <w:t>A presente Ata de Registro de Preços terá a validade de 12 meses a partir da homologação do processo.</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 xml:space="preserve">II </w:t>
      </w:r>
      <w:r w:rsidRPr="004454C4">
        <w:rPr>
          <w:rFonts w:ascii="Arial" w:hAnsi="Arial" w:cs="Arial"/>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lastRenderedPageBreak/>
        <w:t xml:space="preserve">III </w:t>
      </w:r>
      <w:r w:rsidRPr="004454C4">
        <w:rPr>
          <w:rFonts w:ascii="Arial" w:hAnsi="Arial" w:cs="Arial"/>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4454C4" w:rsidRPr="004454C4" w:rsidRDefault="004454C4" w:rsidP="004454C4">
      <w:pPr>
        <w:jc w:val="both"/>
        <w:rPr>
          <w:rFonts w:ascii="Arial" w:hAnsi="Arial" w:cs="Arial"/>
          <w:sz w:val="22"/>
          <w:szCs w:val="22"/>
        </w:rPr>
      </w:pPr>
    </w:p>
    <w:p w:rsidR="004454C4" w:rsidRPr="004454C4" w:rsidRDefault="004454C4" w:rsidP="004454C4">
      <w:pPr>
        <w:tabs>
          <w:tab w:val="right" w:pos="7944"/>
        </w:tabs>
        <w:jc w:val="both"/>
        <w:rPr>
          <w:rFonts w:ascii="Arial" w:hAnsi="Arial" w:cs="Arial"/>
          <w:b/>
          <w:sz w:val="22"/>
          <w:szCs w:val="22"/>
        </w:rPr>
      </w:pPr>
      <w:r w:rsidRPr="004454C4">
        <w:rPr>
          <w:rFonts w:ascii="Arial" w:hAnsi="Arial" w:cs="Arial"/>
          <w:b/>
          <w:sz w:val="22"/>
          <w:szCs w:val="22"/>
        </w:rPr>
        <w:t xml:space="preserve">03 </w:t>
      </w:r>
      <w:r w:rsidRPr="004454C4">
        <w:rPr>
          <w:rFonts w:ascii="Arial" w:hAnsi="Arial" w:cs="Arial"/>
          <w:b/>
          <w:sz w:val="22"/>
          <w:szCs w:val="22"/>
        </w:rPr>
        <w:noBreakHyphen/>
        <w:t xml:space="preserve"> DA UTILIZAÇÃO DA ATA DE REGISTRO DE PREÇOS</w:t>
      </w:r>
    </w:p>
    <w:p w:rsidR="004454C4" w:rsidRPr="004454C4" w:rsidRDefault="004454C4" w:rsidP="004454C4">
      <w:pPr>
        <w:jc w:val="both"/>
        <w:rPr>
          <w:rFonts w:ascii="Arial" w:hAnsi="Arial" w:cs="Arial"/>
          <w:b/>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 xml:space="preserve">I </w:t>
      </w:r>
      <w:r w:rsidRPr="004454C4">
        <w:rPr>
          <w:rFonts w:ascii="Arial" w:hAnsi="Arial" w:cs="Arial"/>
          <w:sz w:val="22"/>
          <w:szCs w:val="22"/>
        </w:rPr>
        <w:noBreakHyphen/>
        <w:t>A presente Ata de Registro de Preços poderá ser utilizada, para aquisições do respectivo objeto, por todos os Órgãos da Administração direta e indireta do Município.</w:t>
      </w:r>
    </w:p>
    <w:p w:rsidR="004454C4" w:rsidRPr="004454C4" w:rsidRDefault="004454C4" w:rsidP="004454C4">
      <w:pPr>
        <w:jc w:val="both"/>
        <w:rPr>
          <w:rFonts w:ascii="Arial" w:hAnsi="Arial" w:cs="Arial"/>
          <w:sz w:val="22"/>
          <w:szCs w:val="22"/>
        </w:rPr>
      </w:pPr>
    </w:p>
    <w:p w:rsidR="004454C4" w:rsidRPr="004454C4" w:rsidRDefault="004454C4" w:rsidP="004454C4">
      <w:pPr>
        <w:tabs>
          <w:tab w:val="right" w:pos="2401"/>
        </w:tabs>
        <w:jc w:val="both"/>
        <w:rPr>
          <w:rFonts w:ascii="Arial" w:hAnsi="Arial" w:cs="Arial"/>
          <w:b/>
          <w:sz w:val="22"/>
          <w:szCs w:val="22"/>
        </w:rPr>
      </w:pPr>
      <w:r w:rsidRPr="004454C4">
        <w:rPr>
          <w:rFonts w:ascii="Arial" w:hAnsi="Arial" w:cs="Arial"/>
          <w:b/>
          <w:sz w:val="22"/>
          <w:szCs w:val="22"/>
        </w:rPr>
        <w:t xml:space="preserve">04 </w:t>
      </w:r>
      <w:r w:rsidRPr="004454C4">
        <w:rPr>
          <w:rFonts w:ascii="Arial" w:hAnsi="Arial" w:cs="Arial"/>
          <w:b/>
          <w:sz w:val="22"/>
          <w:szCs w:val="22"/>
        </w:rPr>
        <w:noBreakHyphen/>
        <w:t xml:space="preserve"> DO PREÇO</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 xml:space="preserve">I </w:t>
      </w:r>
      <w:r w:rsidRPr="004454C4">
        <w:rPr>
          <w:rFonts w:ascii="Arial" w:hAnsi="Arial" w:cs="Arial"/>
          <w:sz w:val="22"/>
          <w:szCs w:val="22"/>
        </w:rPr>
        <w:noBreakHyphen/>
        <w:t xml:space="preserve">Os preços ofertados pelas empresas signatárias da presente Ata de Registro de Preços são os constantes dos seus anexos, de acordo com a respectiva classificação no Pregão nº </w:t>
      </w:r>
      <w:r w:rsidR="00061FD3">
        <w:rPr>
          <w:rFonts w:ascii="Arial" w:hAnsi="Arial" w:cs="Arial"/>
          <w:sz w:val="22"/>
          <w:szCs w:val="22"/>
        </w:rPr>
        <w:t>059/2019</w:t>
      </w:r>
      <w:r w:rsidRPr="004454C4">
        <w:rPr>
          <w:rFonts w:ascii="Arial" w:hAnsi="Arial" w:cs="Arial"/>
          <w:sz w:val="22"/>
          <w:szCs w:val="22"/>
        </w:rPr>
        <w:t>.</w:t>
      </w:r>
    </w:p>
    <w:p w:rsidR="004454C4" w:rsidRPr="004454C4" w:rsidRDefault="004454C4" w:rsidP="004454C4">
      <w:pPr>
        <w:tabs>
          <w:tab w:val="right" w:pos="9122"/>
        </w:tabs>
        <w:jc w:val="both"/>
        <w:rPr>
          <w:rFonts w:ascii="Arial" w:hAnsi="Arial" w:cs="Arial"/>
          <w:sz w:val="22"/>
          <w:szCs w:val="22"/>
        </w:rPr>
      </w:pPr>
    </w:p>
    <w:p w:rsidR="004454C4" w:rsidRPr="004454C4" w:rsidRDefault="004454C4" w:rsidP="004454C4">
      <w:pPr>
        <w:tabs>
          <w:tab w:val="right" w:pos="9122"/>
        </w:tabs>
        <w:jc w:val="both"/>
        <w:rPr>
          <w:rFonts w:ascii="Arial" w:hAnsi="Arial" w:cs="Arial"/>
          <w:sz w:val="22"/>
          <w:szCs w:val="22"/>
        </w:rPr>
      </w:pPr>
      <w:r w:rsidRPr="004454C4">
        <w:rPr>
          <w:rFonts w:ascii="Arial" w:hAnsi="Arial" w:cs="Arial"/>
          <w:sz w:val="22"/>
          <w:szCs w:val="22"/>
        </w:rPr>
        <w:t xml:space="preserve">II </w:t>
      </w:r>
      <w:r w:rsidRPr="004454C4">
        <w:rPr>
          <w:rFonts w:ascii="Arial" w:hAnsi="Arial" w:cs="Arial"/>
          <w:sz w:val="22"/>
          <w:szCs w:val="22"/>
        </w:rPr>
        <w:noBreakHyphen/>
        <w:t xml:space="preserve"> Em cada prestação de serviços decorrente desta Ata, serão observadas as disposições da legislação pertinente, assim como as cláusulas e condições constantes do Edital do Pregão nº </w:t>
      </w:r>
      <w:r w:rsidR="00061FD3">
        <w:rPr>
          <w:rFonts w:ascii="Arial" w:hAnsi="Arial" w:cs="Arial"/>
          <w:sz w:val="22"/>
          <w:szCs w:val="22"/>
        </w:rPr>
        <w:t>059/2019</w:t>
      </w:r>
      <w:r w:rsidRPr="004454C4">
        <w:rPr>
          <w:rFonts w:ascii="Arial" w:hAnsi="Arial" w:cs="Arial"/>
          <w:sz w:val="22"/>
          <w:szCs w:val="22"/>
        </w:rPr>
        <w:t>, que integra o presente instrumento de compromisso.</w:t>
      </w:r>
    </w:p>
    <w:p w:rsidR="004454C4" w:rsidRPr="004454C4" w:rsidRDefault="004454C4" w:rsidP="004454C4">
      <w:pPr>
        <w:tabs>
          <w:tab w:val="right" w:pos="9106"/>
        </w:tabs>
        <w:jc w:val="both"/>
        <w:rPr>
          <w:rFonts w:ascii="Arial" w:hAnsi="Arial" w:cs="Arial"/>
          <w:sz w:val="22"/>
          <w:szCs w:val="22"/>
        </w:rPr>
      </w:pPr>
    </w:p>
    <w:p w:rsidR="004454C4" w:rsidRPr="004454C4" w:rsidRDefault="004454C4" w:rsidP="004454C4">
      <w:pPr>
        <w:tabs>
          <w:tab w:val="right" w:pos="9106"/>
        </w:tabs>
        <w:jc w:val="both"/>
        <w:rPr>
          <w:rFonts w:ascii="Arial" w:hAnsi="Arial" w:cs="Arial"/>
          <w:sz w:val="22"/>
          <w:szCs w:val="22"/>
        </w:rPr>
      </w:pPr>
      <w:r w:rsidRPr="004454C4">
        <w:rPr>
          <w:rFonts w:ascii="Arial" w:hAnsi="Arial" w:cs="Arial"/>
          <w:sz w:val="22"/>
          <w:szCs w:val="22"/>
        </w:rPr>
        <w:t xml:space="preserve">III </w:t>
      </w:r>
      <w:r w:rsidRPr="004454C4">
        <w:rPr>
          <w:rFonts w:ascii="Arial" w:hAnsi="Arial" w:cs="Arial"/>
          <w:sz w:val="22"/>
          <w:szCs w:val="22"/>
        </w:rPr>
        <w:noBreakHyphen/>
        <w:t xml:space="preserve"> Em cada prestação de serviços o preço unitário a ser pago será o constante das propostas apresentadas, no Pregão nº </w:t>
      </w:r>
      <w:r w:rsidR="00061FD3">
        <w:rPr>
          <w:rFonts w:ascii="Arial" w:hAnsi="Arial" w:cs="Arial"/>
          <w:sz w:val="22"/>
          <w:szCs w:val="22"/>
        </w:rPr>
        <w:t>059/2019</w:t>
      </w:r>
      <w:r w:rsidRPr="004454C4">
        <w:rPr>
          <w:rFonts w:ascii="Arial" w:hAnsi="Arial" w:cs="Arial"/>
          <w:sz w:val="22"/>
          <w:szCs w:val="22"/>
        </w:rPr>
        <w:t xml:space="preserve"> pelas empresas detentoras da presente Ata, as quais também a integram.</w:t>
      </w:r>
    </w:p>
    <w:p w:rsidR="004454C4" w:rsidRPr="004454C4" w:rsidRDefault="004454C4" w:rsidP="004454C4">
      <w:pPr>
        <w:tabs>
          <w:tab w:val="left" w:pos="50"/>
          <w:tab w:val="left" w:leader="dot" w:pos="5971"/>
          <w:tab w:val="right" w:pos="6021"/>
        </w:tabs>
        <w:jc w:val="both"/>
        <w:rPr>
          <w:rFonts w:ascii="Arial" w:hAnsi="Arial" w:cs="Arial"/>
          <w:b/>
          <w:sz w:val="22"/>
          <w:szCs w:val="22"/>
        </w:rPr>
      </w:pPr>
    </w:p>
    <w:p w:rsidR="004454C4" w:rsidRPr="004454C4" w:rsidRDefault="004454C4" w:rsidP="004454C4">
      <w:pPr>
        <w:tabs>
          <w:tab w:val="left" w:pos="50"/>
          <w:tab w:val="left" w:leader="dot" w:pos="5971"/>
          <w:tab w:val="right" w:pos="6021"/>
        </w:tabs>
        <w:jc w:val="both"/>
        <w:rPr>
          <w:rFonts w:ascii="Arial" w:hAnsi="Arial" w:cs="Arial"/>
          <w:b/>
          <w:sz w:val="22"/>
          <w:szCs w:val="22"/>
        </w:rPr>
      </w:pPr>
      <w:r w:rsidRPr="004454C4">
        <w:rPr>
          <w:rFonts w:ascii="Arial" w:hAnsi="Arial" w:cs="Arial"/>
          <w:b/>
          <w:sz w:val="22"/>
          <w:szCs w:val="22"/>
        </w:rPr>
        <w:t xml:space="preserve">05 </w:t>
      </w:r>
      <w:r w:rsidRPr="004454C4">
        <w:rPr>
          <w:rFonts w:ascii="Arial" w:hAnsi="Arial" w:cs="Arial"/>
          <w:b/>
          <w:sz w:val="22"/>
          <w:szCs w:val="22"/>
        </w:rPr>
        <w:noBreakHyphen/>
        <w:t xml:space="preserve"> DO LOCAL E PRAZO DE ENTREGA</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 xml:space="preserve">I </w:t>
      </w:r>
      <w:r w:rsidRPr="004454C4">
        <w:rPr>
          <w:rFonts w:ascii="Arial" w:hAnsi="Arial" w:cs="Arial"/>
          <w:sz w:val="22"/>
          <w:szCs w:val="22"/>
        </w:rPr>
        <w:noBreakHyphen/>
        <w:t xml:space="preserve"> Em cada prestação de serviços, o prazo para sua execução será o constante dos anexos desta, e será contado a partir da Ordem de Serviços.</w:t>
      </w:r>
    </w:p>
    <w:p w:rsidR="004454C4" w:rsidRPr="004454C4" w:rsidRDefault="004454C4" w:rsidP="004454C4">
      <w:pPr>
        <w:jc w:val="both"/>
        <w:rPr>
          <w:rFonts w:ascii="Arial" w:hAnsi="Arial" w:cs="Arial"/>
          <w:sz w:val="22"/>
          <w:szCs w:val="22"/>
        </w:rPr>
      </w:pPr>
    </w:p>
    <w:p w:rsidR="004454C4" w:rsidRPr="004454C4" w:rsidRDefault="004454C4" w:rsidP="004454C4">
      <w:pPr>
        <w:tabs>
          <w:tab w:val="right" w:pos="3229"/>
        </w:tabs>
        <w:jc w:val="both"/>
        <w:rPr>
          <w:rFonts w:ascii="Arial" w:hAnsi="Arial" w:cs="Arial"/>
          <w:b/>
          <w:sz w:val="22"/>
          <w:szCs w:val="22"/>
        </w:rPr>
      </w:pPr>
      <w:r w:rsidRPr="004454C4">
        <w:rPr>
          <w:rFonts w:ascii="Arial" w:hAnsi="Arial" w:cs="Arial"/>
          <w:b/>
          <w:sz w:val="22"/>
          <w:szCs w:val="22"/>
        </w:rPr>
        <w:t xml:space="preserve">06 </w:t>
      </w:r>
      <w:r w:rsidRPr="004454C4">
        <w:rPr>
          <w:rFonts w:ascii="Arial" w:hAnsi="Arial" w:cs="Arial"/>
          <w:b/>
          <w:sz w:val="22"/>
          <w:szCs w:val="22"/>
        </w:rPr>
        <w:noBreakHyphen/>
        <w:t xml:space="preserve"> DO PAGAMENTO</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 xml:space="preserve">I </w:t>
      </w:r>
      <w:r w:rsidRPr="004454C4">
        <w:rPr>
          <w:rFonts w:ascii="Arial" w:hAnsi="Arial" w:cs="Arial"/>
          <w:sz w:val="22"/>
          <w:szCs w:val="22"/>
        </w:rPr>
        <w:noBreakHyphen/>
        <w:t xml:space="preserve"> Em todos os serviços, o pagamento será feito por crédito em conta corrente na instituição bancaria, ou excepcionalmente, pela Secretaria da Fazenda, </w:t>
      </w:r>
      <w:r w:rsidRPr="004454C4">
        <w:rPr>
          <w:rFonts w:ascii="Arial" w:hAnsi="Arial" w:cs="Arial"/>
          <w:bCs/>
          <w:sz w:val="22"/>
          <w:szCs w:val="22"/>
        </w:rPr>
        <w:t xml:space="preserve">em até 30 (trinta) dias após recebimento </w:t>
      </w:r>
      <w:r w:rsidRPr="004454C4">
        <w:rPr>
          <w:rFonts w:ascii="Arial" w:hAnsi="Arial" w:cs="Arial"/>
          <w:sz w:val="22"/>
          <w:szCs w:val="22"/>
        </w:rPr>
        <w:t>definitivo pela unidade requisitante</w:t>
      </w:r>
      <w:r w:rsidRPr="004454C4">
        <w:rPr>
          <w:rFonts w:ascii="Arial" w:hAnsi="Arial" w:cs="Arial"/>
          <w:bCs/>
          <w:sz w:val="22"/>
          <w:szCs w:val="22"/>
        </w:rPr>
        <w:t xml:space="preserve"> do objeto, </w:t>
      </w:r>
      <w:r w:rsidRPr="004454C4">
        <w:rPr>
          <w:rFonts w:ascii="Arial" w:hAnsi="Arial" w:cs="Arial"/>
          <w:sz w:val="22"/>
          <w:szCs w:val="22"/>
        </w:rPr>
        <w:t>mediante apresentação da Nota Fiscal.</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II -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866482" w:rsidRDefault="00866482"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 xml:space="preserve">I= (TX/100) </w:t>
      </w:r>
    </w:p>
    <w:p w:rsidR="004454C4" w:rsidRPr="004454C4" w:rsidRDefault="004454C4" w:rsidP="004454C4">
      <w:pPr>
        <w:jc w:val="both"/>
        <w:rPr>
          <w:rFonts w:ascii="Arial" w:hAnsi="Arial" w:cs="Arial"/>
          <w:sz w:val="22"/>
          <w:szCs w:val="22"/>
        </w:rPr>
      </w:pPr>
      <w:r w:rsidRPr="004454C4">
        <w:rPr>
          <w:rFonts w:ascii="Arial" w:hAnsi="Arial" w:cs="Arial"/>
          <w:sz w:val="22"/>
          <w:szCs w:val="22"/>
        </w:rPr>
        <w:t xml:space="preserve">EM = I x N x VP, onde: </w:t>
      </w:r>
    </w:p>
    <w:p w:rsidR="004454C4" w:rsidRPr="004454C4" w:rsidRDefault="004454C4" w:rsidP="004454C4">
      <w:pPr>
        <w:jc w:val="both"/>
        <w:rPr>
          <w:rFonts w:ascii="Arial" w:hAnsi="Arial" w:cs="Arial"/>
          <w:sz w:val="22"/>
          <w:szCs w:val="22"/>
        </w:rPr>
      </w:pPr>
      <w:r w:rsidRPr="004454C4">
        <w:rPr>
          <w:rFonts w:ascii="Arial" w:hAnsi="Arial" w:cs="Arial"/>
          <w:sz w:val="22"/>
          <w:szCs w:val="22"/>
        </w:rPr>
        <w:t xml:space="preserve">I = Índice de atualização financeira; </w:t>
      </w:r>
    </w:p>
    <w:p w:rsidR="004454C4" w:rsidRPr="004454C4" w:rsidRDefault="004454C4" w:rsidP="004454C4">
      <w:pPr>
        <w:jc w:val="both"/>
        <w:rPr>
          <w:rFonts w:ascii="Arial" w:hAnsi="Arial" w:cs="Arial"/>
          <w:sz w:val="22"/>
          <w:szCs w:val="22"/>
        </w:rPr>
      </w:pPr>
      <w:r w:rsidRPr="004454C4">
        <w:rPr>
          <w:rFonts w:ascii="Arial" w:hAnsi="Arial" w:cs="Arial"/>
          <w:sz w:val="22"/>
          <w:szCs w:val="22"/>
        </w:rPr>
        <w:t xml:space="preserve">TX = Percentual da taxa de juros de mora anual; </w:t>
      </w:r>
    </w:p>
    <w:p w:rsidR="004454C4" w:rsidRPr="004454C4" w:rsidRDefault="004454C4" w:rsidP="004454C4">
      <w:pPr>
        <w:jc w:val="both"/>
        <w:rPr>
          <w:rFonts w:ascii="Arial" w:hAnsi="Arial" w:cs="Arial"/>
          <w:sz w:val="22"/>
          <w:szCs w:val="22"/>
        </w:rPr>
      </w:pPr>
      <w:r w:rsidRPr="004454C4">
        <w:rPr>
          <w:rFonts w:ascii="Arial" w:hAnsi="Arial" w:cs="Arial"/>
          <w:sz w:val="22"/>
          <w:szCs w:val="22"/>
        </w:rPr>
        <w:t xml:space="preserve">EM = Encargos moratórios; </w:t>
      </w:r>
    </w:p>
    <w:p w:rsidR="004454C4" w:rsidRPr="004454C4" w:rsidRDefault="004454C4" w:rsidP="004454C4">
      <w:pPr>
        <w:jc w:val="both"/>
        <w:rPr>
          <w:rFonts w:ascii="Arial" w:hAnsi="Arial" w:cs="Arial"/>
          <w:sz w:val="22"/>
          <w:szCs w:val="22"/>
        </w:rPr>
      </w:pPr>
      <w:r w:rsidRPr="004454C4">
        <w:rPr>
          <w:rFonts w:ascii="Arial" w:hAnsi="Arial" w:cs="Arial"/>
          <w:sz w:val="22"/>
          <w:szCs w:val="22"/>
        </w:rPr>
        <w:t xml:space="preserve">N = Número de dias entre a data prevista para o pagamento e a do efetivo pagamento; </w:t>
      </w:r>
    </w:p>
    <w:p w:rsidR="004454C4" w:rsidRPr="004454C4" w:rsidRDefault="004454C4" w:rsidP="004454C4">
      <w:pPr>
        <w:jc w:val="both"/>
        <w:rPr>
          <w:rFonts w:ascii="Arial" w:hAnsi="Arial" w:cs="Arial"/>
          <w:b/>
          <w:sz w:val="22"/>
          <w:szCs w:val="22"/>
        </w:rPr>
      </w:pPr>
      <w:r w:rsidRPr="004454C4">
        <w:rPr>
          <w:rFonts w:ascii="Arial" w:hAnsi="Arial" w:cs="Arial"/>
          <w:sz w:val="22"/>
          <w:szCs w:val="22"/>
        </w:rPr>
        <w:t xml:space="preserve">VP = Valor da parcela em atraso. </w:t>
      </w:r>
    </w:p>
    <w:p w:rsidR="004454C4" w:rsidRPr="004454C4" w:rsidRDefault="004454C4" w:rsidP="004454C4">
      <w:pPr>
        <w:jc w:val="both"/>
        <w:rPr>
          <w:rFonts w:ascii="Arial" w:hAnsi="Arial" w:cs="Arial"/>
          <w:sz w:val="22"/>
          <w:szCs w:val="22"/>
        </w:rPr>
      </w:pPr>
    </w:p>
    <w:p w:rsidR="004454C4" w:rsidRPr="004454C4" w:rsidRDefault="004454C4" w:rsidP="004454C4">
      <w:pPr>
        <w:tabs>
          <w:tab w:val="right" w:pos="6375"/>
        </w:tabs>
        <w:jc w:val="both"/>
        <w:rPr>
          <w:rFonts w:ascii="Arial" w:hAnsi="Arial" w:cs="Arial"/>
          <w:b/>
          <w:sz w:val="22"/>
          <w:szCs w:val="22"/>
        </w:rPr>
      </w:pPr>
      <w:r w:rsidRPr="004454C4">
        <w:rPr>
          <w:rFonts w:ascii="Arial" w:hAnsi="Arial" w:cs="Arial"/>
          <w:b/>
          <w:sz w:val="22"/>
          <w:szCs w:val="22"/>
        </w:rPr>
        <w:t xml:space="preserve">07 </w:t>
      </w:r>
      <w:r w:rsidRPr="004454C4">
        <w:rPr>
          <w:rFonts w:ascii="Arial" w:hAnsi="Arial" w:cs="Arial"/>
          <w:b/>
          <w:sz w:val="22"/>
          <w:szCs w:val="22"/>
        </w:rPr>
        <w:noBreakHyphen/>
        <w:t xml:space="preserve"> DAS CONDIÇÕES DA PRESTAÇÃO DOS SERVIÇOS</w:t>
      </w:r>
    </w:p>
    <w:p w:rsidR="004454C4" w:rsidRPr="004454C4" w:rsidRDefault="004454C4" w:rsidP="004454C4">
      <w:pPr>
        <w:tabs>
          <w:tab w:val="right" w:pos="6375"/>
        </w:tabs>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 xml:space="preserve">I </w:t>
      </w:r>
      <w:r w:rsidRPr="004454C4">
        <w:rPr>
          <w:rFonts w:ascii="Arial" w:hAnsi="Arial" w:cs="Arial"/>
          <w:sz w:val="22"/>
          <w:szCs w:val="22"/>
        </w:rPr>
        <w:noBreakHyphen/>
      </w:r>
      <w:r w:rsidR="00866482">
        <w:rPr>
          <w:rFonts w:ascii="Arial" w:hAnsi="Arial" w:cs="Arial"/>
          <w:sz w:val="22"/>
          <w:szCs w:val="22"/>
        </w:rPr>
        <w:t xml:space="preserve"> </w:t>
      </w:r>
      <w:r w:rsidRPr="004454C4">
        <w:rPr>
          <w:rFonts w:ascii="Arial" w:hAnsi="Arial" w:cs="Arial"/>
          <w:sz w:val="22"/>
          <w:szCs w:val="22"/>
        </w:rPr>
        <w:t>As detentoras da presente Ata de Registro de Preços serão obrigadas a atender todos os pedidos efetuados durante a vigência desta Ata, mesmo que a entrega deles decorrente estiver prevista para data posterior a do seu vencimento.</w:t>
      </w:r>
    </w:p>
    <w:p w:rsidR="004454C4" w:rsidRPr="004454C4" w:rsidRDefault="004454C4" w:rsidP="004454C4">
      <w:pPr>
        <w:jc w:val="both"/>
        <w:rPr>
          <w:rFonts w:ascii="Arial" w:hAnsi="Arial" w:cs="Arial"/>
          <w:sz w:val="22"/>
          <w:szCs w:val="22"/>
        </w:rPr>
      </w:pPr>
    </w:p>
    <w:p w:rsidR="004454C4" w:rsidRPr="004454C4" w:rsidRDefault="004454C4" w:rsidP="004454C4">
      <w:pPr>
        <w:pStyle w:val="Padro"/>
        <w:tabs>
          <w:tab w:val="left" w:pos="1440"/>
        </w:tabs>
        <w:jc w:val="both"/>
        <w:rPr>
          <w:rFonts w:ascii="Arial" w:hAnsi="Arial" w:cs="Arial"/>
          <w:sz w:val="22"/>
          <w:szCs w:val="22"/>
        </w:rPr>
      </w:pPr>
      <w:r w:rsidRPr="004454C4">
        <w:rPr>
          <w:rFonts w:ascii="Arial" w:hAnsi="Arial" w:cs="Arial"/>
          <w:sz w:val="22"/>
          <w:szCs w:val="22"/>
        </w:rPr>
        <w:t>II.</w:t>
      </w:r>
      <w:r w:rsidR="00866482">
        <w:rPr>
          <w:rFonts w:ascii="Arial" w:hAnsi="Arial" w:cs="Arial"/>
          <w:sz w:val="22"/>
          <w:szCs w:val="22"/>
        </w:rPr>
        <w:t xml:space="preserve"> </w:t>
      </w:r>
      <w:r w:rsidRPr="004454C4">
        <w:rPr>
          <w:rFonts w:ascii="Arial" w:hAnsi="Arial" w:cs="Arial"/>
          <w:sz w:val="22"/>
          <w:szCs w:val="22"/>
        </w:rPr>
        <w:t>O objeto do presente certame será prestado em conformidade com as especificações e condições apontadas no respectivo Termo de Referência e documentação anexa.</w:t>
      </w:r>
    </w:p>
    <w:p w:rsidR="00866482" w:rsidRDefault="00866482" w:rsidP="004454C4">
      <w:pPr>
        <w:pStyle w:val="Padro"/>
        <w:tabs>
          <w:tab w:val="left" w:pos="1440"/>
        </w:tabs>
        <w:jc w:val="both"/>
        <w:rPr>
          <w:rFonts w:ascii="Arial" w:hAnsi="Arial" w:cs="Arial"/>
          <w:sz w:val="22"/>
          <w:szCs w:val="22"/>
        </w:rPr>
      </w:pPr>
    </w:p>
    <w:p w:rsidR="004454C4" w:rsidRPr="004454C4" w:rsidRDefault="004454C4" w:rsidP="004454C4">
      <w:pPr>
        <w:pStyle w:val="Padro"/>
        <w:tabs>
          <w:tab w:val="left" w:pos="1440"/>
        </w:tabs>
        <w:jc w:val="both"/>
        <w:rPr>
          <w:rFonts w:ascii="Arial" w:hAnsi="Arial" w:cs="Arial"/>
          <w:sz w:val="22"/>
          <w:szCs w:val="22"/>
        </w:rPr>
      </w:pPr>
      <w:r w:rsidRPr="004454C4">
        <w:rPr>
          <w:rFonts w:ascii="Arial" w:hAnsi="Arial" w:cs="Arial"/>
          <w:sz w:val="22"/>
          <w:szCs w:val="22"/>
        </w:rPr>
        <w:t>III. De acordo com a legislação o contratado é obrigado a reparar, corrigir, remover, reconstituir ou substituir, às suas expensas, no total ou em parte, o objeto da ata em que se verificarem vícios, defeitos ou incorreções resultantes da execução ou de materiais empregados.</w:t>
      </w:r>
    </w:p>
    <w:p w:rsidR="004454C4" w:rsidRPr="004454C4" w:rsidRDefault="004454C4" w:rsidP="004454C4">
      <w:pPr>
        <w:pStyle w:val="Padro"/>
        <w:tabs>
          <w:tab w:val="left" w:pos="1440"/>
        </w:tabs>
        <w:jc w:val="both"/>
        <w:rPr>
          <w:rFonts w:ascii="Arial" w:hAnsi="Arial" w:cs="Arial"/>
          <w:sz w:val="22"/>
          <w:szCs w:val="22"/>
        </w:rPr>
      </w:pPr>
    </w:p>
    <w:p w:rsidR="004454C4" w:rsidRPr="004454C4" w:rsidRDefault="004454C4" w:rsidP="004454C4">
      <w:pPr>
        <w:pStyle w:val="Padro"/>
        <w:tabs>
          <w:tab w:val="left" w:pos="1440"/>
        </w:tabs>
        <w:jc w:val="both"/>
        <w:rPr>
          <w:rFonts w:ascii="Arial" w:hAnsi="Arial" w:cs="Arial"/>
          <w:sz w:val="22"/>
          <w:szCs w:val="22"/>
        </w:rPr>
      </w:pPr>
      <w:r w:rsidRPr="004454C4">
        <w:rPr>
          <w:rFonts w:ascii="Arial" w:hAnsi="Arial" w:cs="Arial"/>
          <w:sz w:val="22"/>
          <w:szCs w:val="22"/>
        </w:rPr>
        <w:t>IV.</w:t>
      </w:r>
      <w:r w:rsidR="00866482">
        <w:rPr>
          <w:rFonts w:ascii="Arial" w:hAnsi="Arial" w:cs="Arial"/>
          <w:sz w:val="22"/>
          <w:szCs w:val="22"/>
        </w:rPr>
        <w:t xml:space="preserve"> </w:t>
      </w:r>
      <w:r w:rsidRPr="004454C4">
        <w:rPr>
          <w:rFonts w:ascii="Arial" w:hAnsi="Arial" w:cs="Arial"/>
          <w:sz w:val="22"/>
          <w:szCs w:val="22"/>
        </w:rPr>
        <w:t>O contratado deverá comprovar a manutenção das condições demonstradas para habilitação, até que seja satisfeita a obrigação assumida.</w:t>
      </w:r>
    </w:p>
    <w:p w:rsidR="004454C4" w:rsidRPr="004454C4" w:rsidRDefault="004454C4" w:rsidP="004454C4">
      <w:pPr>
        <w:pStyle w:val="Padro"/>
        <w:tabs>
          <w:tab w:val="left" w:pos="1440"/>
        </w:tabs>
        <w:jc w:val="both"/>
        <w:rPr>
          <w:rFonts w:ascii="Arial" w:hAnsi="Arial" w:cs="Arial"/>
          <w:sz w:val="22"/>
          <w:szCs w:val="22"/>
        </w:rPr>
      </w:pPr>
    </w:p>
    <w:p w:rsidR="004454C4" w:rsidRPr="004454C4" w:rsidRDefault="004454C4" w:rsidP="004454C4">
      <w:pPr>
        <w:pStyle w:val="Padro"/>
        <w:tabs>
          <w:tab w:val="left" w:pos="1440"/>
        </w:tabs>
        <w:jc w:val="both"/>
        <w:rPr>
          <w:rFonts w:ascii="Arial" w:hAnsi="Arial" w:cs="Arial"/>
          <w:sz w:val="22"/>
          <w:szCs w:val="22"/>
        </w:rPr>
      </w:pPr>
      <w:r w:rsidRPr="004454C4">
        <w:rPr>
          <w:rFonts w:ascii="Arial" w:hAnsi="Arial" w:cs="Arial"/>
          <w:sz w:val="22"/>
          <w:szCs w:val="22"/>
        </w:rPr>
        <w:t>V. Caso adjudicatário não apresente situação regular no ato de retirada do Empenho, ou recuse-se a retirá-lo, serão convocados os licitantes remanescentes, observada a ordem de classificação, para retirá-lo.</w:t>
      </w:r>
    </w:p>
    <w:p w:rsidR="004454C4" w:rsidRPr="004454C4" w:rsidRDefault="004454C4" w:rsidP="004454C4">
      <w:pPr>
        <w:pStyle w:val="Padro"/>
        <w:tabs>
          <w:tab w:val="left" w:pos="1440"/>
        </w:tabs>
        <w:jc w:val="both"/>
        <w:rPr>
          <w:rFonts w:ascii="Arial" w:hAnsi="Arial" w:cs="Arial"/>
          <w:sz w:val="22"/>
          <w:szCs w:val="22"/>
        </w:rPr>
      </w:pPr>
    </w:p>
    <w:p w:rsidR="004454C4" w:rsidRPr="004454C4" w:rsidRDefault="004454C4" w:rsidP="004454C4">
      <w:pPr>
        <w:pStyle w:val="Padro"/>
        <w:tabs>
          <w:tab w:val="left" w:pos="1440"/>
        </w:tabs>
        <w:jc w:val="both"/>
        <w:rPr>
          <w:rFonts w:ascii="Arial" w:hAnsi="Arial" w:cs="Arial"/>
          <w:sz w:val="22"/>
          <w:szCs w:val="22"/>
        </w:rPr>
      </w:pPr>
      <w:r w:rsidRPr="004454C4">
        <w:rPr>
          <w:rFonts w:ascii="Arial" w:hAnsi="Arial" w:cs="Arial"/>
          <w:sz w:val="22"/>
          <w:szCs w:val="22"/>
        </w:rPr>
        <w:t>VI.Qualquer solicitação de prorrogação de prazo para retirada do Empenho, decorrente desta licitação, somente será analisada se apresentada antes do decurso do prazo para tal e devidamente fundamentada.</w:t>
      </w:r>
    </w:p>
    <w:p w:rsidR="004454C4" w:rsidRPr="004454C4" w:rsidRDefault="004454C4" w:rsidP="004454C4">
      <w:pPr>
        <w:jc w:val="both"/>
        <w:rPr>
          <w:rFonts w:ascii="Arial" w:hAnsi="Arial" w:cs="Arial"/>
          <w:strike/>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 xml:space="preserve">VII </w:t>
      </w:r>
      <w:r w:rsidRPr="004454C4">
        <w:rPr>
          <w:rFonts w:ascii="Arial" w:hAnsi="Arial" w:cs="Arial"/>
          <w:sz w:val="22"/>
          <w:szCs w:val="22"/>
        </w:rPr>
        <w:noBreakHyphen/>
        <w:t xml:space="preserve"> A cópia da ordem de serviço referida no item anterior deverá ser devolvida para a unidade requisitante, a fim de ser anexada ao processo de administração da ata.</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 xml:space="preserve">VIII </w:t>
      </w:r>
      <w:r w:rsidRPr="004454C4">
        <w:rPr>
          <w:rFonts w:ascii="Arial" w:hAnsi="Arial" w:cs="Arial"/>
          <w:sz w:val="22"/>
          <w:szCs w:val="22"/>
        </w:rPr>
        <w:noBreakHyphen/>
        <w:t xml:space="preserve"> As empresas detentoras da presente ata ficam obrigadas a aceitar o acréscimo de até vinte e cinco por cento nas quantidades estimadas.</w:t>
      </w:r>
    </w:p>
    <w:p w:rsidR="004454C4" w:rsidRPr="004454C4" w:rsidRDefault="004454C4" w:rsidP="004454C4">
      <w:pPr>
        <w:jc w:val="both"/>
        <w:rPr>
          <w:rFonts w:ascii="Arial" w:hAnsi="Arial" w:cs="Arial"/>
          <w:sz w:val="22"/>
          <w:szCs w:val="22"/>
        </w:rPr>
      </w:pPr>
    </w:p>
    <w:p w:rsidR="004454C4" w:rsidRPr="004454C4" w:rsidRDefault="004454C4" w:rsidP="004454C4">
      <w:pPr>
        <w:tabs>
          <w:tab w:val="left" w:pos="92"/>
          <w:tab w:val="right" w:pos="4024"/>
        </w:tabs>
        <w:jc w:val="both"/>
        <w:rPr>
          <w:rFonts w:ascii="Arial" w:hAnsi="Arial" w:cs="Arial"/>
          <w:b/>
          <w:sz w:val="22"/>
          <w:szCs w:val="22"/>
        </w:rPr>
      </w:pPr>
      <w:r w:rsidRPr="004454C4">
        <w:rPr>
          <w:rFonts w:ascii="Arial" w:hAnsi="Arial" w:cs="Arial"/>
          <w:b/>
          <w:sz w:val="22"/>
          <w:szCs w:val="22"/>
        </w:rPr>
        <w:t xml:space="preserve">08 </w:t>
      </w:r>
      <w:r w:rsidRPr="004454C4">
        <w:rPr>
          <w:rFonts w:ascii="Arial" w:hAnsi="Arial" w:cs="Arial"/>
          <w:b/>
          <w:sz w:val="22"/>
          <w:szCs w:val="22"/>
        </w:rPr>
        <w:noBreakHyphen/>
        <w:t xml:space="preserve"> DAS PENALIDADES</w:t>
      </w:r>
    </w:p>
    <w:p w:rsidR="004454C4" w:rsidRPr="004454C4" w:rsidRDefault="004454C4" w:rsidP="004454C4">
      <w:pPr>
        <w:jc w:val="both"/>
        <w:rPr>
          <w:rFonts w:ascii="Arial" w:hAnsi="Arial" w:cs="Arial"/>
          <w:sz w:val="22"/>
          <w:szCs w:val="22"/>
        </w:rPr>
      </w:pPr>
    </w:p>
    <w:p w:rsidR="004454C4" w:rsidRPr="004454C4" w:rsidRDefault="004454C4" w:rsidP="004454C4">
      <w:pPr>
        <w:tabs>
          <w:tab w:val="left" w:pos="1245"/>
        </w:tabs>
        <w:jc w:val="both"/>
        <w:rPr>
          <w:rFonts w:ascii="Arial" w:hAnsi="Arial" w:cs="Arial"/>
          <w:sz w:val="22"/>
          <w:szCs w:val="22"/>
        </w:rPr>
      </w:pPr>
      <w:r w:rsidRPr="004454C4">
        <w:rPr>
          <w:rFonts w:ascii="Arial" w:hAnsi="Arial" w:cs="Arial"/>
          <w:sz w:val="22"/>
          <w:szCs w:val="22"/>
        </w:rPr>
        <w:t>I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II - Em caso de inexecução parcial ou total das condições fixadas na ata, erros ou atrasos no seu cumprimento, infringência do art. 71 da Lei Federal 8.666/93 e quaisquer outras irregularidades, a Administração poderá, garantida a prévia defesa, aplicar as seguintes sanções:</w:t>
      </w:r>
    </w:p>
    <w:p w:rsidR="00866482" w:rsidRDefault="00866482"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a) Advertência;</w:t>
      </w:r>
    </w:p>
    <w:p w:rsidR="00866482" w:rsidRDefault="00866482" w:rsidP="004454C4">
      <w:pPr>
        <w:pStyle w:val="Recuodecorpodetexto31"/>
        <w:spacing w:after="0"/>
        <w:ind w:left="0"/>
        <w:rPr>
          <w:rFonts w:ascii="Arial" w:hAnsi="Arial" w:cs="Arial"/>
          <w:sz w:val="22"/>
          <w:szCs w:val="22"/>
        </w:rPr>
      </w:pPr>
    </w:p>
    <w:p w:rsidR="004454C4" w:rsidRPr="004454C4" w:rsidRDefault="004454C4" w:rsidP="004454C4">
      <w:pPr>
        <w:pStyle w:val="Recuodecorpodetexto31"/>
        <w:spacing w:after="0"/>
        <w:ind w:left="0"/>
        <w:rPr>
          <w:rFonts w:ascii="Arial" w:hAnsi="Arial" w:cs="Arial"/>
          <w:sz w:val="22"/>
          <w:szCs w:val="22"/>
        </w:rPr>
      </w:pPr>
      <w:r w:rsidRPr="004454C4">
        <w:rPr>
          <w:rFonts w:ascii="Arial" w:hAnsi="Arial" w:cs="Arial"/>
          <w:sz w:val="22"/>
          <w:szCs w:val="22"/>
        </w:rPr>
        <w:t>b) Multa de:</w:t>
      </w:r>
    </w:p>
    <w:p w:rsidR="00866482" w:rsidRDefault="00866482" w:rsidP="004454C4">
      <w:pPr>
        <w:pStyle w:val="Recuodecorpodetexto31"/>
        <w:spacing w:after="0"/>
        <w:ind w:left="0"/>
        <w:rPr>
          <w:rFonts w:ascii="Arial" w:hAnsi="Arial" w:cs="Arial"/>
          <w:sz w:val="22"/>
          <w:szCs w:val="22"/>
        </w:rPr>
      </w:pPr>
    </w:p>
    <w:p w:rsidR="004454C4" w:rsidRPr="004454C4" w:rsidRDefault="004454C4" w:rsidP="004454C4">
      <w:pPr>
        <w:pStyle w:val="Recuodecorpodetexto31"/>
        <w:spacing w:after="0"/>
        <w:ind w:left="0"/>
        <w:rPr>
          <w:rFonts w:ascii="Arial" w:hAnsi="Arial" w:cs="Arial"/>
          <w:sz w:val="22"/>
          <w:szCs w:val="22"/>
        </w:rPr>
      </w:pPr>
      <w:r w:rsidRPr="004454C4">
        <w:rPr>
          <w:rFonts w:ascii="Arial" w:hAnsi="Arial" w:cs="Arial"/>
          <w:sz w:val="22"/>
          <w:szCs w:val="22"/>
        </w:rPr>
        <w:t>b.1)0,3% (três décimos por cento) por dia, até o 10</w:t>
      </w:r>
      <w:r w:rsidRPr="004454C4">
        <w:rPr>
          <w:rFonts w:ascii="Arial" w:hAnsi="Arial" w:cs="Arial"/>
          <w:sz w:val="22"/>
          <w:szCs w:val="22"/>
          <w:u w:val="single"/>
          <w:vertAlign w:val="superscript"/>
        </w:rPr>
        <w:t>o</w:t>
      </w:r>
      <w:r w:rsidRPr="004454C4">
        <w:rPr>
          <w:rFonts w:ascii="Arial" w:hAnsi="Arial" w:cs="Arial"/>
          <w:sz w:val="22"/>
          <w:szCs w:val="22"/>
        </w:rPr>
        <w:t xml:space="preserve"> (décimo) dia de atraso, na prestação dos serviços, sobre o valor da parcela, por ocorrência;</w:t>
      </w:r>
    </w:p>
    <w:p w:rsidR="00866482" w:rsidRDefault="00866482" w:rsidP="004454C4">
      <w:pPr>
        <w:pStyle w:val="Recuodecorpodetexto31"/>
        <w:spacing w:after="0"/>
        <w:ind w:left="0"/>
        <w:rPr>
          <w:rFonts w:ascii="Arial" w:hAnsi="Arial" w:cs="Arial"/>
          <w:sz w:val="22"/>
          <w:szCs w:val="22"/>
        </w:rPr>
      </w:pPr>
    </w:p>
    <w:p w:rsidR="004454C4" w:rsidRPr="004454C4" w:rsidRDefault="004454C4" w:rsidP="004454C4">
      <w:pPr>
        <w:pStyle w:val="Recuodecorpodetexto31"/>
        <w:spacing w:after="0"/>
        <w:ind w:left="0"/>
        <w:rPr>
          <w:rFonts w:ascii="Arial" w:hAnsi="Arial" w:cs="Arial"/>
          <w:sz w:val="22"/>
          <w:szCs w:val="22"/>
        </w:rPr>
      </w:pPr>
      <w:r w:rsidRPr="004454C4">
        <w:rPr>
          <w:rFonts w:ascii="Arial" w:hAnsi="Arial" w:cs="Arial"/>
          <w:sz w:val="22"/>
          <w:szCs w:val="22"/>
        </w:rPr>
        <w:lastRenderedPageBreak/>
        <w:t>b.2) 20% (vinte por cento) sobre o valor do saldo do valor da ata, no caso de atraso superior a 10 (dez) dias, com a consequente rescisão da ata, quando for o caso;</w:t>
      </w:r>
    </w:p>
    <w:p w:rsidR="00866482" w:rsidRDefault="00866482" w:rsidP="004454C4">
      <w:pPr>
        <w:pStyle w:val="Recuodecorpodetexto31"/>
        <w:spacing w:after="0"/>
        <w:ind w:left="0"/>
        <w:rPr>
          <w:rFonts w:ascii="Arial" w:hAnsi="Arial" w:cs="Arial"/>
          <w:sz w:val="22"/>
          <w:szCs w:val="22"/>
        </w:rPr>
      </w:pPr>
    </w:p>
    <w:p w:rsidR="004454C4" w:rsidRPr="004454C4" w:rsidRDefault="004454C4" w:rsidP="004454C4">
      <w:pPr>
        <w:pStyle w:val="Recuodecorpodetexto31"/>
        <w:spacing w:after="0"/>
        <w:ind w:left="0"/>
        <w:rPr>
          <w:rFonts w:ascii="Arial" w:hAnsi="Arial" w:cs="Arial"/>
          <w:sz w:val="22"/>
          <w:szCs w:val="22"/>
        </w:rPr>
      </w:pPr>
      <w:r w:rsidRPr="004454C4">
        <w:rPr>
          <w:rFonts w:ascii="Arial" w:hAnsi="Arial" w:cs="Arial"/>
          <w:sz w:val="22"/>
          <w:szCs w:val="22"/>
        </w:rPr>
        <w:t>b.3) 20% (vinte por cento) sobre o valor da ata, nos casos:</w:t>
      </w:r>
    </w:p>
    <w:p w:rsidR="00866482" w:rsidRDefault="00866482" w:rsidP="004454C4">
      <w:pPr>
        <w:pStyle w:val="Corpodetexto"/>
        <w:spacing w:after="0" w:line="240" w:lineRule="auto"/>
        <w:rPr>
          <w:rFonts w:ascii="Arial" w:hAnsi="Arial" w:cs="Arial"/>
          <w:sz w:val="22"/>
          <w:szCs w:val="22"/>
        </w:rPr>
      </w:pPr>
    </w:p>
    <w:p w:rsidR="004454C4" w:rsidRPr="004454C4" w:rsidRDefault="004454C4" w:rsidP="004454C4">
      <w:pPr>
        <w:pStyle w:val="Corpodetexto"/>
        <w:spacing w:after="0" w:line="240" w:lineRule="auto"/>
        <w:rPr>
          <w:rFonts w:ascii="Arial" w:hAnsi="Arial" w:cs="Arial"/>
          <w:sz w:val="22"/>
          <w:szCs w:val="22"/>
        </w:rPr>
      </w:pPr>
      <w:r w:rsidRPr="004454C4">
        <w:rPr>
          <w:rFonts w:ascii="Arial" w:hAnsi="Arial" w:cs="Arial"/>
          <w:sz w:val="22"/>
          <w:szCs w:val="22"/>
        </w:rPr>
        <w:t>a) inobservância do nível de qualidade dos serviços;</w:t>
      </w:r>
    </w:p>
    <w:p w:rsidR="00866482" w:rsidRDefault="00866482" w:rsidP="004454C4">
      <w:pPr>
        <w:pStyle w:val="Corpodetexto"/>
        <w:spacing w:after="0" w:line="240" w:lineRule="auto"/>
        <w:rPr>
          <w:rFonts w:ascii="Arial" w:hAnsi="Arial" w:cs="Arial"/>
          <w:sz w:val="22"/>
          <w:szCs w:val="22"/>
        </w:rPr>
      </w:pPr>
    </w:p>
    <w:p w:rsidR="004454C4" w:rsidRPr="004454C4" w:rsidRDefault="004454C4" w:rsidP="004454C4">
      <w:pPr>
        <w:pStyle w:val="Corpodetexto"/>
        <w:spacing w:after="0" w:line="240" w:lineRule="auto"/>
        <w:rPr>
          <w:rFonts w:ascii="Arial" w:hAnsi="Arial" w:cs="Arial"/>
          <w:sz w:val="22"/>
          <w:szCs w:val="22"/>
        </w:rPr>
      </w:pPr>
      <w:r w:rsidRPr="004454C4">
        <w:rPr>
          <w:rFonts w:ascii="Arial" w:hAnsi="Arial" w:cs="Arial"/>
          <w:sz w:val="22"/>
          <w:szCs w:val="22"/>
        </w:rPr>
        <w:t>b) transferência total ou parcial do contrato a terceiros;</w:t>
      </w:r>
    </w:p>
    <w:p w:rsidR="00866482" w:rsidRDefault="00866482" w:rsidP="004454C4">
      <w:pPr>
        <w:pStyle w:val="Corpodetexto"/>
        <w:spacing w:after="0" w:line="240" w:lineRule="auto"/>
        <w:rPr>
          <w:rFonts w:ascii="Arial" w:hAnsi="Arial" w:cs="Arial"/>
          <w:sz w:val="22"/>
          <w:szCs w:val="22"/>
        </w:rPr>
      </w:pPr>
    </w:p>
    <w:p w:rsidR="004454C4" w:rsidRPr="004454C4" w:rsidRDefault="004454C4" w:rsidP="004454C4">
      <w:pPr>
        <w:pStyle w:val="Corpodetexto"/>
        <w:spacing w:after="0" w:line="240" w:lineRule="auto"/>
        <w:rPr>
          <w:rFonts w:ascii="Arial" w:hAnsi="Arial" w:cs="Arial"/>
          <w:sz w:val="22"/>
          <w:szCs w:val="22"/>
        </w:rPr>
      </w:pPr>
      <w:r w:rsidRPr="004454C4">
        <w:rPr>
          <w:rFonts w:ascii="Arial" w:hAnsi="Arial" w:cs="Arial"/>
          <w:sz w:val="22"/>
          <w:szCs w:val="22"/>
        </w:rPr>
        <w:t>c) subcontratação no todo ou em parte do objeto sem prévia autorização formal da Contratante;</w:t>
      </w:r>
    </w:p>
    <w:p w:rsidR="00866482" w:rsidRDefault="00866482" w:rsidP="004454C4">
      <w:pPr>
        <w:pStyle w:val="Corpodetexto"/>
        <w:spacing w:after="0" w:line="240" w:lineRule="auto"/>
        <w:rPr>
          <w:rFonts w:ascii="Arial" w:hAnsi="Arial" w:cs="Arial"/>
          <w:sz w:val="22"/>
          <w:szCs w:val="22"/>
        </w:rPr>
      </w:pPr>
    </w:p>
    <w:p w:rsidR="004454C4" w:rsidRPr="004454C4" w:rsidRDefault="004454C4" w:rsidP="004454C4">
      <w:pPr>
        <w:pStyle w:val="Corpodetexto"/>
        <w:spacing w:after="0" w:line="240" w:lineRule="auto"/>
        <w:rPr>
          <w:rFonts w:ascii="Arial" w:hAnsi="Arial" w:cs="Arial"/>
          <w:sz w:val="22"/>
          <w:szCs w:val="22"/>
        </w:rPr>
      </w:pPr>
      <w:r w:rsidRPr="004454C4">
        <w:rPr>
          <w:rFonts w:ascii="Arial" w:hAnsi="Arial" w:cs="Arial"/>
          <w:sz w:val="22"/>
          <w:szCs w:val="22"/>
        </w:rPr>
        <w:t>d) descumprimento de cláusula contratual.</w:t>
      </w:r>
    </w:p>
    <w:p w:rsidR="004454C4" w:rsidRPr="004454C4" w:rsidRDefault="004454C4" w:rsidP="004454C4">
      <w:pPr>
        <w:tabs>
          <w:tab w:val="center" w:pos="2268"/>
        </w:tabs>
        <w:jc w:val="both"/>
        <w:rPr>
          <w:rFonts w:ascii="Arial" w:hAnsi="Arial" w:cs="Arial"/>
          <w:sz w:val="22"/>
          <w:szCs w:val="22"/>
        </w:rPr>
      </w:pPr>
    </w:p>
    <w:p w:rsidR="004454C4" w:rsidRPr="004454C4" w:rsidRDefault="004454C4" w:rsidP="004454C4">
      <w:pPr>
        <w:tabs>
          <w:tab w:val="center" w:pos="2268"/>
        </w:tabs>
        <w:jc w:val="both"/>
        <w:rPr>
          <w:rFonts w:ascii="Arial" w:hAnsi="Arial" w:cs="Arial"/>
          <w:sz w:val="22"/>
          <w:szCs w:val="22"/>
        </w:rPr>
      </w:pPr>
      <w:r w:rsidRPr="004454C4">
        <w:rPr>
          <w:rFonts w:ascii="Arial" w:hAnsi="Arial" w:cs="Arial"/>
          <w:sz w:val="22"/>
          <w:szCs w:val="22"/>
        </w:rPr>
        <w:t>II.III</w:t>
      </w:r>
      <w:r w:rsidR="00866482">
        <w:rPr>
          <w:rFonts w:ascii="Arial" w:hAnsi="Arial" w:cs="Arial"/>
          <w:sz w:val="22"/>
          <w:szCs w:val="22"/>
        </w:rPr>
        <w:t xml:space="preserve"> </w:t>
      </w:r>
      <w:r w:rsidRPr="004454C4">
        <w:rPr>
          <w:rFonts w:ascii="Arial" w:hAnsi="Arial" w:cs="Arial"/>
          <w:bCs/>
          <w:sz w:val="22"/>
          <w:szCs w:val="22"/>
        </w:rPr>
        <w:t>A licitante que ensejar o retardamento da execução do certame, não mantiver a proposta, falhar ou fraudar na execução do objeto,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4454C4" w:rsidRPr="004454C4" w:rsidRDefault="004454C4" w:rsidP="004454C4">
      <w:pPr>
        <w:tabs>
          <w:tab w:val="center" w:pos="2268"/>
        </w:tabs>
        <w:jc w:val="both"/>
        <w:rPr>
          <w:rFonts w:ascii="Arial" w:hAnsi="Arial" w:cs="Arial"/>
          <w:bCs/>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II.IV declaração de inidoneidade para licitar ou contratar com a Administração Pública, enquanto perdurarem os motivos determinantes da punição ou até que o contratante promova sua reabilitação.</w:t>
      </w:r>
    </w:p>
    <w:p w:rsidR="004454C4" w:rsidRPr="004454C4" w:rsidRDefault="004454C4" w:rsidP="004454C4">
      <w:pPr>
        <w:jc w:val="both"/>
        <w:rPr>
          <w:rFonts w:ascii="Arial" w:hAnsi="Arial" w:cs="Arial"/>
          <w:sz w:val="22"/>
          <w:szCs w:val="22"/>
        </w:rPr>
      </w:pPr>
    </w:p>
    <w:p w:rsidR="004454C4" w:rsidRPr="004454C4" w:rsidRDefault="004454C4" w:rsidP="004454C4">
      <w:pPr>
        <w:pStyle w:val="Corpodetexto"/>
        <w:spacing w:after="0" w:line="240" w:lineRule="auto"/>
        <w:rPr>
          <w:rFonts w:ascii="Arial" w:hAnsi="Arial" w:cs="Arial"/>
          <w:sz w:val="22"/>
          <w:szCs w:val="22"/>
        </w:rPr>
      </w:pPr>
      <w:r w:rsidRPr="004454C4">
        <w:rPr>
          <w:rFonts w:ascii="Arial" w:hAnsi="Arial" w:cs="Arial"/>
          <w:sz w:val="22"/>
          <w:szCs w:val="22"/>
        </w:rPr>
        <w:t xml:space="preserve">III - O valor das multas aplicadas deverá ser pago por meio de guia própria ao Município de </w:t>
      </w:r>
      <w:r>
        <w:rPr>
          <w:rFonts w:ascii="Arial" w:hAnsi="Arial" w:cs="Arial"/>
          <w:sz w:val="22"/>
          <w:szCs w:val="22"/>
        </w:rPr>
        <w:t>Pequi</w:t>
      </w:r>
      <w:r w:rsidRPr="004454C4">
        <w:rPr>
          <w:rFonts w:ascii="Arial" w:hAnsi="Arial" w:cs="Arial"/>
          <w:sz w:val="22"/>
          <w:szCs w:val="22"/>
        </w:rPr>
        <w:t>, no prazo máximo de 3 (três) dias úteis a contar da data da sua aplicação ou poderá ser descontado dos pagamentos das faturas devidas pelo Município, quando for o caso.</w:t>
      </w:r>
    </w:p>
    <w:p w:rsidR="004454C4" w:rsidRPr="004454C4" w:rsidRDefault="004454C4" w:rsidP="004454C4">
      <w:pPr>
        <w:pStyle w:val="Preformatted"/>
        <w:tabs>
          <w:tab w:val="left" w:pos="7230"/>
        </w:tabs>
        <w:jc w:val="both"/>
        <w:rPr>
          <w:rFonts w:ascii="Arial" w:hAnsi="Arial" w:cs="Arial"/>
          <w:sz w:val="22"/>
          <w:szCs w:val="22"/>
        </w:rPr>
      </w:pPr>
    </w:p>
    <w:p w:rsidR="004454C4" w:rsidRPr="004454C4" w:rsidRDefault="004454C4" w:rsidP="004454C4">
      <w:pPr>
        <w:tabs>
          <w:tab w:val="right" w:pos="6019"/>
        </w:tabs>
        <w:jc w:val="both"/>
        <w:rPr>
          <w:rFonts w:ascii="Arial" w:hAnsi="Arial" w:cs="Arial"/>
          <w:b/>
          <w:sz w:val="22"/>
          <w:szCs w:val="22"/>
        </w:rPr>
      </w:pPr>
      <w:r w:rsidRPr="004454C4">
        <w:rPr>
          <w:rFonts w:ascii="Arial" w:hAnsi="Arial" w:cs="Arial"/>
          <w:b/>
          <w:sz w:val="22"/>
          <w:szCs w:val="22"/>
        </w:rPr>
        <w:t xml:space="preserve">09 </w:t>
      </w:r>
      <w:r w:rsidRPr="004454C4">
        <w:rPr>
          <w:rFonts w:ascii="Arial" w:hAnsi="Arial" w:cs="Arial"/>
          <w:b/>
          <w:sz w:val="22"/>
          <w:szCs w:val="22"/>
        </w:rPr>
        <w:noBreakHyphen/>
        <w:t xml:space="preserve"> DOS REAJUSTAMENTOS DE PREÇOS</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 xml:space="preserve">I </w:t>
      </w:r>
      <w:r w:rsidRPr="004454C4">
        <w:rPr>
          <w:rFonts w:ascii="Arial" w:hAnsi="Arial" w:cs="Arial"/>
          <w:sz w:val="22"/>
          <w:szCs w:val="22"/>
        </w:rPr>
        <w:noBreakHyphen/>
        <w:t xml:space="preserve"> Considerado o prazo de validade estabelecido no item I da Cláusula II, da presente Ata, é vedado qualquer reajustamento de preços, até que seja completado o período, contado a partir da data limite para apresentação das propostas indicadas no preâmbulo do edital do Pregão nº </w:t>
      </w:r>
      <w:r w:rsidR="00061FD3">
        <w:rPr>
          <w:rFonts w:ascii="Arial" w:hAnsi="Arial" w:cs="Arial"/>
          <w:sz w:val="22"/>
          <w:szCs w:val="22"/>
        </w:rPr>
        <w:t>059/2019</w:t>
      </w:r>
      <w:r w:rsidRPr="004454C4">
        <w:rPr>
          <w:rFonts w:ascii="Arial" w:hAnsi="Arial" w:cs="Arial"/>
          <w:sz w:val="22"/>
          <w:szCs w:val="22"/>
        </w:rPr>
        <w:t>, o qual integra a presente Ata de Registro de Preços, ressalvados os casos de revisão de registro a que se refere o Decreto instituidor do Registro de preços.</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 xml:space="preserve">II </w:t>
      </w:r>
      <w:r w:rsidRPr="004454C4">
        <w:rPr>
          <w:rFonts w:ascii="Arial" w:hAnsi="Arial" w:cs="Arial"/>
          <w:sz w:val="22"/>
          <w:szCs w:val="22"/>
        </w:rPr>
        <w:noBreakHyphen/>
        <w:t xml:space="preserve"> Fica ressalvada a possibilidade de alteração das condições para a concessão de reajustes em face da superveniência de normas federais aplicáveis à espécie.</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b/>
          <w:sz w:val="22"/>
          <w:szCs w:val="22"/>
        </w:rPr>
      </w:pPr>
      <w:r w:rsidRPr="004454C4">
        <w:rPr>
          <w:rFonts w:ascii="Arial" w:hAnsi="Arial" w:cs="Arial"/>
          <w:b/>
          <w:sz w:val="22"/>
          <w:szCs w:val="22"/>
        </w:rPr>
        <w:t xml:space="preserve">10 </w:t>
      </w:r>
      <w:r w:rsidRPr="004454C4">
        <w:rPr>
          <w:rFonts w:ascii="Arial" w:hAnsi="Arial" w:cs="Arial"/>
          <w:b/>
          <w:sz w:val="22"/>
          <w:szCs w:val="22"/>
        </w:rPr>
        <w:noBreakHyphen/>
        <w:t xml:space="preserve"> DAS CONDIÇÕES DE RECEBIMENTO DO OBJETO DA ATA DE REGISTRO DE PREÇOS</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 xml:space="preserve">I </w:t>
      </w:r>
      <w:r w:rsidRPr="004454C4">
        <w:rPr>
          <w:rFonts w:ascii="Arial" w:hAnsi="Arial" w:cs="Arial"/>
          <w:sz w:val="22"/>
          <w:szCs w:val="22"/>
        </w:rPr>
        <w:noBreakHyphen/>
        <w:t xml:space="preserve"> O objeto desta Ata de Registro de preços será recebido pela unidade requisitante consoante o disposto no art.73, II “a” e “b”, da Lei Federal 8.666/93.e demais normas pertinentes.</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 xml:space="preserve">II </w:t>
      </w:r>
      <w:r w:rsidRPr="004454C4">
        <w:rPr>
          <w:rFonts w:ascii="Arial" w:hAnsi="Arial" w:cs="Arial"/>
          <w:sz w:val="22"/>
          <w:szCs w:val="22"/>
        </w:rPr>
        <w:noBreakHyphen/>
        <w:t xml:space="preserve"> A cada prestação de serviços serão emitidos recibos, nos termos do art. 73, II, “a” e “b”, da Lei Federal 8.666/93.</w:t>
      </w:r>
    </w:p>
    <w:p w:rsidR="004454C4" w:rsidRPr="004454C4" w:rsidRDefault="004454C4" w:rsidP="004454C4">
      <w:pPr>
        <w:tabs>
          <w:tab w:val="right" w:pos="8512"/>
        </w:tabs>
        <w:jc w:val="both"/>
        <w:rPr>
          <w:rFonts w:ascii="Arial" w:hAnsi="Arial" w:cs="Arial"/>
          <w:sz w:val="22"/>
          <w:szCs w:val="22"/>
        </w:rPr>
      </w:pPr>
    </w:p>
    <w:p w:rsidR="004454C4" w:rsidRPr="004454C4" w:rsidRDefault="004454C4" w:rsidP="004454C4">
      <w:pPr>
        <w:tabs>
          <w:tab w:val="right" w:pos="8512"/>
        </w:tabs>
        <w:jc w:val="both"/>
        <w:rPr>
          <w:rFonts w:ascii="Arial" w:hAnsi="Arial" w:cs="Arial"/>
          <w:b/>
          <w:sz w:val="22"/>
          <w:szCs w:val="22"/>
        </w:rPr>
      </w:pPr>
      <w:r w:rsidRPr="004454C4">
        <w:rPr>
          <w:rFonts w:ascii="Arial" w:hAnsi="Arial" w:cs="Arial"/>
          <w:b/>
          <w:sz w:val="22"/>
          <w:szCs w:val="22"/>
        </w:rPr>
        <w:lastRenderedPageBreak/>
        <w:t xml:space="preserve">11 </w:t>
      </w:r>
      <w:r w:rsidRPr="004454C4">
        <w:rPr>
          <w:rFonts w:ascii="Arial" w:hAnsi="Arial" w:cs="Arial"/>
          <w:b/>
          <w:sz w:val="22"/>
          <w:szCs w:val="22"/>
        </w:rPr>
        <w:noBreakHyphen/>
        <w:t xml:space="preserve"> DO CANCELAMENTO DA ATA DE REGISTRO DE PREÇOS</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 xml:space="preserve">I </w:t>
      </w:r>
      <w:r w:rsidRPr="004454C4">
        <w:rPr>
          <w:rFonts w:ascii="Arial" w:hAnsi="Arial" w:cs="Arial"/>
          <w:sz w:val="22"/>
          <w:szCs w:val="22"/>
        </w:rPr>
        <w:noBreakHyphen/>
        <w:t>A presente Ata de Registro de Preços poderá ser cancelada, de pleno direito:</w:t>
      </w:r>
    </w:p>
    <w:p w:rsidR="004454C4" w:rsidRPr="004454C4" w:rsidRDefault="004454C4" w:rsidP="004454C4">
      <w:pPr>
        <w:tabs>
          <w:tab w:val="left" w:pos="226"/>
        </w:tabs>
        <w:jc w:val="both"/>
        <w:rPr>
          <w:rFonts w:ascii="Arial" w:hAnsi="Arial" w:cs="Arial"/>
          <w:b/>
          <w:sz w:val="22"/>
          <w:szCs w:val="22"/>
        </w:rPr>
      </w:pPr>
    </w:p>
    <w:p w:rsidR="004454C4" w:rsidRPr="004454C4" w:rsidRDefault="004454C4" w:rsidP="004454C4">
      <w:pPr>
        <w:tabs>
          <w:tab w:val="left" w:pos="226"/>
        </w:tabs>
        <w:jc w:val="both"/>
        <w:rPr>
          <w:rFonts w:ascii="Arial" w:hAnsi="Arial" w:cs="Arial"/>
          <w:b/>
          <w:sz w:val="22"/>
          <w:szCs w:val="22"/>
        </w:rPr>
      </w:pPr>
      <w:r w:rsidRPr="004454C4">
        <w:rPr>
          <w:rFonts w:ascii="Arial" w:hAnsi="Arial" w:cs="Arial"/>
          <w:b/>
          <w:sz w:val="22"/>
          <w:szCs w:val="22"/>
        </w:rPr>
        <w:t>Pela Administração, quando:</w:t>
      </w:r>
    </w:p>
    <w:p w:rsidR="004454C4" w:rsidRPr="004454C4" w:rsidRDefault="004454C4" w:rsidP="004454C4">
      <w:pPr>
        <w:tabs>
          <w:tab w:val="left" w:pos="715"/>
        </w:tabs>
        <w:jc w:val="both"/>
        <w:rPr>
          <w:rFonts w:ascii="Arial" w:hAnsi="Arial" w:cs="Arial"/>
          <w:sz w:val="22"/>
          <w:szCs w:val="22"/>
        </w:rPr>
      </w:pPr>
    </w:p>
    <w:p w:rsidR="004454C4" w:rsidRPr="004454C4" w:rsidRDefault="004454C4" w:rsidP="004454C4">
      <w:pPr>
        <w:tabs>
          <w:tab w:val="left" w:pos="715"/>
        </w:tabs>
        <w:jc w:val="both"/>
        <w:rPr>
          <w:rFonts w:ascii="Arial" w:hAnsi="Arial" w:cs="Arial"/>
          <w:sz w:val="22"/>
          <w:szCs w:val="22"/>
        </w:rPr>
      </w:pPr>
      <w:r w:rsidRPr="004454C4">
        <w:rPr>
          <w:rFonts w:ascii="Arial" w:hAnsi="Arial" w:cs="Arial"/>
          <w:sz w:val="22"/>
          <w:szCs w:val="22"/>
        </w:rPr>
        <w:t xml:space="preserve">A </w:t>
      </w:r>
      <w:r w:rsidRPr="004454C4">
        <w:rPr>
          <w:rFonts w:ascii="Arial" w:hAnsi="Arial" w:cs="Arial"/>
          <w:sz w:val="22"/>
          <w:szCs w:val="22"/>
        </w:rPr>
        <w:noBreakHyphen/>
        <w:t>A detentora não cumprir as obrigações constantes desta Ata de Registro de Preços;</w:t>
      </w:r>
    </w:p>
    <w:p w:rsidR="004454C4" w:rsidRPr="004454C4" w:rsidRDefault="004454C4" w:rsidP="004454C4">
      <w:pPr>
        <w:tabs>
          <w:tab w:val="left" w:pos="715"/>
        </w:tabs>
        <w:jc w:val="both"/>
        <w:rPr>
          <w:rFonts w:ascii="Arial" w:hAnsi="Arial" w:cs="Arial"/>
          <w:sz w:val="22"/>
          <w:szCs w:val="22"/>
        </w:rPr>
      </w:pPr>
    </w:p>
    <w:p w:rsidR="004454C4" w:rsidRPr="004454C4" w:rsidRDefault="004454C4" w:rsidP="004454C4">
      <w:pPr>
        <w:tabs>
          <w:tab w:val="left" w:pos="715"/>
        </w:tabs>
        <w:jc w:val="both"/>
        <w:rPr>
          <w:rFonts w:ascii="Arial" w:hAnsi="Arial" w:cs="Arial"/>
          <w:sz w:val="22"/>
          <w:szCs w:val="22"/>
        </w:rPr>
      </w:pPr>
      <w:r w:rsidRPr="004454C4">
        <w:rPr>
          <w:rFonts w:ascii="Arial" w:hAnsi="Arial" w:cs="Arial"/>
          <w:sz w:val="22"/>
          <w:szCs w:val="22"/>
        </w:rPr>
        <w:t xml:space="preserve">B </w:t>
      </w:r>
      <w:r w:rsidRPr="004454C4">
        <w:rPr>
          <w:rFonts w:ascii="Arial" w:hAnsi="Arial" w:cs="Arial"/>
          <w:sz w:val="22"/>
          <w:szCs w:val="22"/>
        </w:rPr>
        <w:noBreakHyphen/>
        <w:t xml:space="preserve"> a detentora não retirar qualquer Ordem de Serviços, no prazo estabelecido, e a Administração não aceitar sua justificativa;</w:t>
      </w:r>
    </w:p>
    <w:p w:rsidR="004454C4" w:rsidRPr="004454C4" w:rsidRDefault="004454C4" w:rsidP="004454C4">
      <w:pPr>
        <w:tabs>
          <w:tab w:val="left" w:pos="715"/>
        </w:tabs>
        <w:jc w:val="both"/>
        <w:rPr>
          <w:rFonts w:ascii="Arial" w:hAnsi="Arial" w:cs="Arial"/>
          <w:sz w:val="22"/>
          <w:szCs w:val="22"/>
        </w:rPr>
      </w:pPr>
    </w:p>
    <w:p w:rsidR="004454C4" w:rsidRPr="004454C4" w:rsidRDefault="004454C4" w:rsidP="004454C4">
      <w:pPr>
        <w:tabs>
          <w:tab w:val="left" w:pos="715"/>
        </w:tabs>
        <w:jc w:val="both"/>
        <w:rPr>
          <w:rFonts w:ascii="Arial" w:hAnsi="Arial" w:cs="Arial"/>
          <w:sz w:val="22"/>
          <w:szCs w:val="22"/>
        </w:rPr>
      </w:pPr>
      <w:r w:rsidRPr="004454C4">
        <w:rPr>
          <w:rFonts w:ascii="Arial" w:hAnsi="Arial" w:cs="Arial"/>
          <w:sz w:val="22"/>
          <w:szCs w:val="22"/>
        </w:rPr>
        <w:t xml:space="preserve">C </w:t>
      </w:r>
      <w:r w:rsidRPr="004454C4">
        <w:rPr>
          <w:rFonts w:ascii="Arial" w:hAnsi="Arial" w:cs="Arial"/>
          <w:sz w:val="22"/>
          <w:szCs w:val="22"/>
        </w:rPr>
        <w:noBreakHyphen/>
        <w:t xml:space="preserve"> a detentora der causa a rescisão administrativa de contrato decorrente de registro de preços, a critério da Administração;</w:t>
      </w:r>
    </w:p>
    <w:p w:rsidR="004454C4" w:rsidRPr="004454C4" w:rsidRDefault="004454C4" w:rsidP="004454C4">
      <w:pPr>
        <w:tabs>
          <w:tab w:val="left" w:pos="715"/>
        </w:tabs>
        <w:jc w:val="both"/>
        <w:rPr>
          <w:rFonts w:ascii="Arial" w:hAnsi="Arial" w:cs="Arial"/>
          <w:sz w:val="22"/>
          <w:szCs w:val="22"/>
        </w:rPr>
      </w:pPr>
    </w:p>
    <w:p w:rsidR="004454C4" w:rsidRPr="004454C4" w:rsidRDefault="004454C4" w:rsidP="004454C4">
      <w:pPr>
        <w:tabs>
          <w:tab w:val="left" w:pos="715"/>
        </w:tabs>
        <w:jc w:val="both"/>
        <w:rPr>
          <w:rFonts w:ascii="Arial" w:hAnsi="Arial" w:cs="Arial"/>
          <w:sz w:val="22"/>
          <w:szCs w:val="22"/>
        </w:rPr>
      </w:pPr>
      <w:r w:rsidRPr="004454C4">
        <w:rPr>
          <w:rFonts w:ascii="Arial" w:hAnsi="Arial" w:cs="Arial"/>
          <w:sz w:val="22"/>
          <w:szCs w:val="22"/>
        </w:rPr>
        <w:t xml:space="preserve">D </w:t>
      </w:r>
      <w:r w:rsidRPr="004454C4">
        <w:rPr>
          <w:rFonts w:ascii="Arial" w:hAnsi="Arial" w:cs="Arial"/>
          <w:sz w:val="22"/>
          <w:szCs w:val="22"/>
        </w:rPr>
        <w:noBreakHyphen/>
        <w:t xml:space="preserve"> em qualquer das hipóteses de inexecução total ou parcial de contrato decorrente de registro de preços, se assim for decidido pela Administração;</w:t>
      </w:r>
    </w:p>
    <w:p w:rsidR="004454C4" w:rsidRPr="004454C4" w:rsidRDefault="004454C4" w:rsidP="004454C4">
      <w:pPr>
        <w:tabs>
          <w:tab w:val="right" w:pos="8371"/>
        </w:tabs>
        <w:jc w:val="both"/>
        <w:rPr>
          <w:rFonts w:ascii="Arial" w:hAnsi="Arial" w:cs="Arial"/>
          <w:sz w:val="22"/>
          <w:szCs w:val="22"/>
        </w:rPr>
      </w:pPr>
    </w:p>
    <w:p w:rsidR="004454C4" w:rsidRPr="004454C4" w:rsidRDefault="004454C4" w:rsidP="004454C4">
      <w:pPr>
        <w:tabs>
          <w:tab w:val="right" w:pos="8371"/>
        </w:tabs>
        <w:jc w:val="both"/>
        <w:rPr>
          <w:rFonts w:ascii="Arial" w:hAnsi="Arial" w:cs="Arial"/>
          <w:sz w:val="22"/>
          <w:szCs w:val="22"/>
        </w:rPr>
      </w:pPr>
      <w:r w:rsidRPr="004454C4">
        <w:rPr>
          <w:rFonts w:ascii="Arial" w:hAnsi="Arial" w:cs="Arial"/>
          <w:sz w:val="22"/>
          <w:szCs w:val="22"/>
        </w:rPr>
        <w:t xml:space="preserve">E </w:t>
      </w:r>
      <w:r w:rsidRPr="004454C4">
        <w:rPr>
          <w:rFonts w:ascii="Arial" w:hAnsi="Arial" w:cs="Arial"/>
          <w:sz w:val="22"/>
          <w:szCs w:val="22"/>
        </w:rPr>
        <w:noBreakHyphen/>
        <w:t xml:space="preserve"> os preços registrados se apresentarem superiores aos praticados no mercado;</w:t>
      </w:r>
    </w:p>
    <w:p w:rsidR="004454C4" w:rsidRPr="004454C4" w:rsidRDefault="004454C4" w:rsidP="004454C4">
      <w:pPr>
        <w:tabs>
          <w:tab w:val="left" w:pos="715"/>
        </w:tabs>
        <w:jc w:val="both"/>
        <w:rPr>
          <w:rFonts w:ascii="Arial" w:hAnsi="Arial" w:cs="Arial"/>
          <w:sz w:val="22"/>
          <w:szCs w:val="22"/>
        </w:rPr>
      </w:pPr>
    </w:p>
    <w:p w:rsidR="004454C4" w:rsidRPr="004454C4" w:rsidRDefault="004454C4" w:rsidP="004454C4">
      <w:pPr>
        <w:tabs>
          <w:tab w:val="left" w:pos="715"/>
        </w:tabs>
        <w:jc w:val="both"/>
        <w:rPr>
          <w:rFonts w:ascii="Arial" w:hAnsi="Arial" w:cs="Arial"/>
          <w:sz w:val="22"/>
          <w:szCs w:val="22"/>
        </w:rPr>
      </w:pPr>
      <w:r w:rsidRPr="004454C4">
        <w:rPr>
          <w:rFonts w:ascii="Arial" w:hAnsi="Arial" w:cs="Arial"/>
          <w:sz w:val="22"/>
          <w:szCs w:val="22"/>
        </w:rPr>
        <w:t xml:space="preserve">F </w:t>
      </w:r>
      <w:r w:rsidRPr="004454C4">
        <w:rPr>
          <w:rFonts w:ascii="Arial" w:hAnsi="Arial" w:cs="Arial"/>
          <w:sz w:val="22"/>
          <w:szCs w:val="22"/>
        </w:rPr>
        <w:noBreakHyphen/>
        <w:t xml:space="preserve"> por razões de interesse público devidamente demonstradas e justificadas pela Administração;</w:t>
      </w:r>
    </w:p>
    <w:p w:rsidR="004454C4" w:rsidRPr="004454C4" w:rsidRDefault="004454C4" w:rsidP="004454C4">
      <w:pPr>
        <w:pStyle w:val="Recuodecorpodetexto"/>
        <w:spacing w:after="0"/>
        <w:ind w:left="0"/>
        <w:jc w:val="both"/>
        <w:rPr>
          <w:rFonts w:ascii="Arial" w:hAnsi="Arial" w:cs="Arial"/>
          <w:sz w:val="22"/>
          <w:szCs w:val="22"/>
        </w:rPr>
      </w:pPr>
    </w:p>
    <w:p w:rsidR="004454C4" w:rsidRPr="004454C4" w:rsidRDefault="004454C4" w:rsidP="004454C4">
      <w:pPr>
        <w:pStyle w:val="Recuodecorpodetexto"/>
        <w:spacing w:after="0"/>
        <w:ind w:left="0"/>
        <w:jc w:val="both"/>
        <w:rPr>
          <w:rFonts w:ascii="Arial" w:hAnsi="Arial" w:cs="Arial"/>
          <w:sz w:val="22"/>
          <w:szCs w:val="22"/>
        </w:rPr>
      </w:pPr>
      <w:r w:rsidRPr="004454C4">
        <w:rPr>
          <w:rFonts w:ascii="Arial" w:hAnsi="Arial" w:cs="Arial"/>
          <w:sz w:val="22"/>
          <w:szCs w:val="22"/>
        </w:rPr>
        <w:t xml:space="preserve">G </w:t>
      </w:r>
      <w:r w:rsidRPr="004454C4">
        <w:rPr>
          <w:rFonts w:ascii="Arial" w:hAnsi="Arial" w:cs="Arial"/>
          <w:sz w:val="22"/>
          <w:szCs w:val="22"/>
        </w:rPr>
        <w:noBreakHyphen/>
        <w:t xml:space="preserve"> A comunicação do cancelamento do preço registrado, nos casos previstos neste item, será feita pessoalmente ou por correspondência com aviso de recebimento, juntando-se o comprovante ao processo de administração da presente Ata de Registro de Preços;</w:t>
      </w:r>
    </w:p>
    <w:p w:rsidR="004454C4" w:rsidRPr="004454C4" w:rsidRDefault="004454C4" w:rsidP="004454C4">
      <w:pPr>
        <w:jc w:val="both"/>
        <w:rPr>
          <w:rFonts w:ascii="Arial" w:hAnsi="Arial" w:cs="Arial"/>
          <w:sz w:val="22"/>
          <w:szCs w:val="22"/>
        </w:rPr>
      </w:pPr>
      <w:r w:rsidRPr="004454C4">
        <w:rPr>
          <w:rFonts w:ascii="Arial" w:hAnsi="Arial" w:cs="Arial"/>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4454C4" w:rsidRPr="004454C4" w:rsidRDefault="004454C4" w:rsidP="004454C4">
      <w:pPr>
        <w:pStyle w:val="Recuodecorpodetexto23"/>
        <w:spacing w:after="0" w:line="240" w:lineRule="auto"/>
        <w:ind w:left="0"/>
        <w:rPr>
          <w:rFonts w:ascii="Arial" w:hAnsi="Arial" w:cs="Arial"/>
          <w:sz w:val="22"/>
          <w:szCs w:val="22"/>
        </w:rPr>
      </w:pPr>
    </w:p>
    <w:p w:rsidR="004454C4" w:rsidRPr="004454C4" w:rsidRDefault="004454C4" w:rsidP="004454C4">
      <w:pPr>
        <w:pStyle w:val="Recuodecorpodetexto23"/>
        <w:spacing w:after="0" w:line="240" w:lineRule="auto"/>
        <w:ind w:left="0"/>
        <w:jc w:val="both"/>
        <w:rPr>
          <w:rFonts w:ascii="Arial" w:hAnsi="Arial" w:cs="Arial"/>
          <w:sz w:val="22"/>
          <w:szCs w:val="22"/>
        </w:rPr>
      </w:pPr>
      <w:r w:rsidRPr="004454C4">
        <w:rPr>
          <w:rFonts w:ascii="Arial" w:hAnsi="Arial" w:cs="Arial"/>
          <w:b/>
          <w:sz w:val="22"/>
          <w:szCs w:val="22"/>
        </w:rPr>
        <w:t>Pelas detentoras, quando</w:t>
      </w:r>
      <w:r w:rsidRPr="004454C4">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4454C4" w:rsidRPr="004454C4" w:rsidRDefault="004454C4" w:rsidP="004454C4">
      <w:pPr>
        <w:pStyle w:val="Recuodecorpodetexto23"/>
        <w:spacing w:after="0" w:line="240" w:lineRule="auto"/>
        <w:ind w:left="0"/>
        <w:jc w:val="both"/>
        <w:rPr>
          <w:rFonts w:ascii="Arial" w:hAnsi="Arial" w:cs="Arial"/>
          <w:sz w:val="22"/>
          <w:szCs w:val="22"/>
        </w:rPr>
      </w:pPr>
    </w:p>
    <w:p w:rsidR="004454C4" w:rsidRPr="004454C4" w:rsidRDefault="004454C4" w:rsidP="004454C4">
      <w:pPr>
        <w:tabs>
          <w:tab w:val="left" w:pos="717"/>
        </w:tabs>
        <w:jc w:val="both"/>
        <w:rPr>
          <w:rFonts w:ascii="Arial" w:hAnsi="Arial" w:cs="Arial"/>
          <w:sz w:val="22"/>
          <w:szCs w:val="22"/>
        </w:rPr>
      </w:pPr>
      <w:r w:rsidRPr="004454C4">
        <w:rPr>
          <w:rFonts w:ascii="Arial" w:hAnsi="Arial" w:cs="Arial"/>
          <w:sz w:val="22"/>
          <w:szCs w:val="22"/>
        </w:rPr>
        <w:t xml:space="preserve">A </w:t>
      </w:r>
      <w:r w:rsidRPr="004454C4">
        <w:rPr>
          <w:rFonts w:ascii="Arial" w:hAnsi="Arial" w:cs="Arial"/>
          <w:sz w:val="22"/>
          <w:szCs w:val="22"/>
        </w:rPr>
        <w:noBreakHyphen/>
        <w:t>A solicitação das detentoras para cancelamento dos preços registrados devera ser formulada com a antecedência de 30 (trinta) dias, facultada a Administração a aplicação das penalidades previstas na Cláusula VIII, caso não aceitas as razões do pedido.</w:t>
      </w:r>
    </w:p>
    <w:p w:rsidR="004454C4" w:rsidRPr="004454C4" w:rsidRDefault="004454C4" w:rsidP="004454C4">
      <w:pPr>
        <w:tabs>
          <w:tab w:val="right" w:pos="6945"/>
        </w:tabs>
        <w:jc w:val="both"/>
        <w:rPr>
          <w:rFonts w:ascii="Arial" w:hAnsi="Arial" w:cs="Arial"/>
          <w:b/>
          <w:sz w:val="22"/>
          <w:szCs w:val="22"/>
        </w:rPr>
      </w:pPr>
    </w:p>
    <w:p w:rsidR="004454C4" w:rsidRPr="004454C4" w:rsidRDefault="004454C4" w:rsidP="004454C4">
      <w:pPr>
        <w:tabs>
          <w:tab w:val="right" w:pos="6945"/>
        </w:tabs>
        <w:jc w:val="both"/>
        <w:rPr>
          <w:rFonts w:ascii="Arial" w:hAnsi="Arial" w:cs="Arial"/>
          <w:b/>
          <w:sz w:val="22"/>
          <w:szCs w:val="22"/>
        </w:rPr>
      </w:pPr>
      <w:r w:rsidRPr="004454C4">
        <w:rPr>
          <w:rFonts w:ascii="Arial" w:hAnsi="Arial" w:cs="Arial"/>
          <w:b/>
          <w:sz w:val="22"/>
          <w:szCs w:val="22"/>
        </w:rPr>
        <w:t xml:space="preserve">12 </w:t>
      </w:r>
      <w:r w:rsidRPr="004454C4">
        <w:rPr>
          <w:rFonts w:ascii="Arial" w:hAnsi="Arial" w:cs="Arial"/>
          <w:b/>
          <w:sz w:val="22"/>
          <w:szCs w:val="22"/>
        </w:rPr>
        <w:noBreakHyphen/>
        <w:t xml:space="preserve"> DA AUTORIZAÇÃO PARA PRESTAÇÃO DOS SERVIÇOS</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I</w:t>
      </w:r>
      <w:r w:rsidRPr="004454C4">
        <w:rPr>
          <w:rFonts w:ascii="Arial" w:hAnsi="Arial" w:cs="Arial"/>
          <w:b/>
          <w:sz w:val="22"/>
          <w:szCs w:val="22"/>
        </w:rPr>
        <w:noBreakHyphen/>
      </w:r>
      <w:r w:rsidR="007C0726">
        <w:rPr>
          <w:rFonts w:ascii="Arial" w:hAnsi="Arial" w:cs="Arial"/>
          <w:b/>
          <w:sz w:val="22"/>
          <w:szCs w:val="22"/>
        </w:rPr>
        <w:t xml:space="preserve"> </w:t>
      </w:r>
      <w:r w:rsidRPr="004454C4">
        <w:rPr>
          <w:rFonts w:ascii="Arial" w:hAnsi="Arial" w:cs="Arial"/>
          <w:sz w:val="22"/>
          <w:szCs w:val="22"/>
        </w:rPr>
        <w:t>As aquisições do objeto da presente Ata de Registro de Preços serão autorizadas, caso a caso, pelo Secretario requisitante.</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b/>
          <w:sz w:val="22"/>
          <w:szCs w:val="22"/>
        </w:rPr>
      </w:pPr>
      <w:r w:rsidRPr="004454C4">
        <w:rPr>
          <w:rFonts w:ascii="Arial" w:hAnsi="Arial" w:cs="Arial"/>
          <w:b/>
          <w:sz w:val="22"/>
          <w:szCs w:val="22"/>
        </w:rPr>
        <w:t>13- DAS DISPOSIÇÕES FINAIS</w:t>
      </w:r>
    </w:p>
    <w:p w:rsidR="004454C4" w:rsidRPr="004454C4" w:rsidRDefault="004454C4" w:rsidP="004454C4">
      <w:pPr>
        <w:pStyle w:val="Corpodetexto"/>
        <w:tabs>
          <w:tab w:val="left" w:pos="50"/>
          <w:tab w:val="right" w:leader="dot" w:pos="8981"/>
          <w:tab w:val="right" w:pos="9111"/>
        </w:tabs>
        <w:spacing w:after="0" w:line="240" w:lineRule="auto"/>
        <w:rPr>
          <w:rFonts w:ascii="Arial" w:hAnsi="Arial" w:cs="Arial"/>
          <w:sz w:val="22"/>
          <w:szCs w:val="22"/>
        </w:rPr>
      </w:pPr>
    </w:p>
    <w:p w:rsidR="004454C4" w:rsidRPr="004454C4" w:rsidRDefault="004454C4" w:rsidP="004454C4">
      <w:pPr>
        <w:pStyle w:val="Corpodetexto"/>
        <w:tabs>
          <w:tab w:val="left" w:pos="50"/>
          <w:tab w:val="right" w:leader="dot" w:pos="8981"/>
          <w:tab w:val="right" w:pos="9111"/>
        </w:tabs>
        <w:spacing w:after="0" w:line="240" w:lineRule="auto"/>
        <w:jc w:val="both"/>
        <w:rPr>
          <w:rFonts w:ascii="Arial" w:hAnsi="Arial" w:cs="Arial"/>
          <w:sz w:val="22"/>
          <w:szCs w:val="22"/>
        </w:rPr>
      </w:pPr>
      <w:r w:rsidRPr="004454C4">
        <w:rPr>
          <w:rFonts w:ascii="Arial" w:hAnsi="Arial" w:cs="Arial"/>
          <w:sz w:val="22"/>
          <w:szCs w:val="22"/>
        </w:rPr>
        <w:t xml:space="preserve">14.1. Integram esta Ata, o edital do Pregão nº </w:t>
      </w:r>
      <w:r w:rsidR="00061FD3">
        <w:rPr>
          <w:rFonts w:ascii="Arial" w:hAnsi="Arial" w:cs="Arial"/>
          <w:sz w:val="22"/>
          <w:szCs w:val="22"/>
        </w:rPr>
        <w:t>059/2019</w:t>
      </w:r>
      <w:r w:rsidRPr="004454C4">
        <w:rPr>
          <w:rFonts w:ascii="Arial" w:hAnsi="Arial" w:cs="Arial"/>
          <w:sz w:val="22"/>
          <w:szCs w:val="22"/>
        </w:rPr>
        <w:t xml:space="preserve"> e as propostas das empresas classificadas no certame supranumerado.</w:t>
      </w:r>
    </w:p>
    <w:p w:rsidR="004454C4" w:rsidRPr="004454C4" w:rsidRDefault="004454C4" w:rsidP="004454C4">
      <w:pPr>
        <w:tabs>
          <w:tab w:val="right" w:pos="9112"/>
        </w:tabs>
        <w:jc w:val="both"/>
        <w:rPr>
          <w:rFonts w:ascii="Arial" w:hAnsi="Arial" w:cs="Arial"/>
          <w:sz w:val="22"/>
          <w:szCs w:val="22"/>
        </w:rPr>
      </w:pPr>
    </w:p>
    <w:p w:rsidR="004454C4" w:rsidRPr="004454C4" w:rsidRDefault="004454C4" w:rsidP="004454C4">
      <w:pPr>
        <w:tabs>
          <w:tab w:val="right" w:pos="9112"/>
        </w:tabs>
        <w:jc w:val="both"/>
        <w:rPr>
          <w:rFonts w:ascii="Arial" w:hAnsi="Arial" w:cs="Arial"/>
          <w:sz w:val="22"/>
          <w:szCs w:val="22"/>
        </w:rPr>
      </w:pPr>
      <w:r w:rsidRPr="004454C4">
        <w:rPr>
          <w:rFonts w:ascii="Arial" w:hAnsi="Arial" w:cs="Arial"/>
          <w:sz w:val="22"/>
          <w:szCs w:val="22"/>
        </w:rPr>
        <w:t xml:space="preserve">14.2. Fica eleito o foro desta Comarca de </w:t>
      </w:r>
      <w:r>
        <w:rPr>
          <w:rFonts w:ascii="Arial" w:hAnsi="Arial" w:cs="Arial"/>
          <w:sz w:val="22"/>
          <w:szCs w:val="22"/>
        </w:rPr>
        <w:t>Para de Minas</w:t>
      </w:r>
      <w:r w:rsidRPr="004454C4">
        <w:rPr>
          <w:rFonts w:ascii="Arial" w:hAnsi="Arial" w:cs="Arial"/>
          <w:sz w:val="22"/>
          <w:szCs w:val="22"/>
        </w:rPr>
        <w:t>/MG para dirimir quaisquer questões decorrentes da utilização da presente Ata.</w:t>
      </w:r>
    </w:p>
    <w:p w:rsidR="004454C4" w:rsidRPr="004454C4" w:rsidRDefault="004454C4" w:rsidP="004454C4">
      <w:pPr>
        <w:tabs>
          <w:tab w:val="right" w:pos="9112"/>
        </w:tabs>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14.3. Os casos omissos serão resolvidos de acordo com a Lei Federal 8.666/93, Lei 10.520/02 e demais normas aplicáveis. Subsidiariamente, aplicar-se-ão os princípios gerais de Direito.</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p>
    <w:p w:rsidR="004454C4" w:rsidRPr="004454C4" w:rsidRDefault="004454C4" w:rsidP="004454C4">
      <w:pPr>
        <w:jc w:val="center"/>
        <w:rPr>
          <w:rFonts w:ascii="Arial" w:hAnsi="Arial" w:cs="Arial"/>
          <w:sz w:val="22"/>
          <w:szCs w:val="22"/>
        </w:rPr>
      </w:pPr>
    </w:p>
    <w:p w:rsidR="004454C4" w:rsidRPr="004454C4" w:rsidRDefault="004454C4" w:rsidP="004454C4">
      <w:pPr>
        <w:jc w:val="both"/>
        <w:rPr>
          <w:rFonts w:ascii="Arial" w:hAnsi="Arial" w:cs="Arial"/>
          <w:sz w:val="22"/>
          <w:szCs w:val="22"/>
        </w:rPr>
      </w:pPr>
      <w:r>
        <w:rPr>
          <w:rFonts w:ascii="Arial" w:hAnsi="Arial" w:cs="Arial"/>
          <w:sz w:val="22"/>
          <w:szCs w:val="22"/>
        </w:rPr>
        <w:t>Pequi</w:t>
      </w:r>
      <w:r w:rsidRPr="004454C4">
        <w:rPr>
          <w:rFonts w:ascii="Arial" w:hAnsi="Arial" w:cs="Arial"/>
          <w:sz w:val="22"/>
          <w:szCs w:val="22"/>
        </w:rPr>
        <w:t>, ____de ______________ de ______.</w:t>
      </w:r>
    </w:p>
    <w:p w:rsidR="004454C4" w:rsidRPr="004454C4" w:rsidRDefault="004454C4" w:rsidP="004454C4">
      <w:pPr>
        <w:pStyle w:val="Corpodetexto"/>
        <w:spacing w:after="0" w:line="240" w:lineRule="auto"/>
        <w:jc w:val="both"/>
        <w:rPr>
          <w:rFonts w:ascii="Arial" w:hAnsi="Arial" w:cs="Arial"/>
          <w:sz w:val="22"/>
          <w:szCs w:val="22"/>
        </w:rPr>
      </w:pPr>
    </w:p>
    <w:p w:rsidR="004454C4" w:rsidRPr="004454C4" w:rsidRDefault="004454C4" w:rsidP="004454C4">
      <w:pPr>
        <w:pStyle w:val="Corpodetexto"/>
        <w:spacing w:after="0" w:line="240" w:lineRule="auto"/>
        <w:jc w:val="both"/>
        <w:rPr>
          <w:rFonts w:ascii="Arial" w:hAnsi="Arial" w:cs="Arial"/>
          <w:sz w:val="22"/>
          <w:szCs w:val="22"/>
        </w:rPr>
      </w:pPr>
    </w:p>
    <w:p w:rsidR="004454C4" w:rsidRPr="004454C4" w:rsidRDefault="004454C4" w:rsidP="004454C4">
      <w:pPr>
        <w:pStyle w:val="Corpodetexto"/>
        <w:spacing w:after="0" w:line="240" w:lineRule="auto"/>
        <w:jc w:val="both"/>
        <w:rPr>
          <w:rFonts w:ascii="Arial" w:hAnsi="Arial" w:cs="Arial"/>
          <w:sz w:val="22"/>
          <w:szCs w:val="22"/>
        </w:rPr>
      </w:pPr>
    </w:p>
    <w:p w:rsidR="004454C4" w:rsidRPr="004454C4" w:rsidRDefault="004454C4" w:rsidP="004454C4">
      <w:pPr>
        <w:pStyle w:val="Corpodetexto"/>
        <w:spacing w:after="0" w:line="240" w:lineRule="auto"/>
        <w:jc w:val="both"/>
        <w:rPr>
          <w:rFonts w:ascii="Arial" w:hAnsi="Arial" w:cs="Arial"/>
          <w:sz w:val="22"/>
          <w:szCs w:val="22"/>
        </w:rPr>
      </w:pPr>
    </w:p>
    <w:p w:rsidR="004454C4" w:rsidRDefault="00866482" w:rsidP="004454C4">
      <w:pPr>
        <w:pStyle w:val="Corpodetexto"/>
        <w:spacing w:after="0" w:line="240" w:lineRule="auto"/>
        <w:jc w:val="center"/>
        <w:rPr>
          <w:rFonts w:ascii="Arial" w:hAnsi="Arial" w:cs="Arial"/>
          <w:sz w:val="22"/>
          <w:szCs w:val="22"/>
        </w:rPr>
      </w:pPr>
      <w:r>
        <w:rPr>
          <w:rFonts w:ascii="Arial" w:hAnsi="Arial" w:cs="Arial"/>
          <w:sz w:val="22"/>
          <w:szCs w:val="22"/>
        </w:rPr>
        <w:t>João de Castro Barbosa</w:t>
      </w:r>
    </w:p>
    <w:p w:rsidR="00866482" w:rsidRPr="004454C4" w:rsidRDefault="00866482" w:rsidP="004454C4">
      <w:pPr>
        <w:pStyle w:val="Corpodetexto"/>
        <w:spacing w:after="0" w:line="240" w:lineRule="auto"/>
        <w:jc w:val="center"/>
        <w:rPr>
          <w:rFonts w:ascii="Arial" w:hAnsi="Arial" w:cs="Arial"/>
          <w:sz w:val="22"/>
          <w:szCs w:val="22"/>
        </w:rPr>
      </w:pPr>
      <w:r>
        <w:rPr>
          <w:rFonts w:ascii="Arial" w:hAnsi="Arial" w:cs="Arial"/>
          <w:sz w:val="22"/>
          <w:szCs w:val="22"/>
        </w:rPr>
        <w:t>Prefeito Municipal</w:t>
      </w:r>
    </w:p>
    <w:p w:rsidR="004454C4" w:rsidRPr="004454C4" w:rsidRDefault="004454C4" w:rsidP="004454C4">
      <w:pPr>
        <w:pStyle w:val="Corpodetexto"/>
        <w:spacing w:after="0" w:line="240" w:lineRule="auto"/>
        <w:jc w:val="center"/>
        <w:rPr>
          <w:rFonts w:ascii="Arial" w:hAnsi="Arial" w:cs="Arial"/>
          <w:sz w:val="22"/>
          <w:szCs w:val="22"/>
        </w:rPr>
      </w:pPr>
    </w:p>
    <w:p w:rsidR="004454C4" w:rsidRPr="004454C4" w:rsidRDefault="004454C4" w:rsidP="004454C4">
      <w:pPr>
        <w:pStyle w:val="Corpodetexto"/>
        <w:spacing w:after="0" w:line="240" w:lineRule="auto"/>
        <w:jc w:val="center"/>
        <w:rPr>
          <w:rFonts w:ascii="Arial" w:hAnsi="Arial" w:cs="Arial"/>
          <w:sz w:val="22"/>
          <w:szCs w:val="22"/>
        </w:rPr>
      </w:pPr>
    </w:p>
    <w:p w:rsidR="004454C4" w:rsidRPr="004454C4" w:rsidRDefault="004454C4" w:rsidP="004454C4">
      <w:pPr>
        <w:pStyle w:val="Corpodetexto"/>
        <w:spacing w:after="0" w:line="240" w:lineRule="auto"/>
        <w:jc w:val="center"/>
        <w:rPr>
          <w:rFonts w:ascii="Arial" w:hAnsi="Arial" w:cs="Arial"/>
          <w:sz w:val="22"/>
          <w:szCs w:val="22"/>
        </w:rPr>
      </w:pPr>
    </w:p>
    <w:p w:rsidR="004454C4" w:rsidRPr="004454C4" w:rsidRDefault="004454C4" w:rsidP="004454C4">
      <w:pPr>
        <w:pStyle w:val="Corpodetexto"/>
        <w:spacing w:after="0" w:line="240" w:lineRule="auto"/>
        <w:jc w:val="center"/>
        <w:rPr>
          <w:rFonts w:ascii="Arial" w:hAnsi="Arial" w:cs="Arial"/>
          <w:sz w:val="22"/>
          <w:szCs w:val="22"/>
        </w:rPr>
      </w:pPr>
      <w:r w:rsidRPr="004454C4">
        <w:rPr>
          <w:rFonts w:ascii="Arial" w:hAnsi="Arial" w:cs="Arial"/>
          <w:sz w:val="22"/>
          <w:szCs w:val="22"/>
        </w:rPr>
        <w:t>__________________________</w:t>
      </w:r>
    </w:p>
    <w:p w:rsidR="004454C4" w:rsidRPr="004454C4" w:rsidRDefault="004454C4" w:rsidP="004454C4">
      <w:pPr>
        <w:pStyle w:val="Corpodetexto"/>
        <w:spacing w:after="0" w:line="240" w:lineRule="auto"/>
        <w:jc w:val="center"/>
        <w:rPr>
          <w:rFonts w:ascii="Arial" w:hAnsi="Arial" w:cs="Arial"/>
          <w:sz w:val="22"/>
          <w:szCs w:val="22"/>
        </w:rPr>
      </w:pPr>
      <w:r w:rsidRPr="004454C4">
        <w:rPr>
          <w:rFonts w:ascii="Arial" w:hAnsi="Arial" w:cs="Arial"/>
          <w:sz w:val="22"/>
          <w:szCs w:val="22"/>
        </w:rPr>
        <w:t>Licitante</w:t>
      </w:r>
    </w:p>
    <w:p w:rsidR="004454C4" w:rsidRPr="004454C4" w:rsidRDefault="004454C4" w:rsidP="004454C4">
      <w:pPr>
        <w:jc w:val="both"/>
        <w:rPr>
          <w:rFonts w:ascii="Arial" w:hAnsi="Arial" w:cs="Arial"/>
          <w:snapToGrid w:val="0"/>
          <w:sz w:val="22"/>
          <w:szCs w:val="22"/>
        </w:rPr>
      </w:pPr>
      <w:r w:rsidRPr="004454C4">
        <w:rPr>
          <w:rFonts w:ascii="Arial" w:hAnsi="Arial" w:cs="Arial"/>
          <w:snapToGrid w:val="0"/>
          <w:sz w:val="22"/>
          <w:szCs w:val="22"/>
        </w:rPr>
        <w:br w:type="page"/>
      </w:r>
    </w:p>
    <w:p w:rsidR="004F7F8F" w:rsidRPr="004454C4" w:rsidRDefault="004F7F8F" w:rsidP="004F7F8F">
      <w:pPr>
        <w:jc w:val="both"/>
        <w:rPr>
          <w:rFonts w:ascii="Arial" w:hAnsi="Arial" w:cs="Arial"/>
          <w:b/>
          <w:sz w:val="22"/>
          <w:szCs w:val="22"/>
        </w:rPr>
      </w:pPr>
      <w:r w:rsidRPr="004454C4">
        <w:rPr>
          <w:rFonts w:ascii="Arial" w:hAnsi="Arial" w:cs="Arial"/>
          <w:b/>
          <w:sz w:val="22"/>
          <w:szCs w:val="22"/>
        </w:rPr>
        <w:lastRenderedPageBreak/>
        <w:t xml:space="preserve">PROCESSO LICITATÓRIO Nº </w:t>
      </w:r>
      <w:r w:rsidR="00061FD3">
        <w:rPr>
          <w:rFonts w:ascii="Arial" w:hAnsi="Arial" w:cs="Arial"/>
          <w:b/>
          <w:sz w:val="22"/>
          <w:szCs w:val="22"/>
        </w:rPr>
        <w:t>083/2019</w:t>
      </w:r>
    </w:p>
    <w:p w:rsidR="004F7F8F" w:rsidRPr="004454C4" w:rsidRDefault="004F7F8F" w:rsidP="004F7F8F">
      <w:pPr>
        <w:jc w:val="both"/>
        <w:rPr>
          <w:rFonts w:ascii="Arial" w:hAnsi="Arial" w:cs="Arial"/>
          <w:b/>
          <w:sz w:val="22"/>
          <w:szCs w:val="22"/>
        </w:rPr>
      </w:pPr>
      <w:r w:rsidRPr="004454C4">
        <w:rPr>
          <w:rFonts w:ascii="Arial" w:hAnsi="Arial" w:cs="Arial"/>
          <w:b/>
          <w:sz w:val="22"/>
          <w:szCs w:val="22"/>
        </w:rPr>
        <w:t xml:space="preserve">PREGÃO PRESENCIAL Nº </w:t>
      </w:r>
      <w:r w:rsidR="00061FD3">
        <w:rPr>
          <w:rFonts w:ascii="Arial" w:hAnsi="Arial" w:cs="Arial"/>
          <w:b/>
          <w:sz w:val="22"/>
          <w:szCs w:val="22"/>
        </w:rPr>
        <w:t>059/2019</w:t>
      </w:r>
    </w:p>
    <w:p w:rsidR="004454C4" w:rsidRDefault="004454C4" w:rsidP="004454C4">
      <w:pPr>
        <w:pStyle w:val="Padro"/>
        <w:tabs>
          <w:tab w:val="num" w:pos="1440"/>
        </w:tabs>
        <w:jc w:val="center"/>
        <w:rPr>
          <w:rFonts w:ascii="Arial" w:hAnsi="Arial" w:cs="Arial"/>
          <w:sz w:val="22"/>
          <w:szCs w:val="22"/>
        </w:rPr>
      </w:pPr>
    </w:p>
    <w:p w:rsidR="004F7F8F" w:rsidRPr="004454C4" w:rsidRDefault="004F7F8F" w:rsidP="004454C4">
      <w:pPr>
        <w:pStyle w:val="Padro"/>
        <w:tabs>
          <w:tab w:val="num" w:pos="1440"/>
        </w:tabs>
        <w:jc w:val="center"/>
        <w:rPr>
          <w:rFonts w:ascii="Arial" w:hAnsi="Arial" w:cs="Arial"/>
          <w:sz w:val="22"/>
          <w:szCs w:val="22"/>
        </w:rPr>
      </w:pPr>
    </w:p>
    <w:p w:rsidR="004454C4" w:rsidRPr="004454C4" w:rsidRDefault="004454C4" w:rsidP="004454C4">
      <w:pPr>
        <w:pStyle w:val="Padro"/>
        <w:tabs>
          <w:tab w:val="num" w:pos="1440"/>
        </w:tabs>
        <w:jc w:val="center"/>
        <w:rPr>
          <w:rFonts w:ascii="Arial" w:hAnsi="Arial" w:cs="Arial"/>
          <w:b/>
          <w:sz w:val="22"/>
          <w:szCs w:val="22"/>
        </w:rPr>
      </w:pPr>
      <w:r w:rsidRPr="004454C4">
        <w:rPr>
          <w:rFonts w:ascii="Arial" w:hAnsi="Arial" w:cs="Arial"/>
          <w:b/>
          <w:sz w:val="22"/>
          <w:szCs w:val="22"/>
        </w:rPr>
        <w:t>ANEXO V.</w:t>
      </w:r>
    </w:p>
    <w:p w:rsidR="004454C4" w:rsidRPr="004454C4" w:rsidRDefault="004454C4" w:rsidP="004454C4">
      <w:pPr>
        <w:pStyle w:val="Padro"/>
        <w:tabs>
          <w:tab w:val="num" w:pos="1440"/>
        </w:tabs>
        <w:jc w:val="center"/>
        <w:rPr>
          <w:rFonts w:ascii="Arial" w:hAnsi="Arial" w:cs="Arial"/>
          <w:b/>
          <w:bCs/>
          <w:sz w:val="22"/>
          <w:szCs w:val="22"/>
        </w:rPr>
      </w:pPr>
    </w:p>
    <w:p w:rsidR="004454C4" w:rsidRPr="004454C4" w:rsidRDefault="004454C4" w:rsidP="004454C4">
      <w:pPr>
        <w:pStyle w:val="Resumo"/>
        <w:spacing w:after="0"/>
        <w:ind w:firstLine="0"/>
        <w:jc w:val="both"/>
        <w:rPr>
          <w:color w:val="auto"/>
          <w:sz w:val="22"/>
          <w:szCs w:val="22"/>
        </w:rPr>
      </w:pPr>
    </w:p>
    <w:p w:rsidR="004454C4" w:rsidRPr="004454C4" w:rsidRDefault="004454C4" w:rsidP="004454C4">
      <w:pPr>
        <w:jc w:val="center"/>
        <w:rPr>
          <w:rFonts w:ascii="Arial" w:hAnsi="Arial" w:cs="Arial"/>
          <w:sz w:val="22"/>
          <w:szCs w:val="22"/>
        </w:rPr>
      </w:pPr>
      <w:r w:rsidRPr="004454C4">
        <w:rPr>
          <w:rFonts w:ascii="Arial" w:hAnsi="Arial" w:cs="Arial"/>
          <w:sz w:val="22"/>
          <w:szCs w:val="22"/>
        </w:rPr>
        <w:t>MODELO DE DECLARAÇÃO DE ATENDIMENTO AO INCISO VII DO ART. 4º DA LEI Nº 10.520/2002</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napToGrid w:val="0"/>
          <w:sz w:val="22"/>
          <w:szCs w:val="22"/>
        </w:rPr>
      </w:pPr>
    </w:p>
    <w:p w:rsidR="004454C4" w:rsidRPr="004454C4" w:rsidRDefault="004454C4" w:rsidP="004454C4">
      <w:pPr>
        <w:jc w:val="both"/>
        <w:rPr>
          <w:rFonts w:ascii="Arial" w:hAnsi="Arial" w:cs="Arial"/>
          <w:snapToGrid w:val="0"/>
          <w:sz w:val="22"/>
          <w:szCs w:val="22"/>
        </w:rPr>
      </w:pPr>
    </w:p>
    <w:p w:rsidR="004454C4" w:rsidRPr="004454C4" w:rsidRDefault="004454C4" w:rsidP="004454C4">
      <w:pPr>
        <w:pStyle w:val="Corpodetexto"/>
        <w:spacing w:after="0" w:line="240" w:lineRule="auto"/>
        <w:jc w:val="both"/>
        <w:rPr>
          <w:rFonts w:ascii="Arial" w:hAnsi="Arial" w:cs="Arial"/>
          <w:snapToGrid w:val="0"/>
          <w:sz w:val="22"/>
          <w:szCs w:val="22"/>
        </w:rPr>
      </w:pPr>
      <w:r w:rsidRPr="004454C4">
        <w:rPr>
          <w:rFonts w:ascii="Arial" w:hAnsi="Arial" w:cs="Arial"/>
          <w:sz w:val="22"/>
          <w:szCs w:val="22"/>
        </w:rPr>
        <w:t xml:space="preserve">_____________________________, CNPJ __________________, sediada ___________________________, por intermédio de seu representante legal, infra-assinado, e para os fins do Pregão nº </w:t>
      </w:r>
      <w:r w:rsidR="00061FD3">
        <w:rPr>
          <w:rFonts w:ascii="Arial" w:hAnsi="Arial" w:cs="Arial"/>
          <w:sz w:val="22"/>
          <w:szCs w:val="22"/>
        </w:rPr>
        <w:t>059/2019</w:t>
      </w:r>
      <w:r w:rsidRPr="004454C4">
        <w:rPr>
          <w:rFonts w:ascii="Arial" w:hAnsi="Arial" w:cs="Arial"/>
          <w:sz w:val="22"/>
          <w:szCs w:val="22"/>
        </w:rPr>
        <w:t xml:space="preserve">, DECLARA expressamente que </w:t>
      </w:r>
      <w:r w:rsidRPr="004454C4">
        <w:rPr>
          <w:rFonts w:ascii="Arial" w:hAnsi="Arial" w:cs="Arial"/>
          <w:kern w:val="2"/>
          <w:sz w:val="22"/>
          <w:szCs w:val="22"/>
        </w:rPr>
        <w:t>cumpre plenamente os requisitos de habilitação com todos os termos estabelecidos neste Edital.</w:t>
      </w:r>
    </w:p>
    <w:p w:rsidR="004454C4" w:rsidRPr="004454C4" w:rsidRDefault="004454C4" w:rsidP="004454C4">
      <w:pPr>
        <w:jc w:val="both"/>
        <w:rPr>
          <w:rFonts w:ascii="Arial" w:hAnsi="Arial" w:cs="Arial"/>
          <w:snapToGrid w:val="0"/>
          <w:sz w:val="22"/>
          <w:szCs w:val="22"/>
        </w:rPr>
      </w:pPr>
    </w:p>
    <w:p w:rsidR="004454C4" w:rsidRPr="004454C4" w:rsidRDefault="004454C4" w:rsidP="004454C4">
      <w:pPr>
        <w:jc w:val="both"/>
        <w:rPr>
          <w:rFonts w:ascii="Arial" w:hAnsi="Arial" w:cs="Arial"/>
          <w:kern w:val="2"/>
          <w:sz w:val="22"/>
          <w:szCs w:val="22"/>
        </w:rPr>
      </w:pPr>
    </w:p>
    <w:p w:rsidR="004454C4" w:rsidRPr="004454C4" w:rsidRDefault="004454C4" w:rsidP="004454C4">
      <w:pPr>
        <w:jc w:val="both"/>
        <w:rPr>
          <w:rFonts w:ascii="Arial" w:hAnsi="Arial" w:cs="Arial"/>
          <w:snapToGrid w:val="0"/>
          <w:sz w:val="22"/>
          <w:szCs w:val="22"/>
        </w:rPr>
      </w:pPr>
    </w:p>
    <w:p w:rsidR="004454C4" w:rsidRPr="004454C4" w:rsidRDefault="004454C4" w:rsidP="004454C4">
      <w:pPr>
        <w:jc w:val="both"/>
        <w:rPr>
          <w:rFonts w:ascii="Arial" w:hAnsi="Arial" w:cs="Arial"/>
          <w:snapToGrid w:val="0"/>
          <w:sz w:val="22"/>
          <w:szCs w:val="22"/>
        </w:rPr>
      </w:pPr>
      <w:r w:rsidRPr="004454C4">
        <w:rPr>
          <w:rFonts w:ascii="Arial" w:hAnsi="Arial" w:cs="Arial"/>
          <w:snapToGrid w:val="0"/>
          <w:sz w:val="22"/>
          <w:szCs w:val="22"/>
        </w:rPr>
        <w:t>_______________________ , ______ de ___________ de</w:t>
      </w:r>
      <w:r w:rsidR="00061FD3">
        <w:rPr>
          <w:rFonts w:ascii="Arial" w:hAnsi="Arial" w:cs="Arial"/>
          <w:snapToGrid w:val="0"/>
          <w:sz w:val="22"/>
          <w:szCs w:val="22"/>
        </w:rPr>
        <w:t>2019</w:t>
      </w:r>
      <w:r w:rsidRPr="004454C4">
        <w:rPr>
          <w:rFonts w:ascii="Arial" w:hAnsi="Arial" w:cs="Arial"/>
          <w:snapToGrid w:val="0"/>
          <w:sz w:val="22"/>
          <w:szCs w:val="22"/>
        </w:rPr>
        <w:t>.</w:t>
      </w:r>
    </w:p>
    <w:p w:rsidR="004454C4" w:rsidRPr="004454C4" w:rsidRDefault="004454C4" w:rsidP="004454C4">
      <w:pPr>
        <w:jc w:val="both"/>
        <w:rPr>
          <w:rFonts w:ascii="Arial" w:hAnsi="Arial" w:cs="Arial"/>
          <w:snapToGrid w:val="0"/>
          <w:sz w:val="22"/>
          <w:szCs w:val="22"/>
        </w:rPr>
      </w:pPr>
    </w:p>
    <w:p w:rsidR="004454C4" w:rsidRPr="004454C4" w:rsidRDefault="004454C4" w:rsidP="004454C4">
      <w:pPr>
        <w:jc w:val="both"/>
        <w:rPr>
          <w:rFonts w:ascii="Arial" w:hAnsi="Arial" w:cs="Arial"/>
          <w:snapToGrid w:val="0"/>
          <w:sz w:val="22"/>
          <w:szCs w:val="22"/>
        </w:rPr>
      </w:pPr>
    </w:p>
    <w:p w:rsidR="004454C4" w:rsidRPr="004454C4" w:rsidRDefault="004454C4" w:rsidP="004454C4">
      <w:pPr>
        <w:pStyle w:val="TextoBoletim"/>
        <w:rPr>
          <w:rFonts w:ascii="Arial" w:hAnsi="Arial"/>
          <w:color w:val="auto"/>
          <w:sz w:val="22"/>
          <w:szCs w:val="22"/>
        </w:rPr>
      </w:pPr>
      <w:r w:rsidRPr="004454C4">
        <w:rPr>
          <w:rFonts w:ascii="Arial" w:hAnsi="Arial"/>
          <w:color w:val="auto"/>
          <w:sz w:val="22"/>
          <w:szCs w:val="22"/>
        </w:rPr>
        <w:t>_______________________________</w:t>
      </w:r>
    </w:p>
    <w:p w:rsidR="004454C4" w:rsidRPr="004454C4" w:rsidRDefault="004454C4" w:rsidP="004454C4">
      <w:pPr>
        <w:pStyle w:val="TextoBoletim"/>
        <w:rPr>
          <w:rFonts w:ascii="Arial" w:hAnsi="Arial"/>
          <w:color w:val="auto"/>
          <w:sz w:val="22"/>
          <w:szCs w:val="22"/>
        </w:rPr>
      </w:pPr>
      <w:r w:rsidRPr="004454C4">
        <w:rPr>
          <w:rFonts w:ascii="Arial" w:hAnsi="Arial"/>
          <w:color w:val="auto"/>
          <w:sz w:val="22"/>
          <w:szCs w:val="22"/>
        </w:rPr>
        <w:t>Assinatura do Representante Legal da Licitante</w:t>
      </w:r>
    </w:p>
    <w:p w:rsidR="004454C4" w:rsidRPr="004454C4" w:rsidRDefault="004454C4" w:rsidP="004454C4">
      <w:pPr>
        <w:jc w:val="both"/>
        <w:rPr>
          <w:rFonts w:ascii="Arial" w:hAnsi="Arial" w:cs="Arial"/>
          <w:snapToGrid w:val="0"/>
          <w:sz w:val="22"/>
          <w:szCs w:val="22"/>
        </w:rPr>
      </w:pPr>
    </w:p>
    <w:p w:rsidR="004454C4" w:rsidRPr="004454C4" w:rsidRDefault="004454C4" w:rsidP="004454C4">
      <w:pPr>
        <w:jc w:val="both"/>
        <w:rPr>
          <w:rFonts w:ascii="Arial" w:hAnsi="Arial" w:cs="Arial"/>
          <w:snapToGrid w:val="0"/>
          <w:sz w:val="22"/>
          <w:szCs w:val="22"/>
        </w:rPr>
      </w:pPr>
    </w:p>
    <w:p w:rsidR="004454C4" w:rsidRPr="004454C4" w:rsidRDefault="004454C4" w:rsidP="004454C4">
      <w:pPr>
        <w:jc w:val="both"/>
        <w:rPr>
          <w:rFonts w:ascii="Arial" w:hAnsi="Arial" w:cs="Arial"/>
          <w:snapToGrid w:val="0"/>
          <w:sz w:val="22"/>
          <w:szCs w:val="22"/>
        </w:rPr>
      </w:pPr>
    </w:p>
    <w:p w:rsidR="004454C4" w:rsidRPr="004454C4" w:rsidRDefault="004454C4" w:rsidP="004454C4">
      <w:pPr>
        <w:jc w:val="both"/>
        <w:rPr>
          <w:rFonts w:ascii="Arial" w:hAnsi="Arial" w:cs="Arial"/>
          <w:snapToGrid w:val="0"/>
          <w:sz w:val="22"/>
          <w:szCs w:val="22"/>
        </w:rPr>
      </w:pPr>
      <w:r w:rsidRPr="004454C4">
        <w:rPr>
          <w:rFonts w:ascii="Arial" w:hAnsi="Arial" w:cs="Arial"/>
          <w:snapToGrid w:val="0"/>
          <w:sz w:val="22"/>
          <w:szCs w:val="22"/>
        </w:rPr>
        <w:t>Nome: _______________________________________</w:t>
      </w:r>
    </w:p>
    <w:p w:rsidR="004454C4" w:rsidRPr="004454C4" w:rsidRDefault="004454C4" w:rsidP="004454C4">
      <w:pPr>
        <w:jc w:val="both"/>
        <w:rPr>
          <w:rFonts w:ascii="Arial" w:hAnsi="Arial" w:cs="Arial"/>
          <w:snapToGrid w:val="0"/>
          <w:sz w:val="22"/>
          <w:szCs w:val="22"/>
        </w:rPr>
      </w:pPr>
      <w:r w:rsidRPr="004454C4">
        <w:rPr>
          <w:rFonts w:ascii="Arial" w:hAnsi="Arial" w:cs="Arial"/>
          <w:snapToGrid w:val="0"/>
          <w:sz w:val="22"/>
          <w:szCs w:val="22"/>
        </w:rPr>
        <w:t>Nº Cédula de Identidade: _________________________</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p>
    <w:p w:rsidR="004454C4" w:rsidRPr="004454C4" w:rsidRDefault="004454C4" w:rsidP="004454C4">
      <w:pPr>
        <w:pStyle w:val="Resumo"/>
        <w:spacing w:after="0"/>
        <w:ind w:firstLine="0"/>
        <w:jc w:val="both"/>
        <w:rPr>
          <w:color w:val="auto"/>
          <w:sz w:val="22"/>
          <w:szCs w:val="22"/>
        </w:rPr>
      </w:pPr>
      <w:r w:rsidRPr="004454C4">
        <w:rPr>
          <w:b/>
          <w:color w:val="auto"/>
          <w:sz w:val="22"/>
          <w:szCs w:val="22"/>
        </w:rPr>
        <w:t>OBSERVAÇÃO:</w:t>
      </w:r>
      <w:r w:rsidRPr="004454C4">
        <w:rPr>
          <w:color w:val="auto"/>
          <w:sz w:val="22"/>
          <w:szCs w:val="22"/>
        </w:rPr>
        <w:t xml:space="preserve"> ESSA DECLARAÇÃO DEVERÁ SER ENTREGUE AO PREGOEIRO, PELO INTERESSADO OU SEU REPRESENTANTE, </w:t>
      </w:r>
      <w:r w:rsidRPr="004454C4">
        <w:rPr>
          <w:b/>
          <w:color w:val="auto"/>
          <w:sz w:val="22"/>
          <w:szCs w:val="22"/>
          <w:u w:val="single"/>
        </w:rPr>
        <w:t>FORA DO ENVELOPE</w:t>
      </w:r>
      <w:r w:rsidRPr="004454C4">
        <w:rPr>
          <w:color w:val="auto"/>
          <w:sz w:val="22"/>
          <w:szCs w:val="22"/>
        </w:rPr>
        <w:t>, NA ABERTURA DA SESSÃO.</w:t>
      </w:r>
    </w:p>
    <w:p w:rsidR="004454C4" w:rsidRPr="004454C4" w:rsidRDefault="004454C4" w:rsidP="004454C4">
      <w:pPr>
        <w:rPr>
          <w:rFonts w:ascii="Arial" w:hAnsi="Arial" w:cs="Arial"/>
          <w:sz w:val="22"/>
          <w:szCs w:val="22"/>
        </w:rPr>
      </w:pPr>
    </w:p>
    <w:p w:rsidR="004454C4" w:rsidRPr="004454C4" w:rsidRDefault="004454C4" w:rsidP="004454C4">
      <w:pPr>
        <w:rPr>
          <w:rFonts w:ascii="Arial" w:hAnsi="Arial" w:cs="Arial"/>
          <w:b/>
          <w:sz w:val="22"/>
          <w:szCs w:val="22"/>
        </w:rPr>
      </w:pPr>
      <w:r w:rsidRPr="004454C4">
        <w:rPr>
          <w:rFonts w:ascii="Arial" w:hAnsi="Arial" w:cs="Arial"/>
          <w:b/>
          <w:sz w:val="22"/>
          <w:szCs w:val="22"/>
        </w:rPr>
        <w:br w:type="page"/>
      </w:r>
    </w:p>
    <w:p w:rsidR="004F7F8F" w:rsidRPr="004454C4" w:rsidRDefault="004F7F8F" w:rsidP="004F7F8F">
      <w:pPr>
        <w:jc w:val="both"/>
        <w:rPr>
          <w:rFonts w:ascii="Arial" w:hAnsi="Arial" w:cs="Arial"/>
          <w:b/>
          <w:sz w:val="22"/>
          <w:szCs w:val="22"/>
        </w:rPr>
      </w:pPr>
      <w:r w:rsidRPr="004454C4">
        <w:rPr>
          <w:rFonts w:ascii="Arial" w:hAnsi="Arial" w:cs="Arial"/>
          <w:b/>
          <w:sz w:val="22"/>
          <w:szCs w:val="22"/>
        </w:rPr>
        <w:lastRenderedPageBreak/>
        <w:t xml:space="preserve">PROCESSO LICITATÓRIO Nº </w:t>
      </w:r>
      <w:r w:rsidR="00061FD3">
        <w:rPr>
          <w:rFonts w:ascii="Arial" w:hAnsi="Arial" w:cs="Arial"/>
          <w:b/>
          <w:sz w:val="22"/>
          <w:szCs w:val="22"/>
        </w:rPr>
        <w:t>083/2019</w:t>
      </w:r>
    </w:p>
    <w:p w:rsidR="004F7F8F" w:rsidRPr="004454C4" w:rsidRDefault="004F7F8F" w:rsidP="004F7F8F">
      <w:pPr>
        <w:jc w:val="both"/>
        <w:rPr>
          <w:rFonts w:ascii="Arial" w:hAnsi="Arial" w:cs="Arial"/>
          <w:b/>
          <w:sz w:val="22"/>
          <w:szCs w:val="22"/>
        </w:rPr>
      </w:pPr>
      <w:r w:rsidRPr="004454C4">
        <w:rPr>
          <w:rFonts w:ascii="Arial" w:hAnsi="Arial" w:cs="Arial"/>
          <w:b/>
          <w:sz w:val="22"/>
          <w:szCs w:val="22"/>
        </w:rPr>
        <w:t xml:space="preserve">PREGÃO PRESENCIAL Nº </w:t>
      </w:r>
      <w:r w:rsidR="00061FD3">
        <w:rPr>
          <w:rFonts w:ascii="Arial" w:hAnsi="Arial" w:cs="Arial"/>
          <w:b/>
          <w:sz w:val="22"/>
          <w:szCs w:val="22"/>
        </w:rPr>
        <w:t>059/2019</w:t>
      </w:r>
    </w:p>
    <w:p w:rsidR="004F7F8F" w:rsidRDefault="004F7F8F" w:rsidP="004454C4">
      <w:pPr>
        <w:pStyle w:val="Padro"/>
        <w:tabs>
          <w:tab w:val="num" w:pos="1440"/>
        </w:tabs>
        <w:jc w:val="both"/>
        <w:rPr>
          <w:rFonts w:ascii="Arial" w:hAnsi="Arial" w:cs="Arial"/>
          <w:b/>
          <w:sz w:val="22"/>
          <w:szCs w:val="22"/>
        </w:rPr>
      </w:pPr>
    </w:p>
    <w:p w:rsidR="004F7F8F" w:rsidRDefault="004F7F8F" w:rsidP="004454C4">
      <w:pPr>
        <w:pStyle w:val="Padro"/>
        <w:tabs>
          <w:tab w:val="num" w:pos="1440"/>
        </w:tabs>
        <w:jc w:val="both"/>
        <w:rPr>
          <w:rFonts w:ascii="Arial" w:hAnsi="Arial" w:cs="Arial"/>
          <w:b/>
          <w:sz w:val="22"/>
          <w:szCs w:val="22"/>
        </w:rPr>
      </w:pPr>
    </w:p>
    <w:p w:rsidR="004454C4" w:rsidRPr="004454C4" w:rsidRDefault="004454C4" w:rsidP="004454C4">
      <w:pPr>
        <w:pStyle w:val="Padro"/>
        <w:tabs>
          <w:tab w:val="num" w:pos="1440"/>
        </w:tabs>
        <w:jc w:val="both"/>
        <w:rPr>
          <w:rFonts w:ascii="Arial" w:hAnsi="Arial" w:cs="Arial"/>
          <w:b/>
          <w:bCs/>
          <w:sz w:val="22"/>
          <w:szCs w:val="22"/>
        </w:rPr>
      </w:pPr>
      <w:r w:rsidRPr="004454C4">
        <w:rPr>
          <w:rFonts w:ascii="Arial" w:hAnsi="Arial" w:cs="Arial"/>
          <w:b/>
          <w:sz w:val="22"/>
          <w:szCs w:val="22"/>
        </w:rPr>
        <w:t xml:space="preserve">ANEXO VI </w:t>
      </w:r>
      <w:r w:rsidRPr="004454C4">
        <w:rPr>
          <w:rFonts w:ascii="Arial" w:hAnsi="Arial" w:cs="Arial"/>
          <w:b/>
          <w:bCs/>
          <w:sz w:val="22"/>
          <w:szCs w:val="22"/>
        </w:rPr>
        <w:t>MODELO DE DECLARAÇÃO</w:t>
      </w:r>
    </w:p>
    <w:p w:rsidR="004454C4" w:rsidRPr="004454C4" w:rsidRDefault="004454C4" w:rsidP="004454C4">
      <w:pPr>
        <w:jc w:val="both"/>
        <w:rPr>
          <w:rFonts w:ascii="Arial" w:hAnsi="Arial" w:cs="Arial"/>
          <w:snapToGrid w:val="0"/>
          <w:sz w:val="22"/>
          <w:szCs w:val="22"/>
        </w:rPr>
      </w:pPr>
    </w:p>
    <w:p w:rsidR="004454C4" w:rsidRPr="004454C4" w:rsidRDefault="004454C4" w:rsidP="004454C4">
      <w:pPr>
        <w:jc w:val="both"/>
        <w:rPr>
          <w:rFonts w:ascii="Arial" w:hAnsi="Arial" w:cs="Arial"/>
          <w:snapToGrid w:val="0"/>
          <w:sz w:val="22"/>
          <w:szCs w:val="22"/>
        </w:rPr>
      </w:pPr>
    </w:p>
    <w:p w:rsidR="004454C4" w:rsidRPr="004454C4" w:rsidRDefault="004454C4" w:rsidP="004454C4">
      <w:pPr>
        <w:pStyle w:val="Padro"/>
        <w:keepNext/>
        <w:keepLines/>
        <w:jc w:val="both"/>
        <w:rPr>
          <w:rFonts w:ascii="Arial" w:hAnsi="Arial" w:cs="Arial"/>
          <w:b/>
          <w:sz w:val="22"/>
          <w:szCs w:val="22"/>
        </w:rPr>
      </w:pPr>
    </w:p>
    <w:p w:rsidR="004454C4" w:rsidRPr="004454C4" w:rsidRDefault="004454C4" w:rsidP="004454C4">
      <w:pPr>
        <w:pStyle w:val="Padro"/>
        <w:keepNext/>
        <w:keepLines/>
        <w:jc w:val="both"/>
        <w:rPr>
          <w:rFonts w:ascii="Arial" w:hAnsi="Arial" w:cs="Arial"/>
          <w:sz w:val="22"/>
          <w:szCs w:val="22"/>
        </w:rPr>
      </w:pPr>
      <w:r w:rsidRPr="004454C4">
        <w:rPr>
          <w:rFonts w:ascii="Arial" w:hAnsi="Arial" w:cs="Arial"/>
          <w:sz w:val="22"/>
          <w:szCs w:val="22"/>
        </w:rPr>
        <w:t>A empresa ..............................................., CNPJ n.º ..............................., declara, sob as penas da lei, que, até a presente data, inexistem fatos impeditivos para sua habilitação, no presente processo licitatório, ciente da obrigatoriedade de declarar ocorrências posteriores.</w:t>
      </w:r>
    </w:p>
    <w:p w:rsidR="004454C4" w:rsidRPr="004454C4" w:rsidRDefault="004454C4" w:rsidP="004454C4">
      <w:pPr>
        <w:pStyle w:val="Padro"/>
        <w:keepNext/>
        <w:keepLines/>
        <w:jc w:val="both"/>
        <w:rPr>
          <w:rFonts w:ascii="Arial" w:hAnsi="Arial" w:cs="Arial"/>
          <w:sz w:val="22"/>
          <w:szCs w:val="22"/>
        </w:rPr>
      </w:pPr>
    </w:p>
    <w:p w:rsidR="004454C4" w:rsidRPr="004454C4" w:rsidRDefault="004454C4" w:rsidP="004454C4">
      <w:pPr>
        <w:pStyle w:val="Padro"/>
        <w:keepNext/>
        <w:keepLines/>
        <w:jc w:val="both"/>
        <w:rPr>
          <w:rFonts w:ascii="Arial" w:hAnsi="Arial" w:cs="Arial"/>
          <w:sz w:val="22"/>
          <w:szCs w:val="22"/>
        </w:rPr>
      </w:pPr>
    </w:p>
    <w:p w:rsidR="004454C4" w:rsidRPr="004454C4" w:rsidRDefault="004454C4" w:rsidP="004454C4">
      <w:pPr>
        <w:pStyle w:val="Padro"/>
        <w:keepNext/>
        <w:keepLines/>
        <w:jc w:val="both"/>
        <w:rPr>
          <w:rFonts w:ascii="Arial" w:hAnsi="Arial" w:cs="Arial"/>
          <w:sz w:val="22"/>
          <w:szCs w:val="22"/>
        </w:rPr>
      </w:pPr>
      <w:r w:rsidRPr="004454C4">
        <w:rPr>
          <w:rFonts w:ascii="Arial" w:hAnsi="Arial" w:cs="Arial"/>
          <w:sz w:val="22"/>
          <w:szCs w:val="22"/>
        </w:rPr>
        <w:t>Data e local</w:t>
      </w:r>
    </w:p>
    <w:p w:rsidR="004454C4" w:rsidRPr="004454C4" w:rsidRDefault="004454C4" w:rsidP="004454C4">
      <w:pPr>
        <w:pStyle w:val="Padro"/>
        <w:keepNext/>
        <w:keepLines/>
        <w:jc w:val="both"/>
        <w:rPr>
          <w:rFonts w:ascii="Arial" w:hAnsi="Arial" w:cs="Arial"/>
          <w:sz w:val="22"/>
          <w:szCs w:val="22"/>
        </w:rPr>
      </w:pPr>
    </w:p>
    <w:p w:rsidR="004454C4" w:rsidRPr="004454C4" w:rsidRDefault="004454C4" w:rsidP="004454C4">
      <w:pPr>
        <w:pStyle w:val="Padro"/>
        <w:keepNext/>
        <w:keepLines/>
        <w:jc w:val="both"/>
        <w:rPr>
          <w:rFonts w:ascii="Arial" w:hAnsi="Arial" w:cs="Arial"/>
          <w:sz w:val="22"/>
          <w:szCs w:val="22"/>
        </w:rPr>
      </w:pPr>
    </w:p>
    <w:p w:rsidR="004454C4" w:rsidRPr="004454C4" w:rsidRDefault="004454C4" w:rsidP="004454C4">
      <w:pPr>
        <w:pStyle w:val="Padro"/>
        <w:keepNext/>
        <w:keepLines/>
        <w:jc w:val="both"/>
        <w:rPr>
          <w:rFonts w:ascii="Arial" w:hAnsi="Arial" w:cs="Arial"/>
          <w:sz w:val="22"/>
          <w:szCs w:val="22"/>
        </w:rPr>
      </w:pPr>
    </w:p>
    <w:p w:rsidR="004454C4" w:rsidRPr="004454C4" w:rsidRDefault="004454C4" w:rsidP="004454C4">
      <w:pPr>
        <w:pStyle w:val="Rodap"/>
        <w:keepNext/>
        <w:keepLines/>
        <w:jc w:val="both"/>
        <w:rPr>
          <w:rFonts w:ascii="Arial" w:hAnsi="Arial" w:cs="Arial"/>
          <w:sz w:val="22"/>
          <w:szCs w:val="22"/>
        </w:rPr>
      </w:pPr>
      <w:r w:rsidRPr="004454C4">
        <w:rPr>
          <w:rFonts w:ascii="Arial" w:hAnsi="Arial" w:cs="Arial"/>
          <w:sz w:val="22"/>
          <w:szCs w:val="22"/>
        </w:rPr>
        <w:t>_____________________________________</w:t>
      </w:r>
    </w:p>
    <w:p w:rsidR="004454C4" w:rsidRPr="004454C4" w:rsidRDefault="004454C4" w:rsidP="004454C4">
      <w:pPr>
        <w:pStyle w:val="Padro"/>
        <w:jc w:val="both"/>
        <w:rPr>
          <w:rFonts w:ascii="Arial" w:hAnsi="Arial" w:cs="Arial"/>
          <w:sz w:val="22"/>
          <w:szCs w:val="22"/>
        </w:rPr>
      </w:pPr>
      <w:r w:rsidRPr="004454C4">
        <w:rPr>
          <w:rFonts w:ascii="Arial" w:hAnsi="Arial" w:cs="Arial"/>
          <w:sz w:val="22"/>
          <w:szCs w:val="22"/>
        </w:rPr>
        <w:t>Nome e assinatura do Diretor ou Representante Legal</w:t>
      </w:r>
    </w:p>
    <w:p w:rsidR="004454C4" w:rsidRPr="004454C4" w:rsidRDefault="004454C4" w:rsidP="004454C4">
      <w:pPr>
        <w:pStyle w:val="Padro"/>
        <w:jc w:val="both"/>
        <w:rPr>
          <w:rFonts w:ascii="Arial" w:hAnsi="Arial" w:cs="Arial"/>
          <w:sz w:val="22"/>
          <w:szCs w:val="22"/>
        </w:rPr>
      </w:pPr>
    </w:p>
    <w:p w:rsidR="004454C4" w:rsidRPr="004454C4" w:rsidRDefault="004454C4" w:rsidP="004454C4">
      <w:pPr>
        <w:pStyle w:val="Padro"/>
        <w:jc w:val="both"/>
        <w:rPr>
          <w:rFonts w:ascii="Arial" w:hAnsi="Arial" w:cs="Arial"/>
          <w:sz w:val="22"/>
          <w:szCs w:val="22"/>
        </w:rPr>
      </w:pPr>
    </w:p>
    <w:p w:rsidR="004454C4" w:rsidRPr="004454C4" w:rsidRDefault="004454C4" w:rsidP="004454C4">
      <w:pPr>
        <w:pStyle w:val="Padro"/>
        <w:jc w:val="both"/>
        <w:rPr>
          <w:rFonts w:ascii="Arial" w:hAnsi="Arial" w:cs="Arial"/>
          <w:sz w:val="22"/>
          <w:szCs w:val="22"/>
        </w:rPr>
      </w:pPr>
    </w:p>
    <w:p w:rsidR="004454C4" w:rsidRPr="004454C4" w:rsidRDefault="004454C4" w:rsidP="004454C4">
      <w:pPr>
        <w:pStyle w:val="Padro"/>
        <w:jc w:val="both"/>
        <w:rPr>
          <w:rFonts w:ascii="Arial" w:hAnsi="Arial" w:cs="Arial"/>
          <w:sz w:val="22"/>
          <w:szCs w:val="22"/>
        </w:rPr>
      </w:pPr>
    </w:p>
    <w:p w:rsidR="004454C4" w:rsidRPr="004454C4" w:rsidRDefault="004454C4" w:rsidP="004454C4">
      <w:pPr>
        <w:pStyle w:val="Padro"/>
        <w:tabs>
          <w:tab w:val="num" w:pos="1440"/>
        </w:tabs>
        <w:jc w:val="center"/>
        <w:rPr>
          <w:rFonts w:ascii="Arial" w:hAnsi="Arial" w:cs="Arial"/>
          <w:sz w:val="22"/>
          <w:szCs w:val="22"/>
        </w:rPr>
      </w:pPr>
      <w:r w:rsidRPr="004454C4">
        <w:rPr>
          <w:rFonts w:ascii="Arial" w:hAnsi="Arial" w:cs="Arial"/>
          <w:sz w:val="22"/>
          <w:szCs w:val="22"/>
        </w:rPr>
        <w:br w:type="page"/>
      </w:r>
    </w:p>
    <w:p w:rsidR="004F7F8F" w:rsidRPr="004454C4" w:rsidRDefault="004F7F8F" w:rsidP="004F7F8F">
      <w:pPr>
        <w:jc w:val="both"/>
        <w:rPr>
          <w:rFonts w:ascii="Arial" w:hAnsi="Arial" w:cs="Arial"/>
          <w:b/>
          <w:sz w:val="22"/>
          <w:szCs w:val="22"/>
        </w:rPr>
      </w:pPr>
      <w:r w:rsidRPr="004454C4">
        <w:rPr>
          <w:rFonts w:ascii="Arial" w:hAnsi="Arial" w:cs="Arial"/>
          <w:b/>
          <w:sz w:val="22"/>
          <w:szCs w:val="22"/>
        </w:rPr>
        <w:lastRenderedPageBreak/>
        <w:t xml:space="preserve">PROCESSO LICITATÓRIO Nº </w:t>
      </w:r>
      <w:r w:rsidR="00061FD3">
        <w:rPr>
          <w:rFonts w:ascii="Arial" w:hAnsi="Arial" w:cs="Arial"/>
          <w:b/>
          <w:sz w:val="22"/>
          <w:szCs w:val="22"/>
        </w:rPr>
        <w:t>083/2019</w:t>
      </w:r>
    </w:p>
    <w:p w:rsidR="004F7F8F" w:rsidRPr="004454C4" w:rsidRDefault="004F7F8F" w:rsidP="004F7F8F">
      <w:pPr>
        <w:jc w:val="both"/>
        <w:rPr>
          <w:rFonts w:ascii="Arial" w:hAnsi="Arial" w:cs="Arial"/>
          <w:b/>
          <w:sz w:val="22"/>
          <w:szCs w:val="22"/>
        </w:rPr>
      </w:pPr>
      <w:r w:rsidRPr="004454C4">
        <w:rPr>
          <w:rFonts w:ascii="Arial" w:hAnsi="Arial" w:cs="Arial"/>
          <w:b/>
          <w:sz w:val="22"/>
          <w:szCs w:val="22"/>
        </w:rPr>
        <w:t xml:space="preserve">PREGÃO PRESENCIAL Nº </w:t>
      </w:r>
      <w:r w:rsidR="00061FD3">
        <w:rPr>
          <w:rFonts w:ascii="Arial" w:hAnsi="Arial" w:cs="Arial"/>
          <w:b/>
          <w:sz w:val="22"/>
          <w:szCs w:val="22"/>
        </w:rPr>
        <w:t>059/2019</w:t>
      </w:r>
    </w:p>
    <w:p w:rsidR="004454C4" w:rsidRDefault="004454C4" w:rsidP="004454C4">
      <w:pPr>
        <w:pStyle w:val="Padro"/>
        <w:tabs>
          <w:tab w:val="num" w:pos="1440"/>
        </w:tabs>
        <w:jc w:val="both"/>
        <w:rPr>
          <w:rFonts w:ascii="Arial" w:hAnsi="Arial" w:cs="Arial"/>
          <w:sz w:val="22"/>
          <w:szCs w:val="22"/>
        </w:rPr>
      </w:pPr>
    </w:p>
    <w:p w:rsidR="004F7F8F" w:rsidRDefault="004F7F8F" w:rsidP="004454C4">
      <w:pPr>
        <w:pStyle w:val="Padro"/>
        <w:tabs>
          <w:tab w:val="num" w:pos="1440"/>
        </w:tabs>
        <w:jc w:val="both"/>
        <w:rPr>
          <w:rFonts w:ascii="Arial" w:hAnsi="Arial" w:cs="Arial"/>
          <w:sz w:val="22"/>
          <w:szCs w:val="22"/>
        </w:rPr>
      </w:pPr>
    </w:p>
    <w:p w:rsidR="004F7F8F" w:rsidRPr="004454C4" w:rsidRDefault="004F7F8F" w:rsidP="004454C4">
      <w:pPr>
        <w:pStyle w:val="Padro"/>
        <w:tabs>
          <w:tab w:val="num" w:pos="1440"/>
        </w:tabs>
        <w:jc w:val="both"/>
        <w:rPr>
          <w:rFonts w:ascii="Arial" w:hAnsi="Arial" w:cs="Arial"/>
          <w:sz w:val="22"/>
          <w:szCs w:val="22"/>
        </w:rPr>
      </w:pPr>
    </w:p>
    <w:p w:rsidR="004454C4" w:rsidRPr="004454C4" w:rsidRDefault="004454C4" w:rsidP="004F7F8F">
      <w:pPr>
        <w:pStyle w:val="Padro"/>
        <w:tabs>
          <w:tab w:val="num" w:pos="1440"/>
        </w:tabs>
        <w:jc w:val="both"/>
        <w:rPr>
          <w:rFonts w:ascii="Arial" w:hAnsi="Arial" w:cs="Arial"/>
          <w:b/>
          <w:sz w:val="22"/>
          <w:szCs w:val="22"/>
        </w:rPr>
      </w:pPr>
      <w:r w:rsidRPr="004454C4">
        <w:rPr>
          <w:rFonts w:ascii="Arial" w:hAnsi="Arial" w:cs="Arial"/>
          <w:b/>
          <w:sz w:val="22"/>
          <w:szCs w:val="22"/>
        </w:rPr>
        <w:t>ANEXO VII MODELO DE DECLARAÇÃO</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p>
    <w:p w:rsidR="004454C4" w:rsidRPr="004454C4" w:rsidRDefault="004454C4" w:rsidP="004454C4">
      <w:pPr>
        <w:pStyle w:val="Corpodetexto"/>
        <w:spacing w:after="0" w:line="240" w:lineRule="auto"/>
        <w:jc w:val="both"/>
        <w:rPr>
          <w:rFonts w:ascii="Arial" w:hAnsi="Arial" w:cs="Arial"/>
          <w:sz w:val="22"/>
          <w:szCs w:val="22"/>
        </w:rPr>
      </w:pPr>
    </w:p>
    <w:p w:rsidR="004454C4" w:rsidRPr="004454C4" w:rsidRDefault="004454C4" w:rsidP="004454C4">
      <w:pPr>
        <w:pStyle w:val="Corpodetexto"/>
        <w:spacing w:after="0" w:line="240" w:lineRule="auto"/>
        <w:jc w:val="both"/>
        <w:rPr>
          <w:rFonts w:ascii="Arial" w:hAnsi="Arial" w:cs="Arial"/>
          <w:sz w:val="22"/>
          <w:szCs w:val="22"/>
        </w:rPr>
      </w:pPr>
    </w:p>
    <w:p w:rsidR="004454C4" w:rsidRPr="004454C4" w:rsidRDefault="004454C4" w:rsidP="004454C4">
      <w:pPr>
        <w:pStyle w:val="Textoembloco"/>
        <w:spacing w:before="0" w:beforeAutospacing="0" w:after="0" w:afterAutospacing="0" w:line="240" w:lineRule="auto"/>
        <w:ind w:left="0" w:right="0"/>
        <w:rPr>
          <w:bCs/>
          <w:i w:val="0"/>
          <w:color w:val="auto"/>
          <w:sz w:val="22"/>
          <w:szCs w:val="22"/>
        </w:rPr>
      </w:pPr>
      <w:r w:rsidRPr="004454C4">
        <w:rPr>
          <w:bCs/>
          <w:i w:val="0"/>
          <w:color w:val="auto"/>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4454C4" w:rsidRPr="004454C4" w:rsidRDefault="004454C4" w:rsidP="004454C4">
      <w:pPr>
        <w:pStyle w:val="Textoembloco"/>
        <w:spacing w:before="0" w:beforeAutospacing="0" w:after="0" w:afterAutospacing="0" w:line="240" w:lineRule="auto"/>
        <w:ind w:left="0" w:right="0"/>
        <w:rPr>
          <w:bCs/>
          <w:i w:val="0"/>
          <w:color w:val="auto"/>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Ressalva: emprega menor, a partir de quatorze anos, na condição de aprendiz ( ).</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w:t>
      </w:r>
    </w:p>
    <w:p w:rsidR="004454C4" w:rsidRPr="004454C4" w:rsidRDefault="004454C4" w:rsidP="004454C4">
      <w:pPr>
        <w:jc w:val="both"/>
        <w:rPr>
          <w:rFonts w:ascii="Arial" w:hAnsi="Arial" w:cs="Arial"/>
          <w:sz w:val="22"/>
          <w:szCs w:val="22"/>
        </w:rPr>
      </w:pPr>
      <w:r w:rsidRPr="004454C4">
        <w:rPr>
          <w:rFonts w:ascii="Arial" w:hAnsi="Arial" w:cs="Arial"/>
          <w:sz w:val="22"/>
          <w:szCs w:val="22"/>
        </w:rPr>
        <w:t>(data)</w:t>
      </w: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p>
    <w:p w:rsidR="004454C4" w:rsidRPr="004454C4" w:rsidRDefault="004454C4" w:rsidP="004454C4">
      <w:pPr>
        <w:jc w:val="both"/>
        <w:rPr>
          <w:rFonts w:ascii="Arial" w:hAnsi="Arial" w:cs="Arial"/>
          <w:sz w:val="22"/>
          <w:szCs w:val="22"/>
        </w:rPr>
      </w:pPr>
      <w:r w:rsidRPr="004454C4">
        <w:rPr>
          <w:rFonts w:ascii="Arial" w:hAnsi="Arial" w:cs="Arial"/>
          <w:sz w:val="22"/>
          <w:szCs w:val="22"/>
        </w:rPr>
        <w:t>............................................................</w:t>
      </w:r>
    </w:p>
    <w:p w:rsidR="004454C4" w:rsidRPr="004454C4" w:rsidRDefault="004454C4" w:rsidP="004454C4">
      <w:pPr>
        <w:jc w:val="both"/>
        <w:rPr>
          <w:rFonts w:ascii="Arial" w:hAnsi="Arial" w:cs="Arial"/>
          <w:sz w:val="22"/>
          <w:szCs w:val="22"/>
        </w:rPr>
      </w:pPr>
      <w:r w:rsidRPr="004454C4">
        <w:rPr>
          <w:rFonts w:ascii="Arial" w:hAnsi="Arial" w:cs="Arial"/>
          <w:sz w:val="22"/>
          <w:szCs w:val="22"/>
        </w:rPr>
        <w:t>(representante legal)</w:t>
      </w:r>
    </w:p>
    <w:p w:rsidR="004454C4" w:rsidRPr="004454C4" w:rsidRDefault="004454C4" w:rsidP="004454C4">
      <w:pPr>
        <w:jc w:val="both"/>
        <w:rPr>
          <w:rFonts w:ascii="Arial" w:hAnsi="Arial" w:cs="Arial"/>
          <w:sz w:val="22"/>
          <w:szCs w:val="22"/>
        </w:rPr>
      </w:pPr>
      <w:r w:rsidRPr="004454C4">
        <w:rPr>
          <w:rFonts w:ascii="Arial" w:hAnsi="Arial" w:cs="Arial"/>
          <w:sz w:val="22"/>
          <w:szCs w:val="22"/>
        </w:rPr>
        <w:t>(Observação: em caso afirmativo, assinalar a ressalva acima)</w:t>
      </w:r>
    </w:p>
    <w:p w:rsidR="004454C4" w:rsidRPr="004454C4" w:rsidRDefault="004454C4" w:rsidP="004454C4">
      <w:pPr>
        <w:pStyle w:val="TextoBoletim"/>
        <w:rPr>
          <w:rFonts w:ascii="Arial" w:hAnsi="Arial"/>
          <w:color w:val="auto"/>
          <w:sz w:val="22"/>
          <w:szCs w:val="22"/>
        </w:rPr>
      </w:pPr>
    </w:p>
    <w:p w:rsidR="004454C4" w:rsidRPr="004454C4" w:rsidRDefault="004454C4" w:rsidP="004454C4">
      <w:pPr>
        <w:rPr>
          <w:rFonts w:ascii="Arial" w:hAnsi="Arial" w:cs="Arial"/>
          <w:sz w:val="22"/>
          <w:szCs w:val="22"/>
        </w:rPr>
      </w:pPr>
    </w:p>
    <w:p w:rsidR="00035C98" w:rsidRPr="004454C4" w:rsidRDefault="00035C98" w:rsidP="004454C4">
      <w:pPr>
        <w:rPr>
          <w:rFonts w:ascii="Arial" w:hAnsi="Arial" w:cs="Arial"/>
          <w:sz w:val="22"/>
          <w:szCs w:val="22"/>
        </w:rPr>
      </w:pPr>
    </w:p>
    <w:sectPr w:rsidR="00035C98" w:rsidRPr="004454C4" w:rsidSect="006D428B">
      <w:headerReference w:type="default" r:id="rId11"/>
      <w:footerReference w:type="default" r:id="rId12"/>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17942" w:rsidRDefault="00B17942" w:rsidP="00035C98">
      <w:r>
        <w:separator/>
      </w:r>
    </w:p>
  </w:endnote>
  <w:endnote w:type="continuationSeparator" w:id="1">
    <w:p w:rsidR="00B17942" w:rsidRDefault="00B17942"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833" w:rsidRDefault="006E6833" w:rsidP="00667623">
    <w:pPr>
      <w:pStyle w:val="Footer"/>
      <w:ind w:left="-993"/>
      <w:jc w:val="center"/>
      <w:rPr>
        <w:sz w:val="20"/>
        <w:szCs w:val="20"/>
      </w:rPr>
    </w:pPr>
    <w:r>
      <w:rPr>
        <w:sz w:val="20"/>
        <w:szCs w:val="20"/>
      </w:rPr>
      <w:t>____________________________________________________________________________________</w:t>
    </w:r>
  </w:p>
  <w:p w:rsidR="006E6833" w:rsidRDefault="006E6833" w:rsidP="00667623">
    <w:pPr>
      <w:pStyle w:val="Footer"/>
      <w:ind w:left="-993"/>
      <w:jc w:val="center"/>
      <w:rPr>
        <w:sz w:val="20"/>
        <w:szCs w:val="20"/>
      </w:rPr>
    </w:pPr>
    <w:r>
      <w:rPr>
        <w:sz w:val="20"/>
        <w:szCs w:val="20"/>
      </w:rPr>
      <w:t>Praça Santo Antônio, nº 190, Centro, Pequi/MG–Cep: 35.667-000</w:t>
    </w:r>
  </w:p>
  <w:p w:rsidR="006E6833" w:rsidRDefault="006E6833" w:rsidP="00667623">
    <w:pPr>
      <w:pStyle w:val="Footer"/>
      <w:ind w:left="-993"/>
      <w:jc w:val="center"/>
      <w:rPr>
        <w:sz w:val="20"/>
        <w:szCs w:val="20"/>
      </w:rPr>
    </w:pPr>
    <w:r>
      <w:rPr>
        <w:sz w:val="20"/>
        <w:szCs w:val="20"/>
      </w:rPr>
      <w:t>Tel: (37) 3278-1247- Fax: (37) 3278-1272</w:t>
    </w:r>
  </w:p>
  <w:p w:rsidR="006E6833" w:rsidRDefault="006E6833" w:rsidP="00D53F09">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17942" w:rsidRDefault="00B17942" w:rsidP="00035C98">
      <w:r>
        <w:separator/>
      </w:r>
    </w:p>
  </w:footnote>
  <w:footnote w:type="continuationSeparator" w:id="1">
    <w:p w:rsidR="00B17942" w:rsidRDefault="00B17942"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833" w:rsidRDefault="006E6833">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6E6833" w:rsidRDefault="006E6833">
    <w:pPr>
      <w:pStyle w:val="Header"/>
      <w:jc w:val="center"/>
      <w:rPr>
        <w:sz w:val="32"/>
        <w:szCs w:val="32"/>
      </w:rPr>
    </w:pPr>
    <w:r>
      <w:rPr>
        <w:sz w:val="32"/>
        <w:szCs w:val="32"/>
      </w:rPr>
      <w:t>Estado de Minas Gerais</w:t>
    </w:r>
  </w:p>
  <w:p w:rsidR="006E6833" w:rsidRDefault="006E6833">
    <w:pPr>
      <w:pStyle w:val="Header"/>
      <w:jc w:val="center"/>
      <w:rPr>
        <w:sz w:val="32"/>
        <w:szCs w:val="32"/>
      </w:rPr>
    </w:pPr>
  </w:p>
  <w:p w:rsidR="006E6833" w:rsidRDefault="006E6833">
    <w:pPr>
      <w:pStyle w:val="Header"/>
      <w:jc w:val="center"/>
      <w:rPr>
        <w:sz w:val="32"/>
        <w:szCs w:val="32"/>
      </w:rPr>
    </w:pPr>
  </w:p>
  <w:p w:rsidR="006E6833" w:rsidRDefault="006E6833">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4475D"/>
    <w:rsid w:val="00045947"/>
    <w:rsid w:val="00061FD3"/>
    <w:rsid w:val="00066554"/>
    <w:rsid w:val="00091562"/>
    <w:rsid w:val="00096FFE"/>
    <w:rsid w:val="000A05D5"/>
    <w:rsid w:val="000A06AA"/>
    <w:rsid w:val="000B5726"/>
    <w:rsid w:val="000D4A8A"/>
    <w:rsid w:val="000F73BD"/>
    <w:rsid w:val="0010039C"/>
    <w:rsid w:val="001102E3"/>
    <w:rsid w:val="001461FC"/>
    <w:rsid w:val="00153BB6"/>
    <w:rsid w:val="00154767"/>
    <w:rsid w:val="0019357C"/>
    <w:rsid w:val="001A31B1"/>
    <w:rsid w:val="001C5514"/>
    <w:rsid w:val="001E4E62"/>
    <w:rsid w:val="001F45AB"/>
    <w:rsid w:val="00227FB4"/>
    <w:rsid w:val="002314EB"/>
    <w:rsid w:val="00275C4B"/>
    <w:rsid w:val="0029308A"/>
    <w:rsid w:val="003049E8"/>
    <w:rsid w:val="0032048C"/>
    <w:rsid w:val="0033219C"/>
    <w:rsid w:val="00337DC6"/>
    <w:rsid w:val="00385C1D"/>
    <w:rsid w:val="003A38B4"/>
    <w:rsid w:val="003A7ACC"/>
    <w:rsid w:val="003B22EA"/>
    <w:rsid w:val="003B5D72"/>
    <w:rsid w:val="003C5C1C"/>
    <w:rsid w:val="003D38D5"/>
    <w:rsid w:val="003D45E9"/>
    <w:rsid w:val="003F737F"/>
    <w:rsid w:val="00412A73"/>
    <w:rsid w:val="00425081"/>
    <w:rsid w:val="00425EA1"/>
    <w:rsid w:val="004275CB"/>
    <w:rsid w:val="00437099"/>
    <w:rsid w:val="00443004"/>
    <w:rsid w:val="004454C4"/>
    <w:rsid w:val="00445649"/>
    <w:rsid w:val="0045015F"/>
    <w:rsid w:val="0048695A"/>
    <w:rsid w:val="004C5ACE"/>
    <w:rsid w:val="004D4629"/>
    <w:rsid w:val="004E4AD9"/>
    <w:rsid w:val="004F3E61"/>
    <w:rsid w:val="004F4A3F"/>
    <w:rsid w:val="004F7F8F"/>
    <w:rsid w:val="00537DC1"/>
    <w:rsid w:val="00566546"/>
    <w:rsid w:val="00581C49"/>
    <w:rsid w:val="005A12F4"/>
    <w:rsid w:val="005F212B"/>
    <w:rsid w:val="005F3010"/>
    <w:rsid w:val="00603025"/>
    <w:rsid w:val="00612795"/>
    <w:rsid w:val="0062342E"/>
    <w:rsid w:val="00623D6E"/>
    <w:rsid w:val="0063050C"/>
    <w:rsid w:val="00632E0F"/>
    <w:rsid w:val="0066016D"/>
    <w:rsid w:val="00667623"/>
    <w:rsid w:val="00673C2B"/>
    <w:rsid w:val="006951D7"/>
    <w:rsid w:val="006A177A"/>
    <w:rsid w:val="006A4163"/>
    <w:rsid w:val="006A5299"/>
    <w:rsid w:val="006C3D42"/>
    <w:rsid w:val="006D12C0"/>
    <w:rsid w:val="006D428B"/>
    <w:rsid w:val="006E0FA1"/>
    <w:rsid w:val="006E6833"/>
    <w:rsid w:val="006F47DF"/>
    <w:rsid w:val="00720EC4"/>
    <w:rsid w:val="00780879"/>
    <w:rsid w:val="00795245"/>
    <w:rsid w:val="007C0726"/>
    <w:rsid w:val="007E1714"/>
    <w:rsid w:val="007F5384"/>
    <w:rsid w:val="008013C1"/>
    <w:rsid w:val="0082300F"/>
    <w:rsid w:val="008475A3"/>
    <w:rsid w:val="00866482"/>
    <w:rsid w:val="00882393"/>
    <w:rsid w:val="00887783"/>
    <w:rsid w:val="00897848"/>
    <w:rsid w:val="008A5F83"/>
    <w:rsid w:val="008D270F"/>
    <w:rsid w:val="008E02AF"/>
    <w:rsid w:val="008E1971"/>
    <w:rsid w:val="008E79D7"/>
    <w:rsid w:val="008F7F3B"/>
    <w:rsid w:val="00900DF6"/>
    <w:rsid w:val="00916896"/>
    <w:rsid w:val="009218B5"/>
    <w:rsid w:val="00934700"/>
    <w:rsid w:val="00934DF0"/>
    <w:rsid w:val="00967AFE"/>
    <w:rsid w:val="00985BE7"/>
    <w:rsid w:val="009973A7"/>
    <w:rsid w:val="009B0842"/>
    <w:rsid w:val="009E5A74"/>
    <w:rsid w:val="00A52EEB"/>
    <w:rsid w:val="00A5512F"/>
    <w:rsid w:val="00A76BE3"/>
    <w:rsid w:val="00A92EBB"/>
    <w:rsid w:val="00A96793"/>
    <w:rsid w:val="00A97C7A"/>
    <w:rsid w:val="00AB2401"/>
    <w:rsid w:val="00AB6FCC"/>
    <w:rsid w:val="00AE620E"/>
    <w:rsid w:val="00B11B21"/>
    <w:rsid w:val="00B163F2"/>
    <w:rsid w:val="00B17942"/>
    <w:rsid w:val="00B26052"/>
    <w:rsid w:val="00B542DA"/>
    <w:rsid w:val="00B6355E"/>
    <w:rsid w:val="00B776BE"/>
    <w:rsid w:val="00B917D7"/>
    <w:rsid w:val="00BB11A8"/>
    <w:rsid w:val="00BC2837"/>
    <w:rsid w:val="00BD2591"/>
    <w:rsid w:val="00C20A8E"/>
    <w:rsid w:val="00C219CD"/>
    <w:rsid w:val="00C34742"/>
    <w:rsid w:val="00C35E6D"/>
    <w:rsid w:val="00CB369D"/>
    <w:rsid w:val="00CB76C5"/>
    <w:rsid w:val="00CC7540"/>
    <w:rsid w:val="00CD5532"/>
    <w:rsid w:val="00D03645"/>
    <w:rsid w:val="00D428E2"/>
    <w:rsid w:val="00D53F09"/>
    <w:rsid w:val="00D60249"/>
    <w:rsid w:val="00DB1D80"/>
    <w:rsid w:val="00DB7298"/>
    <w:rsid w:val="00DC6B0E"/>
    <w:rsid w:val="00DD2CAD"/>
    <w:rsid w:val="00E168F0"/>
    <w:rsid w:val="00E427D6"/>
    <w:rsid w:val="00E636A7"/>
    <w:rsid w:val="00E76260"/>
    <w:rsid w:val="00E80B90"/>
    <w:rsid w:val="00E85347"/>
    <w:rsid w:val="00E92E95"/>
    <w:rsid w:val="00E95BBA"/>
    <w:rsid w:val="00E96BB2"/>
    <w:rsid w:val="00EA6FE1"/>
    <w:rsid w:val="00EB3B09"/>
    <w:rsid w:val="00EB44F3"/>
    <w:rsid w:val="00EC4B90"/>
    <w:rsid w:val="00ED37BC"/>
    <w:rsid w:val="00EE6CAD"/>
    <w:rsid w:val="00F036A8"/>
    <w:rsid w:val="00F2738C"/>
    <w:rsid w:val="00F57435"/>
    <w:rsid w:val="00F60FFC"/>
    <w:rsid w:val="00F62DE9"/>
    <w:rsid w:val="00F95DDE"/>
    <w:rsid w:val="00F96EA3"/>
    <w:rsid w:val="00F971B7"/>
    <w:rsid w:val="00FA4270"/>
    <w:rsid w:val="00FB2E8C"/>
    <w:rsid w:val="00FB4028"/>
    <w:rsid w:val="00FD6BA1"/>
    <w:rsid w:val="00FF1373"/>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2">
    <w:name w:val="heading 2"/>
    <w:basedOn w:val="Normal"/>
    <w:next w:val="Normal"/>
    <w:link w:val="Ttulo2Char"/>
    <w:qFormat/>
    <w:rsid w:val="004454C4"/>
    <w:pPr>
      <w:keepNext/>
      <w:widowControl w:val="0"/>
      <w:spacing w:before="240"/>
      <w:ind w:firstLine="288"/>
      <w:jc w:val="center"/>
      <w:outlineLvl w:val="1"/>
    </w:pPr>
    <w:rPr>
      <w:rFonts w:ascii="Arial" w:hAnsi="Arial"/>
      <w:b/>
      <w:color w:val="auto"/>
      <w:szCs w:val="20"/>
    </w:rPr>
  </w:style>
  <w:style w:type="paragraph" w:styleId="Ttulo3">
    <w:name w:val="heading 3"/>
    <w:basedOn w:val="Normal"/>
    <w:next w:val="Recuonormal"/>
    <w:link w:val="Ttulo3Char"/>
    <w:qFormat/>
    <w:rsid w:val="004454C4"/>
    <w:pPr>
      <w:keepNext/>
      <w:keepLines/>
      <w:tabs>
        <w:tab w:val="left" w:pos="1134"/>
        <w:tab w:val="left" w:pos="1270"/>
      </w:tabs>
      <w:autoSpaceDE w:val="0"/>
      <w:autoSpaceDN w:val="0"/>
      <w:adjustRightInd w:val="0"/>
      <w:spacing w:before="360" w:after="120"/>
      <w:jc w:val="both"/>
      <w:outlineLvl w:val="2"/>
    </w:pPr>
    <w:rPr>
      <w:rFonts w:ascii="Arial" w:hAnsi="Arial"/>
      <w:bCs/>
      <w:color w:val="000000"/>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customStyle="1" w:styleId="Padro">
    <w:name w:val="Padrão"/>
    <w:qFormat/>
    <w:rsid w:val="00091562"/>
    <w:pPr>
      <w:suppressAutoHyphens/>
    </w:pPr>
    <w:rPr>
      <w:sz w:val="24"/>
      <w:lang w:eastAsia="zh-CN"/>
    </w:rPr>
  </w:style>
  <w:style w:type="character" w:customStyle="1" w:styleId="Ttulo2Char">
    <w:name w:val="Título 2 Char"/>
    <w:basedOn w:val="Fontepargpadro"/>
    <w:link w:val="Ttulo2"/>
    <w:rsid w:val="004454C4"/>
    <w:rPr>
      <w:rFonts w:ascii="Arial" w:hAnsi="Arial"/>
      <w:b/>
      <w:sz w:val="24"/>
    </w:rPr>
  </w:style>
  <w:style w:type="character" w:customStyle="1" w:styleId="Ttulo3Char">
    <w:name w:val="Título 3 Char"/>
    <w:basedOn w:val="Fontepargpadro"/>
    <w:link w:val="Ttulo3"/>
    <w:rsid w:val="004454C4"/>
    <w:rPr>
      <w:rFonts w:ascii="Arial" w:hAnsi="Arial"/>
      <w:bCs/>
      <w:color w:val="000000"/>
      <w:sz w:val="24"/>
      <w:szCs w:val="24"/>
      <w:lang w:val="pt-PT"/>
    </w:rPr>
  </w:style>
  <w:style w:type="paragraph" w:customStyle="1" w:styleId="TextoBoletim">
    <w:name w:val="TextoBoletim"/>
    <w:basedOn w:val="Normal"/>
    <w:autoRedefine/>
    <w:rsid w:val="004454C4"/>
    <w:pPr>
      <w:keepLines/>
      <w:tabs>
        <w:tab w:val="left" w:pos="1843"/>
        <w:tab w:val="left" w:pos="3261"/>
      </w:tabs>
    </w:pPr>
    <w:rPr>
      <w:rFonts w:ascii="Verdana" w:hAnsi="Verdana" w:cs="Arial"/>
      <w:color w:val="000000"/>
      <w:lang w:eastAsia="en-US"/>
    </w:rPr>
  </w:style>
  <w:style w:type="paragraph" w:styleId="Recuodecorpodetexto">
    <w:name w:val="Body Text Indent"/>
    <w:basedOn w:val="Normal"/>
    <w:link w:val="RecuodecorpodetextoChar"/>
    <w:rsid w:val="004454C4"/>
    <w:pPr>
      <w:spacing w:after="120"/>
      <w:ind w:left="283"/>
    </w:pPr>
    <w:rPr>
      <w:color w:val="auto"/>
    </w:rPr>
  </w:style>
  <w:style w:type="character" w:customStyle="1" w:styleId="RecuodecorpodetextoChar">
    <w:name w:val="Recuo de corpo de texto Char"/>
    <w:basedOn w:val="Fontepargpadro"/>
    <w:link w:val="Recuodecorpodetexto"/>
    <w:rsid w:val="004454C4"/>
    <w:rPr>
      <w:sz w:val="24"/>
      <w:szCs w:val="24"/>
    </w:rPr>
  </w:style>
  <w:style w:type="paragraph" w:customStyle="1" w:styleId="Resumo">
    <w:name w:val="Resumo"/>
    <w:basedOn w:val="Normal"/>
    <w:rsid w:val="004454C4"/>
    <w:pPr>
      <w:tabs>
        <w:tab w:val="left" w:pos="1270"/>
      </w:tabs>
      <w:autoSpaceDE w:val="0"/>
      <w:autoSpaceDN w:val="0"/>
      <w:adjustRightInd w:val="0"/>
      <w:spacing w:after="120"/>
      <w:ind w:firstLine="567"/>
    </w:pPr>
    <w:rPr>
      <w:rFonts w:ascii="Arial" w:hAnsi="Arial" w:cs="Arial"/>
      <w:color w:val="000000"/>
    </w:rPr>
  </w:style>
  <w:style w:type="paragraph" w:styleId="Textoembloco">
    <w:name w:val="Block Text"/>
    <w:basedOn w:val="Normal"/>
    <w:rsid w:val="004454C4"/>
    <w:pPr>
      <w:spacing w:before="100" w:beforeAutospacing="1" w:after="100" w:afterAutospacing="1" w:line="360" w:lineRule="auto"/>
      <w:ind w:left="720" w:right="720"/>
      <w:jc w:val="both"/>
    </w:pPr>
    <w:rPr>
      <w:rFonts w:ascii="Arial" w:hAnsi="Arial" w:cs="Arial"/>
      <w:i/>
      <w:iCs/>
      <w:color w:val="000000"/>
    </w:rPr>
  </w:style>
  <w:style w:type="character" w:styleId="Hyperlink">
    <w:name w:val="Hyperlink"/>
    <w:rsid w:val="004454C4"/>
    <w:rPr>
      <w:rFonts w:cs="Times New Roman"/>
      <w:color w:val="0000FF"/>
      <w:u w:val="single"/>
    </w:rPr>
  </w:style>
  <w:style w:type="paragraph" w:customStyle="1" w:styleId="Recuodocorpodetexto">
    <w:name w:val="Recuo do corpo de texto"/>
    <w:basedOn w:val="Padro"/>
    <w:rsid w:val="004454C4"/>
    <w:pPr>
      <w:suppressAutoHyphens w:val="0"/>
      <w:ind w:left="709" w:firstLine="1"/>
    </w:pPr>
    <w:rPr>
      <w:lang w:eastAsia="pt-BR"/>
    </w:rPr>
  </w:style>
  <w:style w:type="paragraph" w:customStyle="1" w:styleId="Preformatted">
    <w:name w:val="Preformatted"/>
    <w:basedOn w:val="Normal"/>
    <w:rsid w:val="004454C4"/>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olor w:val="auto"/>
      <w:sz w:val="20"/>
      <w:szCs w:val="20"/>
    </w:rPr>
  </w:style>
  <w:style w:type="paragraph" w:customStyle="1" w:styleId="WW-Padro">
    <w:name w:val="WW-Padrão"/>
    <w:qFormat/>
    <w:rsid w:val="004454C4"/>
    <w:pPr>
      <w:suppressAutoHyphens/>
    </w:pPr>
    <w:rPr>
      <w:rFonts w:eastAsia="Arial"/>
      <w:kern w:val="1"/>
      <w:sz w:val="24"/>
      <w:lang w:val="en-US" w:eastAsia="ar-SA"/>
    </w:rPr>
  </w:style>
  <w:style w:type="paragraph" w:customStyle="1" w:styleId="Recuodecorpodetexto23">
    <w:name w:val="Recuo de corpo de texto 23"/>
    <w:basedOn w:val="Normal"/>
    <w:rsid w:val="004454C4"/>
    <w:pPr>
      <w:suppressAutoHyphens/>
      <w:spacing w:after="120" w:line="480" w:lineRule="auto"/>
      <w:ind w:left="283"/>
    </w:pPr>
    <w:rPr>
      <w:color w:val="auto"/>
      <w:kern w:val="1"/>
      <w:lang w:eastAsia="ar-SA"/>
    </w:rPr>
  </w:style>
  <w:style w:type="paragraph" w:customStyle="1" w:styleId="Recuodecorpodetexto31">
    <w:name w:val="Recuo de corpo de texto 31"/>
    <w:basedOn w:val="Normal"/>
    <w:rsid w:val="004454C4"/>
    <w:pPr>
      <w:suppressAutoHyphens/>
      <w:spacing w:after="120"/>
      <w:ind w:left="283"/>
    </w:pPr>
    <w:rPr>
      <w:color w:val="auto"/>
      <w:kern w:val="1"/>
      <w:sz w:val="16"/>
      <w:szCs w:val="16"/>
      <w:lang w:eastAsia="zh-CN"/>
    </w:rPr>
  </w:style>
  <w:style w:type="paragraph" w:styleId="Recuonormal">
    <w:name w:val="Normal Indent"/>
    <w:basedOn w:val="Normal"/>
    <w:semiHidden/>
    <w:unhideWhenUsed/>
    <w:rsid w:val="004454C4"/>
    <w:pPr>
      <w:ind w:left="708"/>
    </w:p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licitacoespequi@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licitacoespequi@gmail.com" TargetMode="External"/><Relationship Id="rId4" Type="http://schemas.openxmlformats.org/officeDocument/2006/relationships/settings" Target="settings.xml"/><Relationship Id="rId9" Type="http://schemas.openxmlformats.org/officeDocument/2006/relationships/hyperlink" Target="http://www.pequi.mg.gov.br"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E9AE0BB-1B45-4A57-90BD-AAAABE75F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26</Pages>
  <Words>8206</Words>
  <Characters>44315</Characters>
  <Application>Microsoft Office Word</Application>
  <DocSecurity>0</DocSecurity>
  <Lines>369</Lines>
  <Paragraphs>104</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52417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42</cp:revision>
  <cp:lastPrinted>2020-01-07T16:49:00Z</cp:lastPrinted>
  <dcterms:created xsi:type="dcterms:W3CDTF">2018-02-01T16:42:00Z</dcterms:created>
  <dcterms:modified xsi:type="dcterms:W3CDTF">2020-01-07T16:49:00Z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