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F90ED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 w:val="22"/>
          <w:szCs w:val="22"/>
        </w:rPr>
      </w:pPr>
      <w:r w:rsidRPr="00F90ED3">
        <w:rPr>
          <w:rFonts w:asciiTheme="majorHAnsi" w:hAnsiTheme="majorHAnsi" w:cs="Arial"/>
          <w:sz w:val="22"/>
          <w:szCs w:val="22"/>
        </w:rPr>
        <w:t>ATA DA SESSÃO DE LICITAÇÃO PÚBLICA, NA MODALIDADE DE PREGÃO Nº 0</w:t>
      </w:r>
      <w:r w:rsidR="00CE1305">
        <w:rPr>
          <w:rFonts w:asciiTheme="majorHAnsi" w:hAnsiTheme="majorHAnsi" w:cs="Arial"/>
          <w:sz w:val="22"/>
          <w:szCs w:val="22"/>
        </w:rPr>
        <w:t>41</w:t>
      </w:r>
      <w:r w:rsidRPr="00F90ED3">
        <w:rPr>
          <w:rFonts w:asciiTheme="majorHAnsi" w:hAnsiTheme="majorHAnsi" w:cs="Arial"/>
          <w:sz w:val="22"/>
          <w:szCs w:val="22"/>
        </w:rPr>
        <w:t>/</w:t>
      </w:r>
      <w:r w:rsidR="00084DBB" w:rsidRPr="00F90ED3">
        <w:rPr>
          <w:rFonts w:asciiTheme="majorHAnsi" w:hAnsiTheme="majorHAnsi" w:cs="Arial"/>
          <w:sz w:val="22"/>
          <w:szCs w:val="22"/>
        </w:rPr>
        <w:t>2023</w:t>
      </w:r>
      <w:r w:rsidRPr="00F90ED3">
        <w:rPr>
          <w:rFonts w:asciiTheme="majorHAnsi" w:hAnsiTheme="majorHAnsi" w:cs="Arial"/>
          <w:sz w:val="22"/>
          <w:szCs w:val="22"/>
        </w:rPr>
        <w:t>, RELATIVO AO PROCESSO LICITATÓRIO Nº 0</w:t>
      </w:r>
      <w:r w:rsidR="00CE1305">
        <w:rPr>
          <w:rFonts w:asciiTheme="majorHAnsi" w:hAnsiTheme="majorHAnsi" w:cs="Arial"/>
          <w:sz w:val="22"/>
          <w:szCs w:val="22"/>
        </w:rPr>
        <w:t>96</w:t>
      </w:r>
      <w:bookmarkStart w:id="0" w:name="_GoBack"/>
      <w:bookmarkEnd w:id="0"/>
      <w:r w:rsidRPr="00F90ED3">
        <w:rPr>
          <w:rFonts w:asciiTheme="majorHAnsi" w:hAnsiTheme="majorHAnsi" w:cs="Arial"/>
          <w:sz w:val="22"/>
          <w:szCs w:val="22"/>
        </w:rPr>
        <w:t>/</w:t>
      </w:r>
      <w:r w:rsidR="00084DBB" w:rsidRPr="00F90ED3">
        <w:rPr>
          <w:rFonts w:asciiTheme="majorHAnsi" w:hAnsiTheme="majorHAnsi" w:cs="Arial"/>
          <w:sz w:val="22"/>
          <w:szCs w:val="22"/>
        </w:rPr>
        <w:t>2023</w:t>
      </w:r>
      <w:r w:rsidRPr="00F90ED3">
        <w:rPr>
          <w:rFonts w:asciiTheme="majorHAnsi" w:hAnsiTheme="majorHAnsi" w:cs="Arial"/>
          <w:sz w:val="22"/>
          <w:szCs w:val="22"/>
        </w:rPr>
        <w:t>.</w:t>
      </w:r>
    </w:p>
    <w:p w:rsidR="00B81250" w:rsidRPr="00F90ED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653B" w:rsidRPr="00F90ED3" w:rsidRDefault="0080653B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Aos </w:t>
      </w:r>
      <w:r w:rsidR="0075066E">
        <w:rPr>
          <w:rFonts w:asciiTheme="majorHAnsi" w:hAnsiTheme="majorHAnsi"/>
          <w:b w:val="0"/>
          <w:sz w:val="22"/>
          <w:szCs w:val="22"/>
        </w:rPr>
        <w:t>04</w:t>
      </w:r>
      <w:r w:rsidR="000654D0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2C0FB0" w:rsidRPr="00F90ED3">
        <w:rPr>
          <w:rFonts w:asciiTheme="majorHAnsi" w:hAnsiTheme="majorHAnsi"/>
          <w:b w:val="0"/>
          <w:sz w:val="22"/>
          <w:szCs w:val="22"/>
        </w:rPr>
        <w:t>dia</w:t>
      </w:r>
      <w:r w:rsidR="0075066E">
        <w:rPr>
          <w:rFonts w:asciiTheme="majorHAnsi" w:hAnsiTheme="majorHAnsi"/>
          <w:b w:val="0"/>
          <w:sz w:val="22"/>
          <w:szCs w:val="22"/>
        </w:rPr>
        <w:t>s</w:t>
      </w:r>
      <w:r w:rsidR="002C0FB0" w:rsidRPr="00F90ED3">
        <w:rPr>
          <w:rFonts w:asciiTheme="majorHAnsi" w:hAnsiTheme="majorHAnsi"/>
          <w:b w:val="0"/>
          <w:sz w:val="22"/>
          <w:szCs w:val="22"/>
        </w:rPr>
        <w:t xml:space="preserve"> do mês de </w:t>
      </w:r>
      <w:r w:rsidR="0075066E">
        <w:rPr>
          <w:rFonts w:asciiTheme="majorHAnsi" w:hAnsiTheme="majorHAnsi"/>
          <w:b w:val="0"/>
          <w:sz w:val="22"/>
          <w:szCs w:val="22"/>
        </w:rPr>
        <w:t>setembro</w:t>
      </w:r>
      <w:r w:rsidR="002D202C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do ano de dois mil e </w:t>
      </w:r>
      <w:r w:rsidR="00A53D43" w:rsidRPr="00F90ED3">
        <w:rPr>
          <w:rFonts w:asciiTheme="majorHAnsi" w:hAnsiTheme="majorHAnsi"/>
          <w:b w:val="0"/>
          <w:sz w:val="22"/>
          <w:szCs w:val="22"/>
        </w:rPr>
        <w:t xml:space="preserve">vinte e </w:t>
      </w:r>
      <w:r w:rsidR="002D202C" w:rsidRPr="00F90ED3">
        <w:rPr>
          <w:rFonts w:asciiTheme="majorHAnsi" w:hAnsiTheme="majorHAnsi"/>
          <w:b w:val="0"/>
          <w:sz w:val="22"/>
          <w:szCs w:val="22"/>
        </w:rPr>
        <w:t>três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, às </w:t>
      </w:r>
      <w:r w:rsidR="0075066E">
        <w:rPr>
          <w:rFonts w:asciiTheme="majorHAnsi" w:hAnsiTheme="majorHAnsi"/>
          <w:b w:val="0"/>
          <w:sz w:val="22"/>
          <w:szCs w:val="22"/>
        </w:rPr>
        <w:t>08</w:t>
      </w:r>
      <w:r w:rsidRPr="00F90ED3">
        <w:rPr>
          <w:rFonts w:asciiTheme="majorHAnsi" w:hAnsiTheme="majorHAnsi"/>
          <w:b w:val="0"/>
          <w:sz w:val="22"/>
          <w:szCs w:val="22"/>
        </w:rPr>
        <w:t>:</w:t>
      </w:r>
      <w:r w:rsidR="0075066E">
        <w:rPr>
          <w:rFonts w:asciiTheme="majorHAnsi" w:hAnsiTheme="majorHAnsi"/>
          <w:b w:val="0"/>
          <w:sz w:val="22"/>
          <w:szCs w:val="22"/>
        </w:rPr>
        <w:t>3</w:t>
      </w:r>
      <w:r w:rsidR="00AF21B2" w:rsidRPr="00F90ED3">
        <w:rPr>
          <w:rFonts w:asciiTheme="majorHAnsi" w:hAnsiTheme="majorHAnsi"/>
          <w:b w:val="0"/>
          <w:sz w:val="22"/>
          <w:szCs w:val="22"/>
        </w:rPr>
        <w:t>0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1 – Abertura: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O Pregoeiro deu início aos trabalhos, fazendo comunicação aos presentes sobre: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a) objetivos do pregão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b) ordenação dos trabalhos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c) forma e ordem em que os licitantes pediriam a palavra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d) vedação a intervenções fora da ordem definida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e) forma como serão feitos os lances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f) aviso sobre empresas coligadas e vedações do art. 9º da Lei nº 8.666/93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g) pedido para que não se retirassem antes do término, face a possibilidade de </w:t>
      </w: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re-pregoar</w:t>
      </w:r>
      <w:proofErr w:type="spellEnd"/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h) as penalidades previstas no art. 7º da Lei nº 10.520/02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F90ED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F90ED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</w:rPr>
            </w:pPr>
            <w:r w:rsidRPr="00F90ED3">
              <w:rPr>
                <w:rFonts w:asciiTheme="majorHAnsi" w:hAnsiTheme="majorHAnsi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F90ED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</w:rPr>
            </w:pPr>
            <w:r w:rsidRPr="00F90ED3">
              <w:rPr>
                <w:rFonts w:asciiTheme="majorHAnsi" w:hAnsiTheme="majorHAnsi" w:cs="Arial"/>
              </w:rPr>
              <w:t>REPRESENTANTE</w:t>
            </w:r>
          </w:p>
        </w:tc>
      </w:tr>
      <w:tr w:rsidR="0075066E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9328581"/>
            <w:r>
              <w:rPr>
                <w:b w:val="0"/>
                <w:sz w:val="22"/>
                <w:szCs w:val="22"/>
              </w:rPr>
              <w:t>DISTRIBUIDORA CURAMAX PRODUTOS MEDICOS E ODONTOLOGICOS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Jose Adilson Teixeira</w:t>
            </w:r>
          </w:p>
        </w:tc>
      </w:tr>
      <w:tr w:rsidR="0075066E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DENTAL MARIA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Fabricio Geraldo Assis</w:t>
            </w:r>
          </w:p>
        </w:tc>
      </w:tr>
      <w:tr w:rsidR="0075066E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DIPROM DISTRIBUIDORA DE PRODUTOS ODONTOLOGICOS E MATERIAIS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Roneyson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Romagnoli</w:t>
            </w:r>
            <w:proofErr w:type="spellEnd"/>
            <w:r>
              <w:rPr>
                <w:b w:val="0"/>
                <w:sz w:val="22"/>
                <w:szCs w:val="22"/>
              </w:rPr>
              <w:t xml:space="preserve"> do Espirito Santos</w:t>
            </w:r>
          </w:p>
        </w:tc>
      </w:tr>
      <w:tr w:rsidR="0075066E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PROCIR PRODUTOS PARA SAUDE SOCIEDADE UNIPESSOAL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Fernando Marques de Oliveira Costa</w:t>
            </w:r>
          </w:p>
        </w:tc>
      </w:tr>
      <w:tr w:rsidR="0075066E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EDILSON APARECIDO DA SILVA CPF:013.574.006-16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EDILSON APARECIDO DA SILVA</w:t>
            </w:r>
          </w:p>
        </w:tc>
      </w:tr>
      <w:tr w:rsidR="0075066E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DOMINUS COMERCIO SOCIEDADE UNIPESSOAL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66E" w:rsidRDefault="0075066E" w:rsidP="007506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bookmarkEnd w:id="1"/>
    </w:tbl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bCs/>
          <w:color w:val="000000"/>
          <w:sz w:val="22"/>
          <w:szCs w:val="22"/>
        </w:rPr>
        <w:t xml:space="preserve">Na </w:t>
      </w:r>
      <w:r w:rsidRPr="00F90ED3">
        <w:rPr>
          <w:rFonts w:asciiTheme="majorHAnsi" w:hAnsiTheme="majorHAnsi"/>
          <w:b w:val="0"/>
          <w:sz w:val="22"/>
          <w:szCs w:val="22"/>
        </w:rPr>
        <w:t>sucessão de lances, a diferença de valor não poderá ser inferior a 0,01 (um centavo).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E70F5F" w:rsidRPr="00F90ED3" w:rsidRDefault="00F57748" w:rsidP="00E70F5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F90ED3">
        <w:rPr>
          <w:rFonts w:asciiTheme="majorHAnsi" w:hAnsiTheme="majorHAnsi"/>
          <w:b w:val="0"/>
          <w:sz w:val="22"/>
          <w:szCs w:val="22"/>
        </w:rPr>
        <w:t>mapas anexos.</w:t>
      </w:r>
      <w:r w:rsidR="00D5244B" w:rsidRPr="00F90ED3">
        <w:rPr>
          <w:rFonts w:asciiTheme="majorHAnsi" w:hAnsiTheme="majorHAnsi"/>
          <w:b w:val="0"/>
          <w:sz w:val="22"/>
          <w:szCs w:val="22"/>
        </w:rPr>
        <w:t xml:space="preserve"> </w:t>
      </w:r>
    </w:p>
    <w:p w:rsidR="00E70F5F" w:rsidRPr="00F90ED3" w:rsidRDefault="00E70F5F" w:rsidP="00E70F5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A3565B" w:rsidRPr="00F90ED3" w:rsidRDefault="00F57748" w:rsidP="0080653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Encerrada a etapa competitiva o pregoeiro procedeu à abertura do envelope contendo os documentos de habilitação do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licitante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que apresent</w:t>
      </w:r>
      <w:r w:rsidR="0060473B" w:rsidRPr="00F90ED3">
        <w:rPr>
          <w:rFonts w:asciiTheme="majorHAnsi" w:hAnsiTheme="majorHAnsi"/>
          <w:b w:val="0"/>
          <w:sz w:val="22"/>
          <w:szCs w:val="22"/>
        </w:rPr>
        <w:t>aram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melhor</w:t>
      </w:r>
      <w:r w:rsidR="0060473B" w:rsidRPr="00F90ED3">
        <w:rPr>
          <w:rFonts w:asciiTheme="majorHAnsi" w:hAnsiTheme="majorHAnsi"/>
          <w:b w:val="0"/>
          <w:sz w:val="22"/>
          <w:szCs w:val="22"/>
        </w:rPr>
        <w:t>es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proposta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e declarou</w:t>
      </w:r>
      <w:r w:rsidR="0060473B" w:rsidRPr="00F90ED3">
        <w:rPr>
          <w:rFonts w:asciiTheme="majorHAnsi" w:hAnsiTheme="majorHAnsi"/>
          <w:b w:val="0"/>
          <w:sz w:val="22"/>
          <w:szCs w:val="22"/>
        </w:rPr>
        <w:t>-as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6E14C2" w:rsidRPr="00F90ED3">
        <w:rPr>
          <w:rFonts w:asciiTheme="majorHAnsi" w:hAnsiTheme="majorHAnsi"/>
          <w:b w:val="0"/>
          <w:sz w:val="22"/>
          <w:szCs w:val="22"/>
        </w:rPr>
        <w:t>ha</w:t>
      </w:r>
      <w:r w:rsidR="00AF65EB" w:rsidRPr="00F90ED3">
        <w:rPr>
          <w:rFonts w:asciiTheme="majorHAnsi" w:hAnsiTheme="majorHAnsi"/>
          <w:b w:val="0"/>
          <w:sz w:val="22"/>
          <w:szCs w:val="22"/>
        </w:rPr>
        <w:t>bilitadas</w:t>
      </w:r>
      <w:r w:rsidR="00960BF7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850472" w:rsidRPr="00F90ED3">
        <w:rPr>
          <w:rFonts w:asciiTheme="majorHAnsi" w:hAnsiTheme="majorHAnsi"/>
          <w:b w:val="0"/>
          <w:sz w:val="22"/>
          <w:szCs w:val="22"/>
        </w:rPr>
        <w:t>a</w:t>
      </w:r>
      <w:r w:rsidR="00800E72" w:rsidRPr="00F90ED3">
        <w:rPr>
          <w:rFonts w:asciiTheme="majorHAnsi" w:hAnsiTheme="majorHAnsi"/>
          <w:b w:val="0"/>
          <w:sz w:val="22"/>
          <w:szCs w:val="22"/>
        </w:rPr>
        <w:t>s</w:t>
      </w:r>
      <w:r w:rsidR="00850472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bookmarkStart w:id="2" w:name="OLE_LINK5"/>
      <w:r w:rsidR="002C0FB0" w:rsidRPr="00F90ED3">
        <w:rPr>
          <w:rFonts w:asciiTheme="majorHAnsi" w:hAnsiTheme="majorHAnsi"/>
          <w:b w:val="0"/>
          <w:sz w:val="22"/>
          <w:szCs w:val="22"/>
        </w:rPr>
        <w:t>Empresa</w:t>
      </w:r>
      <w:bookmarkEnd w:id="2"/>
      <w:r w:rsidR="00800E72" w:rsidRPr="00F90ED3">
        <w:rPr>
          <w:rFonts w:asciiTheme="majorHAnsi" w:hAnsiTheme="majorHAnsi"/>
          <w:b w:val="0"/>
          <w:sz w:val="22"/>
          <w:szCs w:val="22"/>
        </w:rPr>
        <w:t>s</w:t>
      </w:r>
      <w:r w:rsidR="00C03664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bookmarkStart w:id="3" w:name="OLE_LINK4"/>
      <w:bookmarkStart w:id="4" w:name="OLE_LINK6"/>
      <w:r w:rsidR="0080653B" w:rsidRPr="0080653B">
        <w:rPr>
          <w:rFonts w:asciiTheme="majorHAnsi" w:hAnsiTheme="majorHAnsi"/>
          <w:b w:val="0"/>
          <w:sz w:val="22"/>
          <w:szCs w:val="22"/>
        </w:rPr>
        <w:t>DISTRIBUIDORA CURAMAX PRODUTOS MEDICOS E ODONTOLOGICOS LTDA</w:t>
      </w:r>
      <w:r w:rsidR="0080653B">
        <w:rPr>
          <w:rFonts w:asciiTheme="majorHAnsi" w:hAnsiTheme="majorHAnsi"/>
          <w:b w:val="0"/>
          <w:sz w:val="22"/>
          <w:szCs w:val="22"/>
        </w:rPr>
        <w:t xml:space="preserve">, </w:t>
      </w:r>
      <w:r w:rsidR="0080653B" w:rsidRPr="0080653B">
        <w:rPr>
          <w:rFonts w:asciiTheme="majorHAnsi" w:hAnsiTheme="majorHAnsi"/>
          <w:b w:val="0"/>
          <w:sz w:val="22"/>
          <w:szCs w:val="22"/>
        </w:rPr>
        <w:t>DENTAL MARIA LTDA</w:t>
      </w:r>
      <w:r w:rsidR="0080653B">
        <w:rPr>
          <w:rFonts w:asciiTheme="majorHAnsi" w:hAnsiTheme="majorHAnsi"/>
          <w:b w:val="0"/>
          <w:sz w:val="22"/>
          <w:szCs w:val="22"/>
        </w:rPr>
        <w:t xml:space="preserve">, </w:t>
      </w:r>
      <w:r w:rsidR="0080653B" w:rsidRPr="0080653B">
        <w:rPr>
          <w:rFonts w:asciiTheme="majorHAnsi" w:hAnsiTheme="majorHAnsi"/>
          <w:b w:val="0"/>
          <w:sz w:val="22"/>
          <w:szCs w:val="22"/>
        </w:rPr>
        <w:t>DIPROM DISTRIBUIDORA DE PRODUTOS ODONTOLOGICOS E MATERIAIS LTDA</w:t>
      </w:r>
      <w:r w:rsidR="0080653B">
        <w:rPr>
          <w:rFonts w:asciiTheme="majorHAnsi" w:hAnsiTheme="majorHAnsi"/>
          <w:b w:val="0"/>
          <w:sz w:val="22"/>
          <w:szCs w:val="22"/>
        </w:rPr>
        <w:t xml:space="preserve">, </w:t>
      </w:r>
      <w:r w:rsidR="0080653B" w:rsidRPr="0080653B">
        <w:rPr>
          <w:rFonts w:asciiTheme="majorHAnsi" w:hAnsiTheme="majorHAnsi"/>
          <w:b w:val="0"/>
          <w:sz w:val="22"/>
          <w:szCs w:val="22"/>
        </w:rPr>
        <w:t>PROCIR PRODUTOS PARA SAUDE SOCIEDADE UNIPESSOAL LTDA</w:t>
      </w:r>
      <w:r w:rsidR="0080653B">
        <w:rPr>
          <w:rFonts w:asciiTheme="majorHAnsi" w:hAnsiTheme="majorHAnsi"/>
          <w:b w:val="0"/>
          <w:sz w:val="22"/>
          <w:szCs w:val="22"/>
        </w:rPr>
        <w:t xml:space="preserve">, </w:t>
      </w:r>
      <w:r w:rsidR="0080653B" w:rsidRPr="0080653B">
        <w:rPr>
          <w:rFonts w:asciiTheme="majorHAnsi" w:hAnsiTheme="majorHAnsi"/>
          <w:b w:val="0"/>
          <w:sz w:val="22"/>
          <w:szCs w:val="22"/>
        </w:rPr>
        <w:t>EDILSON APARECIDO DA SILVA CPF:013.574.006-16</w:t>
      </w:r>
      <w:r w:rsidR="0080653B">
        <w:rPr>
          <w:rFonts w:asciiTheme="majorHAnsi" w:hAnsiTheme="majorHAnsi"/>
          <w:b w:val="0"/>
          <w:sz w:val="22"/>
          <w:szCs w:val="22"/>
        </w:rPr>
        <w:t xml:space="preserve">, </w:t>
      </w:r>
      <w:r w:rsidR="0080653B" w:rsidRPr="0080653B">
        <w:rPr>
          <w:rFonts w:asciiTheme="majorHAnsi" w:hAnsiTheme="majorHAnsi"/>
          <w:b w:val="0"/>
          <w:sz w:val="22"/>
          <w:szCs w:val="22"/>
        </w:rPr>
        <w:t>DOMINUS COMERCIO SOCIEDADE UNIPESSOAL LTDA</w:t>
      </w:r>
      <w:r w:rsidR="00800E72" w:rsidRPr="00F90ED3">
        <w:rPr>
          <w:rFonts w:asciiTheme="majorHAnsi" w:hAnsiTheme="majorHAnsi"/>
          <w:b w:val="0"/>
          <w:sz w:val="22"/>
          <w:szCs w:val="22"/>
        </w:rPr>
        <w:t>.</w:t>
      </w:r>
    </w:p>
    <w:bookmarkEnd w:id="3"/>
    <w:bookmarkEnd w:id="4"/>
    <w:p w:rsidR="006075AB" w:rsidRPr="00F90ED3" w:rsidRDefault="006075AB" w:rsidP="006075A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513991" w:rsidRPr="00F90ED3" w:rsidRDefault="00F57748" w:rsidP="00513991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Constatando-se que 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licitante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que apresent</w:t>
      </w:r>
      <w:r w:rsidR="0060473B" w:rsidRPr="00F90ED3">
        <w:rPr>
          <w:rFonts w:asciiTheme="majorHAnsi" w:hAnsiTheme="majorHAnsi"/>
          <w:b w:val="0"/>
          <w:sz w:val="22"/>
          <w:szCs w:val="22"/>
        </w:rPr>
        <w:t>aram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melhor</w:t>
      </w:r>
      <w:r w:rsidR="0060473B" w:rsidRPr="00F90ED3">
        <w:rPr>
          <w:rFonts w:asciiTheme="majorHAnsi" w:hAnsiTheme="majorHAnsi"/>
          <w:b w:val="0"/>
          <w:sz w:val="22"/>
          <w:szCs w:val="22"/>
        </w:rPr>
        <w:t>es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proposta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atende</w:t>
      </w:r>
      <w:r w:rsidR="0060473B" w:rsidRPr="00F90ED3">
        <w:rPr>
          <w:rFonts w:asciiTheme="majorHAnsi" w:hAnsiTheme="majorHAnsi"/>
          <w:b w:val="0"/>
          <w:sz w:val="22"/>
          <w:szCs w:val="22"/>
        </w:rPr>
        <w:t>ram à</w:t>
      </w:r>
      <w:r w:rsidRPr="00F90ED3">
        <w:rPr>
          <w:rFonts w:asciiTheme="majorHAnsi" w:hAnsiTheme="majorHAnsi"/>
          <w:b w:val="0"/>
          <w:sz w:val="22"/>
          <w:szCs w:val="22"/>
        </w:rPr>
        <w:t>s exigências fixadas no edital, foi declarada vencedora do certame a licitante listada no Mapa de Apuração dos Vencedores em anexo.</w:t>
      </w:r>
      <w:r w:rsidR="00513991" w:rsidRPr="00F90ED3">
        <w:rPr>
          <w:rFonts w:asciiTheme="majorHAnsi" w:hAnsiTheme="majorHAnsi"/>
          <w:b w:val="0"/>
          <w:sz w:val="22"/>
          <w:szCs w:val="22"/>
        </w:rPr>
        <w:t xml:space="preserve"> </w:t>
      </w:r>
    </w:p>
    <w:p w:rsidR="00E766A8" w:rsidRPr="00F90ED3" w:rsidRDefault="00E766A8" w:rsidP="00513991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90ED3" w:rsidRPr="00F90ED3" w:rsidRDefault="00F90ED3" w:rsidP="00F90ED3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Constatando-se que as licitantes que apresentaram as melhores propostas e atendeu às exigências fixadas no edital, foi declarada vencedora do certame a licitante listada no Mapa de Apuração dos Vencedores em anexo. </w:t>
      </w:r>
    </w:p>
    <w:p w:rsidR="00F2418A" w:rsidRPr="00F90ED3" w:rsidRDefault="00F2418A" w:rsidP="00513991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Não houve interesse a interposição recurso.</w:t>
      </w:r>
    </w:p>
    <w:p w:rsidR="00D5244B" w:rsidRPr="00F90ED3" w:rsidRDefault="00D5244B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D5244B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 sessão encerrou-se as </w:t>
      </w:r>
      <w:r w:rsidR="0081756F" w:rsidRPr="00F90ED3">
        <w:rPr>
          <w:rFonts w:asciiTheme="majorHAnsi" w:hAnsiTheme="majorHAnsi"/>
          <w:b w:val="0"/>
          <w:sz w:val="22"/>
          <w:szCs w:val="22"/>
        </w:rPr>
        <w:t>1</w:t>
      </w:r>
      <w:r w:rsidR="0080653B">
        <w:rPr>
          <w:rFonts w:asciiTheme="majorHAnsi" w:hAnsiTheme="majorHAnsi"/>
          <w:b w:val="0"/>
          <w:sz w:val="22"/>
          <w:szCs w:val="22"/>
        </w:rPr>
        <w:t>4</w:t>
      </w:r>
      <w:r w:rsidR="003C438B" w:rsidRPr="00F90ED3">
        <w:rPr>
          <w:rFonts w:asciiTheme="majorHAnsi" w:hAnsiTheme="majorHAnsi"/>
          <w:b w:val="0"/>
          <w:sz w:val="22"/>
          <w:szCs w:val="22"/>
        </w:rPr>
        <w:t>:</w:t>
      </w:r>
      <w:r w:rsidR="0080653B">
        <w:rPr>
          <w:rFonts w:asciiTheme="majorHAnsi" w:hAnsiTheme="majorHAnsi"/>
          <w:b w:val="0"/>
          <w:sz w:val="22"/>
          <w:szCs w:val="22"/>
        </w:rPr>
        <w:t>39</w:t>
      </w:r>
      <w:r w:rsidR="00B81250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F57748" w:rsidRPr="00F90ED3">
        <w:rPr>
          <w:rFonts w:asciiTheme="majorHAnsi" w:hAnsiTheme="majorHAnsi"/>
          <w:b w:val="0"/>
          <w:sz w:val="22"/>
          <w:szCs w:val="22"/>
        </w:rPr>
        <w:t>h</w:t>
      </w:r>
      <w:r w:rsidR="00B81250" w:rsidRPr="00F90ED3">
        <w:rPr>
          <w:rFonts w:asciiTheme="majorHAnsi" w:hAnsiTheme="majorHAnsi"/>
          <w:b w:val="0"/>
          <w:sz w:val="22"/>
          <w:szCs w:val="22"/>
        </w:rPr>
        <w:t>oras</w:t>
      </w:r>
      <w:r w:rsidR="00F57748" w:rsidRPr="00F90ED3">
        <w:rPr>
          <w:rFonts w:asciiTheme="majorHAnsi" w:hAnsiTheme="majorHAnsi"/>
          <w:b w:val="0"/>
          <w:sz w:val="22"/>
          <w:szCs w:val="22"/>
        </w:rPr>
        <w:t>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Nada mais havendo a tratar, lavrou-se a presente A</w:t>
      </w:r>
      <w:r w:rsidR="002A7FD7" w:rsidRPr="00F90ED3">
        <w:rPr>
          <w:rFonts w:asciiTheme="majorHAnsi" w:hAnsiTheme="majorHAnsi"/>
          <w:b w:val="0"/>
          <w:sz w:val="22"/>
          <w:szCs w:val="22"/>
        </w:rPr>
        <w:t>ta</w:t>
      </w:r>
      <w:r w:rsidRPr="00F90ED3">
        <w:rPr>
          <w:rFonts w:asciiTheme="majorHAnsi" w:hAnsiTheme="majorHAnsi"/>
          <w:b w:val="0"/>
          <w:sz w:val="22"/>
          <w:szCs w:val="22"/>
        </w:rPr>
        <w:t>, que depois de lida e aprovada, foi por todos assinada.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2F0E04" w:rsidRPr="00F90ED3" w:rsidRDefault="00E4647F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Pequi</w:t>
      </w:r>
      <w:r w:rsidR="00F57748" w:rsidRPr="00F90ED3">
        <w:rPr>
          <w:rFonts w:asciiTheme="majorHAnsi" w:hAnsiTheme="majorHAnsi"/>
          <w:b w:val="0"/>
          <w:sz w:val="22"/>
          <w:szCs w:val="22"/>
        </w:rPr>
        <w:t>,</w:t>
      </w:r>
      <w:r w:rsidR="00DF4A78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6D0561">
        <w:rPr>
          <w:rFonts w:asciiTheme="majorHAnsi" w:hAnsiTheme="majorHAnsi"/>
          <w:b w:val="0"/>
          <w:sz w:val="22"/>
          <w:szCs w:val="22"/>
        </w:rPr>
        <w:t>04</w:t>
      </w:r>
      <w:r w:rsidR="00F57748" w:rsidRPr="00F90ED3">
        <w:rPr>
          <w:rFonts w:asciiTheme="majorHAnsi" w:hAnsiTheme="majorHAnsi"/>
          <w:b w:val="0"/>
          <w:sz w:val="22"/>
          <w:szCs w:val="22"/>
        </w:rPr>
        <w:t xml:space="preserve"> de </w:t>
      </w:r>
      <w:r w:rsidR="006D0561">
        <w:rPr>
          <w:rFonts w:asciiTheme="majorHAnsi" w:hAnsiTheme="majorHAnsi"/>
          <w:b w:val="0"/>
          <w:sz w:val="22"/>
          <w:szCs w:val="22"/>
        </w:rPr>
        <w:t>setembro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F57748" w:rsidRPr="00F90ED3">
        <w:rPr>
          <w:rFonts w:asciiTheme="majorHAnsi" w:hAnsiTheme="majorHAnsi"/>
          <w:b w:val="0"/>
          <w:sz w:val="22"/>
          <w:szCs w:val="22"/>
        </w:rPr>
        <w:t xml:space="preserve">de </w:t>
      </w:r>
      <w:r w:rsidR="00084DBB" w:rsidRPr="00F90ED3">
        <w:rPr>
          <w:rFonts w:asciiTheme="majorHAnsi" w:hAnsiTheme="majorHAnsi"/>
          <w:b w:val="0"/>
          <w:sz w:val="22"/>
          <w:szCs w:val="22"/>
        </w:rPr>
        <w:t>2023</w:t>
      </w:r>
      <w:r w:rsidR="00F57748" w:rsidRPr="00F90ED3">
        <w:rPr>
          <w:rFonts w:asciiTheme="majorHAnsi" w:hAnsiTheme="majorHAnsi"/>
          <w:b w:val="0"/>
          <w:sz w:val="22"/>
          <w:szCs w:val="22"/>
        </w:rPr>
        <w:t>.</w:t>
      </w:r>
      <w:bookmarkStart w:id="5" w:name="OLE_LINK25"/>
      <w:bookmarkStart w:id="6" w:name="OLE_LINK26"/>
    </w:p>
    <w:p w:rsidR="00A346F8" w:rsidRPr="00F90ED3" w:rsidRDefault="00A346F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B80360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Hodarlan</w:t>
      </w:r>
      <w:proofErr w:type="spellEnd"/>
      <w:r w:rsidRPr="00F90ED3">
        <w:rPr>
          <w:rFonts w:asciiTheme="majorHAnsi" w:hAnsiTheme="majorHAnsi"/>
          <w:b w:val="0"/>
          <w:sz w:val="22"/>
          <w:szCs w:val="22"/>
        </w:rPr>
        <w:t xml:space="preserve"> Gabriel </w:t>
      </w: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Araujo</w:t>
      </w:r>
      <w:proofErr w:type="spellEnd"/>
      <w:r w:rsidRPr="00F90ED3">
        <w:rPr>
          <w:rFonts w:asciiTheme="majorHAnsi" w:hAnsiTheme="majorHAnsi"/>
          <w:b w:val="0"/>
          <w:sz w:val="22"/>
          <w:szCs w:val="22"/>
        </w:rPr>
        <w:t xml:space="preserve"> Gonçalves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Pregoeiro</w:t>
      </w:r>
    </w:p>
    <w:p w:rsidR="00363FA8" w:rsidRPr="00F90ED3" w:rsidRDefault="00363FA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Equipe de apoio:</w:t>
      </w:r>
    </w:p>
    <w:p w:rsidR="00F57748" w:rsidRPr="00F90ED3" w:rsidRDefault="00F57748" w:rsidP="006075A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bookmarkEnd w:id="5"/>
    <w:bookmarkEnd w:id="6"/>
    <w:p w:rsidR="0080653B" w:rsidRDefault="0080653B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AB3688" w:rsidRPr="00F90ED3" w:rsidRDefault="006D0561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>
        <w:rPr>
          <w:rFonts w:asciiTheme="majorHAnsi" w:hAnsiTheme="majorHAnsi"/>
          <w:b w:val="0"/>
          <w:sz w:val="22"/>
          <w:szCs w:val="22"/>
        </w:rPr>
        <w:t xml:space="preserve">Luiz Guilherme Morais </w:t>
      </w:r>
      <w:r w:rsidR="00AB3688" w:rsidRPr="00F90ED3">
        <w:rPr>
          <w:rFonts w:asciiTheme="majorHAnsi" w:hAnsiTheme="majorHAnsi"/>
          <w:b w:val="0"/>
          <w:sz w:val="22"/>
          <w:szCs w:val="22"/>
        </w:rPr>
        <w:t>Ramos                                               Ana Flavia Duarte Rodrigues</w:t>
      </w:r>
    </w:p>
    <w:p w:rsidR="00AB3688" w:rsidRDefault="00AB3688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Pr="00F90ED3" w:rsidRDefault="0080653B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AB3688" w:rsidRPr="00F90ED3" w:rsidRDefault="00AB3688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Vinicius Cesar Cabral Barbosa</w:t>
      </w:r>
    </w:p>
    <w:p w:rsidR="00800E72" w:rsidRDefault="00800E72" w:rsidP="006D0561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6D0561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6D0561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DISTRIBUIDORA CURAMAX PRODUTOS MEDICOS E ODONTOLOGICOS LTDA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Jose Adilson Teixeira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P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DENTAL MARIA LTDA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Fabricio Geraldo Assis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P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DIPROM DISTRIBUIDORA DE PRODUTOS ODONTOLOGICOS E MATERIAIS LTDA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proofErr w:type="spellStart"/>
      <w:r w:rsidRPr="0080653B">
        <w:rPr>
          <w:rFonts w:asciiTheme="majorHAnsi" w:hAnsiTheme="majorHAnsi"/>
          <w:b w:val="0"/>
          <w:sz w:val="22"/>
          <w:szCs w:val="22"/>
        </w:rPr>
        <w:t>Roneyson</w:t>
      </w:r>
      <w:proofErr w:type="spellEnd"/>
      <w:r w:rsidRPr="0080653B">
        <w:rPr>
          <w:rFonts w:asciiTheme="majorHAnsi" w:hAnsiTheme="majorHAnsi"/>
          <w:b w:val="0"/>
          <w:sz w:val="22"/>
          <w:szCs w:val="22"/>
        </w:rPr>
        <w:t xml:space="preserve"> </w:t>
      </w:r>
      <w:proofErr w:type="spellStart"/>
      <w:r w:rsidRPr="0080653B">
        <w:rPr>
          <w:rFonts w:asciiTheme="majorHAnsi" w:hAnsiTheme="majorHAnsi"/>
          <w:b w:val="0"/>
          <w:sz w:val="22"/>
          <w:szCs w:val="22"/>
        </w:rPr>
        <w:t>Romagnoli</w:t>
      </w:r>
      <w:proofErr w:type="spellEnd"/>
      <w:r w:rsidRPr="0080653B">
        <w:rPr>
          <w:rFonts w:asciiTheme="majorHAnsi" w:hAnsiTheme="majorHAnsi"/>
          <w:b w:val="0"/>
          <w:sz w:val="22"/>
          <w:szCs w:val="22"/>
        </w:rPr>
        <w:t xml:space="preserve"> do Espirito Santos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P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PROCIR PRODUTOS PARA SAUDE SOCIEDADE UNIPESSOAL LTDA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Fernando Marques de Oliveira Costa</w:t>
      </w: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P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80653B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EDILSON APARECIDO DA SILVA CPF:013.574.006-16</w:t>
      </w:r>
    </w:p>
    <w:p w:rsidR="006D0561" w:rsidRPr="00F90ED3" w:rsidRDefault="0080653B" w:rsidP="0080653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80653B">
        <w:rPr>
          <w:rFonts w:asciiTheme="majorHAnsi" w:hAnsiTheme="majorHAnsi"/>
          <w:b w:val="0"/>
          <w:sz w:val="22"/>
          <w:szCs w:val="22"/>
        </w:rPr>
        <w:t>EDILSON APARECIDO DA SILVA</w:t>
      </w:r>
    </w:p>
    <w:sectPr w:rsidR="006D0561" w:rsidRPr="00F90ED3" w:rsidSect="006D0561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2E7" w:rsidRDefault="007732E7" w:rsidP="00035C98">
      <w:r>
        <w:separator/>
      </w:r>
    </w:p>
  </w:endnote>
  <w:endnote w:type="continuationSeparator" w:id="0">
    <w:p w:rsidR="007732E7" w:rsidRDefault="007732E7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6D0561" w:rsidRDefault="006D0561" w:rsidP="006D0561">
    <w:pPr>
      <w:pStyle w:val="Rodap1"/>
      <w:ind w:left="-993"/>
      <w:jc w:val="center"/>
      <w:rPr>
        <w:sz w:val="20"/>
        <w:szCs w:val="20"/>
      </w:rPr>
    </w:pPr>
    <w:r w:rsidRPr="001E2284">
      <w:rPr>
        <w:noProof/>
      </w:rPr>
      <w:drawing>
        <wp:inline distT="0" distB="0" distL="0" distR="0" wp14:anchorId="153AA5C2" wp14:editId="05F5CA97">
          <wp:extent cx="4381500" cy="1076325"/>
          <wp:effectExtent l="0" t="0" r="0" b="0"/>
          <wp:docPr id="2" name="Imagem 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2E7" w:rsidRDefault="007732E7" w:rsidP="00035C98">
      <w:r>
        <w:separator/>
      </w:r>
    </w:p>
  </w:footnote>
  <w:footnote w:type="continuationSeparator" w:id="0">
    <w:p w:rsidR="007732E7" w:rsidRDefault="007732E7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7216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84DBB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2388"/>
    <w:rsid w:val="002B3812"/>
    <w:rsid w:val="002B4288"/>
    <w:rsid w:val="002B4484"/>
    <w:rsid w:val="002B5C9B"/>
    <w:rsid w:val="002C0FB0"/>
    <w:rsid w:val="002D1706"/>
    <w:rsid w:val="002D202C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04E9"/>
    <w:rsid w:val="004240AF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1C51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0062"/>
    <w:rsid w:val="00663FF8"/>
    <w:rsid w:val="00665807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0561"/>
    <w:rsid w:val="006D11E4"/>
    <w:rsid w:val="006D12C0"/>
    <w:rsid w:val="006D428B"/>
    <w:rsid w:val="006D64B3"/>
    <w:rsid w:val="006E14C2"/>
    <w:rsid w:val="006F47DF"/>
    <w:rsid w:val="00703E54"/>
    <w:rsid w:val="00720405"/>
    <w:rsid w:val="007218F3"/>
    <w:rsid w:val="00734A13"/>
    <w:rsid w:val="0075066E"/>
    <w:rsid w:val="00757B04"/>
    <w:rsid w:val="00765D26"/>
    <w:rsid w:val="00771F97"/>
    <w:rsid w:val="00772C45"/>
    <w:rsid w:val="007732E7"/>
    <w:rsid w:val="00775040"/>
    <w:rsid w:val="00775A5E"/>
    <w:rsid w:val="0078789E"/>
    <w:rsid w:val="007B3D80"/>
    <w:rsid w:val="007E1714"/>
    <w:rsid w:val="007F1E6E"/>
    <w:rsid w:val="007F5384"/>
    <w:rsid w:val="00800E72"/>
    <w:rsid w:val="008013C1"/>
    <w:rsid w:val="00805980"/>
    <w:rsid w:val="0080653B"/>
    <w:rsid w:val="00813BBF"/>
    <w:rsid w:val="008143C1"/>
    <w:rsid w:val="00814985"/>
    <w:rsid w:val="0081756F"/>
    <w:rsid w:val="0082300F"/>
    <w:rsid w:val="0082666C"/>
    <w:rsid w:val="00850472"/>
    <w:rsid w:val="008531D4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074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453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0A5B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E1305"/>
    <w:rsid w:val="00CF154D"/>
    <w:rsid w:val="00CF7691"/>
    <w:rsid w:val="00D14361"/>
    <w:rsid w:val="00D21CE4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3412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EF7246"/>
    <w:rsid w:val="00F00562"/>
    <w:rsid w:val="00F00E0D"/>
    <w:rsid w:val="00F036A8"/>
    <w:rsid w:val="00F03813"/>
    <w:rsid w:val="00F1373A"/>
    <w:rsid w:val="00F2418A"/>
    <w:rsid w:val="00F248F4"/>
    <w:rsid w:val="00F2738C"/>
    <w:rsid w:val="00F42909"/>
    <w:rsid w:val="00F47F4D"/>
    <w:rsid w:val="00F5599C"/>
    <w:rsid w:val="00F57748"/>
    <w:rsid w:val="00F62DE9"/>
    <w:rsid w:val="00F90ED3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EB77"/>
  <w15:docId w15:val="{D42F846E-DFBE-44A6-B012-D7459489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8AD10A-4936-4049-B50A-2C30DF734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1716</TotalTime>
  <Pages>3</Pages>
  <Words>716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184</cp:revision>
  <cp:lastPrinted>2019-11-28T15:27:00Z</cp:lastPrinted>
  <dcterms:created xsi:type="dcterms:W3CDTF">2018-02-15T11:18:00Z</dcterms:created>
  <dcterms:modified xsi:type="dcterms:W3CDTF">2023-09-04T17:41:00Z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