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351" w:rsidRPr="002F3351" w:rsidRDefault="002F3351" w:rsidP="002F3351">
      <w:pPr>
        <w:pStyle w:val="Ttulo2"/>
        <w:pageBreakBefore/>
        <w:spacing w:before="0"/>
        <w:ind w:firstLine="0"/>
        <w:jc w:val="both"/>
        <w:rPr>
          <w:rFonts w:cs="Arial"/>
          <w:iCs/>
          <w:sz w:val="22"/>
          <w:szCs w:val="22"/>
        </w:rPr>
      </w:pPr>
      <w:r w:rsidRPr="002F3351">
        <w:rPr>
          <w:rFonts w:cs="Arial"/>
          <w:iCs/>
          <w:sz w:val="22"/>
          <w:szCs w:val="22"/>
        </w:rPr>
        <w:t xml:space="preserve">PROCESSO LICITATÓRIO Nº </w:t>
      </w:r>
      <w:r w:rsidR="00525B4D">
        <w:rPr>
          <w:rFonts w:cs="Arial"/>
          <w:iCs/>
          <w:sz w:val="22"/>
          <w:szCs w:val="22"/>
        </w:rPr>
        <w:t>081</w:t>
      </w:r>
      <w:r w:rsidR="00387E5F">
        <w:rPr>
          <w:rFonts w:cs="Arial"/>
          <w:iCs/>
          <w:sz w:val="22"/>
          <w:szCs w:val="22"/>
        </w:rPr>
        <w:t>/2021</w:t>
      </w:r>
    </w:p>
    <w:p w:rsidR="002F3351" w:rsidRPr="002F3351" w:rsidRDefault="002F3351" w:rsidP="002F3351">
      <w:pPr>
        <w:pStyle w:val="Ttulo2"/>
        <w:spacing w:before="0"/>
        <w:ind w:firstLine="0"/>
        <w:jc w:val="both"/>
        <w:rPr>
          <w:rFonts w:cs="Arial"/>
          <w:iCs/>
          <w:sz w:val="22"/>
          <w:szCs w:val="22"/>
        </w:rPr>
      </w:pPr>
      <w:r w:rsidRPr="002F3351">
        <w:rPr>
          <w:rFonts w:cs="Arial"/>
          <w:iCs/>
          <w:sz w:val="22"/>
          <w:szCs w:val="22"/>
        </w:rPr>
        <w:t xml:space="preserve">PREGÃO PRESENCIAL Nº </w:t>
      </w:r>
      <w:r w:rsidR="00525B4D">
        <w:rPr>
          <w:rFonts w:cs="Arial"/>
          <w:iCs/>
          <w:sz w:val="22"/>
          <w:szCs w:val="22"/>
        </w:rPr>
        <w:t>051</w:t>
      </w:r>
      <w:r w:rsidR="00387E5F">
        <w:rPr>
          <w:rFonts w:cs="Arial"/>
          <w:iCs/>
          <w:sz w:val="22"/>
          <w:szCs w:val="22"/>
        </w:rPr>
        <w:t>/2021</w:t>
      </w: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Pr="002F3351" w:rsidRDefault="002F3351" w:rsidP="002F3351">
      <w:pPr>
        <w:jc w:val="both"/>
        <w:rPr>
          <w:rFonts w:ascii="Arial" w:hAnsi="Arial" w:cs="Arial"/>
          <w:sz w:val="22"/>
          <w:szCs w:val="22"/>
          <w:shd w:val="clear" w:color="auto" w:fill="FFFF00"/>
        </w:rPr>
      </w:pP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 xml:space="preserve">O </w:t>
      </w:r>
      <w:r w:rsidR="00691C04">
        <w:rPr>
          <w:rFonts w:ascii="Arial" w:hAnsi="Arial" w:cs="Arial"/>
          <w:b/>
          <w:bCs/>
          <w:sz w:val="22"/>
          <w:szCs w:val="22"/>
          <w:lang w:val="pt-BR"/>
        </w:rPr>
        <w:t>Município d</w:t>
      </w:r>
      <w:r w:rsidR="00691C04" w:rsidRPr="002F3351">
        <w:rPr>
          <w:rFonts w:ascii="Arial" w:hAnsi="Arial" w:cs="Arial"/>
          <w:b/>
          <w:bCs/>
          <w:sz w:val="22"/>
          <w:szCs w:val="22"/>
          <w:lang w:val="pt-BR"/>
        </w:rPr>
        <w:t>e Pequi/</w:t>
      </w:r>
      <w:r w:rsidRPr="002F3351">
        <w:rPr>
          <w:rFonts w:ascii="Arial" w:hAnsi="Arial" w:cs="Arial"/>
          <w:b/>
          <w:bCs/>
          <w:sz w:val="22"/>
          <w:szCs w:val="22"/>
          <w:lang w:val="pt-BR"/>
        </w:rPr>
        <w:t>MG</w:t>
      </w:r>
      <w:r w:rsidRPr="002F3351">
        <w:rPr>
          <w:rFonts w:ascii="Arial" w:hAnsi="Arial" w:cs="Arial"/>
          <w:sz w:val="22"/>
          <w:szCs w:val="22"/>
          <w:lang w:val="pt-BR"/>
        </w:rPr>
        <w:t xml:space="preserve"> realizará procedimento de licitação nº </w:t>
      </w:r>
      <w:r w:rsidR="00525B4D">
        <w:rPr>
          <w:rFonts w:ascii="Arial" w:hAnsi="Arial" w:cs="Arial"/>
          <w:sz w:val="22"/>
          <w:szCs w:val="22"/>
          <w:lang w:val="pt-BR"/>
        </w:rPr>
        <w:t>081</w:t>
      </w:r>
      <w:r w:rsidR="00387E5F">
        <w:rPr>
          <w:rFonts w:ascii="Arial" w:hAnsi="Arial" w:cs="Arial"/>
          <w:sz w:val="22"/>
          <w:szCs w:val="22"/>
          <w:lang w:val="pt-BR"/>
        </w:rPr>
        <w:t>/2021</w:t>
      </w:r>
      <w:r w:rsidRPr="002F3351">
        <w:rPr>
          <w:rFonts w:ascii="Arial" w:hAnsi="Arial" w:cs="Arial"/>
          <w:sz w:val="22"/>
          <w:szCs w:val="22"/>
          <w:lang w:val="pt-BR"/>
        </w:rPr>
        <w:t xml:space="preserve">, modalidade </w:t>
      </w:r>
      <w:r w:rsidRPr="002F3351">
        <w:rPr>
          <w:rFonts w:ascii="Arial" w:hAnsi="Arial" w:cs="Arial"/>
          <w:b/>
          <w:sz w:val="22"/>
          <w:szCs w:val="22"/>
          <w:lang w:val="pt-BR"/>
        </w:rPr>
        <w:t>Pregão Presencial no Sistema Registro de Preços</w:t>
      </w:r>
      <w:r w:rsidRPr="002F3351">
        <w:rPr>
          <w:rFonts w:ascii="Arial" w:hAnsi="Arial" w:cs="Arial"/>
          <w:sz w:val="22"/>
          <w:szCs w:val="22"/>
          <w:lang w:val="pt-BR"/>
        </w:rPr>
        <w:t xml:space="preserve">, tipo </w:t>
      </w:r>
      <w:r w:rsidRPr="002F3351">
        <w:rPr>
          <w:rFonts w:ascii="Arial" w:hAnsi="Arial" w:cs="Arial"/>
          <w:b/>
          <w:sz w:val="22"/>
          <w:szCs w:val="22"/>
          <w:lang w:val="pt-BR"/>
        </w:rPr>
        <w:t>menor preço</w:t>
      </w:r>
      <w:r w:rsidRPr="002F3351">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Pr="002F3351">
        <w:rPr>
          <w:rFonts w:ascii="Arial" w:hAnsi="Arial" w:cs="Arial"/>
          <w:b/>
          <w:bCs/>
          <w:sz w:val="22"/>
          <w:szCs w:val="22"/>
          <w:lang w:val="pt-BR"/>
        </w:rPr>
        <w:t>09:00</w:t>
      </w:r>
      <w:r w:rsidRPr="002F3351">
        <w:rPr>
          <w:rFonts w:ascii="Arial" w:hAnsi="Arial" w:cs="Arial"/>
          <w:sz w:val="22"/>
          <w:szCs w:val="22"/>
          <w:lang w:val="pt-BR"/>
        </w:rPr>
        <w:t xml:space="preserve"> </w:t>
      </w:r>
      <w:r w:rsidRPr="002F3351">
        <w:rPr>
          <w:rFonts w:ascii="Arial" w:hAnsi="Arial" w:cs="Arial"/>
          <w:b/>
          <w:bCs/>
          <w:sz w:val="22"/>
          <w:szCs w:val="22"/>
          <w:lang w:val="pt-BR"/>
        </w:rPr>
        <w:t xml:space="preserve">horas do dia </w:t>
      </w:r>
      <w:r w:rsidR="00E371BC">
        <w:rPr>
          <w:rFonts w:ascii="Arial" w:hAnsi="Arial" w:cs="Arial"/>
          <w:b/>
          <w:bCs/>
          <w:sz w:val="22"/>
          <w:szCs w:val="22"/>
          <w:lang w:val="pt-BR"/>
        </w:rPr>
        <w:t>18</w:t>
      </w:r>
      <w:r w:rsidRPr="002F3351">
        <w:rPr>
          <w:rFonts w:ascii="Arial" w:hAnsi="Arial" w:cs="Arial"/>
          <w:b/>
          <w:bCs/>
          <w:sz w:val="22"/>
          <w:szCs w:val="22"/>
          <w:lang w:val="pt-BR"/>
        </w:rPr>
        <w:t xml:space="preserve"> de </w:t>
      </w:r>
      <w:r w:rsidR="00E371BC">
        <w:rPr>
          <w:rFonts w:ascii="Arial" w:hAnsi="Arial" w:cs="Arial"/>
          <w:b/>
          <w:bCs/>
          <w:sz w:val="22"/>
          <w:szCs w:val="22"/>
          <w:lang w:val="pt-BR"/>
        </w:rPr>
        <w:t>junho</w:t>
      </w:r>
      <w:r w:rsidRPr="002F3351">
        <w:rPr>
          <w:rFonts w:ascii="Arial" w:hAnsi="Arial" w:cs="Arial"/>
          <w:b/>
          <w:bCs/>
          <w:sz w:val="22"/>
          <w:szCs w:val="22"/>
          <w:lang w:val="pt-BR"/>
        </w:rPr>
        <w:t xml:space="preserve"> de </w:t>
      </w:r>
      <w:r w:rsidR="00387E5F">
        <w:rPr>
          <w:rFonts w:ascii="Arial" w:hAnsi="Arial" w:cs="Arial"/>
          <w:b/>
          <w:bCs/>
          <w:sz w:val="22"/>
          <w:szCs w:val="22"/>
          <w:lang w:val="pt-BR"/>
        </w:rPr>
        <w:t>2021</w:t>
      </w:r>
      <w:r w:rsidRPr="002F3351">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2F3351" w:rsidRPr="002F3351" w:rsidRDefault="002F3351" w:rsidP="002F3351">
      <w:pPr>
        <w:pStyle w:val="Recuodocorpodetexto"/>
        <w:ind w:left="0" w:firstLine="0"/>
        <w:jc w:val="both"/>
        <w:rPr>
          <w:rFonts w:ascii="Arial" w:hAnsi="Arial"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 OBJETO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1.1. A presente licitação tem por objeto </w:t>
      </w:r>
      <w:bookmarkStart w:id="0" w:name="OLE_LINK1"/>
      <w:bookmarkStart w:id="1" w:name="OLE_LINK3"/>
      <w:r w:rsidR="00E371BC" w:rsidRPr="00E371BC">
        <w:rPr>
          <w:rFonts w:ascii="Arial" w:hAnsi="Arial" w:cs="Arial"/>
          <w:b/>
          <w:sz w:val="22"/>
          <w:szCs w:val="22"/>
          <w:lang w:val="pt-BR"/>
        </w:rPr>
        <w:t>Registro de Preços para Contratação de empresa para futuro e eventual fornecimento de EPI’s, Material para higienização pessoal e combate ao novo coronavirus Covid 19, conforme necessidade da Secretária Municipal de Educação do Município de Pequi/MG</w:t>
      </w:r>
      <w:r w:rsidRPr="002F3351">
        <w:rPr>
          <w:rFonts w:ascii="Arial" w:hAnsi="Arial" w:cs="Arial"/>
          <w:sz w:val="22"/>
          <w:szCs w:val="22"/>
          <w:lang w:val="pt-BR"/>
        </w:rPr>
        <w:t xml:space="preserve">, descrito e especificado no Termo de Referência </w:t>
      </w:r>
      <w:bookmarkEnd w:id="0"/>
      <w:bookmarkEnd w:id="1"/>
      <w:r w:rsidRPr="002F3351">
        <w:rPr>
          <w:rFonts w:ascii="Arial" w:hAnsi="Arial" w:cs="Arial"/>
          <w:sz w:val="22"/>
          <w:szCs w:val="22"/>
          <w:lang w:val="pt-BR"/>
        </w:rPr>
        <w:t>anexo a este instrumento convocatório.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2. CONDIÇÕES DE PARTICIPAÇÃO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2.1. Poderão participar da presente licitação todos quantos militem no ramo pertinente ao objeto desta licitação.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180"/>
        </w:tabs>
        <w:jc w:val="both"/>
        <w:rPr>
          <w:rFonts w:ascii="Arial" w:hAnsi="Arial" w:cs="Arial"/>
          <w:sz w:val="22"/>
          <w:szCs w:val="22"/>
          <w:lang w:val="pt-BR"/>
        </w:rPr>
      </w:pPr>
      <w:r w:rsidRPr="002F3351">
        <w:rPr>
          <w:rFonts w:ascii="Arial" w:hAnsi="Arial" w:cs="Arial"/>
          <w:sz w:val="22"/>
          <w:szCs w:val="22"/>
          <w:lang w:val="pt-BR"/>
        </w:rPr>
        <w:t>2.2. Não poderão participar do presente certame a empresa:</w:t>
      </w:r>
    </w:p>
    <w:p w:rsidR="006B5E8E" w:rsidRDefault="006B5E8E" w:rsidP="002F3351">
      <w:pPr>
        <w:tabs>
          <w:tab w:val="left" w:pos="540"/>
          <w:tab w:val="left" w:pos="927"/>
        </w:tabs>
        <w:jc w:val="both"/>
        <w:rPr>
          <w:rFonts w:ascii="Arial" w:hAnsi="Arial" w:cs="Arial"/>
          <w:sz w:val="22"/>
          <w:szCs w:val="22"/>
        </w:rPr>
      </w:pPr>
    </w:p>
    <w:p w:rsidR="002F3351" w:rsidRPr="002F3351" w:rsidRDefault="002F3351" w:rsidP="002F3351">
      <w:pPr>
        <w:tabs>
          <w:tab w:val="left" w:pos="540"/>
          <w:tab w:val="left" w:pos="927"/>
        </w:tabs>
        <w:jc w:val="both"/>
        <w:rPr>
          <w:rFonts w:ascii="Arial" w:hAnsi="Arial" w:cs="Arial"/>
          <w:sz w:val="22"/>
          <w:szCs w:val="22"/>
        </w:rPr>
      </w:pPr>
      <w:r w:rsidRPr="002F3351">
        <w:rPr>
          <w:rFonts w:ascii="Arial" w:hAnsi="Arial" w:cs="Arial"/>
          <w:sz w:val="22"/>
          <w:szCs w:val="22"/>
        </w:rPr>
        <w:t>2.2.1. Concordatária; em processo de falência; sob concurso de credores; em dissolução; ou em recuperação judicial;</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2.2.2. Estrangeira que não funcione no País;</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2.2.3. Com o direito suspenso de contratar com a Administração Pública ou por ter sido declarada inidônea;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2.2.4. Que esteja cumprindo penalidade que a impeça de participar de licitação junto à Administração Pública;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 xml:space="preserve">2.2.5. Que possua participação direta ou indireta de sócio, diretor ou responsável técnico que tenha vínculo empregatício com a Prefeitura de </w:t>
      </w:r>
      <w:r w:rsidR="006B5E8E" w:rsidRPr="002F3351">
        <w:rPr>
          <w:rFonts w:ascii="Arial" w:hAnsi="Arial" w:cs="Arial"/>
          <w:sz w:val="22"/>
          <w:szCs w:val="22"/>
        </w:rPr>
        <w:t>Pequi</w:t>
      </w:r>
      <w:r w:rsidRPr="002F3351">
        <w:rPr>
          <w:rFonts w:ascii="Arial" w:hAnsi="Arial" w:cs="Arial"/>
          <w:sz w:val="22"/>
          <w:szCs w:val="22"/>
        </w:rPr>
        <w:t>/MG.</w:t>
      </w:r>
    </w:p>
    <w:p w:rsidR="002F3351" w:rsidRPr="002F3351" w:rsidRDefault="002F3351" w:rsidP="002F3351">
      <w:pPr>
        <w:tabs>
          <w:tab w:val="left" w:pos="142"/>
        </w:tabs>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b/>
          <w:sz w:val="22"/>
          <w:szCs w:val="22"/>
        </w:rPr>
      </w:pPr>
      <w:r w:rsidRPr="002F3351">
        <w:rPr>
          <w:rFonts w:ascii="Arial" w:hAnsi="Arial" w:cs="Arial"/>
          <w:sz w:val="22"/>
          <w:szCs w:val="22"/>
        </w:rPr>
        <w:t xml:space="preserve">2.3. </w:t>
      </w:r>
      <w:r w:rsidRPr="002F3351">
        <w:rPr>
          <w:rFonts w:ascii="Arial" w:hAnsi="Arial" w:cs="Arial"/>
          <w:b/>
          <w:sz w:val="22"/>
          <w:szCs w:val="22"/>
        </w:rPr>
        <w:t>A presente licitação destina-se exclusivamente a pessoas jurídicas do ramo, inscritas ou não no Cadastro Municipal, que sejam Micro Empresa, Micro Empreendedor Individual ou Empresa de Pequeno Porte, conforme dispõe o inciso I do art. 48 da Lei Complementar nº 123/2006, alterada pela Lei Complementar nº 147/2014.</w:t>
      </w:r>
    </w:p>
    <w:p w:rsidR="002F3351" w:rsidRPr="002F3351" w:rsidRDefault="002F3351" w:rsidP="002F3351">
      <w:pPr>
        <w:pStyle w:val="Corpodetexto"/>
        <w:spacing w:after="0" w:line="240" w:lineRule="auto"/>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3. ENTREGA DOS ENVELOPES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3.1. Dos envelopes “PROPOSTA COMERCIAL” e “DOCUMENTAÇÃO DE HABILITAÇÃO”.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3.1.2. Os envelopes deverão ainda indicar em sua parte externa e frontal os seguintes dizeres: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I - Envelope contendo Proposta Comercial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525B4D">
        <w:rPr>
          <w:rFonts w:ascii="Arial" w:hAnsi="Arial" w:cs="Arial"/>
          <w:bCs/>
          <w:sz w:val="22"/>
          <w:szCs w:val="22"/>
        </w:rPr>
        <w:t>081</w:t>
      </w:r>
      <w:r w:rsidR="00387E5F">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525B4D">
        <w:rPr>
          <w:rFonts w:ascii="Arial" w:hAnsi="Arial" w:cs="Arial"/>
          <w:bCs/>
          <w:sz w:val="22"/>
          <w:szCs w:val="22"/>
        </w:rPr>
        <w:t>051</w:t>
      </w:r>
      <w:r w:rsidR="00387E5F">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1 (PROPOSTA DE PREÇO)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II - Envelope contendo os Documentos de Habilitação: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525B4D">
        <w:rPr>
          <w:rFonts w:ascii="Arial" w:hAnsi="Arial" w:cs="Arial"/>
          <w:bCs/>
          <w:sz w:val="22"/>
          <w:szCs w:val="22"/>
        </w:rPr>
        <w:t>081</w:t>
      </w:r>
      <w:r w:rsidR="00387E5F">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525B4D">
        <w:rPr>
          <w:rFonts w:ascii="Arial" w:hAnsi="Arial" w:cs="Arial"/>
          <w:bCs/>
          <w:sz w:val="22"/>
          <w:szCs w:val="22"/>
        </w:rPr>
        <w:t>051</w:t>
      </w:r>
      <w:r w:rsidR="00387E5F">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2 (DOCUMENTOS DE HABILITAÇÃO)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 xml:space="preserve">3.3. O </w:t>
      </w:r>
      <w:r w:rsidR="006B5E8E" w:rsidRPr="002F3351">
        <w:rPr>
          <w:rFonts w:ascii="Arial" w:hAnsi="Arial" w:cs="Arial"/>
          <w:sz w:val="22"/>
          <w:szCs w:val="22"/>
          <w:lang w:val="pt-BR"/>
        </w:rPr>
        <w:t>Pregoeiro</w:t>
      </w:r>
      <w:r w:rsidRPr="002F3351">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360"/>
        </w:tabs>
        <w:jc w:val="both"/>
        <w:rPr>
          <w:rFonts w:ascii="Arial" w:hAnsi="Arial" w:cs="Arial"/>
          <w:b/>
          <w:sz w:val="22"/>
          <w:szCs w:val="22"/>
          <w:lang w:val="pt-BR"/>
        </w:rPr>
      </w:pPr>
      <w:r w:rsidRPr="002F3351">
        <w:rPr>
          <w:rFonts w:ascii="Arial" w:hAnsi="Arial" w:cs="Arial"/>
          <w:b/>
          <w:sz w:val="22"/>
          <w:szCs w:val="22"/>
          <w:lang w:val="pt-BR"/>
        </w:rPr>
        <w:t>4. CREDENCIAMENTO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4.3. Por credenciamento entende-se a apresentação conjunta dos seguintes documentos: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 - documento oficial de identidade;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F3351" w:rsidRPr="002F3351" w:rsidRDefault="002F3351" w:rsidP="002F3351">
      <w:pPr>
        <w:jc w:val="both"/>
        <w:rPr>
          <w:rFonts w:ascii="Arial" w:hAnsi="Arial" w:cs="Arial"/>
          <w:sz w:val="22"/>
          <w:szCs w:val="22"/>
        </w:rPr>
      </w:pPr>
    </w:p>
    <w:p w:rsidR="002F3351" w:rsidRDefault="002F3351" w:rsidP="002F3351">
      <w:pPr>
        <w:pStyle w:val="Padro"/>
        <w:jc w:val="both"/>
        <w:rPr>
          <w:rFonts w:ascii="Arial" w:hAnsi="Arial" w:cs="Arial"/>
          <w:sz w:val="22"/>
          <w:szCs w:val="22"/>
        </w:rPr>
      </w:pPr>
      <w:r w:rsidRPr="002F3351">
        <w:rPr>
          <w:rFonts w:ascii="Arial" w:hAnsi="Arial" w:cs="Arial"/>
          <w:sz w:val="22"/>
          <w:szCs w:val="22"/>
        </w:rPr>
        <w:t>4.5. Em se tratando de microempresa – ME ou empresa de pequeno porte – EPP, a comprovação desta condição será efetuada mediante certidão expedida pela Junta Comercial, ou outro órgão equivalente, sob pena de não aplicação dos efeitos da</w:t>
      </w:r>
      <w:r w:rsidR="000C4B0B">
        <w:rPr>
          <w:rFonts w:ascii="Arial" w:hAnsi="Arial" w:cs="Arial"/>
          <w:sz w:val="22"/>
          <w:szCs w:val="22"/>
        </w:rPr>
        <w:t xml:space="preserve"> Lei Complementar nº. 123/2006.</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4.6. Em se tratando de MEI – Micro Empreendedor Individual, a comprovação desta condição será efetuada mediante certificado da condição de Micro Empreendedor Individual – CCMEI.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4.8. O representante poderá ser substituído por outro devidamente credenciado.</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4.9. Não será admitida a participação de um mesmo representante para mais de uma empresa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4.10.1. A participação na forma do item 4.10 sem a presença de representante no ato da sessão, impede a apresentação de lances por parte da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b/>
          <w:snapToGrid w:val="0"/>
          <w:sz w:val="22"/>
          <w:szCs w:val="22"/>
        </w:rPr>
        <w:t xml:space="preserve">4.11. </w:t>
      </w:r>
      <w:r w:rsidRPr="002F3351">
        <w:rPr>
          <w:rFonts w:ascii="Arial" w:hAnsi="Arial" w:cs="Arial"/>
          <w:b/>
          <w:snapToGrid w:val="0"/>
          <w:sz w:val="22"/>
          <w:szCs w:val="22"/>
          <w:u w:val="single"/>
        </w:rPr>
        <w:t>As autenticações efetuadas na Prefeitura só serão feitas mediante apresentação dos documentos originais.</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Ttulo2"/>
        <w:spacing w:before="0"/>
        <w:ind w:firstLine="0"/>
        <w:jc w:val="both"/>
        <w:rPr>
          <w:rFonts w:cs="Arial"/>
          <w:sz w:val="22"/>
          <w:szCs w:val="22"/>
        </w:rPr>
      </w:pPr>
      <w:r w:rsidRPr="002F3351">
        <w:rPr>
          <w:rFonts w:cs="Arial"/>
          <w:sz w:val="22"/>
          <w:szCs w:val="22"/>
        </w:rPr>
        <w:t>5. DA IMPUGNAÇÃO DO ATO CONVOCATÓRIO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5.1.1 Caso seja acolhida a petição contra o ato convocatório, será designada nova data para a realização do certame.</w:t>
      </w: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2F3351" w:rsidRPr="002F3351" w:rsidRDefault="002F3351" w:rsidP="002F3351">
      <w:pPr>
        <w:pStyle w:val="WW-Padro"/>
        <w:tabs>
          <w:tab w:val="left" w:pos="72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6. PROPOSTAS COMERCIAIS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6.1.1. Nome, número do CNPJ, endereço, telefone, fax e e-mail da empresa proponente;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6.1.2. Especificação detalhada do objeto, com indicação da marca do produto cotado;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6.1.3. Termo de compromisso do licitante, declarando que o objeto do certame será entregue conforme estipulado neste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Padro"/>
        <w:tabs>
          <w:tab w:val="left" w:pos="2160"/>
        </w:tabs>
        <w:jc w:val="both"/>
        <w:rPr>
          <w:rFonts w:ascii="Arial" w:hAnsi="Arial" w:cs="Arial"/>
          <w:sz w:val="22"/>
          <w:szCs w:val="22"/>
        </w:rPr>
      </w:pPr>
      <w:r w:rsidRPr="002F3351">
        <w:rPr>
          <w:rFonts w:ascii="Arial" w:hAnsi="Arial" w:cs="Arial"/>
          <w:sz w:val="22"/>
          <w:szCs w:val="22"/>
        </w:rPr>
        <w:t>6.1.4. Prazo de validade da proposta não inferior a 60 (sessenta) dias, contados da limite prevista para entrega das propostas, conforme art. 64, § da Lei Federal nº 8.666/93;</w:t>
      </w:r>
    </w:p>
    <w:p w:rsidR="002F3351" w:rsidRPr="00F118BF"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6.4. Os preços serão cotados com 03 (três) casas decimais.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6.6. A licitante apresentará, FORA DO ENVELOPE, por ocasião da apresentação da Proposta Comercial, a Declaração de que atende plenamente a todos os requisitos de habilitação exigidos para o certame, conforme ANEXO V.</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Cs/>
          <w:sz w:val="22"/>
          <w:szCs w:val="22"/>
          <w:lang w:val="pt-BR"/>
        </w:rPr>
      </w:pPr>
      <w:r w:rsidRPr="002F3351">
        <w:rPr>
          <w:rFonts w:ascii="Arial" w:hAnsi="Arial" w:cs="Arial"/>
          <w:bCs/>
          <w:sz w:val="22"/>
          <w:szCs w:val="22"/>
          <w:lang w:val="pt-BR"/>
        </w:rPr>
        <w:t>6.8. Todas as propostas serão conferidas e analisadas pelo setor requisitante para a devida aprovação, sujeitando a desclassificação os licitantes que não cumprirem as normas do edital.</w:t>
      </w:r>
    </w:p>
    <w:p w:rsidR="002F3351" w:rsidRPr="002F3351" w:rsidRDefault="002F3351" w:rsidP="002F3351">
      <w:pPr>
        <w:pStyle w:val="WW-Padro"/>
        <w:tabs>
          <w:tab w:val="left" w:pos="1440"/>
        </w:tabs>
        <w:jc w:val="both"/>
        <w:rPr>
          <w:rFonts w:ascii="Arial" w:hAnsi="Arial" w:cs="Arial"/>
          <w:bCs/>
          <w:sz w:val="22"/>
          <w:szCs w:val="22"/>
          <w:lang w:val="pt-BR"/>
        </w:rPr>
      </w:pPr>
    </w:p>
    <w:p w:rsidR="002F3351" w:rsidRDefault="002F3351" w:rsidP="002F3351">
      <w:pPr>
        <w:jc w:val="both"/>
        <w:rPr>
          <w:rFonts w:ascii="Arial" w:hAnsi="Arial" w:cs="Arial"/>
          <w:sz w:val="22"/>
          <w:szCs w:val="22"/>
        </w:rPr>
      </w:pPr>
      <w:r w:rsidRPr="002F3351">
        <w:rPr>
          <w:rFonts w:ascii="Arial" w:hAnsi="Arial" w:cs="Arial"/>
          <w:sz w:val="22"/>
          <w:szCs w:val="22"/>
        </w:rPr>
        <w:t>6.9. Prazo de entrega de no máximo 05 (cinco) úteis dias a contar do recebimento da Ordem de Fornecimento.</w:t>
      </w:r>
    </w:p>
    <w:p w:rsidR="00A9722D" w:rsidRPr="003B1A4B" w:rsidRDefault="00A9722D" w:rsidP="00A9722D">
      <w:pPr>
        <w:pStyle w:val="Padro"/>
        <w:tabs>
          <w:tab w:val="left" w:pos="1440"/>
        </w:tabs>
        <w:jc w:val="both"/>
        <w:rPr>
          <w:rFonts w:ascii="Arial" w:hAnsi="Arial" w:cs="Arial"/>
          <w:bCs/>
          <w:sz w:val="22"/>
          <w:szCs w:val="22"/>
        </w:rPr>
      </w:pPr>
    </w:p>
    <w:p w:rsidR="00A9722D" w:rsidRPr="003B1A4B" w:rsidRDefault="00A9722D" w:rsidP="00A9722D">
      <w:pPr>
        <w:jc w:val="both"/>
        <w:rPr>
          <w:rFonts w:ascii="Arial" w:hAnsi="Arial" w:cs="Arial"/>
          <w:b/>
          <w:sz w:val="22"/>
          <w:szCs w:val="22"/>
        </w:rPr>
      </w:pPr>
      <w:r w:rsidRPr="003B1A4B">
        <w:rPr>
          <w:rFonts w:ascii="Arial" w:hAnsi="Arial" w:cs="Arial"/>
          <w:b/>
          <w:sz w:val="22"/>
          <w:szCs w:val="22"/>
          <w:u w:val="single"/>
        </w:rPr>
        <w:t>6.</w:t>
      </w:r>
      <w:r>
        <w:rPr>
          <w:rFonts w:ascii="Arial" w:hAnsi="Arial" w:cs="Arial"/>
          <w:b/>
          <w:sz w:val="22"/>
          <w:szCs w:val="22"/>
          <w:u w:val="single"/>
        </w:rPr>
        <w:t>10</w:t>
      </w:r>
      <w:r w:rsidRPr="003B1A4B">
        <w:rPr>
          <w:rFonts w:ascii="Arial" w:hAnsi="Arial" w:cs="Arial"/>
          <w:b/>
          <w:sz w:val="22"/>
          <w:szCs w:val="22"/>
          <w:u w:val="single"/>
        </w:rPr>
        <w:t xml:space="preserve"> Os licitantes deverão apresentar CD com o arquivo proposta de extensão (.PRO), afim de agilizar o lançamento de propostas. A não apresentação não acarretará desclassificação. O arquivo extensão (.SIC) poderá ser solicitado pelo e-mail: </w:t>
      </w:r>
      <w:hyperlink r:id="rId8" w:history="1">
        <w:r w:rsidRPr="000D6209">
          <w:rPr>
            <w:rStyle w:val="Hyperlink"/>
            <w:rFonts w:ascii="Arial" w:hAnsi="Arial" w:cs="Arial"/>
            <w:b/>
            <w:sz w:val="22"/>
            <w:szCs w:val="22"/>
          </w:rPr>
          <w:t>licitacoespequi@gmail.com</w:t>
        </w:r>
      </w:hyperlink>
    </w:p>
    <w:p w:rsidR="002F3351" w:rsidRPr="002F3351" w:rsidRDefault="002F3351" w:rsidP="002F3351">
      <w:pPr>
        <w:jc w:val="both"/>
        <w:rPr>
          <w:rFonts w:ascii="Arial" w:hAnsi="Arial" w:cs="Arial"/>
          <w:sz w:val="22"/>
          <w:szCs w:val="22"/>
          <w:highlight w:val="green"/>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7. HABILITAÇÃO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 Quanto à REGULARIDADE JURÍDICA, a licitante apresentará:</w:t>
      </w:r>
    </w:p>
    <w:p w:rsidR="006B5E8E" w:rsidRDefault="006B5E8E"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7.1.1. Registro Comercial, no caso de empresa individual;</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7.1.3. Inscrição do ato constitutivo, no caso de sociedades civis, acompanhada de prova de diretoria em exercício;</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7.2. Quanto à REGULARIDADE FISCAL E TRABALHISTA, apresentará:</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left" w:pos="426"/>
        </w:tabs>
        <w:jc w:val="both"/>
        <w:rPr>
          <w:rFonts w:ascii="Arial" w:hAnsi="Arial" w:cs="Arial"/>
          <w:sz w:val="22"/>
          <w:szCs w:val="22"/>
        </w:rPr>
      </w:pPr>
      <w:r w:rsidRPr="002F3351">
        <w:rPr>
          <w:rFonts w:ascii="Arial" w:hAnsi="Arial" w:cs="Arial"/>
          <w:sz w:val="22"/>
          <w:szCs w:val="22"/>
        </w:rPr>
        <w:t>7.2.1. Prova de Inscrição no Cadastro Nacional de Pessoas Jurídicas – CNPJ atualizado, relativo ao domicílio ou sede da licitante, pertinente e compatível com o objeto desta licitação.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2F3351" w:rsidRPr="002F3351" w:rsidRDefault="002F3351" w:rsidP="002F3351">
      <w:pPr>
        <w:jc w:val="both"/>
        <w:rPr>
          <w:rFonts w:ascii="Arial" w:hAnsi="Arial" w:cs="Arial"/>
          <w:sz w:val="22"/>
          <w:szCs w:val="22"/>
        </w:rPr>
      </w:pPr>
      <w:r w:rsidRPr="002F3351">
        <w:rPr>
          <w:rFonts w:ascii="Arial" w:hAnsi="Arial" w:cs="Arial"/>
          <w:sz w:val="22"/>
          <w:szCs w:val="22"/>
        </w:rPr>
        <w:t>- Certificado de Regularidade de Situação perante o Fundo de Garantia do Tempo de Serviço - FGTS ou documento equivalente que comprove a regularidade.</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7.2.3. Prova de regularidade para com a Fazenda Federal relativa a Tributos Federais e à Dívida Ativa da União e prova de regularidade perante o Instituto Nacional de Seguridade Social – INSS, através de certidão expedida conjuntamente pela Secretaria da Receita </w:t>
      </w:r>
      <w:r w:rsidRPr="002F3351">
        <w:rPr>
          <w:rFonts w:ascii="Arial" w:hAnsi="Arial" w:cs="Arial"/>
          <w:sz w:val="22"/>
          <w:szCs w:val="22"/>
          <w:lang w:val="pt-BR"/>
        </w:rPr>
        <w:lastRenderedPageBreak/>
        <w:t>Federal do Brasil – RFB e pela Procuradoria-Geral da Fazenda Nacional – PGFN, conforme Portarias MF 358 e 443/2014;</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7.2.4. Prova de Regularidades com as Fazendas Estadual e Municipal, do domicílio ou sede do licitante, ou outra equivalente na forma da lei;</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7.2.5. Certidão Negativa de Débitos Trabalhistas (CNDT), provando a inexistência de débitos inadimplidos perante a Justiça do Trabalho.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7.3. Quanto à REGULARIDADE ECONOMICO-FINANCEIRA, apresentará:</w:t>
      </w:r>
    </w:p>
    <w:p w:rsidR="002F3351" w:rsidRPr="002F3351" w:rsidRDefault="002F3351" w:rsidP="002F3351">
      <w:pPr>
        <w:pStyle w:val="WW-Padro"/>
        <w:tabs>
          <w:tab w:val="left" w:pos="0"/>
          <w:tab w:val="left" w:pos="2160"/>
        </w:tabs>
        <w:jc w:val="both"/>
        <w:rPr>
          <w:rFonts w:ascii="Arial" w:hAnsi="Arial" w:cs="Arial"/>
          <w:sz w:val="22"/>
          <w:szCs w:val="22"/>
          <w:lang w:val="pt-BR"/>
        </w:rPr>
      </w:pPr>
    </w:p>
    <w:p w:rsidR="002F3351" w:rsidRPr="002F3351" w:rsidRDefault="002F3351" w:rsidP="002F3351">
      <w:pPr>
        <w:pStyle w:val="WW-Padro"/>
        <w:tabs>
          <w:tab w:val="left" w:pos="0"/>
          <w:tab w:val="left" w:pos="2160"/>
        </w:tabs>
        <w:jc w:val="both"/>
        <w:rPr>
          <w:rFonts w:ascii="Arial" w:hAnsi="Arial" w:cs="Arial"/>
          <w:sz w:val="22"/>
          <w:szCs w:val="22"/>
          <w:lang w:val="pt-BR"/>
        </w:rPr>
      </w:pPr>
      <w:r w:rsidRPr="002F3351">
        <w:rPr>
          <w:rFonts w:ascii="Arial" w:hAnsi="Arial" w:cs="Arial"/>
          <w:sz w:val="22"/>
          <w:szCs w:val="22"/>
          <w:lang w:val="pt-BR"/>
        </w:rPr>
        <w:t>7.3.1. Certidão de Falência e Concordata emitida por órgão competente com data de emissão de até 90 (noventa) dias antes da abertura da sessão.</w:t>
      </w: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r w:rsidRPr="002F3351">
        <w:rPr>
          <w:rFonts w:ascii="Arial" w:hAnsi="Arial" w:cs="Arial"/>
          <w:sz w:val="22"/>
          <w:szCs w:val="22"/>
          <w:lang w:val="pt-BR"/>
        </w:rPr>
        <w:t>7.4. Deverão ainda, as licitantes, apresentarem as seguintes declarações:</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7.4.1. Declaração de inexistência ou superveniência de fato impeditivo da habilitação (art. 32, § 2º, Lei 8.666/93), conforme ANEXO VI.</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se o licitante for matriz, todos os documentos deverão estar em nome da matriz; ou</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b) se o licitante for filial, todos os documentos deverão estar em nome da filial;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c) se o licitante for matriz, e o executor do contrato for filial, a documentação deverá ser apresentada com CNPJ da matriz e da filial, simultaneamente;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d) serão dispensados da filial aqueles documentos que, pela própria natureza, comprovadamente, forem emitidos somente em nome da matriz.</w:t>
      </w:r>
    </w:p>
    <w:p w:rsidR="002F3351" w:rsidRPr="002F3351" w:rsidRDefault="002F3351" w:rsidP="002F3351">
      <w:pPr>
        <w:pStyle w:val="Contedodetabela"/>
        <w:jc w:val="both"/>
        <w:rPr>
          <w:rFonts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8. SESSÃO DO PREGÃO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8.2. Após o cadastramento dos valores de cada empresa participante, o Pregoeiro declarará aberta a sessão do PREGÃO para os lances.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9. CLASSIFICAÇÃO DAS PROPOSTAS COMERCIAIS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lastRenderedPageBreak/>
        <w:t>9.1. Abertos os envelopes de Propostas Comerciais, estas serão analisadas verificando o atendimento a todas as especificações e condições estabelecidas neste Edital e seus Anexos, sendo imediatamente desclassificadas aquelas que estiverem em desacordo.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10. LANCES VERBAIS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10.3. É vedada a oferta de lance com vista ao empate.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bCs/>
          <w:sz w:val="22"/>
          <w:szCs w:val="22"/>
          <w:lang w:val="pt-BR"/>
        </w:rPr>
      </w:pPr>
      <w:r w:rsidRPr="002F3351">
        <w:rPr>
          <w:rFonts w:ascii="Arial" w:hAnsi="Arial" w:cs="Arial"/>
          <w:sz w:val="22"/>
          <w:szCs w:val="22"/>
          <w:lang w:val="pt-BR"/>
        </w:rPr>
        <w:t xml:space="preserve">10.4. </w:t>
      </w:r>
      <w:r w:rsidRPr="002F3351">
        <w:rPr>
          <w:rFonts w:ascii="Arial" w:hAnsi="Arial" w:cs="Arial"/>
          <w:bCs/>
          <w:sz w:val="22"/>
          <w:szCs w:val="22"/>
          <w:lang w:val="pt-BR"/>
        </w:rPr>
        <w:t>Na sucessão de lances, a diferença de valor será determinada pelo pregoeiro na própria sessão.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11. JULGAMENTO</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11.1. Para julgamento e classificação das propostas, será adotado o tipo de licitação Menor Preço, critério de julgamento por item, observados os prazos máximos para fornecimento, as especificações técnicas e parâmetros mínimos de desempenho e qualidade definidos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11.4. Os licitantes apresentarão documentos em cópias legíveis, autenticadas em cartório competente ou por servidor designado para o pregão.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11.5. As ME, MEI e EPP deverão apresentar toda a documentação exigida para a habilitação, inclusive os documentos comprobatórios da regularidade fiscal e trabalhista, mesmo que estes apresentem alguma restrição.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11.5.2. A prorrogação do prazo para a regularização fiscal e trabalhista dependerá de requerimento, devidamente fundamentado, a ser dirigido ao Pregoeiro.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11.5.3. Entende-se por tempestivo o requerimento apresentado dentro dos 05 (cinco) dias úteis inicialmente concedidos.</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11.5.4. A não regularização da documentação, no prazo previsto neste item, implicará decadência do direito à contratação, sem prejuízo das sanções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11.8. O pregoeiro negociará diretamente com o proponente, para obtenção de melhor preço.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11.9. Constatado o atendimento pleno às exigências fixadas no edital, o licitante será declarado vencedor.</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1440"/>
          <w:tab w:val="left" w:pos="2160"/>
        </w:tabs>
        <w:jc w:val="both"/>
        <w:rPr>
          <w:rFonts w:ascii="Arial" w:hAnsi="Arial" w:cs="Arial"/>
          <w:sz w:val="22"/>
          <w:szCs w:val="22"/>
          <w:lang w:val="pt-BR"/>
        </w:rPr>
      </w:pPr>
      <w:r w:rsidRPr="002F3351">
        <w:rPr>
          <w:rFonts w:ascii="Arial" w:hAnsi="Arial" w:cs="Arial"/>
          <w:sz w:val="22"/>
          <w:szCs w:val="22"/>
          <w:lang w:val="pt-BR"/>
        </w:rPr>
        <w:t>11.11. Após a homologação do resultado da licitação, a(s) licitante(s) classificadas(s) em primeiro lugar por Item, terá (ão) o prazo de 05 (cinco) dias úteis, a contar da data do recebimento da convocação pela Administração, para assinar a Ata de Registro de Preços.</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11.12. Os demais fornecedores serão classificados neste processo, em ordem crescente de preço proposto e poderão ser convocados para compor a Ata de Registro de Preços, nos casos previstos neste Edital e na Ata dele decorrente.</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 xml:space="preserve">11.13. É facultado à Administração, quando o convocado não assinar a Ata de Registro de Preços no prazo e condições estabelecidas, convocar as licitantes remanescentes, conforme subitem anterior, na ordem de classificação, para fazê-lo em igual prazo e nas </w:t>
      </w:r>
      <w:r w:rsidRPr="002F3351">
        <w:rPr>
          <w:rFonts w:ascii="Arial" w:hAnsi="Arial" w:cs="Arial"/>
          <w:sz w:val="22"/>
          <w:szCs w:val="22"/>
          <w:lang w:val="pt-BR"/>
        </w:rPr>
        <w:lastRenderedPageBreak/>
        <w:t>mesmas condições propostas pelo 1º (primeiro) classificado, ou revogar a licitação, independentemente da aplicação das sanções previstas neste edital.</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12. RECURSOS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12.3. O acolhimento de recurso importará a invalidação apenas dos atos insuscetíveis de aproveitamento.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12.4. A falta de manifestação imediata e motivada do licitante, importará decadência do direito de recurso.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12.5. Os recursos deverão ser decididos no prazo de 05 (cinco) dias pela Administração.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12.6. O resultado do recurso será divulgado mediante afixação no quadro de avisos deste órgão e comunicado a todos os licitantes via fax ou correio eletrônico.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13. DA HOMOLOGAÇÃO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13.1. Encerrada a seleção e ultrapassada a eventual fase recursal, o pregoeiro registrará os preços ofertados pelas licitantes em ordem crescente.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lastRenderedPageBreak/>
        <w:t>13.2. Verificada a regularidade dos atos e a realização do interesse público, nos termos do artigo 3º da Lei 8.666/1993, a autoridade competente homologará o procedimento licitatório.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14. DA ATA DE REGISTRO DE PREÇOS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bCs/>
          <w:sz w:val="22"/>
          <w:szCs w:val="22"/>
          <w:lang w:val="pt-BR"/>
        </w:rPr>
      </w:pPr>
      <w:r w:rsidRPr="002F3351">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14.7. Caso seja frustrada a negociação, o fornecedor será liberado do compromisso assumido.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14.10. Será considerado preço de mercado, os preços que forem iguais ou inferiores a média daqueles apurados pela Administração para determinado Item.</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lastRenderedPageBreak/>
        <w:t>14.11. Não havendo êxito nas negociações com o primeiro colocado, a Administração poderá convocar os demais fornecedores classificados, nas mesmas condições ou revogar a Ata de Registro de Preços ou parte dela.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2F3351" w:rsidRPr="002F3351" w:rsidRDefault="002F3351" w:rsidP="002F3351">
      <w:pPr>
        <w:pStyle w:val="WW-Padro"/>
        <w:jc w:val="both"/>
        <w:rPr>
          <w:rFonts w:ascii="Arial" w:hAnsi="Arial" w:cs="Arial"/>
          <w:bCs/>
          <w:sz w:val="22"/>
          <w:szCs w:val="22"/>
          <w:lang w:val="pt-BR"/>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15. DOS USUÁRIOS DA ATA DE REGISTRO DE PREÇO</w:t>
      </w:r>
    </w:p>
    <w:p w:rsidR="002F3351" w:rsidRPr="002F3351" w:rsidRDefault="002F3351" w:rsidP="002F3351">
      <w:pPr>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15.1.</w:t>
      </w:r>
      <w:r w:rsidRPr="002F3351">
        <w:rPr>
          <w:rFonts w:ascii="Arial" w:hAnsi="Arial" w:cs="Arial"/>
          <w:b/>
          <w:bCs/>
          <w:sz w:val="22"/>
          <w:szCs w:val="22"/>
        </w:rPr>
        <w:t xml:space="preserve"> </w:t>
      </w:r>
      <w:r w:rsidRPr="002F3351">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2F3351" w:rsidRPr="002F3351" w:rsidRDefault="002F3351" w:rsidP="002F3351">
      <w:pPr>
        <w:autoSpaceDE w:val="0"/>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15.3. Qualquer adesão à ata de registro de preços deverá ser previamente comunicada ao município de Pequi/MG.</w:t>
      </w:r>
    </w:p>
    <w:p w:rsidR="002F3351" w:rsidRPr="002F3351" w:rsidRDefault="002F3351" w:rsidP="002F3351">
      <w:pPr>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16. CONDIÇÕES DE FORNECIMENTO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16.5. O material rejeitado poderá ser substituído uma única vez, dentro de até 05 (cinco) dias úteis, após a solicitação pelo Setor Requisitante.</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16.6. Após o recebimento definitivo, o Contratado responderá por vícios por ventura apresentados pelo objeto licitado, no seu prazo de validade.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16.7. O contratado deverá comprovar a manutenção das condições demonstradas para habilitação, até que seja satisfeita a obrigação assumida.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16.8. Caso o adjudicatário não apresente situação regular no ato de retirada do Empenho, ou recuse-se a retirá-lo, serão convocados os licitantes remanescentes, observada a ordem de classificação, para retirá-lo.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17. PAGAMENTO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17.1. A Nota Fiscal / Fatura Discriminativa deverá ser apresentada conforme descrito no Anexo – Termo de referência.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17.2. A Prefeitura Municipal efetuará o pagamento no prazo e condições descritas no Anexo – Termo de Referência.</w:t>
      </w:r>
    </w:p>
    <w:p w:rsidR="002F3351" w:rsidRPr="002F3351" w:rsidRDefault="002F3351" w:rsidP="002F3351">
      <w:pPr>
        <w:pStyle w:val="WW-Padro"/>
        <w:tabs>
          <w:tab w:val="left" w:pos="1440"/>
        </w:tabs>
        <w:jc w:val="both"/>
        <w:rPr>
          <w:rFonts w:ascii="Arial" w:hAnsi="Arial" w:cs="Arial"/>
          <w:b/>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18. DAS SANÇÕES ADMINISTRATIVAS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18.2.1. Advertência;</w:t>
      </w:r>
    </w:p>
    <w:p w:rsidR="002F3351" w:rsidRPr="002F3351" w:rsidRDefault="002F3351" w:rsidP="002F3351">
      <w:pPr>
        <w:pStyle w:val="Recuodecorpodetexto34"/>
        <w:spacing w:after="0"/>
        <w:ind w:left="0"/>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18.2.2.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2F3351" w:rsidRPr="002F3351" w:rsidRDefault="002F3351"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18.2.3. Multa de 20% (vinte por cento) sobre o valor do saldo do valor do contrato, no caso de atraso superior a 10 (dez) dias, com a conseqüente rescisão contratual, quando for o caso;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18.2.4. Multa de 20% (vinte por cento) sobre o valor do contrato, nos casos: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a) inobservância do nível de qualidade dos fornecimentos;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b) transferência total ou parcial do contrato a terceiros;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c) subcontratação no todo ou em parte do objeto sem prévia autorização formal da Contratante;</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18.3. </w:t>
      </w:r>
      <w:r w:rsidRPr="002F3351">
        <w:rPr>
          <w:rFonts w:ascii="Arial" w:hAnsi="Arial" w:cs="Arial"/>
          <w:bCs/>
          <w:sz w:val="22"/>
          <w:szCs w:val="22"/>
        </w:rPr>
        <w:t xml:space="preserve">A licitante que ensejar o retardamento da execução do certame, não mantiver a proposta, falhar ou fraudar na execução do contrato, comportar-se de modo inidôneo, fizer </w:t>
      </w:r>
      <w:r w:rsidRPr="002F3351">
        <w:rPr>
          <w:rFonts w:ascii="Arial" w:hAnsi="Arial" w:cs="Arial"/>
          <w:bCs/>
          <w:sz w:val="22"/>
          <w:szCs w:val="22"/>
        </w:rPr>
        <w:lastRenderedPageBreak/>
        <w:t>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pStyle w:val="Preformatted"/>
        <w:tabs>
          <w:tab w:val="clear" w:pos="9590"/>
          <w:tab w:val="left" w:pos="7230"/>
        </w:tabs>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19. DISPOSIÇÕES GERAIS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 Homologada a licitação o adjudicatário receberá Autorização de Fornecimento ou instrumento equivalente.</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19.5. Na hipótese acima referida será convocado novo adjudicatário, observada a ordem de classificação nesta licitação.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19.6. Constituem motivos para rescisão do contrato ou instrumento equivalente, todos aqueles listados pela Lei nº 8.666/93, no artigo 77 e 78.</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19.9. Será dada vista aos proponentes interessados tanto das propostas comerciais como dos documentos de habilitação apresentados na sessão.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19.10. É facultado ao pregoeiro ou à autoridade superior em qualquer fase do julgamento promover diligência destinada a esclarecer ou complementar a instrução do processo e a </w:t>
      </w:r>
      <w:r w:rsidRPr="002F3351">
        <w:rPr>
          <w:rFonts w:ascii="Arial" w:hAnsi="Arial" w:cs="Arial"/>
          <w:sz w:val="22"/>
          <w:szCs w:val="22"/>
          <w:lang w:val="pt-BR"/>
        </w:rPr>
        <w:lastRenderedPageBreak/>
        <w:t>aferição do preço ofertado, bem como solicitar a Órgãos competentes a elaboração de pareceres técnicos destinados a fundamentar as decisões.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19.11. É vedado ao licitante retirar sua proposta ou parte dela após aberta a sessão do pregão.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2F3351" w:rsidRPr="002F3351" w:rsidRDefault="002F3351" w:rsidP="002F3351">
      <w:pPr>
        <w:pStyle w:val="WW-Padro"/>
        <w:jc w:val="both"/>
        <w:rPr>
          <w:rFonts w:ascii="Arial" w:hAnsi="Arial" w:cs="Arial"/>
          <w:sz w:val="22"/>
          <w:szCs w:val="22"/>
          <w:lang w:val="pt-BR"/>
        </w:rPr>
      </w:pPr>
    </w:p>
    <w:p w:rsidR="002F3351" w:rsidRDefault="002F3351" w:rsidP="00C72E61">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sz w:val="22"/>
          <w:szCs w:val="22"/>
        </w:rPr>
        <w:t xml:space="preserve">19.14. </w:t>
      </w:r>
      <w:bookmarkStart w:id="2" w:name="OLE_LINK18"/>
      <w:r w:rsidR="00C72E61"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bookmarkEnd w:id="2"/>
      <w:r w:rsidR="007637C0">
        <w:rPr>
          <w:rFonts w:ascii="Arial" w:hAnsi="Arial" w:cs="Arial"/>
          <w:sz w:val="22"/>
          <w:szCs w:val="22"/>
        </w:rPr>
        <w:t>.</w:t>
      </w:r>
    </w:p>
    <w:p w:rsidR="007637C0" w:rsidRPr="002F3351" w:rsidRDefault="007637C0" w:rsidP="00C72E61">
      <w:pPr>
        <w:widowControl w:val="0"/>
        <w:tabs>
          <w:tab w:val="left" w:pos="95"/>
          <w:tab w:val="left" w:pos="2195"/>
          <w:tab w:val="left" w:pos="4235"/>
        </w:tabs>
        <w:autoSpaceDE w:val="0"/>
        <w:autoSpaceDN w:val="0"/>
        <w:adjustRightInd w:val="0"/>
        <w:jc w:val="both"/>
        <w:rPr>
          <w:rFonts w:ascii="Arial" w:hAnsi="Arial" w:cs="Arial"/>
          <w:sz w:val="22"/>
          <w:szCs w:val="22"/>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19.15. O resultado que sobrevier ao procedimento licitatório será publicado no Órgão Oficial de Imprensa do Município.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19.16. </w:t>
      </w:r>
      <w:r w:rsidRPr="002F3351">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2F3351">
        <w:rPr>
          <w:rFonts w:ascii="Arial" w:hAnsi="Arial" w:cs="Arial"/>
          <w:sz w:val="22"/>
          <w:szCs w:val="22"/>
          <w:lang w:val="pt-BR"/>
        </w:rPr>
        <w:t xml:space="preserve">37) 3278-1272, ou pelo e-mail: </w:t>
      </w:r>
      <w:hyperlink r:id="rId9" w:history="1">
        <w:r w:rsidR="00387E5F" w:rsidRPr="00B65349">
          <w:rPr>
            <w:rStyle w:val="Hyperlink"/>
            <w:rFonts w:ascii="Arial" w:hAnsi="Arial" w:cs="Arial"/>
            <w:sz w:val="22"/>
            <w:szCs w:val="22"/>
            <w:lang w:val="pt-BR"/>
          </w:rPr>
          <w:t>licitacoespequi@gmail.com</w:t>
        </w:r>
      </w:hyperlink>
      <w:r w:rsidR="00387E5F" w:rsidRPr="002F3351">
        <w:rPr>
          <w:rFonts w:ascii="Arial" w:hAnsi="Arial" w:cs="Arial"/>
          <w:sz w:val="22"/>
          <w:szCs w:val="22"/>
          <w:lang w:val="pt-BR"/>
        </w:rPr>
        <w:t>.</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10" w:history="1">
        <w:r w:rsidRPr="002F3351">
          <w:rPr>
            <w:rStyle w:val="Hyperlink"/>
            <w:rFonts w:ascii="Arial" w:hAnsi="Arial" w:cs="Arial"/>
            <w:sz w:val="22"/>
            <w:szCs w:val="22"/>
            <w:lang w:val="pt-BR"/>
          </w:rPr>
          <w:t>www.pequi.mg.gov.br</w:t>
        </w:r>
      </w:hyperlink>
      <w:r w:rsidRPr="002F3351">
        <w:rPr>
          <w:rFonts w:ascii="Arial" w:hAnsi="Arial" w:cs="Arial"/>
          <w:sz w:val="22"/>
          <w:szCs w:val="22"/>
          <w:lang w:val="pt-BR"/>
        </w:rPr>
        <w:t xml:space="preserve"> ou ainda pelo e-mail: </w:t>
      </w:r>
      <w:hyperlink r:id="rId11" w:history="1">
        <w:r w:rsidR="00B80243" w:rsidRPr="00B65349">
          <w:rPr>
            <w:rStyle w:val="Hyperlink"/>
            <w:rFonts w:ascii="Arial" w:hAnsi="Arial" w:cs="Arial"/>
            <w:sz w:val="22"/>
            <w:szCs w:val="22"/>
            <w:lang w:val="pt-BR"/>
          </w:rPr>
          <w:t>licitacoespequi@gmail.com</w:t>
        </w:r>
      </w:hyperlink>
      <w:r w:rsidRPr="002F3351">
        <w:rPr>
          <w:rFonts w:ascii="Arial" w:hAnsi="Arial" w:cs="Arial"/>
          <w:sz w:val="22"/>
          <w:szCs w:val="22"/>
          <w:lang w:val="pt-BR"/>
        </w:rPr>
        <w:t>.</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C56148">
      <w:pPr>
        <w:jc w:val="center"/>
        <w:rPr>
          <w:rFonts w:ascii="Arial" w:hAnsi="Arial" w:cs="Arial"/>
          <w:sz w:val="22"/>
          <w:szCs w:val="22"/>
        </w:rPr>
      </w:pP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 xml:space="preserve">Pequi, </w:t>
      </w:r>
      <w:r w:rsidR="00DD2E6B">
        <w:rPr>
          <w:rFonts w:ascii="Arial" w:hAnsi="Arial" w:cs="Arial"/>
          <w:bCs/>
          <w:sz w:val="22"/>
          <w:szCs w:val="22"/>
        </w:rPr>
        <w:t>07</w:t>
      </w:r>
      <w:r w:rsidRPr="002F3351">
        <w:rPr>
          <w:rFonts w:ascii="Arial" w:hAnsi="Arial" w:cs="Arial"/>
          <w:bCs/>
          <w:sz w:val="22"/>
          <w:szCs w:val="22"/>
        </w:rPr>
        <w:t xml:space="preserve"> de </w:t>
      </w:r>
      <w:r w:rsidR="00DD2E6B">
        <w:rPr>
          <w:rFonts w:ascii="Arial" w:hAnsi="Arial" w:cs="Arial"/>
          <w:bCs/>
          <w:sz w:val="22"/>
          <w:szCs w:val="22"/>
        </w:rPr>
        <w:t>junho</w:t>
      </w:r>
      <w:r w:rsidRPr="002F3351">
        <w:rPr>
          <w:rFonts w:ascii="Arial" w:hAnsi="Arial" w:cs="Arial"/>
          <w:bCs/>
          <w:sz w:val="22"/>
          <w:szCs w:val="22"/>
        </w:rPr>
        <w:t xml:space="preserve"> de </w:t>
      </w:r>
      <w:r w:rsidR="00387E5F">
        <w:rPr>
          <w:rFonts w:ascii="Arial" w:hAnsi="Arial" w:cs="Arial"/>
          <w:bCs/>
          <w:sz w:val="22"/>
          <w:szCs w:val="22"/>
        </w:rPr>
        <w:t>2021</w:t>
      </w:r>
      <w:r w:rsidRPr="002F3351">
        <w:rPr>
          <w:rFonts w:ascii="Arial" w:hAnsi="Arial" w:cs="Arial"/>
          <w:bCs/>
          <w:sz w:val="22"/>
          <w:szCs w:val="22"/>
        </w:rPr>
        <w:t>.</w:t>
      </w:r>
    </w:p>
    <w:p w:rsidR="002F3351" w:rsidRPr="002F3351" w:rsidRDefault="002F3351" w:rsidP="00C56148">
      <w:pPr>
        <w:tabs>
          <w:tab w:val="center" w:pos="2268"/>
        </w:tabs>
        <w:jc w:val="center"/>
        <w:rPr>
          <w:rFonts w:ascii="Arial" w:hAnsi="Arial" w:cs="Arial"/>
          <w:bCs/>
          <w:sz w:val="22"/>
          <w:szCs w:val="22"/>
        </w:rPr>
      </w:pPr>
    </w:p>
    <w:p w:rsidR="002F3351" w:rsidRPr="002F3351" w:rsidRDefault="002F3351" w:rsidP="00C56148">
      <w:pPr>
        <w:tabs>
          <w:tab w:val="center" w:pos="2268"/>
        </w:tabs>
        <w:jc w:val="center"/>
        <w:rPr>
          <w:rFonts w:ascii="Arial" w:hAnsi="Arial" w:cs="Arial"/>
          <w:bCs/>
          <w:sz w:val="22"/>
          <w:szCs w:val="22"/>
        </w:rPr>
      </w:pPr>
    </w:p>
    <w:p w:rsidR="002F3351" w:rsidRPr="002F3351" w:rsidRDefault="00387E5F" w:rsidP="00C56148">
      <w:pPr>
        <w:tabs>
          <w:tab w:val="center" w:pos="2268"/>
        </w:tabs>
        <w:jc w:val="center"/>
        <w:rPr>
          <w:rFonts w:ascii="Arial" w:hAnsi="Arial" w:cs="Arial"/>
          <w:bCs/>
          <w:sz w:val="22"/>
          <w:szCs w:val="22"/>
        </w:rPr>
      </w:pPr>
      <w:r>
        <w:rPr>
          <w:rFonts w:ascii="Arial" w:hAnsi="Arial" w:cs="Arial"/>
          <w:bCs/>
          <w:sz w:val="22"/>
          <w:szCs w:val="22"/>
        </w:rPr>
        <w:t>Hodarlan Gabriel Araujo Gonçalves</w:t>
      </w: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Pregoeiro</w:t>
      </w:r>
    </w:p>
    <w:p w:rsidR="002F3351" w:rsidRPr="002F3351" w:rsidRDefault="002F3351" w:rsidP="002F3351">
      <w:pPr>
        <w:tabs>
          <w:tab w:val="center" w:pos="2268"/>
        </w:tabs>
        <w:jc w:val="both"/>
        <w:rPr>
          <w:rFonts w:ascii="Arial" w:hAnsi="Arial" w:cs="Arial"/>
          <w:b/>
          <w:sz w:val="22"/>
          <w:szCs w:val="22"/>
        </w:rPr>
      </w:pPr>
      <w:r w:rsidRPr="002F3351">
        <w:rPr>
          <w:rFonts w:ascii="Arial" w:hAnsi="Arial" w:cs="Arial"/>
          <w:bCs/>
          <w:sz w:val="22"/>
          <w:szCs w:val="22"/>
        </w:rPr>
        <w:br w:type="page"/>
      </w:r>
      <w:r w:rsidRPr="002F3351">
        <w:rPr>
          <w:rFonts w:ascii="Arial" w:hAnsi="Arial" w:cs="Arial"/>
          <w:b/>
          <w:sz w:val="22"/>
          <w:szCs w:val="22"/>
        </w:rPr>
        <w:lastRenderedPageBreak/>
        <w:t xml:space="preserve">PROCESSO LICITATÓRIO Nº </w:t>
      </w:r>
      <w:r w:rsidR="00525B4D">
        <w:rPr>
          <w:rFonts w:ascii="Arial" w:hAnsi="Arial" w:cs="Arial"/>
          <w:b/>
          <w:sz w:val="22"/>
          <w:szCs w:val="22"/>
        </w:rPr>
        <w:t>081</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525B4D">
        <w:rPr>
          <w:rFonts w:ascii="Arial" w:hAnsi="Arial" w:cs="Arial"/>
          <w:b/>
          <w:sz w:val="22"/>
          <w:szCs w:val="22"/>
        </w:rPr>
        <w:t>051</w:t>
      </w:r>
      <w:r w:rsidR="00387E5F">
        <w:rPr>
          <w:rFonts w:ascii="Arial" w:hAnsi="Arial" w:cs="Arial"/>
          <w:b/>
          <w:sz w:val="22"/>
          <w:szCs w:val="22"/>
        </w:rPr>
        <w:t>/2021</w:t>
      </w:r>
    </w:p>
    <w:p w:rsidR="002F3351" w:rsidRPr="002F3351" w:rsidRDefault="002F3351" w:rsidP="002F3351">
      <w:pPr>
        <w:pStyle w:val="Ttulo1"/>
        <w:snapToGrid w:val="0"/>
        <w:spacing w:before="0" w:after="0"/>
        <w:rPr>
          <w:rFonts w:cs="Arial"/>
          <w:sz w:val="22"/>
          <w:szCs w:val="22"/>
        </w:rPr>
      </w:pPr>
    </w:p>
    <w:p w:rsidR="002F3351" w:rsidRPr="002F3351" w:rsidRDefault="002F3351" w:rsidP="002F3351">
      <w:pPr>
        <w:pStyle w:val="Ttulo1"/>
        <w:snapToGrid w:val="0"/>
        <w:spacing w:before="0" w:after="0"/>
        <w:jc w:val="both"/>
        <w:rPr>
          <w:rFonts w:cs="Arial"/>
          <w:b w:val="0"/>
          <w:sz w:val="22"/>
          <w:szCs w:val="22"/>
        </w:rPr>
      </w:pPr>
      <w:r w:rsidRPr="002F3351">
        <w:rPr>
          <w:rFonts w:cs="Arial"/>
          <w:b w:val="0"/>
          <w:sz w:val="22"/>
          <w:szCs w:val="22"/>
        </w:rPr>
        <w:t>ANEXO I - MODELO DE PROPOSTA COMERCIAL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Apresentamos nossa proposta para fornecimento do objeto deste Pregão, acatando todas as estipulações consignadas no Edital, conforme abaixo:</w:t>
      </w:r>
    </w:p>
    <w:p w:rsidR="002F3351" w:rsidRDefault="002F3351" w:rsidP="002F3351">
      <w:pPr>
        <w:jc w:val="both"/>
        <w:rPr>
          <w:rFonts w:ascii="Arial" w:hAnsi="Arial" w:cs="Arial"/>
          <w:sz w:val="22"/>
          <w:szCs w:val="22"/>
        </w:rPr>
      </w:pPr>
    </w:p>
    <w:tbl>
      <w:tblPr>
        <w:tblStyle w:val="Tabelacomgrade"/>
        <w:tblW w:w="0" w:type="auto"/>
        <w:tblLook w:val="04A0"/>
      </w:tblPr>
      <w:tblGrid>
        <w:gridCol w:w="709"/>
        <w:gridCol w:w="917"/>
        <w:gridCol w:w="832"/>
        <w:gridCol w:w="3217"/>
        <w:gridCol w:w="940"/>
        <w:gridCol w:w="1184"/>
        <w:gridCol w:w="1381"/>
      </w:tblGrid>
      <w:tr w:rsidR="009B660F" w:rsidRPr="009B660F" w:rsidTr="009B660F">
        <w:tc>
          <w:tcPr>
            <w:tcW w:w="709" w:type="dxa"/>
            <w:shd w:val="clear" w:color="auto" w:fill="BFBFBF" w:themeFill="background1" w:themeFillShade="BF"/>
          </w:tcPr>
          <w:p w:rsidR="009B660F" w:rsidRPr="009B660F" w:rsidRDefault="009B660F" w:rsidP="00670DAA">
            <w:pPr>
              <w:rPr>
                <w:rFonts w:ascii="Arial" w:hAnsi="Arial" w:cs="Arial"/>
                <w:b/>
                <w:sz w:val="18"/>
                <w:szCs w:val="18"/>
              </w:rPr>
            </w:pPr>
            <w:bookmarkStart w:id="3" w:name="OLE_LINK2"/>
            <w:bookmarkStart w:id="4" w:name="OLE_LINK7"/>
            <w:r w:rsidRPr="009B660F">
              <w:rPr>
                <w:rFonts w:ascii="Arial" w:hAnsi="Arial" w:cs="Arial"/>
                <w:b/>
                <w:sz w:val="18"/>
                <w:szCs w:val="18"/>
              </w:rPr>
              <w:t>ITEM</w:t>
            </w:r>
          </w:p>
        </w:tc>
        <w:tc>
          <w:tcPr>
            <w:tcW w:w="917"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UNID</w:t>
            </w:r>
          </w:p>
        </w:tc>
        <w:tc>
          <w:tcPr>
            <w:tcW w:w="832"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QTDE</w:t>
            </w:r>
          </w:p>
        </w:tc>
        <w:tc>
          <w:tcPr>
            <w:tcW w:w="3217" w:type="dxa"/>
            <w:shd w:val="clear" w:color="auto" w:fill="BFBFBF" w:themeFill="background1" w:themeFillShade="BF"/>
          </w:tcPr>
          <w:p w:rsidR="009B660F" w:rsidRPr="009B660F" w:rsidRDefault="000C4B0B" w:rsidP="009B660F">
            <w:pPr>
              <w:jc w:val="both"/>
              <w:rPr>
                <w:rFonts w:ascii="Arial" w:hAnsi="Arial" w:cs="Arial"/>
                <w:b/>
                <w:sz w:val="18"/>
                <w:szCs w:val="18"/>
              </w:rPr>
            </w:pPr>
            <w:r>
              <w:rPr>
                <w:rFonts w:ascii="Arial" w:hAnsi="Arial" w:cs="Arial"/>
                <w:b/>
                <w:sz w:val="18"/>
                <w:szCs w:val="18"/>
              </w:rPr>
              <w:t xml:space="preserve">DESCRIÇÃO </w:t>
            </w:r>
            <w:r w:rsidR="009B660F" w:rsidRPr="009B660F">
              <w:rPr>
                <w:rFonts w:ascii="Arial" w:hAnsi="Arial" w:cs="Arial"/>
                <w:b/>
                <w:sz w:val="18"/>
                <w:szCs w:val="18"/>
              </w:rPr>
              <w:t>MINUNCIOSA DO PRODUTO</w:t>
            </w:r>
          </w:p>
        </w:tc>
        <w:tc>
          <w:tcPr>
            <w:tcW w:w="940"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MARCA</w:t>
            </w:r>
          </w:p>
        </w:tc>
        <w:tc>
          <w:tcPr>
            <w:tcW w:w="1184"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VALOR UNITÁRIO</w:t>
            </w:r>
          </w:p>
        </w:tc>
        <w:tc>
          <w:tcPr>
            <w:tcW w:w="1381"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VALOR TOTAL</w:t>
            </w:r>
          </w:p>
        </w:tc>
      </w:tr>
      <w:tr w:rsidR="009B660F" w:rsidRPr="009B660F" w:rsidTr="009B660F">
        <w:tc>
          <w:tcPr>
            <w:tcW w:w="709" w:type="dxa"/>
          </w:tcPr>
          <w:p w:rsidR="009B660F" w:rsidRPr="009B660F" w:rsidRDefault="009B660F" w:rsidP="00670DAA">
            <w:pPr>
              <w:jc w:val="center"/>
              <w:rPr>
                <w:rFonts w:ascii="Arial" w:hAnsi="Arial" w:cs="Arial"/>
                <w:sz w:val="18"/>
                <w:szCs w:val="18"/>
              </w:rPr>
            </w:pPr>
          </w:p>
        </w:tc>
        <w:tc>
          <w:tcPr>
            <w:tcW w:w="917" w:type="dxa"/>
          </w:tcPr>
          <w:p w:rsidR="009B660F" w:rsidRPr="009B660F" w:rsidRDefault="009B660F" w:rsidP="00670DAA">
            <w:pPr>
              <w:jc w:val="center"/>
              <w:rPr>
                <w:rFonts w:ascii="Arial" w:hAnsi="Arial" w:cs="Arial"/>
                <w:sz w:val="18"/>
                <w:szCs w:val="18"/>
              </w:rPr>
            </w:pPr>
          </w:p>
        </w:tc>
        <w:tc>
          <w:tcPr>
            <w:tcW w:w="832" w:type="dxa"/>
          </w:tcPr>
          <w:p w:rsidR="009B660F" w:rsidRPr="009B660F" w:rsidRDefault="009B660F" w:rsidP="00670DAA">
            <w:pPr>
              <w:jc w:val="center"/>
              <w:rPr>
                <w:rFonts w:ascii="Arial" w:hAnsi="Arial" w:cs="Arial"/>
                <w:sz w:val="18"/>
                <w:szCs w:val="18"/>
              </w:rPr>
            </w:pPr>
          </w:p>
        </w:tc>
        <w:tc>
          <w:tcPr>
            <w:tcW w:w="3217" w:type="dxa"/>
          </w:tcPr>
          <w:p w:rsidR="009B660F" w:rsidRPr="009B660F" w:rsidRDefault="009B660F" w:rsidP="009B660F">
            <w:pPr>
              <w:jc w:val="both"/>
              <w:rPr>
                <w:rFonts w:ascii="Arial" w:hAnsi="Arial" w:cs="Arial"/>
                <w:sz w:val="18"/>
                <w:szCs w:val="18"/>
              </w:rPr>
            </w:pPr>
          </w:p>
        </w:tc>
        <w:tc>
          <w:tcPr>
            <w:tcW w:w="940" w:type="dxa"/>
          </w:tcPr>
          <w:p w:rsidR="009B660F" w:rsidRPr="009B660F" w:rsidRDefault="009B660F" w:rsidP="00670DAA">
            <w:pPr>
              <w:rPr>
                <w:rFonts w:ascii="Arial" w:hAnsi="Arial" w:cs="Arial"/>
                <w:sz w:val="18"/>
                <w:szCs w:val="18"/>
              </w:rPr>
            </w:pPr>
          </w:p>
        </w:tc>
        <w:tc>
          <w:tcPr>
            <w:tcW w:w="1184" w:type="dxa"/>
          </w:tcPr>
          <w:p w:rsidR="009B660F" w:rsidRPr="009B660F" w:rsidRDefault="009B660F" w:rsidP="00670DAA">
            <w:pPr>
              <w:rPr>
                <w:rFonts w:ascii="Arial" w:hAnsi="Arial" w:cs="Arial"/>
                <w:sz w:val="18"/>
                <w:szCs w:val="18"/>
              </w:rPr>
            </w:pPr>
          </w:p>
        </w:tc>
        <w:tc>
          <w:tcPr>
            <w:tcW w:w="1381" w:type="dxa"/>
          </w:tcPr>
          <w:p w:rsidR="009B660F" w:rsidRPr="009B660F" w:rsidRDefault="009B660F" w:rsidP="00670DAA">
            <w:pPr>
              <w:rPr>
                <w:rFonts w:ascii="Arial" w:hAnsi="Arial" w:cs="Arial"/>
                <w:sz w:val="18"/>
                <w:szCs w:val="18"/>
              </w:rPr>
            </w:pPr>
          </w:p>
        </w:tc>
      </w:tr>
      <w:tr w:rsidR="009B660F" w:rsidRPr="009B660F" w:rsidTr="009B660F">
        <w:tc>
          <w:tcPr>
            <w:tcW w:w="709" w:type="dxa"/>
          </w:tcPr>
          <w:p w:rsidR="009B660F" w:rsidRPr="009B660F" w:rsidRDefault="009B660F" w:rsidP="00670DAA">
            <w:pPr>
              <w:jc w:val="center"/>
              <w:rPr>
                <w:rFonts w:ascii="Arial" w:hAnsi="Arial" w:cs="Arial"/>
                <w:sz w:val="18"/>
                <w:szCs w:val="18"/>
              </w:rPr>
            </w:pPr>
          </w:p>
        </w:tc>
        <w:tc>
          <w:tcPr>
            <w:tcW w:w="917" w:type="dxa"/>
          </w:tcPr>
          <w:p w:rsidR="009B660F" w:rsidRPr="009B660F" w:rsidRDefault="009B660F" w:rsidP="00670DAA">
            <w:pPr>
              <w:jc w:val="center"/>
              <w:rPr>
                <w:rFonts w:ascii="Arial" w:hAnsi="Arial" w:cs="Arial"/>
                <w:sz w:val="18"/>
                <w:szCs w:val="18"/>
              </w:rPr>
            </w:pPr>
          </w:p>
        </w:tc>
        <w:tc>
          <w:tcPr>
            <w:tcW w:w="832" w:type="dxa"/>
          </w:tcPr>
          <w:p w:rsidR="009B660F" w:rsidRPr="009B660F" w:rsidRDefault="009B660F" w:rsidP="00670DAA">
            <w:pPr>
              <w:jc w:val="center"/>
              <w:rPr>
                <w:rFonts w:ascii="Arial" w:hAnsi="Arial" w:cs="Arial"/>
                <w:sz w:val="18"/>
                <w:szCs w:val="18"/>
              </w:rPr>
            </w:pPr>
          </w:p>
        </w:tc>
        <w:tc>
          <w:tcPr>
            <w:tcW w:w="3217" w:type="dxa"/>
          </w:tcPr>
          <w:p w:rsidR="009B660F" w:rsidRPr="009B660F" w:rsidRDefault="009B660F" w:rsidP="009B660F">
            <w:pPr>
              <w:jc w:val="both"/>
              <w:rPr>
                <w:rFonts w:ascii="Arial" w:hAnsi="Arial" w:cs="Arial"/>
                <w:sz w:val="18"/>
                <w:szCs w:val="18"/>
              </w:rPr>
            </w:pPr>
          </w:p>
        </w:tc>
        <w:tc>
          <w:tcPr>
            <w:tcW w:w="940" w:type="dxa"/>
          </w:tcPr>
          <w:p w:rsidR="009B660F" w:rsidRPr="009B660F" w:rsidRDefault="009B660F" w:rsidP="00670DAA">
            <w:pPr>
              <w:rPr>
                <w:rFonts w:ascii="Arial" w:hAnsi="Arial" w:cs="Arial"/>
                <w:sz w:val="18"/>
                <w:szCs w:val="18"/>
              </w:rPr>
            </w:pPr>
          </w:p>
        </w:tc>
        <w:tc>
          <w:tcPr>
            <w:tcW w:w="1184" w:type="dxa"/>
          </w:tcPr>
          <w:p w:rsidR="009B660F" w:rsidRPr="009B660F" w:rsidRDefault="009B660F" w:rsidP="00670DAA">
            <w:pPr>
              <w:rPr>
                <w:rFonts w:ascii="Arial" w:hAnsi="Arial" w:cs="Arial"/>
                <w:sz w:val="18"/>
                <w:szCs w:val="18"/>
              </w:rPr>
            </w:pPr>
          </w:p>
        </w:tc>
        <w:tc>
          <w:tcPr>
            <w:tcW w:w="1381" w:type="dxa"/>
          </w:tcPr>
          <w:p w:rsidR="009B660F" w:rsidRPr="009B660F" w:rsidRDefault="009B660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bookmarkEnd w:id="3"/>
      <w:bookmarkEnd w:id="4"/>
    </w:tbl>
    <w:p w:rsidR="009B660F" w:rsidRDefault="009B660F"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Valor total da proposta (expresso em algarismos e por extenso):R$ ______ (________________________________)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pStyle w:val="Resumo"/>
        <w:spacing w:after="0"/>
        <w:ind w:firstLine="0"/>
        <w:jc w:val="both"/>
        <w:rPr>
          <w:color w:val="auto"/>
          <w:sz w:val="22"/>
          <w:szCs w:val="22"/>
        </w:rPr>
      </w:pPr>
      <w:r w:rsidRPr="002F3351">
        <w:rPr>
          <w:color w:val="auto"/>
          <w:sz w:val="22"/>
          <w:szCs w:val="22"/>
        </w:rPr>
        <w:t>VALIDADE DA PROPOSTA: 60 (sessenta) dias contados da data limite prevista para entrega das propostas, conforme art. 64, § 3º da Lei nº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ENTREGA: 05 (cinco) dias úteis a contar do recebimento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GARANTIA DO OBJETO:</w:t>
      </w:r>
    </w:p>
    <w:p w:rsidR="002F3351" w:rsidRPr="002F3351" w:rsidRDefault="002F3351" w:rsidP="002F3351">
      <w:pPr>
        <w:jc w:val="both"/>
        <w:rPr>
          <w:rFonts w:ascii="Arial" w:hAnsi="Arial" w:cs="Arial"/>
          <w:sz w:val="22"/>
          <w:szCs w:val="22"/>
        </w:rPr>
      </w:pPr>
      <w:r w:rsidRPr="002F3351">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DECLARO: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01 - que estou de acordo com todas as normas deste edital e seus anexos, bem como declaro que o objeto do certame será entregue conforme estipulado neste edital.</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 xml:space="preserve">_____________________, ______ de ___________ de </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350CAE">
      <w:pPr>
        <w:pStyle w:val="TextoBoletim"/>
        <w:spacing w:after="0"/>
        <w:ind w:right="0"/>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r w:rsidRPr="002F3351">
        <w:rPr>
          <w:rFonts w:ascii="Arial" w:hAnsi="Arial" w:cs="Arial"/>
          <w:b/>
          <w:sz w:val="22"/>
          <w:szCs w:val="22"/>
        </w:rPr>
        <w:lastRenderedPageBreak/>
        <w:t xml:space="preserve">PROCESSO LICITATÓRIO Nº </w:t>
      </w:r>
      <w:r w:rsidR="00525B4D">
        <w:rPr>
          <w:rFonts w:ascii="Arial" w:hAnsi="Arial" w:cs="Arial"/>
          <w:b/>
          <w:sz w:val="22"/>
          <w:szCs w:val="22"/>
        </w:rPr>
        <w:t>081</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525B4D">
        <w:rPr>
          <w:rFonts w:ascii="Arial" w:hAnsi="Arial" w:cs="Arial"/>
          <w:b/>
          <w:sz w:val="22"/>
          <w:szCs w:val="22"/>
        </w:rPr>
        <w:t>051</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ANEXO II MODELO DE CREDENCIAMENTO</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2F3351">
        <w:rPr>
          <w:rFonts w:ascii="Arial" w:hAnsi="Arial" w:cs="Arial"/>
          <w:sz w:val="22"/>
          <w:szCs w:val="22"/>
          <w:u w:val="single"/>
        </w:rPr>
        <w:t>plenos poderes</w:t>
      </w:r>
      <w:r w:rsidRPr="002F3351">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F3351" w:rsidRPr="002F3351" w:rsidRDefault="002F3351" w:rsidP="002F3351">
      <w:pPr>
        <w:tabs>
          <w:tab w:val="left" w:pos="2000"/>
        </w:tabs>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de .................................. de .............</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Assinatura do Outorgante</w:t>
      </w:r>
    </w:p>
    <w:p w:rsidR="002F3351" w:rsidRPr="002F3351" w:rsidRDefault="002F3351" w:rsidP="002F3351">
      <w:pPr>
        <w:jc w:val="center"/>
        <w:rPr>
          <w:rFonts w:ascii="Arial" w:hAnsi="Arial" w:cs="Arial"/>
          <w:sz w:val="22"/>
          <w:szCs w:val="22"/>
        </w:rPr>
      </w:pPr>
      <w:r w:rsidRPr="002F3351">
        <w:rPr>
          <w:rFonts w:ascii="Arial" w:hAnsi="Arial" w:cs="Arial"/>
          <w:sz w:val="22"/>
          <w:szCs w:val="22"/>
        </w:rPr>
        <w:t>(reconhecer firma)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QUEM ASSINAR DEVE OBSERVAR O SEGUINTE: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 Este credenciamento deverá vir acompanhado, obrigatoriamente, do estatuto ou contrato social da empresa, caso o reconhecimento de firma vier como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 Se o reconhecimento da firma do dirigente da empresa for como pessoa jurídica, não há necessidade da apresentação do estatuto ou contrato social.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Se o credenciamento for efetuado mediante apresentação de procuração por instrumento público, não é necessária a apresentação do estatuto ou contrato social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3.1. Se o reconhecimento de firma for como pessoa jurídica, não é necessária a apresentação daqueles documentos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2F3351" w:rsidRPr="002F3351" w:rsidRDefault="002F3351" w:rsidP="002F3351">
      <w:pPr>
        <w:jc w:val="both"/>
        <w:rPr>
          <w:rFonts w:ascii="Arial" w:hAnsi="Arial" w:cs="Arial"/>
          <w:sz w:val="22"/>
          <w:szCs w:val="22"/>
        </w:rPr>
      </w:pPr>
      <w:r w:rsidRPr="002F3351">
        <w:rPr>
          <w:rFonts w:ascii="Arial" w:hAnsi="Arial" w:cs="Arial"/>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525B4D">
        <w:rPr>
          <w:rFonts w:ascii="Arial" w:hAnsi="Arial" w:cs="Arial"/>
          <w:b/>
          <w:sz w:val="22"/>
          <w:szCs w:val="22"/>
        </w:rPr>
        <w:t>081</w:t>
      </w:r>
      <w:r w:rsidR="00387E5F">
        <w:rPr>
          <w:rFonts w:ascii="Arial" w:hAnsi="Arial" w:cs="Arial"/>
          <w:b/>
          <w:sz w:val="22"/>
          <w:szCs w:val="22"/>
        </w:rPr>
        <w:t>/2021</w:t>
      </w: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 xml:space="preserve">PREGÃO PRESENCIAL Nº </w:t>
      </w:r>
      <w:r w:rsidR="00525B4D">
        <w:rPr>
          <w:rFonts w:ascii="Arial" w:hAnsi="Arial" w:cs="Arial"/>
          <w:b/>
          <w:bCs/>
          <w:sz w:val="22"/>
          <w:szCs w:val="22"/>
        </w:rPr>
        <w:t>051</w:t>
      </w:r>
      <w:r w:rsidR="00387E5F">
        <w:rPr>
          <w:rFonts w:ascii="Arial" w:hAnsi="Arial" w:cs="Arial"/>
          <w:b/>
          <w:bCs/>
          <w:sz w:val="22"/>
          <w:szCs w:val="22"/>
        </w:rPr>
        <w:t>/2021</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ANEXO III TERMO DE REFERÊNCIA</w:t>
      </w:r>
    </w:p>
    <w:p w:rsidR="002F3351" w:rsidRPr="002F3351" w:rsidRDefault="002F3351" w:rsidP="002F3351">
      <w:pPr>
        <w:jc w:val="both"/>
        <w:rPr>
          <w:rFonts w:ascii="Arial" w:hAnsi="Arial" w:cs="Arial"/>
          <w:sz w:val="22"/>
          <w:szCs w:val="22"/>
        </w:rPr>
      </w:pPr>
    </w:p>
    <w:p w:rsidR="002F3351" w:rsidRPr="000311AF" w:rsidRDefault="002F3351" w:rsidP="002F3351">
      <w:pPr>
        <w:jc w:val="both"/>
        <w:rPr>
          <w:rFonts w:ascii="Arial" w:hAnsi="Arial" w:cs="Arial"/>
          <w:sz w:val="22"/>
          <w:szCs w:val="22"/>
        </w:rPr>
      </w:pPr>
      <w:r w:rsidRPr="002F3351">
        <w:rPr>
          <w:rFonts w:ascii="Arial" w:hAnsi="Arial" w:cs="Arial"/>
          <w:b/>
          <w:sz w:val="22"/>
          <w:szCs w:val="22"/>
        </w:rPr>
        <w:t xml:space="preserve">OBJETO: </w:t>
      </w:r>
      <w:r w:rsidR="00E371BC" w:rsidRPr="00E371BC">
        <w:rPr>
          <w:rFonts w:ascii="Arial" w:hAnsi="Arial" w:cs="Arial"/>
          <w:sz w:val="22"/>
          <w:szCs w:val="22"/>
        </w:rPr>
        <w:t>Registro de Preços para Contratação de empresa para futuro e eventual fornecimento de EPI’s, Material para higienização pessoal e combate ao novo coronavirus Covid 19, conforme necessidade da Secretária Municipal de Educação do Município de Pequi/MG</w:t>
      </w:r>
      <w:r w:rsidRPr="000311AF">
        <w:rPr>
          <w:rFonts w:ascii="Arial" w:hAnsi="Arial" w:cs="Arial"/>
          <w:sz w:val="22"/>
          <w:szCs w:val="22"/>
        </w:rPr>
        <w:t>.</w:t>
      </w:r>
    </w:p>
    <w:p w:rsidR="002F3351" w:rsidRDefault="002F3351" w:rsidP="002F3351">
      <w:pPr>
        <w:jc w:val="both"/>
        <w:rPr>
          <w:rFonts w:ascii="Arial" w:hAnsi="Arial" w:cs="Arial"/>
          <w:b/>
          <w:sz w:val="22"/>
          <w:szCs w:val="22"/>
        </w:rPr>
      </w:pPr>
    </w:p>
    <w:tbl>
      <w:tblPr>
        <w:tblStyle w:val="Tabelacomgrade"/>
        <w:tblW w:w="9483" w:type="dxa"/>
        <w:tblInd w:w="199" w:type="dxa"/>
        <w:tblLook w:val="04A0"/>
      </w:tblPr>
      <w:tblGrid>
        <w:gridCol w:w="740"/>
        <w:gridCol w:w="1056"/>
        <w:gridCol w:w="871"/>
        <w:gridCol w:w="6816"/>
      </w:tblGrid>
      <w:tr w:rsidR="00E371BC" w:rsidRPr="00E371BC" w:rsidTr="00E371BC">
        <w:tc>
          <w:tcPr>
            <w:tcW w:w="742" w:type="dxa"/>
            <w:shd w:val="clear" w:color="auto" w:fill="BFBFBF" w:themeFill="background1" w:themeFillShade="BF"/>
          </w:tcPr>
          <w:p w:rsidR="00E371BC" w:rsidRPr="00E371BC" w:rsidRDefault="00E371BC" w:rsidP="000C4B0B">
            <w:pPr>
              <w:jc w:val="center"/>
              <w:rPr>
                <w:rFonts w:ascii="Arial" w:hAnsi="Arial" w:cs="Arial"/>
                <w:b/>
                <w:sz w:val="19"/>
                <w:szCs w:val="19"/>
              </w:rPr>
            </w:pPr>
            <w:r w:rsidRPr="00E371BC">
              <w:rPr>
                <w:rFonts w:ascii="Arial" w:hAnsi="Arial" w:cs="Arial"/>
                <w:b/>
                <w:sz w:val="19"/>
                <w:szCs w:val="19"/>
              </w:rPr>
              <w:t>ITEM</w:t>
            </w:r>
          </w:p>
        </w:tc>
        <w:tc>
          <w:tcPr>
            <w:tcW w:w="1060" w:type="dxa"/>
            <w:shd w:val="clear" w:color="auto" w:fill="BFBFBF" w:themeFill="background1" w:themeFillShade="BF"/>
          </w:tcPr>
          <w:p w:rsidR="00E371BC" w:rsidRPr="00E371BC" w:rsidRDefault="00E371BC" w:rsidP="000C4B0B">
            <w:pPr>
              <w:jc w:val="center"/>
              <w:rPr>
                <w:rFonts w:ascii="Arial" w:hAnsi="Arial" w:cs="Arial"/>
                <w:b/>
                <w:sz w:val="19"/>
                <w:szCs w:val="19"/>
              </w:rPr>
            </w:pPr>
            <w:r w:rsidRPr="00E371BC">
              <w:rPr>
                <w:rFonts w:ascii="Arial" w:hAnsi="Arial" w:cs="Arial"/>
                <w:b/>
                <w:sz w:val="19"/>
                <w:szCs w:val="19"/>
              </w:rPr>
              <w:t>QUANT.</w:t>
            </w:r>
          </w:p>
        </w:tc>
        <w:tc>
          <w:tcPr>
            <w:tcW w:w="693" w:type="dxa"/>
            <w:shd w:val="clear" w:color="auto" w:fill="BFBFBF" w:themeFill="background1" w:themeFillShade="BF"/>
          </w:tcPr>
          <w:p w:rsidR="00E371BC" w:rsidRPr="00E371BC" w:rsidRDefault="00E371BC" w:rsidP="000C4B0B">
            <w:pPr>
              <w:jc w:val="center"/>
              <w:rPr>
                <w:rFonts w:ascii="Arial" w:hAnsi="Arial" w:cs="Arial"/>
                <w:b/>
                <w:sz w:val="19"/>
                <w:szCs w:val="19"/>
              </w:rPr>
            </w:pPr>
            <w:r w:rsidRPr="00E371BC">
              <w:rPr>
                <w:rFonts w:ascii="Arial" w:hAnsi="Arial" w:cs="Arial"/>
                <w:b/>
                <w:sz w:val="19"/>
                <w:szCs w:val="19"/>
              </w:rPr>
              <w:t>UND</w:t>
            </w:r>
          </w:p>
        </w:tc>
        <w:tc>
          <w:tcPr>
            <w:tcW w:w="6988" w:type="dxa"/>
            <w:shd w:val="clear" w:color="auto" w:fill="BFBFBF" w:themeFill="background1" w:themeFillShade="BF"/>
          </w:tcPr>
          <w:p w:rsidR="00E371BC" w:rsidRPr="00E371BC" w:rsidRDefault="00E371BC" w:rsidP="000C4B0B">
            <w:pPr>
              <w:jc w:val="center"/>
              <w:rPr>
                <w:rFonts w:ascii="Arial" w:hAnsi="Arial" w:cs="Arial"/>
                <w:b/>
                <w:sz w:val="19"/>
                <w:szCs w:val="19"/>
              </w:rPr>
            </w:pPr>
            <w:r w:rsidRPr="00E371BC">
              <w:rPr>
                <w:rFonts w:ascii="Arial" w:hAnsi="Arial" w:cs="Arial"/>
                <w:b/>
                <w:sz w:val="19"/>
                <w:szCs w:val="19"/>
              </w:rPr>
              <w:t>DESCRIÇÃO</w:t>
            </w:r>
          </w:p>
        </w:tc>
      </w:tr>
      <w:tr w:rsidR="00E371BC" w:rsidRPr="00E371BC" w:rsidTr="00E371BC">
        <w:tc>
          <w:tcPr>
            <w:tcW w:w="742" w:type="dxa"/>
          </w:tcPr>
          <w:p w:rsidR="00E371BC" w:rsidRPr="00E371BC" w:rsidRDefault="00E371BC" w:rsidP="000C4B0B">
            <w:pPr>
              <w:pStyle w:val="PargrafodaLista"/>
              <w:numPr>
                <w:ilvl w:val="0"/>
                <w:numId w:val="3"/>
              </w:numPr>
              <w:ind w:left="0" w:firstLine="0"/>
              <w:rPr>
                <w:rFonts w:ascii="Arial" w:hAnsi="Arial" w:cs="Arial"/>
                <w:sz w:val="19"/>
                <w:szCs w:val="19"/>
              </w:rPr>
            </w:pPr>
          </w:p>
        </w:tc>
        <w:tc>
          <w:tcPr>
            <w:tcW w:w="1060" w:type="dxa"/>
          </w:tcPr>
          <w:p w:rsidR="00E371BC" w:rsidRPr="00E371BC" w:rsidRDefault="00E371BC" w:rsidP="00D51461">
            <w:pPr>
              <w:rPr>
                <w:rFonts w:ascii="Arial" w:hAnsi="Arial" w:cs="Arial"/>
                <w:sz w:val="19"/>
                <w:szCs w:val="19"/>
              </w:rPr>
            </w:pPr>
            <w:r w:rsidRPr="00E371BC">
              <w:rPr>
                <w:rFonts w:ascii="Arial" w:hAnsi="Arial" w:cs="Arial"/>
                <w:sz w:val="19"/>
                <w:szCs w:val="19"/>
              </w:rPr>
              <w:t>200</w:t>
            </w:r>
          </w:p>
        </w:tc>
        <w:tc>
          <w:tcPr>
            <w:tcW w:w="693" w:type="dxa"/>
          </w:tcPr>
          <w:p w:rsidR="00E371BC" w:rsidRPr="00E371BC" w:rsidRDefault="00E371BC" w:rsidP="00D51461">
            <w:pPr>
              <w:rPr>
                <w:rFonts w:ascii="Arial" w:hAnsi="Arial" w:cs="Arial"/>
                <w:sz w:val="19"/>
                <w:szCs w:val="19"/>
              </w:rPr>
            </w:pPr>
            <w:r w:rsidRPr="00E371BC">
              <w:rPr>
                <w:rFonts w:ascii="Arial" w:hAnsi="Arial" w:cs="Arial"/>
                <w:sz w:val="19"/>
                <w:szCs w:val="19"/>
              </w:rPr>
              <w:t>UN</w:t>
            </w:r>
          </w:p>
        </w:tc>
        <w:tc>
          <w:tcPr>
            <w:tcW w:w="6988" w:type="dxa"/>
          </w:tcPr>
          <w:p w:rsidR="00E371BC" w:rsidRPr="00E371BC" w:rsidRDefault="00E371BC" w:rsidP="00D51461">
            <w:pPr>
              <w:rPr>
                <w:rFonts w:ascii="Arial" w:hAnsi="Arial" w:cs="Arial"/>
                <w:sz w:val="19"/>
                <w:szCs w:val="19"/>
              </w:rPr>
            </w:pPr>
            <w:r w:rsidRPr="00E371BC">
              <w:rPr>
                <w:rFonts w:ascii="Arial" w:hAnsi="Arial" w:cs="Arial"/>
                <w:sz w:val="19"/>
                <w:szCs w:val="19"/>
              </w:rPr>
              <w:t>Álcool em gel 500 ml CX/C/12</w:t>
            </w:r>
          </w:p>
        </w:tc>
      </w:tr>
      <w:tr w:rsidR="00E371BC" w:rsidRPr="00E371BC" w:rsidTr="00E371BC">
        <w:tc>
          <w:tcPr>
            <w:tcW w:w="742" w:type="dxa"/>
          </w:tcPr>
          <w:p w:rsidR="00E371BC" w:rsidRPr="00E371BC" w:rsidRDefault="00E371BC" w:rsidP="000C4B0B">
            <w:pPr>
              <w:pStyle w:val="PargrafodaLista"/>
              <w:numPr>
                <w:ilvl w:val="0"/>
                <w:numId w:val="3"/>
              </w:numPr>
              <w:ind w:left="0" w:firstLine="0"/>
              <w:rPr>
                <w:rFonts w:ascii="Arial" w:hAnsi="Arial" w:cs="Arial"/>
                <w:sz w:val="19"/>
                <w:szCs w:val="19"/>
              </w:rPr>
            </w:pPr>
          </w:p>
        </w:tc>
        <w:tc>
          <w:tcPr>
            <w:tcW w:w="1060" w:type="dxa"/>
          </w:tcPr>
          <w:p w:rsidR="00E371BC" w:rsidRPr="00E371BC" w:rsidRDefault="00E371BC" w:rsidP="00D51461">
            <w:pPr>
              <w:rPr>
                <w:rFonts w:ascii="Arial" w:hAnsi="Arial" w:cs="Arial"/>
                <w:sz w:val="19"/>
                <w:szCs w:val="19"/>
              </w:rPr>
            </w:pPr>
            <w:r w:rsidRPr="00E371BC">
              <w:rPr>
                <w:rFonts w:ascii="Arial" w:hAnsi="Arial" w:cs="Arial"/>
                <w:sz w:val="19"/>
                <w:szCs w:val="19"/>
              </w:rPr>
              <w:t>200</w:t>
            </w:r>
          </w:p>
        </w:tc>
        <w:tc>
          <w:tcPr>
            <w:tcW w:w="693" w:type="dxa"/>
          </w:tcPr>
          <w:p w:rsidR="00E371BC" w:rsidRPr="00E371BC" w:rsidRDefault="00E371BC" w:rsidP="00D51461">
            <w:pPr>
              <w:rPr>
                <w:rFonts w:ascii="Arial" w:hAnsi="Arial" w:cs="Arial"/>
                <w:sz w:val="19"/>
                <w:szCs w:val="19"/>
              </w:rPr>
            </w:pPr>
            <w:r w:rsidRPr="00E371BC">
              <w:rPr>
                <w:rFonts w:ascii="Arial" w:hAnsi="Arial" w:cs="Arial"/>
                <w:sz w:val="19"/>
                <w:szCs w:val="19"/>
              </w:rPr>
              <w:t>UN</w:t>
            </w:r>
          </w:p>
        </w:tc>
        <w:tc>
          <w:tcPr>
            <w:tcW w:w="6988" w:type="dxa"/>
          </w:tcPr>
          <w:p w:rsidR="00E371BC" w:rsidRPr="00E371BC" w:rsidRDefault="00E371BC" w:rsidP="00D51461">
            <w:pPr>
              <w:rPr>
                <w:rFonts w:ascii="Arial" w:hAnsi="Arial" w:cs="Arial"/>
                <w:sz w:val="19"/>
                <w:szCs w:val="19"/>
              </w:rPr>
            </w:pPr>
            <w:r w:rsidRPr="00E371BC">
              <w:rPr>
                <w:rFonts w:ascii="Arial" w:hAnsi="Arial" w:cs="Arial"/>
                <w:sz w:val="19"/>
                <w:szCs w:val="19"/>
              </w:rPr>
              <w:t>Álcool líquido 70° - frasco de 1 litro CX/12</w:t>
            </w:r>
          </w:p>
        </w:tc>
      </w:tr>
      <w:tr w:rsidR="00E371BC" w:rsidRPr="00E371BC" w:rsidTr="00E371BC">
        <w:tc>
          <w:tcPr>
            <w:tcW w:w="742" w:type="dxa"/>
          </w:tcPr>
          <w:p w:rsidR="00E371BC" w:rsidRPr="00E371BC" w:rsidRDefault="00E371BC" w:rsidP="000C4B0B">
            <w:pPr>
              <w:pStyle w:val="PargrafodaLista"/>
              <w:numPr>
                <w:ilvl w:val="0"/>
                <w:numId w:val="3"/>
              </w:numPr>
              <w:ind w:left="0" w:firstLine="0"/>
              <w:rPr>
                <w:rFonts w:ascii="Arial" w:hAnsi="Arial" w:cs="Arial"/>
                <w:sz w:val="19"/>
                <w:szCs w:val="19"/>
              </w:rPr>
            </w:pPr>
          </w:p>
        </w:tc>
        <w:tc>
          <w:tcPr>
            <w:tcW w:w="1060" w:type="dxa"/>
          </w:tcPr>
          <w:p w:rsidR="00E371BC" w:rsidRPr="00E371BC" w:rsidRDefault="00E371BC" w:rsidP="00D51461">
            <w:pPr>
              <w:rPr>
                <w:rFonts w:ascii="Arial" w:hAnsi="Arial" w:cs="Arial"/>
                <w:sz w:val="19"/>
                <w:szCs w:val="19"/>
              </w:rPr>
            </w:pPr>
            <w:r w:rsidRPr="00E371BC">
              <w:rPr>
                <w:rFonts w:ascii="Arial" w:hAnsi="Arial" w:cs="Arial"/>
                <w:sz w:val="19"/>
                <w:szCs w:val="19"/>
              </w:rPr>
              <w:t>1500</w:t>
            </w:r>
          </w:p>
        </w:tc>
        <w:tc>
          <w:tcPr>
            <w:tcW w:w="693" w:type="dxa"/>
          </w:tcPr>
          <w:p w:rsidR="00E371BC" w:rsidRPr="00E371BC" w:rsidRDefault="00E371BC" w:rsidP="00D51461">
            <w:pPr>
              <w:rPr>
                <w:rFonts w:ascii="Arial" w:hAnsi="Arial" w:cs="Arial"/>
                <w:sz w:val="19"/>
                <w:szCs w:val="19"/>
              </w:rPr>
            </w:pPr>
            <w:r w:rsidRPr="00E371BC">
              <w:rPr>
                <w:rFonts w:ascii="Arial" w:hAnsi="Arial" w:cs="Arial"/>
                <w:sz w:val="19"/>
                <w:szCs w:val="19"/>
              </w:rPr>
              <w:t>UND</w:t>
            </w:r>
          </w:p>
        </w:tc>
        <w:tc>
          <w:tcPr>
            <w:tcW w:w="6988" w:type="dxa"/>
          </w:tcPr>
          <w:p w:rsidR="00E371BC" w:rsidRPr="00E371BC" w:rsidRDefault="00E371BC" w:rsidP="00D51461">
            <w:pPr>
              <w:rPr>
                <w:rFonts w:ascii="Arial" w:hAnsi="Arial" w:cs="Arial"/>
                <w:sz w:val="19"/>
                <w:szCs w:val="19"/>
              </w:rPr>
            </w:pPr>
            <w:r w:rsidRPr="00E371BC">
              <w:rPr>
                <w:rFonts w:ascii="Arial" w:hAnsi="Arial" w:cs="Arial"/>
                <w:sz w:val="19"/>
                <w:szCs w:val="19"/>
              </w:rPr>
              <w:t>Avental Hospitalar TNT BRANCO Manga Longa (descartável)</w:t>
            </w:r>
          </w:p>
        </w:tc>
      </w:tr>
      <w:tr w:rsidR="00E371BC" w:rsidRPr="00E371BC" w:rsidTr="00E371BC">
        <w:tc>
          <w:tcPr>
            <w:tcW w:w="742" w:type="dxa"/>
          </w:tcPr>
          <w:p w:rsidR="00E371BC" w:rsidRPr="00E371BC" w:rsidRDefault="00E371BC" w:rsidP="000C4B0B">
            <w:pPr>
              <w:pStyle w:val="PargrafodaLista"/>
              <w:numPr>
                <w:ilvl w:val="0"/>
                <w:numId w:val="3"/>
              </w:numPr>
              <w:ind w:left="0" w:firstLine="0"/>
              <w:rPr>
                <w:rFonts w:ascii="Arial" w:hAnsi="Arial" w:cs="Arial"/>
                <w:sz w:val="19"/>
                <w:szCs w:val="19"/>
              </w:rPr>
            </w:pPr>
          </w:p>
        </w:tc>
        <w:tc>
          <w:tcPr>
            <w:tcW w:w="1060" w:type="dxa"/>
          </w:tcPr>
          <w:p w:rsidR="00E371BC" w:rsidRPr="00E371BC" w:rsidRDefault="00E371BC" w:rsidP="00D51461">
            <w:pPr>
              <w:rPr>
                <w:rFonts w:ascii="Arial" w:hAnsi="Arial" w:cs="Arial"/>
                <w:sz w:val="19"/>
                <w:szCs w:val="19"/>
              </w:rPr>
            </w:pPr>
            <w:r w:rsidRPr="00E371BC">
              <w:rPr>
                <w:rFonts w:ascii="Arial" w:hAnsi="Arial" w:cs="Arial"/>
                <w:sz w:val="19"/>
                <w:szCs w:val="19"/>
              </w:rPr>
              <w:t>20</w:t>
            </w:r>
          </w:p>
        </w:tc>
        <w:tc>
          <w:tcPr>
            <w:tcW w:w="693" w:type="dxa"/>
          </w:tcPr>
          <w:p w:rsidR="00E371BC" w:rsidRPr="00E371BC" w:rsidRDefault="00E371BC" w:rsidP="00D51461">
            <w:pPr>
              <w:rPr>
                <w:rFonts w:ascii="Arial" w:hAnsi="Arial" w:cs="Arial"/>
                <w:sz w:val="19"/>
                <w:szCs w:val="19"/>
              </w:rPr>
            </w:pPr>
            <w:r w:rsidRPr="00E371BC">
              <w:rPr>
                <w:rFonts w:ascii="Arial" w:hAnsi="Arial" w:cs="Arial"/>
                <w:sz w:val="19"/>
                <w:szCs w:val="19"/>
              </w:rPr>
              <w:t>UND</w:t>
            </w:r>
          </w:p>
        </w:tc>
        <w:tc>
          <w:tcPr>
            <w:tcW w:w="6988" w:type="dxa"/>
          </w:tcPr>
          <w:p w:rsidR="00E371BC" w:rsidRPr="00E371BC" w:rsidRDefault="00E371BC" w:rsidP="00D51461">
            <w:pPr>
              <w:rPr>
                <w:rFonts w:ascii="Arial" w:hAnsi="Arial" w:cs="Arial"/>
                <w:sz w:val="19"/>
                <w:szCs w:val="19"/>
              </w:rPr>
            </w:pPr>
            <w:r w:rsidRPr="00E371BC">
              <w:rPr>
                <w:rFonts w:ascii="Arial" w:hAnsi="Arial" w:cs="Arial"/>
                <w:sz w:val="19"/>
                <w:szCs w:val="19"/>
              </w:rPr>
              <w:t>Dispenser para álcool em gel com pedal</w:t>
            </w:r>
          </w:p>
        </w:tc>
      </w:tr>
      <w:tr w:rsidR="00E371BC" w:rsidRPr="00E371BC" w:rsidTr="00E371BC">
        <w:tc>
          <w:tcPr>
            <w:tcW w:w="742" w:type="dxa"/>
          </w:tcPr>
          <w:p w:rsidR="00E371BC" w:rsidRPr="00E371BC" w:rsidRDefault="00E371BC" w:rsidP="000C4B0B">
            <w:pPr>
              <w:pStyle w:val="PargrafodaLista"/>
              <w:numPr>
                <w:ilvl w:val="0"/>
                <w:numId w:val="3"/>
              </w:numPr>
              <w:ind w:left="0" w:firstLine="0"/>
              <w:rPr>
                <w:rFonts w:ascii="Arial" w:hAnsi="Arial" w:cs="Arial"/>
                <w:sz w:val="19"/>
                <w:szCs w:val="19"/>
              </w:rPr>
            </w:pPr>
          </w:p>
        </w:tc>
        <w:tc>
          <w:tcPr>
            <w:tcW w:w="1060" w:type="dxa"/>
          </w:tcPr>
          <w:p w:rsidR="00E371BC" w:rsidRPr="00E371BC" w:rsidRDefault="00E371BC" w:rsidP="00D51461">
            <w:pPr>
              <w:rPr>
                <w:rFonts w:ascii="Arial" w:hAnsi="Arial" w:cs="Arial"/>
                <w:sz w:val="19"/>
                <w:szCs w:val="19"/>
              </w:rPr>
            </w:pPr>
            <w:r w:rsidRPr="00E371BC">
              <w:rPr>
                <w:rFonts w:ascii="Arial" w:hAnsi="Arial" w:cs="Arial"/>
                <w:sz w:val="19"/>
                <w:szCs w:val="19"/>
              </w:rPr>
              <w:t>100</w:t>
            </w:r>
          </w:p>
        </w:tc>
        <w:tc>
          <w:tcPr>
            <w:tcW w:w="693" w:type="dxa"/>
          </w:tcPr>
          <w:p w:rsidR="00E371BC" w:rsidRPr="00E371BC" w:rsidRDefault="00E371BC" w:rsidP="00D51461">
            <w:pPr>
              <w:rPr>
                <w:rFonts w:ascii="Arial" w:hAnsi="Arial" w:cs="Arial"/>
                <w:sz w:val="19"/>
                <w:szCs w:val="19"/>
              </w:rPr>
            </w:pPr>
            <w:r w:rsidRPr="00E371BC">
              <w:rPr>
                <w:rFonts w:ascii="Arial" w:hAnsi="Arial" w:cs="Arial"/>
                <w:sz w:val="19"/>
                <w:szCs w:val="19"/>
              </w:rPr>
              <w:t>UND</w:t>
            </w:r>
          </w:p>
        </w:tc>
        <w:tc>
          <w:tcPr>
            <w:tcW w:w="6988" w:type="dxa"/>
          </w:tcPr>
          <w:p w:rsidR="00E371BC" w:rsidRPr="00E371BC" w:rsidRDefault="00E371BC" w:rsidP="00D51461">
            <w:pPr>
              <w:rPr>
                <w:rFonts w:ascii="Arial" w:hAnsi="Arial" w:cs="Arial"/>
                <w:sz w:val="19"/>
                <w:szCs w:val="19"/>
              </w:rPr>
            </w:pPr>
            <w:r w:rsidRPr="00E371BC">
              <w:rPr>
                <w:rFonts w:ascii="Arial" w:hAnsi="Arial" w:cs="Arial"/>
                <w:sz w:val="19"/>
                <w:szCs w:val="19"/>
              </w:rPr>
              <w:t>Frasco borrificador 500ml</w:t>
            </w:r>
          </w:p>
        </w:tc>
      </w:tr>
      <w:tr w:rsidR="00E371BC" w:rsidRPr="00E371BC" w:rsidTr="00E371BC">
        <w:tc>
          <w:tcPr>
            <w:tcW w:w="742" w:type="dxa"/>
          </w:tcPr>
          <w:p w:rsidR="00E371BC" w:rsidRPr="00E371BC" w:rsidRDefault="00E371BC" w:rsidP="000C4B0B">
            <w:pPr>
              <w:pStyle w:val="PargrafodaLista"/>
              <w:numPr>
                <w:ilvl w:val="0"/>
                <w:numId w:val="3"/>
              </w:numPr>
              <w:ind w:left="0" w:firstLine="0"/>
              <w:rPr>
                <w:rFonts w:ascii="Arial" w:hAnsi="Arial" w:cs="Arial"/>
                <w:sz w:val="19"/>
                <w:szCs w:val="19"/>
              </w:rPr>
            </w:pPr>
          </w:p>
        </w:tc>
        <w:tc>
          <w:tcPr>
            <w:tcW w:w="1060" w:type="dxa"/>
          </w:tcPr>
          <w:p w:rsidR="00E371BC" w:rsidRPr="00E371BC" w:rsidRDefault="00E371BC" w:rsidP="00D51461">
            <w:pPr>
              <w:rPr>
                <w:rFonts w:ascii="Arial" w:hAnsi="Arial" w:cs="Arial"/>
                <w:sz w:val="19"/>
                <w:szCs w:val="19"/>
              </w:rPr>
            </w:pPr>
            <w:r w:rsidRPr="00E371BC">
              <w:rPr>
                <w:rFonts w:ascii="Arial" w:hAnsi="Arial" w:cs="Arial"/>
                <w:sz w:val="19"/>
                <w:szCs w:val="19"/>
              </w:rPr>
              <w:t>50</w:t>
            </w:r>
          </w:p>
        </w:tc>
        <w:tc>
          <w:tcPr>
            <w:tcW w:w="693" w:type="dxa"/>
          </w:tcPr>
          <w:p w:rsidR="00E371BC" w:rsidRPr="00E371BC" w:rsidRDefault="00E371BC" w:rsidP="00D51461">
            <w:pPr>
              <w:rPr>
                <w:rFonts w:ascii="Arial" w:hAnsi="Arial" w:cs="Arial"/>
                <w:sz w:val="19"/>
                <w:szCs w:val="19"/>
              </w:rPr>
            </w:pPr>
            <w:r w:rsidRPr="00E371BC">
              <w:rPr>
                <w:rFonts w:ascii="Arial" w:hAnsi="Arial" w:cs="Arial"/>
                <w:sz w:val="19"/>
                <w:szCs w:val="19"/>
              </w:rPr>
              <w:t>CX</w:t>
            </w:r>
          </w:p>
        </w:tc>
        <w:tc>
          <w:tcPr>
            <w:tcW w:w="6988" w:type="dxa"/>
          </w:tcPr>
          <w:p w:rsidR="00E371BC" w:rsidRPr="00E371BC" w:rsidRDefault="00E371BC" w:rsidP="00D51461">
            <w:pPr>
              <w:rPr>
                <w:rFonts w:ascii="Arial" w:hAnsi="Arial" w:cs="Arial"/>
                <w:sz w:val="19"/>
                <w:szCs w:val="19"/>
              </w:rPr>
            </w:pPr>
            <w:r w:rsidRPr="00E371BC">
              <w:rPr>
                <w:rFonts w:ascii="Arial" w:hAnsi="Arial" w:cs="Arial"/>
                <w:sz w:val="19"/>
                <w:szCs w:val="19"/>
              </w:rPr>
              <w:t>Luvas descartáveis de vinil, P/M/G, cx c/ 100</w:t>
            </w:r>
          </w:p>
        </w:tc>
      </w:tr>
      <w:tr w:rsidR="00E371BC" w:rsidRPr="00E371BC" w:rsidTr="00E371BC">
        <w:tc>
          <w:tcPr>
            <w:tcW w:w="742" w:type="dxa"/>
          </w:tcPr>
          <w:p w:rsidR="00E371BC" w:rsidRPr="00E371BC" w:rsidRDefault="00E371BC" w:rsidP="000C4B0B">
            <w:pPr>
              <w:pStyle w:val="PargrafodaLista"/>
              <w:numPr>
                <w:ilvl w:val="0"/>
                <w:numId w:val="3"/>
              </w:numPr>
              <w:ind w:left="0" w:firstLine="0"/>
              <w:rPr>
                <w:rFonts w:ascii="Arial" w:hAnsi="Arial" w:cs="Arial"/>
                <w:sz w:val="19"/>
                <w:szCs w:val="19"/>
              </w:rPr>
            </w:pPr>
          </w:p>
        </w:tc>
        <w:tc>
          <w:tcPr>
            <w:tcW w:w="1060" w:type="dxa"/>
          </w:tcPr>
          <w:p w:rsidR="00E371BC" w:rsidRPr="00E371BC" w:rsidRDefault="00E371BC" w:rsidP="00E371BC">
            <w:pPr>
              <w:rPr>
                <w:rFonts w:ascii="Arial" w:hAnsi="Arial" w:cs="Arial"/>
                <w:sz w:val="19"/>
                <w:szCs w:val="19"/>
              </w:rPr>
            </w:pPr>
            <w:r w:rsidRPr="00E371BC">
              <w:rPr>
                <w:rFonts w:ascii="Arial" w:hAnsi="Arial" w:cs="Arial"/>
                <w:sz w:val="19"/>
                <w:szCs w:val="19"/>
              </w:rPr>
              <w:t>1500</w:t>
            </w:r>
          </w:p>
        </w:tc>
        <w:tc>
          <w:tcPr>
            <w:tcW w:w="693" w:type="dxa"/>
          </w:tcPr>
          <w:p w:rsidR="00E371BC" w:rsidRPr="00E371BC" w:rsidRDefault="00E371BC" w:rsidP="00D51461">
            <w:pPr>
              <w:rPr>
                <w:rFonts w:ascii="Arial" w:hAnsi="Arial" w:cs="Arial"/>
                <w:sz w:val="19"/>
                <w:szCs w:val="19"/>
              </w:rPr>
            </w:pPr>
            <w:r w:rsidRPr="00E371BC">
              <w:rPr>
                <w:rFonts w:ascii="Arial" w:hAnsi="Arial" w:cs="Arial"/>
                <w:sz w:val="19"/>
                <w:szCs w:val="19"/>
              </w:rPr>
              <w:t>UND</w:t>
            </w:r>
          </w:p>
        </w:tc>
        <w:tc>
          <w:tcPr>
            <w:tcW w:w="6988" w:type="dxa"/>
          </w:tcPr>
          <w:p w:rsidR="00E371BC" w:rsidRPr="00E371BC" w:rsidRDefault="00E371BC" w:rsidP="00D51461">
            <w:pPr>
              <w:rPr>
                <w:rFonts w:ascii="Arial" w:hAnsi="Arial" w:cs="Arial"/>
                <w:sz w:val="19"/>
                <w:szCs w:val="19"/>
              </w:rPr>
            </w:pPr>
            <w:r w:rsidRPr="00E371BC">
              <w:rPr>
                <w:rFonts w:ascii="Arial" w:hAnsi="Arial" w:cs="Arial"/>
                <w:sz w:val="19"/>
                <w:szCs w:val="19"/>
              </w:rPr>
              <w:t>Macacão descartável</w:t>
            </w:r>
          </w:p>
        </w:tc>
      </w:tr>
      <w:tr w:rsidR="00E371BC" w:rsidRPr="00E371BC" w:rsidTr="00E371BC">
        <w:tc>
          <w:tcPr>
            <w:tcW w:w="742" w:type="dxa"/>
          </w:tcPr>
          <w:p w:rsidR="00E371BC" w:rsidRPr="00E371BC" w:rsidRDefault="00E371BC" w:rsidP="000C4B0B">
            <w:pPr>
              <w:pStyle w:val="PargrafodaLista"/>
              <w:numPr>
                <w:ilvl w:val="0"/>
                <w:numId w:val="3"/>
              </w:numPr>
              <w:ind w:left="0" w:firstLine="0"/>
              <w:rPr>
                <w:rFonts w:ascii="Arial" w:hAnsi="Arial" w:cs="Arial"/>
                <w:sz w:val="19"/>
                <w:szCs w:val="19"/>
              </w:rPr>
            </w:pPr>
          </w:p>
        </w:tc>
        <w:tc>
          <w:tcPr>
            <w:tcW w:w="1060" w:type="dxa"/>
          </w:tcPr>
          <w:p w:rsidR="00E371BC" w:rsidRPr="00E371BC" w:rsidRDefault="00E371BC" w:rsidP="00E371BC">
            <w:pPr>
              <w:rPr>
                <w:rFonts w:ascii="Arial" w:hAnsi="Arial" w:cs="Arial"/>
                <w:sz w:val="19"/>
                <w:szCs w:val="19"/>
              </w:rPr>
            </w:pPr>
            <w:r w:rsidRPr="00E371BC">
              <w:rPr>
                <w:rFonts w:ascii="Arial" w:hAnsi="Arial" w:cs="Arial"/>
                <w:sz w:val="19"/>
                <w:szCs w:val="19"/>
              </w:rPr>
              <w:t>10.000</w:t>
            </w:r>
          </w:p>
        </w:tc>
        <w:tc>
          <w:tcPr>
            <w:tcW w:w="693" w:type="dxa"/>
          </w:tcPr>
          <w:p w:rsidR="00E371BC" w:rsidRPr="00E371BC" w:rsidRDefault="00E371BC" w:rsidP="00D51461">
            <w:pPr>
              <w:rPr>
                <w:rFonts w:ascii="Arial" w:hAnsi="Arial" w:cs="Arial"/>
                <w:sz w:val="19"/>
                <w:szCs w:val="19"/>
              </w:rPr>
            </w:pPr>
            <w:r w:rsidRPr="00E371BC">
              <w:rPr>
                <w:rFonts w:ascii="Arial" w:hAnsi="Arial" w:cs="Arial"/>
                <w:sz w:val="19"/>
                <w:szCs w:val="19"/>
              </w:rPr>
              <w:t>UND</w:t>
            </w:r>
          </w:p>
        </w:tc>
        <w:tc>
          <w:tcPr>
            <w:tcW w:w="6988" w:type="dxa"/>
          </w:tcPr>
          <w:p w:rsidR="00E371BC" w:rsidRPr="00E371BC" w:rsidRDefault="00E371BC" w:rsidP="00D51461">
            <w:pPr>
              <w:rPr>
                <w:rFonts w:ascii="Arial" w:hAnsi="Arial" w:cs="Arial"/>
                <w:sz w:val="19"/>
                <w:szCs w:val="19"/>
              </w:rPr>
            </w:pPr>
            <w:r w:rsidRPr="00E371BC">
              <w:rPr>
                <w:rFonts w:ascii="Arial" w:hAnsi="Arial" w:cs="Arial"/>
                <w:sz w:val="19"/>
                <w:szCs w:val="19"/>
              </w:rPr>
              <w:t>Máscaras curúrgica tripla (descartável)</w:t>
            </w:r>
          </w:p>
        </w:tc>
      </w:tr>
      <w:tr w:rsidR="00E371BC" w:rsidRPr="00E371BC" w:rsidTr="00E371BC">
        <w:tc>
          <w:tcPr>
            <w:tcW w:w="742" w:type="dxa"/>
          </w:tcPr>
          <w:p w:rsidR="00E371BC" w:rsidRPr="00E371BC" w:rsidRDefault="00E371BC" w:rsidP="000C4B0B">
            <w:pPr>
              <w:pStyle w:val="PargrafodaLista"/>
              <w:numPr>
                <w:ilvl w:val="0"/>
                <w:numId w:val="3"/>
              </w:numPr>
              <w:ind w:left="0" w:firstLine="0"/>
              <w:rPr>
                <w:rFonts w:ascii="Arial" w:hAnsi="Arial" w:cs="Arial"/>
                <w:sz w:val="19"/>
                <w:szCs w:val="19"/>
              </w:rPr>
            </w:pPr>
          </w:p>
        </w:tc>
        <w:tc>
          <w:tcPr>
            <w:tcW w:w="1060" w:type="dxa"/>
          </w:tcPr>
          <w:p w:rsidR="00E371BC" w:rsidRPr="00E371BC" w:rsidRDefault="00E371BC" w:rsidP="00D51461">
            <w:pPr>
              <w:rPr>
                <w:rFonts w:ascii="Arial" w:hAnsi="Arial" w:cs="Arial"/>
                <w:sz w:val="19"/>
                <w:szCs w:val="19"/>
              </w:rPr>
            </w:pPr>
            <w:r w:rsidRPr="00E371BC">
              <w:rPr>
                <w:rFonts w:ascii="Arial" w:hAnsi="Arial" w:cs="Arial"/>
                <w:sz w:val="19"/>
                <w:szCs w:val="19"/>
              </w:rPr>
              <w:t>60</w:t>
            </w:r>
          </w:p>
        </w:tc>
        <w:tc>
          <w:tcPr>
            <w:tcW w:w="693" w:type="dxa"/>
          </w:tcPr>
          <w:p w:rsidR="00E371BC" w:rsidRPr="00E371BC" w:rsidRDefault="00E371BC" w:rsidP="00D51461">
            <w:pPr>
              <w:rPr>
                <w:rFonts w:ascii="Arial" w:hAnsi="Arial" w:cs="Arial"/>
                <w:sz w:val="19"/>
                <w:szCs w:val="19"/>
              </w:rPr>
            </w:pPr>
            <w:r w:rsidRPr="00E371BC">
              <w:rPr>
                <w:rFonts w:ascii="Arial" w:hAnsi="Arial" w:cs="Arial"/>
                <w:sz w:val="19"/>
                <w:szCs w:val="19"/>
              </w:rPr>
              <w:t>GALÃO</w:t>
            </w:r>
          </w:p>
        </w:tc>
        <w:tc>
          <w:tcPr>
            <w:tcW w:w="6988" w:type="dxa"/>
          </w:tcPr>
          <w:p w:rsidR="00E371BC" w:rsidRPr="00E371BC" w:rsidRDefault="00E371BC" w:rsidP="00E371BC">
            <w:pPr>
              <w:autoSpaceDE w:val="0"/>
              <w:autoSpaceDN w:val="0"/>
              <w:adjustRightInd w:val="0"/>
              <w:rPr>
                <w:rFonts w:ascii="Arial" w:hAnsi="Arial" w:cs="Arial"/>
                <w:sz w:val="19"/>
                <w:szCs w:val="19"/>
              </w:rPr>
            </w:pPr>
            <w:r w:rsidRPr="00E371BC">
              <w:rPr>
                <w:rFonts w:ascii="Arial" w:hAnsi="Arial" w:cs="Arial"/>
                <w:sz w:val="19"/>
                <w:szCs w:val="19"/>
              </w:rPr>
              <w:t>Sabonete Líquido comum Erva doce Pronto Uso é indicado para limpeza e higienização das mãos. Possui formulação balanceada detensoativos, que proporcionam mais suavidade e hidratação, deixando as mãos limpas e macias(galão de 5 litros)</w:t>
            </w:r>
          </w:p>
        </w:tc>
      </w:tr>
      <w:tr w:rsidR="00E371BC" w:rsidRPr="00E371BC" w:rsidTr="00E371BC">
        <w:tc>
          <w:tcPr>
            <w:tcW w:w="742" w:type="dxa"/>
          </w:tcPr>
          <w:p w:rsidR="00E371BC" w:rsidRPr="00E371BC" w:rsidRDefault="00E371BC" w:rsidP="000C4B0B">
            <w:pPr>
              <w:pStyle w:val="PargrafodaLista"/>
              <w:numPr>
                <w:ilvl w:val="0"/>
                <w:numId w:val="3"/>
              </w:numPr>
              <w:ind w:left="0" w:firstLine="0"/>
              <w:rPr>
                <w:rFonts w:ascii="Arial" w:hAnsi="Arial" w:cs="Arial"/>
                <w:sz w:val="19"/>
                <w:szCs w:val="19"/>
              </w:rPr>
            </w:pPr>
          </w:p>
        </w:tc>
        <w:tc>
          <w:tcPr>
            <w:tcW w:w="1060" w:type="dxa"/>
          </w:tcPr>
          <w:p w:rsidR="00E371BC" w:rsidRPr="00E371BC" w:rsidRDefault="00E371BC" w:rsidP="00D51461">
            <w:pPr>
              <w:rPr>
                <w:rFonts w:ascii="Arial" w:hAnsi="Arial" w:cs="Arial"/>
                <w:sz w:val="19"/>
                <w:szCs w:val="19"/>
              </w:rPr>
            </w:pPr>
            <w:r w:rsidRPr="00E371BC">
              <w:rPr>
                <w:rFonts w:ascii="Arial" w:hAnsi="Arial" w:cs="Arial"/>
                <w:sz w:val="19"/>
                <w:szCs w:val="19"/>
              </w:rPr>
              <w:t>25</w:t>
            </w:r>
          </w:p>
        </w:tc>
        <w:tc>
          <w:tcPr>
            <w:tcW w:w="693" w:type="dxa"/>
          </w:tcPr>
          <w:p w:rsidR="00E371BC" w:rsidRPr="00E371BC" w:rsidRDefault="00E371BC" w:rsidP="00D51461">
            <w:pPr>
              <w:rPr>
                <w:rFonts w:ascii="Arial" w:hAnsi="Arial" w:cs="Arial"/>
                <w:sz w:val="19"/>
                <w:szCs w:val="19"/>
              </w:rPr>
            </w:pPr>
            <w:r w:rsidRPr="00E371BC">
              <w:rPr>
                <w:rFonts w:ascii="Arial" w:hAnsi="Arial" w:cs="Arial"/>
                <w:sz w:val="19"/>
                <w:szCs w:val="19"/>
              </w:rPr>
              <w:t>UND</w:t>
            </w:r>
          </w:p>
        </w:tc>
        <w:tc>
          <w:tcPr>
            <w:tcW w:w="6988" w:type="dxa"/>
          </w:tcPr>
          <w:p w:rsidR="00E371BC" w:rsidRPr="00E371BC" w:rsidRDefault="00E371BC" w:rsidP="00D51461">
            <w:pPr>
              <w:rPr>
                <w:rFonts w:ascii="Arial" w:hAnsi="Arial" w:cs="Arial"/>
                <w:sz w:val="19"/>
                <w:szCs w:val="19"/>
              </w:rPr>
            </w:pPr>
            <w:r w:rsidRPr="00E371BC">
              <w:rPr>
                <w:rFonts w:ascii="Arial" w:hAnsi="Arial" w:cs="Arial"/>
                <w:sz w:val="19"/>
                <w:szCs w:val="19"/>
              </w:rPr>
              <w:t>Tapete higienizador 38x58</w:t>
            </w:r>
          </w:p>
        </w:tc>
      </w:tr>
      <w:tr w:rsidR="00E371BC" w:rsidRPr="00E371BC" w:rsidTr="00E371BC">
        <w:tc>
          <w:tcPr>
            <w:tcW w:w="742" w:type="dxa"/>
          </w:tcPr>
          <w:p w:rsidR="00E371BC" w:rsidRPr="00E371BC" w:rsidRDefault="00E371BC" w:rsidP="000C4B0B">
            <w:pPr>
              <w:pStyle w:val="PargrafodaLista"/>
              <w:numPr>
                <w:ilvl w:val="0"/>
                <w:numId w:val="3"/>
              </w:numPr>
              <w:ind w:left="0" w:firstLine="0"/>
              <w:rPr>
                <w:rFonts w:ascii="Arial" w:hAnsi="Arial" w:cs="Arial"/>
                <w:sz w:val="19"/>
                <w:szCs w:val="19"/>
              </w:rPr>
            </w:pPr>
          </w:p>
        </w:tc>
        <w:tc>
          <w:tcPr>
            <w:tcW w:w="1060" w:type="dxa"/>
          </w:tcPr>
          <w:p w:rsidR="00E371BC" w:rsidRPr="00E371BC" w:rsidRDefault="00E371BC" w:rsidP="00D51461">
            <w:pPr>
              <w:rPr>
                <w:rFonts w:ascii="Arial" w:hAnsi="Arial" w:cs="Arial"/>
                <w:sz w:val="19"/>
                <w:szCs w:val="19"/>
              </w:rPr>
            </w:pPr>
            <w:r w:rsidRPr="00E371BC">
              <w:rPr>
                <w:rFonts w:ascii="Arial" w:hAnsi="Arial" w:cs="Arial"/>
                <w:sz w:val="19"/>
                <w:szCs w:val="19"/>
              </w:rPr>
              <w:t>20</w:t>
            </w:r>
          </w:p>
        </w:tc>
        <w:tc>
          <w:tcPr>
            <w:tcW w:w="693" w:type="dxa"/>
          </w:tcPr>
          <w:p w:rsidR="00E371BC" w:rsidRPr="00E371BC" w:rsidRDefault="00E371BC" w:rsidP="00D51461">
            <w:pPr>
              <w:rPr>
                <w:rFonts w:ascii="Arial" w:hAnsi="Arial" w:cs="Arial"/>
                <w:sz w:val="19"/>
                <w:szCs w:val="19"/>
              </w:rPr>
            </w:pPr>
            <w:r w:rsidRPr="00E371BC">
              <w:rPr>
                <w:rFonts w:ascii="Arial" w:hAnsi="Arial" w:cs="Arial"/>
                <w:sz w:val="19"/>
                <w:szCs w:val="19"/>
              </w:rPr>
              <w:t>UND</w:t>
            </w:r>
          </w:p>
        </w:tc>
        <w:tc>
          <w:tcPr>
            <w:tcW w:w="6988" w:type="dxa"/>
          </w:tcPr>
          <w:p w:rsidR="00E371BC" w:rsidRPr="00E371BC" w:rsidRDefault="00E371BC" w:rsidP="00D51461">
            <w:pPr>
              <w:rPr>
                <w:rFonts w:ascii="Arial" w:hAnsi="Arial" w:cs="Arial"/>
                <w:sz w:val="19"/>
                <w:szCs w:val="19"/>
              </w:rPr>
            </w:pPr>
            <w:r w:rsidRPr="00E371BC">
              <w:rPr>
                <w:rFonts w:ascii="Arial" w:hAnsi="Arial" w:cs="Arial"/>
                <w:sz w:val="19"/>
                <w:szCs w:val="19"/>
              </w:rPr>
              <w:t>Termômetro lazer digital</w:t>
            </w:r>
          </w:p>
        </w:tc>
      </w:tr>
      <w:tr w:rsidR="00E371BC" w:rsidRPr="00E371BC" w:rsidTr="00E371BC">
        <w:tc>
          <w:tcPr>
            <w:tcW w:w="742" w:type="dxa"/>
          </w:tcPr>
          <w:p w:rsidR="00E371BC" w:rsidRPr="00E371BC" w:rsidRDefault="00E371BC" w:rsidP="000C4B0B">
            <w:pPr>
              <w:pStyle w:val="PargrafodaLista"/>
              <w:numPr>
                <w:ilvl w:val="0"/>
                <w:numId w:val="3"/>
              </w:numPr>
              <w:ind w:left="0" w:firstLine="0"/>
              <w:rPr>
                <w:rFonts w:ascii="Arial" w:hAnsi="Arial" w:cs="Arial"/>
                <w:sz w:val="19"/>
                <w:szCs w:val="19"/>
              </w:rPr>
            </w:pPr>
          </w:p>
        </w:tc>
        <w:tc>
          <w:tcPr>
            <w:tcW w:w="1060" w:type="dxa"/>
          </w:tcPr>
          <w:p w:rsidR="00E371BC" w:rsidRPr="00E371BC" w:rsidRDefault="00E371BC" w:rsidP="00D51461">
            <w:pPr>
              <w:rPr>
                <w:rFonts w:ascii="Arial" w:hAnsi="Arial" w:cs="Arial"/>
                <w:sz w:val="19"/>
                <w:szCs w:val="19"/>
              </w:rPr>
            </w:pPr>
            <w:r w:rsidRPr="00E371BC">
              <w:rPr>
                <w:rFonts w:ascii="Arial" w:hAnsi="Arial" w:cs="Arial"/>
                <w:sz w:val="19"/>
                <w:szCs w:val="19"/>
              </w:rPr>
              <w:t>100</w:t>
            </w:r>
          </w:p>
        </w:tc>
        <w:tc>
          <w:tcPr>
            <w:tcW w:w="693" w:type="dxa"/>
          </w:tcPr>
          <w:p w:rsidR="00E371BC" w:rsidRPr="00E371BC" w:rsidRDefault="00E371BC" w:rsidP="00D51461">
            <w:pPr>
              <w:rPr>
                <w:rFonts w:ascii="Arial" w:hAnsi="Arial" w:cs="Arial"/>
                <w:sz w:val="19"/>
                <w:szCs w:val="19"/>
              </w:rPr>
            </w:pPr>
            <w:r w:rsidRPr="00E371BC">
              <w:rPr>
                <w:rFonts w:ascii="Arial" w:hAnsi="Arial" w:cs="Arial"/>
                <w:sz w:val="19"/>
                <w:szCs w:val="19"/>
              </w:rPr>
              <w:t>PCT</w:t>
            </w:r>
          </w:p>
        </w:tc>
        <w:tc>
          <w:tcPr>
            <w:tcW w:w="6988" w:type="dxa"/>
          </w:tcPr>
          <w:p w:rsidR="00E371BC" w:rsidRPr="00E371BC" w:rsidRDefault="00E371BC" w:rsidP="00D51461">
            <w:pPr>
              <w:rPr>
                <w:rFonts w:ascii="Arial" w:hAnsi="Arial" w:cs="Arial"/>
                <w:sz w:val="19"/>
                <w:szCs w:val="19"/>
              </w:rPr>
            </w:pPr>
            <w:r w:rsidRPr="00E371BC">
              <w:rPr>
                <w:rFonts w:ascii="Arial" w:hAnsi="Arial" w:cs="Arial"/>
                <w:sz w:val="19"/>
                <w:szCs w:val="19"/>
              </w:rPr>
              <w:t>Touca descartável, pct c/100</w:t>
            </w:r>
          </w:p>
        </w:tc>
      </w:tr>
      <w:tr w:rsidR="00E371BC" w:rsidRPr="00E371BC" w:rsidTr="00E371BC">
        <w:tc>
          <w:tcPr>
            <w:tcW w:w="742" w:type="dxa"/>
          </w:tcPr>
          <w:p w:rsidR="00E371BC" w:rsidRPr="00E371BC" w:rsidRDefault="00E371BC" w:rsidP="000C4B0B">
            <w:pPr>
              <w:pStyle w:val="PargrafodaLista"/>
              <w:numPr>
                <w:ilvl w:val="0"/>
                <w:numId w:val="3"/>
              </w:numPr>
              <w:ind w:left="0" w:firstLine="0"/>
              <w:rPr>
                <w:rFonts w:ascii="Arial" w:hAnsi="Arial" w:cs="Arial"/>
                <w:sz w:val="19"/>
                <w:szCs w:val="19"/>
              </w:rPr>
            </w:pPr>
          </w:p>
        </w:tc>
        <w:tc>
          <w:tcPr>
            <w:tcW w:w="1060" w:type="dxa"/>
          </w:tcPr>
          <w:p w:rsidR="00E371BC" w:rsidRPr="00E371BC" w:rsidRDefault="00E371BC" w:rsidP="00D51461">
            <w:pPr>
              <w:rPr>
                <w:rFonts w:ascii="Arial" w:hAnsi="Arial" w:cs="Arial"/>
                <w:sz w:val="19"/>
                <w:szCs w:val="19"/>
              </w:rPr>
            </w:pPr>
            <w:r w:rsidRPr="00E371BC">
              <w:rPr>
                <w:rFonts w:ascii="Arial" w:hAnsi="Arial" w:cs="Arial"/>
                <w:sz w:val="19"/>
                <w:szCs w:val="19"/>
              </w:rPr>
              <w:t>10</w:t>
            </w:r>
          </w:p>
        </w:tc>
        <w:tc>
          <w:tcPr>
            <w:tcW w:w="693" w:type="dxa"/>
          </w:tcPr>
          <w:p w:rsidR="00E371BC" w:rsidRPr="00E371BC" w:rsidRDefault="00E371BC" w:rsidP="00D51461">
            <w:pPr>
              <w:rPr>
                <w:rFonts w:ascii="Arial" w:hAnsi="Arial" w:cs="Arial"/>
                <w:sz w:val="19"/>
                <w:szCs w:val="19"/>
              </w:rPr>
            </w:pPr>
            <w:r w:rsidRPr="00E371BC">
              <w:rPr>
                <w:rFonts w:ascii="Arial" w:hAnsi="Arial" w:cs="Arial"/>
                <w:sz w:val="19"/>
                <w:szCs w:val="19"/>
              </w:rPr>
              <w:t>UND</w:t>
            </w:r>
          </w:p>
        </w:tc>
        <w:tc>
          <w:tcPr>
            <w:tcW w:w="6988" w:type="dxa"/>
          </w:tcPr>
          <w:p w:rsidR="00E371BC" w:rsidRPr="00E371BC" w:rsidRDefault="00E371BC" w:rsidP="00D51461">
            <w:pPr>
              <w:rPr>
                <w:rFonts w:ascii="Arial" w:hAnsi="Arial" w:cs="Arial"/>
                <w:sz w:val="19"/>
                <w:szCs w:val="19"/>
              </w:rPr>
            </w:pPr>
            <w:r w:rsidRPr="00E371BC">
              <w:rPr>
                <w:rFonts w:ascii="Arial" w:hAnsi="Arial" w:cs="Arial"/>
                <w:sz w:val="19"/>
                <w:szCs w:val="19"/>
              </w:rPr>
              <w:t>TOTEM DE PEDAL DE ALCOOL EM GEL TAMANHO INFANTIL</w:t>
            </w:r>
          </w:p>
        </w:tc>
      </w:tr>
    </w:tbl>
    <w:p w:rsidR="000311AF" w:rsidRPr="002F3351" w:rsidRDefault="000311AF" w:rsidP="002F3351">
      <w:pPr>
        <w:jc w:val="both"/>
        <w:rPr>
          <w:rFonts w:ascii="Arial" w:hAnsi="Arial" w:cs="Arial"/>
          <w:b/>
          <w:sz w:val="22"/>
          <w:szCs w:val="22"/>
        </w:rPr>
      </w:pPr>
    </w:p>
    <w:p w:rsidR="002F3351" w:rsidRPr="002F3351" w:rsidRDefault="002F3351" w:rsidP="002F3351">
      <w:pPr>
        <w:rPr>
          <w:rFonts w:ascii="Arial" w:hAnsi="Arial" w:cs="Arial"/>
          <w:b/>
          <w:sz w:val="22"/>
          <w:szCs w:val="22"/>
        </w:rPr>
      </w:pPr>
      <w:r w:rsidRPr="002F3351">
        <w:rPr>
          <w:rFonts w:ascii="Arial" w:hAnsi="Arial" w:cs="Arial"/>
          <w:b/>
          <w:sz w:val="22"/>
          <w:szCs w:val="22"/>
        </w:rPr>
        <w:t>Observação:</w:t>
      </w:r>
    </w:p>
    <w:p w:rsidR="002F3351" w:rsidRPr="002F3351" w:rsidRDefault="002F3351" w:rsidP="002F3351">
      <w:pPr>
        <w:rPr>
          <w:rFonts w:ascii="Arial" w:hAnsi="Arial" w:cs="Arial"/>
          <w:b/>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Cs/>
          <w:sz w:val="22"/>
          <w:szCs w:val="22"/>
        </w:rPr>
        <w:t>1 – O Registro de Preços deverá ser firmado sobre o menor preço unitário.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Prazo e Local de entrega</w:t>
      </w:r>
      <w:r w:rsidRPr="002F3351">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2F3351" w:rsidRPr="002F3351" w:rsidRDefault="002F3351" w:rsidP="002F3351">
      <w:pPr>
        <w:jc w:val="both"/>
        <w:rPr>
          <w:rFonts w:ascii="Arial" w:hAnsi="Arial" w:cs="Arial"/>
          <w:bCs/>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 xml:space="preserve">Prazo de Pagamento: </w:t>
      </w:r>
      <w:r w:rsidRPr="002F3351">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2F3351" w:rsidRPr="002F3351" w:rsidRDefault="002F3351" w:rsidP="002F3351">
      <w:pPr>
        <w:jc w:val="both"/>
        <w:rPr>
          <w:rFonts w:ascii="Arial" w:hAnsi="Arial" w:cs="Arial"/>
          <w:b/>
          <w:sz w:val="22"/>
          <w:szCs w:val="22"/>
        </w:rPr>
      </w:pPr>
    </w:p>
    <w:p w:rsidR="00C01FB2" w:rsidRPr="002F3351" w:rsidRDefault="002F3351" w:rsidP="00B648E1">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b/>
          <w:sz w:val="22"/>
          <w:szCs w:val="22"/>
        </w:rPr>
        <w:t>DOTAÇÃO ORÇAMENTÁRIA</w:t>
      </w:r>
      <w:r w:rsidRPr="002F3351">
        <w:rPr>
          <w:rFonts w:ascii="Arial" w:hAnsi="Arial" w:cs="Arial"/>
          <w:bCs/>
          <w:sz w:val="22"/>
          <w:szCs w:val="22"/>
        </w:rPr>
        <w:t xml:space="preserve">: </w:t>
      </w:r>
      <w:r w:rsidR="00B648E1"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r w:rsidR="00B648E1">
        <w:rPr>
          <w:rFonts w:ascii="Arial" w:hAnsi="Arial" w:cs="Arial"/>
          <w:sz w:val="22"/>
          <w:szCs w:val="22"/>
        </w:rPr>
        <w:t>.</w:t>
      </w: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ÓRGÃO REQUISITANTE</w:t>
      </w:r>
      <w:r w:rsidRPr="002F3351">
        <w:rPr>
          <w:rFonts w:ascii="Arial" w:hAnsi="Arial" w:cs="Arial"/>
          <w:sz w:val="22"/>
          <w:szCs w:val="22"/>
          <w:lang w:val="pt-BR"/>
        </w:rPr>
        <w:t xml:space="preserve">: Secretaria Municipal de </w:t>
      </w:r>
      <w:r w:rsidR="00E371BC">
        <w:rPr>
          <w:rFonts w:ascii="Arial" w:hAnsi="Arial" w:cs="Arial"/>
          <w:sz w:val="22"/>
          <w:szCs w:val="22"/>
          <w:lang w:val="pt-BR"/>
        </w:rPr>
        <w:t>Educação</w:t>
      </w:r>
      <w:r w:rsidRPr="002F3351">
        <w:rPr>
          <w:rFonts w:ascii="Arial" w:hAnsi="Arial" w:cs="Arial"/>
          <w:sz w:val="22"/>
          <w:szCs w:val="22"/>
          <w:lang w:val="pt-BR"/>
        </w:rPr>
        <w:t>.</w:t>
      </w: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525B4D">
        <w:rPr>
          <w:rFonts w:ascii="Arial" w:hAnsi="Arial" w:cs="Arial"/>
          <w:b/>
          <w:sz w:val="22"/>
          <w:szCs w:val="22"/>
        </w:rPr>
        <w:t>081</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525B4D">
        <w:rPr>
          <w:rFonts w:ascii="Arial" w:hAnsi="Arial" w:cs="Arial"/>
          <w:b/>
          <w:sz w:val="22"/>
          <w:szCs w:val="22"/>
        </w:rPr>
        <w:t>051</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p>
    <w:p w:rsidR="002F3351" w:rsidRPr="002F3351" w:rsidRDefault="002F3351" w:rsidP="002F3351">
      <w:pPr>
        <w:pStyle w:val="Ttulo1"/>
        <w:keepNext w:val="0"/>
        <w:spacing w:before="0" w:after="0"/>
        <w:jc w:val="both"/>
        <w:rPr>
          <w:rFonts w:cs="Arial"/>
          <w:b w:val="0"/>
          <w:sz w:val="22"/>
          <w:szCs w:val="22"/>
          <w:u w:val="single"/>
        </w:rPr>
      </w:pPr>
    </w:p>
    <w:p w:rsidR="002F3351" w:rsidRPr="002F3351" w:rsidRDefault="002F3351" w:rsidP="002F3351">
      <w:pPr>
        <w:pStyle w:val="Ttulo1"/>
        <w:spacing w:before="0" w:after="0"/>
        <w:jc w:val="center"/>
        <w:rPr>
          <w:rFonts w:cs="Arial"/>
          <w:sz w:val="22"/>
          <w:szCs w:val="22"/>
          <w:u w:val="single"/>
        </w:rPr>
      </w:pPr>
      <w:r w:rsidRPr="002F3351">
        <w:rPr>
          <w:rFonts w:cs="Arial"/>
          <w:sz w:val="22"/>
          <w:szCs w:val="22"/>
          <w:u w:val="single"/>
        </w:rPr>
        <w:t>ANEXO IV - MINUTA DE ATA DE REGISTRO DE PREÇOS</w:t>
      </w:r>
    </w:p>
    <w:p w:rsidR="002F3351" w:rsidRPr="002F3351" w:rsidRDefault="002F3351" w:rsidP="002F3351">
      <w:pPr>
        <w:tabs>
          <w:tab w:val="right" w:pos="2359"/>
        </w:tabs>
        <w:jc w:val="both"/>
        <w:rPr>
          <w:rFonts w:ascii="Arial" w:hAnsi="Arial" w:cs="Arial"/>
          <w:sz w:val="22"/>
          <w:szCs w:val="22"/>
          <w:u w:val="single"/>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ATA DE REGISTRO DE PREÇOS Nº 0</w:t>
      </w:r>
      <w:r w:rsidR="005E0203">
        <w:rPr>
          <w:rFonts w:ascii="Arial" w:hAnsi="Arial" w:cs="Arial"/>
          <w:sz w:val="22"/>
          <w:szCs w:val="22"/>
        </w:rPr>
        <w:t>38</w:t>
      </w:r>
      <w:r w:rsidRPr="002F3351">
        <w:rPr>
          <w:rFonts w:ascii="Arial" w:hAnsi="Arial" w:cs="Arial"/>
          <w:sz w:val="22"/>
          <w:szCs w:val="22"/>
        </w:rPr>
        <w:t>/</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PREGÃO Nº </w:t>
      </w:r>
      <w:r w:rsidR="00525B4D">
        <w:rPr>
          <w:rFonts w:ascii="Arial" w:hAnsi="Arial" w:cs="Arial"/>
          <w:sz w:val="22"/>
          <w:szCs w:val="22"/>
        </w:rPr>
        <w:t>051</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PROCESSO Nº </w:t>
      </w:r>
      <w:r w:rsidR="00525B4D">
        <w:rPr>
          <w:rFonts w:ascii="Arial" w:hAnsi="Arial" w:cs="Arial"/>
          <w:sz w:val="22"/>
          <w:szCs w:val="22"/>
        </w:rPr>
        <w:t>081</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VALIDADE: 12 meses.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r w:rsidRPr="002F3351">
        <w:rPr>
          <w:rFonts w:ascii="Arial" w:hAnsi="Arial" w:cs="Arial"/>
          <w:sz w:val="22"/>
          <w:szCs w:val="22"/>
        </w:rPr>
        <w:t xml:space="preserve">Aos ___(  ) dias do mês de  ______ de </w:t>
      </w:r>
      <w:r w:rsidR="00387E5F">
        <w:rPr>
          <w:rFonts w:ascii="Arial" w:hAnsi="Arial" w:cs="Arial"/>
          <w:sz w:val="22"/>
          <w:szCs w:val="22"/>
        </w:rPr>
        <w:t>2021</w:t>
      </w:r>
      <w:r w:rsidRPr="002F3351">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525B4D">
        <w:rPr>
          <w:rFonts w:ascii="Arial" w:hAnsi="Arial" w:cs="Arial"/>
          <w:sz w:val="22"/>
          <w:szCs w:val="22"/>
        </w:rPr>
        <w:t>051</w:t>
      </w:r>
      <w:r w:rsidR="00387E5F">
        <w:rPr>
          <w:rFonts w:ascii="Arial" w:hAnsi="Arial" w:cs="Arial"/>
          <w:sz w:val="22"/>
          <w:szCs w:val="22"/>
        </w:rPr>
        <w:t>/2021</w:t>
      </w:r>
      <w:r w:rsidRPr="002F3351">
        <w:rPr>
          <w:rFonts w:ascii="Arial" w:hAnsi="Arial" w:cs="Arial"/>
          <w:sz w:val="22"/>
          <w:szCs w:val="22"/>
        </w:rPr>
        <w:t xml:space="preserve"> por deliberação do pregoeiro oficial e equipe de apoio, e por ele homologada conforme processo nº </w:t>
      </w:r>
      <w:r w:rsidR="00525B4D">
        <w:rPr>
          <w:rFonts w:ascii="Arial" w:hAnsi="Arial" w:cs="Arial"/>
          <w:sz w:val="22"/>
          <w:szCs w:val="22"/>
        </w:rPr>
        <w:t>081</w:t>
      </w:r>
      <w:r w:rsidR="00387E5F">
        <w:rPr>
          <w:rFonts w:ascii="Arial" w:hAnsi="Arial" w:cs="Arial"/>
          <w:sz w:val="22"/>
          <w:szCs w:val="22"/>
        </w:rPr>
        <w:t>/2021</w:t>
      </w:r>
      <w:r w:rsidRPr="002F3351">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2F3351" w:rsidRPr="004644A9" w:rsidTr="004644A9">
        <w:tc>
          <w:tcPr>
            <w:tcW w:w="709" w:type="dxa"/>
            <w:vMerge w:val="restart"/>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b/>
                <w:sz w:val="16"/>
                <w:szCs w:val="16"/>
              </w:rPr>
            </w:pPr>
            <w:r w:rsidRPr="004644A9">
              <w:rPr>
                <w:rFonts w:ascii="Arial" w:hAnsi="Arial" w:cs="Arial"/>
                <w:b/>
                <w:sz w:val="16"/>
                <w:szCs w:val="16"/>
              </w:rPr>
              <w:t>ITEM</w:t>
            </w:r>
          </w:p>
        </w:tc>
        <w:tc>
          <w:tcPr>
            <w:tcW w:w="1418" w:type="dxa"/>
            <w:vMerge w:val="restart"/>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b/>
                <w:sz w:val="16"/>
                <w:szCs w:val="16"/>
              </w:rPr>
            </w:pPr>
            <w:r w:rsidRPr="004644A9">
              <w:rPr>
                <w:rFonts w:ascii="Arial" w:hAnsi="Arial" w:cs="Arial"/>
                <w:b/>
                <w:sz w:val="16"/>
                <w:szCs w:val="16"/>
              </w:rPr>
              <w:t>DESCRIÇÃO DO ITEM</w:t>
            </w:r>
          </w:p>
        </w:tc>
        <w:tc>
          <w:tcPr>
            <w:tcW w:w="6945" w:type="dxa"/>
            <w:gridSpan w:val="7"/>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b/>
                <w:sz w:val="16"/>
                <w:szCs w:val="16"/>
              </w:rPr>
            </w:pPr>
            <w:r w:rsidRPr="004644A9">
              <w:rPr>
                <w:rFonts w:ascii="Arial" w:hAnsi="Arial" w:cs="Arial"/>
                <w:b/>
                <w:sz w:val="16"/>
                <w:szCs w:val="16"/>
              </w:rPr>
              <w:t>QUANTIDADE/ VALOR</w:t>
            </w:r>
          </w:p>
        </w:tc>
      </w:tr>
      <w:tr w:rsidR="002F3351" w:rsidRPr="004644A9" w:rsidTr="004644A9">
        <w:tc>
          <w:tcPr>
            <w:tcW w:w="709"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2867" w:type="dxa"/>
            <w:gridSpan w:val="3"/>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Órgão gerenciador</w:t>
            </w:r>
          </w:p>
        </w:tc>
        <w:tc>
          <w:tcPr>
            <w:tcW w:w="1984" w:type="dxa"/>
            <w:gridSpan w:val="2"/>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 a ser registrada e limite por adesão</w:t>
            </w:r>
          </w:p>
        </w:tc>
        <w:tc>
          <w:tcPr>
            <w:tcW w:w="2094" w:type="dxa"/>
            <w:gridSpan w:val="2"/>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Limite decorrente de adesões</w:t>
            </w:r>
          </w:p>
        </w:tc>
      </w:tr>
      <w:tr w:rsidR="002F3351" w:rsidRPr="004644A9" w:rsidTr="004644A9">
        <w:tc>
          <w:tcPr>
            <w:tcW w:w="709"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8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851"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Unitário</w:t>
            </w:r>
          </w:p>
        </w:tc>
        <w:tc>
          <w:tcPr>
            <w:tcW w:w="1134"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c>
          <w:tcPr>
            <w:tcW w:w="99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99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c>
          <w:tcPr>
            <w:tcW w:w="1093"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1001"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r>
      <w:tr w:rsidR="002F3351" w:rsidRPr="004644A9" w:rsidTr="00670DAA">
        <w:trPr>
          <w:trHeight w:val="373"/>
        </w:trPr>
        <w:tc>
          <w:tcPr>
            <w:tcW w:w="709" w:type="dxa"/>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r w:rsidRPr="004644A9">
              <w:rPr>
                <w:rFonts w:ascii="Arial" w:hAnsi="Arial" w:cs="Arial"/>
                <w:sz w:val="16"/>
                <w:szCs w:val="16"/>
              </w:rPr>
              <w:t>01</w:t>
            </w:r>
          </w:p>
        </w:tc>
        <w:tc>
          <w:tcPr>
            <w:tcW w:w="1418" w:type="dxa"/>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8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51"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134"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093"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001"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r>
    </w:tbl>
    <w:p w:rsidR="002F3351" w:rsidRPr="002F3351" w:rsidRDefault="002F3351" w:rsidP="002F3351">
      <w:pPr>
        <w:pStyle w:val="Corpodetexto"/>
        <w:tabs>
          <w:tab w:val="left" w:pos="4156"/>
          <w:tab w:val="left" w:pos="5426"/>
        </w:tabs>
        <w:spacing w:after="0" w:line="240" w:lineRule="auto"/>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01 </w:t>
      </w:r>
      <w:r w:rsidRPr="002F3351">
        <w:rPr>
          <w:rFonts w:ascii="Arial" w:hAnsi="Arial" w:cs="Arial"/>
          <w:b/>
          <w:sz w:val="22"/>
          <w:szCs w:val="22"/>
        </w:rPr>
        <w:noBreakHyphen/>
        <w:t xml:space="preserve"> DO OBJETO:</w:t>
      </w:r>
    </w:p>
    <w:p w:rsidR="002F3351" w:rsidRPr="002F3351" w:rsidRDefault="002F3351" w:rsidP="002F3351">
      <w:pPr>
        <w:jc w:val="both"/>
        <w:rPr>
          <w:rFonts w:ascii="Arial" w:hAnsi="Arial" w:cs="Arial"/>
          <w:b/>
          <w:sz w:val="22"/>
          <w:szCs w:val="22"/>
        </w:rPr>
      </w:pPr>
    </w:p>
    <w:p w:rsidR="002F3351" w:rsidRPr="002F3351" w:rsidRDefault="002F3351" w:rsidP="002F3351">
      <w:pPr>
        <w:pStyle w:val="Recuodecorpodetexto"/>
        <w:spacing w:after="0"/>
        <w:ind w:left="0"/>
        <w:jc w:val="both"/>
        <w:rPr>
          <w:sz w:val="22"/>
          <w:szCs w:val="22"/>
        </w:rPr>
      </w:pPr>
      <w:r w:rsidRPr="002F3351">
        <w:rPr>
          <w:sz w:val="22"/>
          <w:szCs w:val="22"/>
        </w:rPr>
        <w:t xml:space="preserve">I </w:t>
      </w:r>
      <w:r w:rsidRPr="002F3351">
        <w:rPr>
          <w:sz w:val="22"/>
          <w:szCs w:val="22"/>
        </w:rPr>
        <w:noBreakHyphen/>
        <w:t xml:space="preserve"> Os objetos do fornecimento são os produtos constantes dos anexos desta ata, em que são discriminados, a apresentação de cada produto, o consumo estimado e o prazo para entrega.</w:t>
      </w:r>
    </w:p>
    <w:p w:rsidR="002F3351" w:rsidRPr="002F3351" w:rsidRDefault="002F3351" w:rsidP="002F3351">
      <w:pPr>
        <w:pStyle w:val="Recuodecorpodetexto"/>
        <w:spacing w:after="0"/>
        <w:ind w:left="0"/>
        <w:rPr>
          <w:sz w:val="22"/>
          <w:szCs w:val="22"/>
        </w:rPr>
      </w:pPr>
    </w:p>
    <w:p w:rsidR="002F3351" w:rsidRPr="002F3351" w:rsidRDefault="002F3351" w:rsidP="002F3351">
      <w:pPr>
        <w:tabs>
          <w:tab w:val="right" w:pos="6589"/>
        </w:tabs>
        <w:jc w:val="both"/>
        <w:rPr>
          <w:rFonts w:ascii="Arial" w:hAnsi="Arial" w:cs="Arial"/>
          <w:b/>
          <w:sz w:val="22"/>
          <w:szCs w:val="22"/>
        </w:rPr>
      </w:pPr>
      <w:r w:rsidRPr="002F3351">
        <w:rPr>
          <w:rFonts w:ascii="Arial" w:hAnsi="Arial" w:cs="Arial"/>
          <w:b/>
          <w:sz w:val="22"/>
          <w:szCs w:val="22"/>
        </w:rPr>
        <w:t xml:space="preserve">02 </w:t>
      </w:r>
      <w:r w:rsidRPr="002F3351">
        <w:rPr>
          <w:rFonts w:ascii="Arial" w:hAnsi="Arial" w:cs="Arial"/>
          <w:b/>
          <w:sz w:val="22"/>
          <w:szCs w:val="22"/>
        </w:rPr>
        <w:noBreakHyphen/>
        <w:t xml:space="preserve"> DA VALIDADE DO REGISTRO DE PREÇOS</w:t>
      </w:r>
    </w:p>
    <w:p w:rsidR="002F3351" w:rsidRPr="002F3351" w:rsidRDefault="002F3351" w:rsidP="002F3351">
      <w:pPr>
        <w:tabs>
          <w:tab w:val="right" w:pos="6589"/>
        </w:tabs>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terá a validade de 12 meses a partir da homologação do processo.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III </w:t>
      </w:r>
      <w:r w:rsidRPr="002F3351">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7944"/>
        </w:tabs>
        <w:jc w:val="both"/>
        <w:rPr>
          <w:rFonts w:ascii="Arial" w:hAnsi="Arial" w:cs="Arial"/>
          <w:b/>
          <w:sz w:val="22"/>
          <w:szCs w:val="22"/>
        </w:rPr>
      </w:pPr>
      <w:r w:rsidRPr="002F3351">
        <w:rPr>
          <w:rFonts w:ascii="Arial" w:hAnsi="Arial" w:cs="Arial"/>
          <w:b/>
          <w:sz w:val="22"/>
          <w:szCs w:val="22"/>
        </w:rPr>
        <w:t xml:space="preserve">03 </w:t>
      </w:r>
      <w:r w:rsidRPr="002F3351">
        <w:rPr>
          <w:rFonts w:ascii="Arial" w:hAnsi="Arial" w:cs="Arial"/>
          <w:b/>
          <w:sz w:val="22"/>
          <w:szCs w:val="22"/>
        </w:rPr>
        <w:noBreakHyphen/>
        <w:t xml:space="preserve"> DA UTILIZAÇÃO DA ATA DE REGISTRO DE PREÇOS</w:t>
      </w:r>
    </w:p>
    <w:p w:rsidR="002F3351" w:rsidRPr="002F3351" w:rsidRDefault="002F3351" w:rsidP="002F3351">
      <w:pPr>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2401"/>
        </w:tabs>
        <w:jc w:val="both"/>
        <w:rPr>
          <w:rFonts w:ascii="Arial" w:hAnsi="Arial" w:cs="Arial"/>
          <w:b/>
          <w:sz w:val="22"/>
          <w:szCs w:val="22"/>
        </w:rPr>
      </w:pPr>
      <w:r w:rsidRPr="002F3351">
        <w:rPr>
          <w:rFonts w:ascii="Arial" w:hAnsi="Arial" w:cs="Arial"/>
          <w:b/>
          <w:sz w:val="22"/>
          <w:szCs w:val="22"/>
        </w:rPr>
        <w:t xml:space="preserve">04 </w:t>
      </w:r>
      <w:r w:rsidRPr="002F3351">
        <w:rPr>
          <w:rFonts w:ascii="Arial" w:hAnsi="Arial" w:cs="Arial"/>
          <w:b/>
          <w:sz w:val="22"/>
          <w:szCs w:val="22"/>
        </w:rPr>
        <w:noBreakHyphen/>
        <w:t xml:space="preserve"> DO PREÇO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525B4D">
        <w:rPr>
          <w:rFonts w:ascii="Arial" w:hAnsi="Arial" w:cs="Arial"/>
          <w:sz w:val="22"/>
          <w:szCs w:val="22"/>
        </w:rPr>
        <w:t>051</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tabs>
          <w:tab w:val="right" w:pos="9122"/>
        </w:tabs>
        <w:jc w:val="both"/>
        <w:rPr>
          <w:rFonts w:ascii="Arial" w:hAnsi="Arial" w:cs="Arial"/>
          <w:sz w:val="22"/>
          <w:szCs w:val="22"/>
        </w:rPr>
      </w:pPr>
    </w:p>
    <w:p w:rsidR="002F3351" w:rsidRPr="002F3351" w:rsidRDefault="002F3351" w:rsidP="002F3351">
      <w:pPr>
        <w:tabs>
          <w:tab w:val="right" w:pos="9122"/>
        </w:tabs>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525B4D">
        <w:rPr>
          <w:rFonts w:ascii="Arial" w:hAnsi="Arial" w:cs="Arial"/>
          <w:sz w:val="22"/>
          <w:szCs w:val="22"/>
        </w:rPr>
        <w:t>051</w:t>
      </w:r>
      <w:r w:rsidR="00387E5F">
        <w:rPr>
          <w:rFonts w:ascii="Arial" w:hAnsi="Arial" w:cs="Arial"/>
          <w:sz w:val="22"/>
          <w:szCs w:val="22"/>
        </w:rPr>
        <w:t>/2021</w:t>
      </w:r>
      <w:r w:rsidRPr="002F3351">
        <w:rPr>
          <w:rFonts w:ascii="Arial" w:hAnsi="Arial" w:cs="Arial"/>
          <w:sz w:val="22"/>
          <w:szCs w:val="22"/>
        </w:rPr>
        <w:t>, que integra o presente instrumento de compromisso.</w:t>
      </w:r>
    </w:p>
    <w:p w:rsidR="002F3351" w:rsidRPr="002F3351" w:rsidRDefault="002F3351" w:rsidP="002F3351">
      <w:pPr>
        <w:tabs>
          <w:tab w:val="right" w:pos="9106"/>
        </w:tabs>
        <w:jc w:val="both"/>
        <w:rPr>
          <w:rFonts w:ascii="Arial" w:hAnsi="Arial" w:cs="Arial"/>
          <w:sz w:val="22"/>
          <w:szCs w:val="22"/>
        </w:rPr>
      </w:pPr>
    </w:p>
    <w:p w:rsidR="002F3351" w:rsidRPr="002F3351" w:rsidRDefault="002F3351" w:rsidP="002F3351">
      <w:pPr>
        <w:tabs>
          <w:tab w:val="right" w:pos="9106"/>
        </w:tabs>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Em cada fornecimento, o preço unitário a ser pago será o constante das propostas apresentadas, no Pregão nº </w:t>
      </w:r>
      <w:r w:rsidR="00525B4D">
        <w:rPr>
          <w:rFonts w:ascii="Arial" w:hAnsi="Arial" w:cs="Arial"/>
          <w:sz w:val="22"/>
          <w:szCs w:val="22"/>
        </w:rPr>
        <w:t>051</w:t>
      </w:r>
      <w:r w:rsidR="00387E5F">
        <w:rPr>
          <w:rFonts w:ascii="Arial" w:hAnsi="Arial" w:cs="Arial"/>
          <w:sz w:val="22"/>
          <w:szCs w:val="22"/>
        </w:rPr>
        <w:t>/2021</w:t>
      </w:r>
      <w:r w:rsidRPr="002F3351">
        <w:rPr>
          <w:rFonts w:ascii="Arial" w:hAnsi="Arial" w:cs="Arial"/>
          <w:sz w:val="22"/>
          <w:szCs w:val="22"/>
        </w:rPr>
        <w:t xml:space="preserve"> pelas empresas detentoras da presente Ata, as quais também a integram.</w:t>
      </w:r>
    </w:p>
    <w:p w:rsidR="002F3351" w:rsidRPr="002F3351" w:rsidRDefault="002F3351" w:rsidP="002F3351">
      <w:pPr>
        <w:tabs>
          <w:tab w:val="left" w:pos="50"/>
          <w:tab w:val="left" w:leader="dot" w:pos="5971"/>
          <w:tab w:val="right" w:pos="6021"/>
        </w:tabs>
        <w:jc w:val="both"/>
        <w:rPr>
          <w:rFonts w:ascii="Arial" w:hAnsi="Arial" w:cs="Arial"/>
          <w:b/>
          <w:sz w:val="22"/>
          <w:szCs w:val="22"/>
        </w:rPr>
      </w:pPr>
    </w:p>
    <w:p w:rsidR="002F3351" w:rsidRPr="002F3351" w:rsidRDefault="002F3351" w:rsidP="002F3351">
      <w:pPr>
        <w:tabs>
          <w:tab w:val="left" w:pos="50"/>
          <w:tab w:val="left" w:leader="dot" w:pos="5971"/>
          <w:tab w:val="right" w:pos="6021"/>
        </w:tabs>
        <w:jc w:val="both"/>
        <w:rPr>
          <w:rFonts w:ascii="Arial" w:hAnsi="Arial" w:cs="Arial"/>
          <w:b/>
          <w:sz w:val="22"/>
          <w:szCs w:val="22"/>
        </w:rPr>
      </w:pPr>
      <w:r w:rsidRPr="002F3351">
        <w:rPr>
          <w:rFonts w:ascii="Arial" w:hAnsi="Arial" w:cs="Arial"/>
          <w:b/>
          <w:sz w:val="22"/>
          <w:szCs w:val="22"/>
        </w:rPr>
        <w:t xml:space="preserve">05 </w:t>
      </w:r>
      <w:r w:rsidRPr="002F3351">
        <w:rPr>
          <w:rFonts w:ascii="Arial" w:hAnsi="Arial" w:cs="Arial"/>
          <w:b/>
          <w:sz w:val="22"/>
          <w:szCs w:val="22"/>
        </w:rPr>
        <w:noBreakHyphen/>
        <w:t xml:space="preserve"> DO LOCAL E PRAZO DE ENTREGA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cada fornecimento, o prazo de entrega do produto será o constante dos anexos desta, e será contado a partir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O local da entrega, em cada fornecimento, será o constante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3229"/>
        </w:tabs>
        <w:jc w:val="both"/>
        <w:rPr>
          <w:rFonts w:ascii="Arial" w:hAnsi="Arial" w:cs="Arial"/>
          <w:b/>
          <w:sz w:val="22"/>
          <w:szCs w:val="22"/>
        </w:rPr>
      </w:pPr>
      <w:r w:rsidRPr="002F3351">
        <w:rPr>
          <w:rFonts w:ascii="Arial" w:hAnsi="Arial" w:cs="Arial"/>
          <w:b/>
          <w:sz w:val="22"/>
          <w:szCs w:val="22"/>
        </w:rPr>
        <w:t xml:space="preserve">06 </w:t>
      </w:r>
      <w:r w:rsidRPr="002F3351">
        <w:rPr>
          <w:rFonts w:ascii="Arial" w:hAnsi="Arial" w:cs="Arial"/>
          <w:b/>
          <w:sz w:val="22"/>
          <w:szCs w:val="22"/>
        </w:rPr>
        <w:noBreakHyphen/>
        <w:t xml:space="preserve"> DO PAGAMENTO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2F3351">
        <w:rPr>
          <w:rFonts w:ascii="Arial" w:hAnsi="Arial" w:cs="Arial"/>
          <w:bCs/>
          <w:sz w:val="22"/>
          <w:szCs w:val="22"/>
        </w:rPr>
        <w:t xml:space="preserve">em até 30 (trinta) dias após recebimento </w:t>
      </w:r>
      <w:r w:rsidRPr="002F3351">
        <w:rPr>
          <w:rFonts w:ascii="Arial" w:hAnsi="Arial" w:cs="Arial"/>
          <w:sz w:val="22"/>
          <w:szCs w:val="22"/>
        </w:rPr>
        <w:t>definitivo pela unidade requisitante</w:t>
      </w:r>
      <w:r w:rsidRPr="002F3351">
        <w:rPr>
          <w:rFonts w:ascii="Arial" w:hAnsi="Arial" w:cs="Arial"/>
          <w:bCs/>
          <w:sz w:val="22"/>
          <w:szCs w:val="22"/>
        </w:rPr>
        <w:t xml:space="preserve"> do objeto, </w:t>
      </w:r>
      <w:r w:rsidRPr="002F3351">
        <w:rPr>
          <w:rFonts w:ascii="Arial" w:hAnsi="Arial" w:cs="Arial"/>
          <w:sz w:val="22"/>
          <w:szCs w:val="22"/>
        </w:rPr>
        <w:t>mediante apresentação da Nota Fiscal.</w:t>
      </w:r>
    </w:p>
    <w:p w:rsidR="002F3351" w:rsidRPr="002F3351" w:rsidRDefault="002F3351" w:rsidP="002F3351">
      <w:pPr>
        <w:jc w:val="both"/>
        <w:rPr>
          <w:rFonts w:ascii="Arial" w:hAnsi="Arial" w:cs="Arial"/>
          <w:bCs/>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082D28" w:rsidRPr="002F3351" w:rsidRDefault="00082D2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(TX/100)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I x N x VP, onde: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 Índice de atualização financeira;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TX = Percentual da taxa de juros de mora anual;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Encargos moratórios;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N = Número de dias entre a data prevista para o pagamento e a do efetivo pagamento; </w:t>
      </w:r>
    </w:p>
    <w:p w:rsidR="002F3351" w:rsidRPr="002F3351" w:rsidRDefault="002F3351" w:rsidP="002F3351">
      <w:pPr>
        <w:jc w:val="both"/>
        <w:rPr>
          <w:rFonts w:ascii="Arial" w:hAnsi="Arial" w:cs="Arial"/>
          <w:bCs/>
          <w:sz w:val="22"/>
          <w:szCs w:val="22"/>
        </w:rPr>
      </w:pPr>
      <w:r w:rsidRPr="002F3351">
        <w:rPr>
          <w:rFonts w:ascii="Arial" w:hAnsi="Arial" w:cs="Arial"/>
          <w:sz w:val="22"/>
          <w:szCs w:val="22"/>
        </w:rPr>
        <w:t>VP = Valor da parcela em atraso</w:t>
      </w:r>
    </w:p>
    <w:p w:rsidR="002F3351" w:rsidRPr="002F3351" w:rsidRDefault="002F3351" w:rsidP="002F3351">
      <w:pPr>
        <w:jc w:val="both"/>
        <w:rPr>
          <w:rFonts w:ascii="Arial" w:hAnsi="Arial" w:cs="Arial"/>
          <w:bCs/>
          <w:sz w:val="22"/>
          <w:szCs w:val="22"/>
        </w:rPr>
      </w:pPr>
    </w:p>
    <w:p w:rsidR="002F3351" w:rsidRPr="002F3351" w:rsidRDefault="002F3351" w:rsidP="002F3351">
      <w:pPr>
        <w:tabs>
          <w:tab w:val="right" w:pos="6375"/>
        </w:tabs>
        <w:jc w:val="both"/>
        <w:rPr>
          <w:rFonts w:ascii="Arial" w:hAnsi="Arial" w:cs="Arial"/>
          <w:b/>
          <w:sz w:val="22"/>
          <w:szCs w:val="22"/>
        </w:rPr>
      </w:pPr>
      <w:r w:rsidRPr="002F3351">
        <w:rPr>
          <w:rFonts w:ascii="Arial" w:hAnsi="Arial" w:cs="Arial"/>
          <w:b/>
          <w:sz w:val="22"/>
          <w:szCs w:val="22"/>
        </w:rPr>
        <w:t xml:space="preserve">07 </w:t>
      </w:r>
      <w:r w:rsidRPr="002F3351">
        <w:rPr>
          <w:rFonts w:ascii="Arial" w:hAnsi="Arial" w:cs="Arial"/>
          <w:b/>
          <w:sz w:val="22"/>
          <w:szCs w:val="22"/>
        </w:rPr>
        <w:noBreakHyphen/>
        <w:t xml:space="preserve"> DAS CONDIÇÕES DE FORNECIMENTO</w:t>
      </w:r>
    </w:p>
    <w:p w:rsidR="002F3351" w:rsidRPr="002F3351" w:rsidRDefault="002F3351" w:rsidP="002F3351">
      <w:pPr>
        <w:tabs>
          <w:tab w:val="right" w:pos="6375"/>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IV </w:t>
      </w:r>
      <w:r w:rsidRPr="002F3351">
        <w:rPr>
          <w:rFonts w:ascii="Arial" w:hAnsi="Arial" w:cs="Arial"/>
          <w:sz w:val="22"/>
          <w:szCs w:val="22"/>
        </w:rPr>
        <w:noBreakHyphen/>
        <w:t xml:space="preserve"> Os produtos deverão ser entregues acompanhados da Nota Fiscal ou Nota Fiscal Fatura, conforme o caso.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 </w:t>
      </w:r>
      <w:r w:rsidRPr="002F3351">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 </w:t>
      </w:r>
      <w:r w:rsidRPr="002F3351">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VII </w:t>
      </w:r>
      <w:r w:rsidRPr="002F3351">
        <w:rPr>
          <w:rFonts w:ascii="Arial" w:hAnsi="Arial" w:cs="Arial"/>
          <w:sz w:val="22"/>
          <w:szCs w:val="22"/>
        </w:rPr>
        <w:noBreakHyphen/>
        <w:t xml:space="preserve"> As empresas detentoras da presente ata ficam obrigadas a aceitar o acréscimo de até vinte e cinco por cento nas quantidades estimadas.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92"/>
          <w:tab w:val="right" w:pos="4024"/>
        </w:tabs>
        <w:jc w:val="both"/>
        <w:rPr>
          <w:rFonts w:ascii="Arial" w:hAnsi="Arial" w:cs="Arial"/>
          <w:b/>
          <w:sz w:val="22"/>
          <w:szCs w:val="22"/>
        </w:rPr>
      </w:pPr>
      <w:r w:rsidRPr="002F3351">
        <w:rPr>
          <w:rFonts w:ascii="Arial" w:hAnsi="Arial" w:cs="Arial"/>
          <w:b/>
          <w:sz w:val="22"/>
          <w:szCs w:val="22"/>
        </w:rPr>
        <w:t xml:space="preserve">08 </w:t>
      </w:r>
      <w:r w:rsidRPr="002F3351">
        <w:rPr>
          <w:rFonts w:ascii="Arial" w:hAnsi="Arial" w:cs="Arial"/>
          <w:b/>
          <w:sz w:val="22"/>
          <w:szCs w:val="22"/>
        </w:rPr>
        <w:noBreakHyphen/>
        <w:t xml:space="preserve"> DAS PENALIDADES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AF452E" w:rsidRPr="002F3351" w:rsidRDefault="00AF452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Advertência;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b)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c) Multa de 20% (vinte por cento) sobre o valor do saldo do valor do contrato, no caso de atraso superior a 10 (dez) dias, com a consequente rescisão contratual, quando for o caso;</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lastRenderedPageBreak/>
        <w:t>d) Multa de 20% (vinte por cento) sobre o valor do contrato, nos casos: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d.1) inobservância do nível de qualidade dos fornecimentos;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d.2) transferência total ou parcial do contrato a terceiros;</w:t>
      </w:r>
    </w:p>
    <w:p w:rsidR="00AF452E" w:rsidRDefault="00AF452E"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d.3) subcontratação no todo ou em parte do objeto sem prévia autorização formal da Contratante;</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d.4)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III –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6019"/>
        </w:tabs>
        <w:jc w:val="both"/>
        <w:rPr>
          <w:rFonts w:ascii="Arial" w:hAnsi="Arial" w:cs="Arial"/>
          <w:b/>
          <w:sz w:val="22"/>
          <w:szCs w:val="22"/>
        </w:rPr>
      </w:pPr>
      <w:r w:rsidRPr="002F3351">
        <w:rPr>
          <w:rFonts w:ascii="Arial" w:hAnsi="Arial" w:cs="Arial"/>
          <w:b/>
          <w:sz w:val="22"/>
          <w:szCs w:val="22"/>
        </w:rPr>
        <w:t xml:space="preserve">09 </w:t>
      </w:r>
      <w:r w:rsidRPr="002F3351">
        <w:rPr>
          <w:rFonts w:ascii="Arial" w:hAnsi="Arial" w:cs="Arial"/>
          <w:b/>
          <w:sz w:val="22"/>
          <w:szCs w:val="22"/>
        </w:rPr>
        <w:noBreakHyphen/>
        <w:t xml:space="preserve"> DOS REAJUSTAMENTOS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w:t>
      </w:r>
      <w:r w:rsidR="00525B4D">
        <w:rPr>
          <w:rFonts w:ascii="Arial" w:hAnsi="Arial" w:cs="Arial"/>
          <w:sz w:val="22"/>
          <w:szCs w:val="22"/>
        </w:rPr>
        <w:t>051</w:t>
      </w:r>
      <w:r w:rsidRPr="002F3351">
        <w:rPr>
          <w:rFonts w:ascii="Arial" w:hAnsi="Arial" w:cs="Arial"/>
          <w:sz w:val="22"/>
          <w:szCs w:val="22"/>
        </w:rPr>
        <w:t>/</w:t>
      </w:r>
      <w:r w:rsidR="00387E5F">
        <w:rPr>
          <w:rFonts w:ascii="Arial" w:hAnsi="Arial" w:cs="Arial"/>
          <w:sz w:val="22"/>
          <w:szCs w:val="22"/>
        </w:rPr>
        <w:t>2021</w:t>
      </w:r>
      <w:r w:rsidRPr="002F3351">
        <w:rPr>
          <w:rFonts w:ascii="Arial" w:hAnsi="Arial" w:cs="Arial"/>
          <w:sz w:val="22"/>
          <w:szCs w:val="22"/>
        </w:rPr>
        <w:t>, o qual integra a presente Ata de Registro de Preços, ressalvados os casos de revisão de registro a que se refere o Decreto instituidor do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10 </w:t>
      </w:r>
      <w:r w:rsidRPr="002F3351">
        <w:rPr>
          <w:rFonts w:ascii="Arial" w:hAnsi="Arial" w:cs="Arial"/>
          <w:b/>
          <w:sz w:val="22"/>
          <w:szCs w:val="22"/>
        </w:rPr>
        <w:noBreakHyphen/>
        <w:t xml:space="preserve"> DAS CONDIÇÕES DE RECEBIMENTO DO OBJETO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A cada fornecimento serão emitidos recibos, nos termos do art. 73, II, “a” e “b”, da Lei Federal 8.666/93.</w:t>
      </w:r>
    </w:p>
    <w:p w:rsidR="002F3351" w:rsidRPr="002F3351" w:rsidRDefault="002F3351" w:rsidP="002F3351">
      <w:pPr>
        <w:tabs>
          <w:tab w:val="right" w:pos="8512"/>
        </w:tabs>
        <w:jc w:val="both"/>
        <w:rPr>
          <w:rFonts w:ascii="Arial" w:hAnsi="Arial" w:cs="Arial"/>
          <w:sz w:val="22"/>
          <w:szCs w:val="22"/>
        </w:rPr>
      </w:pPr>
    </w:p>
    <w:p w:rsidR="002F3351" w:rsidRPr="002F3351" w:rsidRDefault="002F3351" w:rsidP="002F3351">
      <w:pPr>
        <w:tabs>
          <w:tab w:val="right" w:pos="8512"/>
        </w:tabs>
        <w:jc w:val="both"/>
        <w:rPr>
          <w:rFonts w:ascii="Arial" w:hAnsi="Arial" w:cs="Arial"/>
          <w:b/>
          <w:sz w:val="22"/>
          <w:szCs w:val="22"/>
        </w:rPr>
      </w:pPr>
      <w:r w:rsidRPr="002F3351">
        <w:rPr>
          <w:rFonts w:ascii="Arial" w:hAnsi="Arial" w:cs="Arial"/>
          <w:b/>
          <w:sz w:val="22"/>
          <w:szCs w:val="22"/>
        </w:rPr>
        <w:t xml:space="preserve">11 </w:t>
      </w:r>
      <w:r w:rsidRPr="002F3351">
        <w:rPr>
          <w:rFonts w:ascii="Arial" w:hAnsi="Arial" w:cs="Arial"/>
          <w:b/>
          <w:sz w:val="22"/>
          <w:szCs w:val="22"/>
        </w:rPr>
        <w:noBreakHyphen/>
        <w:t xml:space="preserve"> DO CANCELAMENTO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I </w:t>
      </w:r>
      <w:r w:rsidRPr="002F3351">
        <w:rPr>
          <w:rFonts w:ascii="Arial" w:hAnsi="Arial" w:cs="Arial"/>
          <w:sz w:val="22"/>
          <w:szCs w:val="22"/>
        </w:rPr>
        <w:noBreakHyphen/>
        <w:t xml:space="preserve"> A presente Ata de Registro de Preços poderá ser cancelada, de pleno direito:</w:t>
      </w:r>
    </w:p>
    <w:p w:rsidR="002F3351" w:rsidRPr="002F3351" w:rsidRDefault="002F3351" w:rsidP="002F3351">
      <w:pPr>
        <w:tabs>
          <w:tab w:val="left" w:pos="226"/>
        </w:tabs>
        <w:jc w:val="both"/>
        <w:rPr>
          <w:rFonts w:ascii="Arial" w:hAnsi="Arial" w:cs="Arial"/>
          <w:b/>
          <w:sz w:val="22"/>
          <w:szCs w:val="22"/>
        </w:rPr>
      </w:pPr>
    </w:p>
    <w:p w:rsidR="002F3351" w:rsidRPr="002F3351" w:rsidRDefault="002F3351" w:rsidP="002F3351">
      <w:pPr>
        <w:tabs>
          <w:tab w:val="left" w:pos="226"/>
        </w:tabs>
        <w:jc w:val="both"/>
        <w:rPr>
          <w:rFonts w:ascii="Arial" w:hAnsi="Arial" w:cs="Arial"/>
          <w:b/>
          <w:sz w:val="22"/>
          <w:szCs w:val="22"/>
        </w:rPr>
      </w:pPr>
      <w:r w:rsidRPr="002F3351">
        <w:rPr>
          <w:rFonts w:ascii="Arial" w:hAnsi="Arial" w:cs="Arial"/>
          <w:b/>
          <w:sz w:val="22"/>
          <w:szCs w:val="22"/>
        </w:rPr>
        <w:t>Pela Administração, quando: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detentora não cumprir as obrigações constantes desta Ata de Registro de Preços;</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B </w:t>
      </w:r>
      <w:r w:rsidRPr="002F3351">
        <w:rPr>
          <w:rFonts w:ascii="Arial" w:hAnsi="Arial" w:cs="Arial"/>
          <w:sz w:val="22"/>
          <w:szCs w:val="22"/>
        </w:rPr>
        <w:noBreakHyphen/>
        <w:t xml:space="preserve"> a detentora não retirar qualquer Ordem de Fornecimento, no prazo estabelecido, e a Administração não aceitar sua justificativa;</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C </w:t>
      </w:r>
      <w:r w:rsidRPr="002F3351">
        <w:rPr>
          <w:rFonts w:ascii="Arial" w:hAnsi="Arial" w:cs="Arial"/>
          <w:sz w:val="22"/>
          <w:szCs w:val="22"/>
        </w:rPr>
        <w:noBreakHyphen/>
        <w:t xml:space="preserve"> a detentora der causa a rescisão administrativa de contrato decorrente de registro de preços, a critério da Administração;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D </w:t>
      </w:r>
      <w:r w:rsidRPr="002F3351">
        <w:rPr>
          <w:rFonts w:ascii="Arial" w:hAnsi="Arial" w:cs="Arial"/>
          <w:sz w:val="22"/>
          <w:szCs w:val="22"/>
        </w:rPr>
        <w:noBreakHyphen/>
        <w:t xml:space="preserve"> em qualquer das hipóteses de inexecução total ou parcial de contrato decorrente de registro de preços, se assim for decidido pela Administração;</w:t>
      </w:r>
    </w:p>
    <w:p w:rsidR="002F3351" w:rsidRPr="002F3351" w:rsidRDefault="002F3351" w:rsidP="002F3351">
      <w:pPr>
        <w:tabs>
          <w:tab w:val="right" w:pos="8371"/>
        </w:tabs>
        <w:jc w:val="both"/>
        <w:rPr>
          <w:rFonts w:ascii="Arial" w:hAnsi="Arial" w:cs="Arial"/>
          <w:sz w:val="22"/>
          <w:szCs w:val="22"/>
        </w:rPr>
      </w:pPr>
    </w:p>
    <w:p w:rsidR="002F3351" w:rsidRPr="002F3351" w:rsidRDefault="002F3351" w:rsidP="002F3351">
      <w:pPr>
        <w:tabs>
          <w:tab w:val="right" w:pos="8371"/>
        </w:tabs>
        <w:jc w:val="both"/>
        <w:rPr>
          <w:rFonts w:ascii="Arial" w:hAnsi="Arial" w:cs="Arial"/>
          <w:sz w:val="22"/>
          <w:szCs w:val="22"/>
        </w:rPr>
      </w:pPr>
      <w:r w:rsidRPr="002F3351">
        <w:rPr>
          <w:rFonts w:ascii="Arial" w:hAnsi="Arial" w:cs="Arial"/>
          <w:sz w:val="22"/>
          <w:szCs w:val="22"/>
        </w:rPr>
        <w:t xml:space="preserve">E </w:t>
      </w:r>
      <w:r w:rsidRPr="002F3351">
        <w:rPr>
          <w:rFonts w:ascii="Arial" w:hAnsi="Arial" w:cs="Arial"/>
          <w:sz w:val="22"/>
          <w:szCs w:val="22"/>
        </w:rPr>
        <w:noBreakHyphen/>
        <w:t xml:space="preserve"> os preços registrados se apresentarem superiores aos praticados no mercado;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F </w:t>
      </w:r>
      <w:r w:rsidRPr="002F3351">
        <w:rPr>
          <w:rFonts w:ascii="Arial" w:hAnsi="Arial" w:cs="Arial"/>
          <w:sz w:val="22"/>
          <w:szCs w:val="22"/>
        </w:rPr>
        <w:noBreakHyphen/>
        <w:t xml:space="preserve"> por razões de interesse público devidamente demonstradas e justificadas pela Administração;</w:t>
      </w:r>
    </w:p>
    <w:p w:rsidR="002F3351" w:rsidRPr="002F3351" w:rsidRDefault="002F3351" w:rsidP="002F3351">
      <w:pPr>
        <w:pStyle w:val="Recuodecorpodetexto"/>
        <w:spacing w:after="0"/>
        <w:ind w:left="0"/>
        <w:rPr>
          <w:sz w:val="22"/>
          <w:szCs w:val="22"/>
        </w:rPr>
      </w:pPr>
    </w:p>
    <w:p w:rsidR="002F3351" w:rsidRPr="002F3351" w:rsidRDefault="002F3351" w:rsidP="002F3351">
      <w:pPr>
        <w:pStyle w:val="Recuodecorpodetexto"/>
        <w:spacing w:after="0"/>
        <w:ind w:left="0"/>
        <w:rPr>
          <w:sz w:val="22"/>
          <w:szCs w:val="22"/>
        </w:rPr>
      </w:pPr>
      <w:r w:rsidRPr="002F3351">
        <w:rPr>
          <w:sz w:val="22"/>
          <w:szCs w:val="22"/>
        </w:rPr>
        <w:t xml:space="preserve">G </w:t>
      </w:r>
      <w:r w:rsidRPr="002F3351">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2F3351" w:rsidRPr="002F3351" w:rsidRDefault="002F3351" w:rsidP="002F3351">
      <w:pPr>
        <w:jc w:val="both"/>
        <w:rPr>
          <w:rFonts w:ascii="Arial" w:hAnsi="Arial" w:cs="Arial"/>
          <w:sz w:val="22"/>
          <w:szCs w:val="22"/>
        </w:rPr>
      </w:pPr>
      <w:r w:rsidRPr="002F3351">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2F3351" w:rsidRPr="002F3351" w:rsidRDefault="002F3351" w:rsidP="002F3351">
      <w:pPr>
        <w:pStyle w:val="Recuodecorpodetexto23"/>
        <w:spacing w:after="0" w:line="240" w:lineRule="auto"/>
        <w:ind w:left="0"/>
        <w:rPr>
          <w:rFonts w:ascii="Arial" w:hAnsi="Arial" w:cs="Arial"/>
          <w:sz w:val="22"/>
          <w:szCs w:val="22"/>
        </w:rPr>
      </w:pPr>
    </w:p>
    <w:p w:rsidR="002F3351" w:rsidRPr="002F3351" w:rsidRDefault="002F3351" w:rsidP="002F3351">
      <w:pPr>
        <w:pStyle w:val="Recuodecorpodetexto23"/>
        <w:spacing w:after="0" w:line="240" w:lineRule="auto"/>
        <w:ind w:left="0"/>
        <w:jc w:val="both"/>
        <w:rPr>
          <w:rFonts w:ascii="Arial" w:hAnsi="Arial" w:cs="Arial"/>
          <w:sz w:val="22"/>
          <w:szCs w:val="22"/>
        </w:rPr>
      </w:pPr>
      <w:r w:rsidRPr="002F3351">
        <w:rPr>
          <w:rFonts w:ascii="Arial" w:hAnsi="Arial" w:cs="Arial"/>
          <w:b/>
          <w:sz w:val="22"/>
          <w:szCs w:val="22"/>
        </w:rPr>
        <w:t>Pelas detentoras, quando</w:t>
      </w:r>
      <w:r w:rsidRPr="002F3351">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2F3351" w:rsidRPr="002F3351" w:rsidRDefault="002F3351" w:rsidP="002F3351">
      <w:pPr>
        <w:pStyle w:val="Recuodecorpodetexto23"/>
        <w:spacing w:after="0" w:line="240" w:lineRule="auto"/>
        <w:ind w:left="0"/>
        <w:jc w:val="both"/>
        <w:rPr>
          <w:rFonts w:ascii="Arial" w:hAnsi="Arial" w:cs="Arial"/>
          <w:sz w:val="22"/>
          <w:szCs w:val="22"/>
        </w:rPr>
      </w:pPr>
    </w:p>
    <w:p w:rsidR="002F3351" w:rsidRPr="002F3351" w:rsidRDefault="002F3351" w:rsidP="002F3351">
      <w:pPr>
        <w:tabs>
          <w:tab w:val="left" w:pos="717"/>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2F3351" w:rsidRPr="002F3351" w:rsidRDefault="002F3351" w:rsidP="002F3351">
      <w:pPr>
        <w:tabs>
          <w:tab w:val="right" w:pos="6945"/>
        </w:tabs>
        <w:jc w:val="both"/>
        <w:rPr>
          <w:rFonts w:ascii="Arial" w:hAnsi="Arial" w:cs="Arial"/>
          <w:b/>
          <w:sz w:val="22"/>
          <w:szCs w:val="22"/>
        </w:rPr>
      </w:pPr>
    </w:p>
    <w:p w:rsidR="002F3351" w:rsidRPr="002F3351" w:rsidRDefault="002F3351" w:rsidP="002F3351">
      <w:pPr>
        <w:tabs>
          <w:tab w:val="right" w:pos="6945"/>
        </w:tabs>
        <w:jc w:val="both"/>
        <w:rPr>
          <w:rFonts w:ascii="Arial" w:hAnsi="Arial" w:cs="Arial"/>
          <w:b/>
          <w:sz w:val="22"/>
          <w:szCs w:val="22"/>
        </w:rPr>
      </w:pPr>
      <w:r w:rsidRPr="002F3351">
        <w:rPr>
          <w:rFonts w:ascii="Arial" w:hAnsi="Arial" w:cs="Arial"/>
          <w:b/>
          <w:sz w:val="22"/>
          <w:szCs w:val="22"/>
        </w:rPr>
        <w:t xml:space="preserve">12 </w:t>
      </w:r>
      <w:r w:rsidRPr="002F3351">
        <w:rPr>
          <w:rFonts w:ascii="Arial" w:hAnsi="Arial" w:cs="Arial"/>
          <w:b/>
          <w:sz w:val="22"/>
          <w:szCs w:val="22"/>
        </w:rPr>
        <w:noBreakHyphen/>
        <w:t xml:space="preserve"> DA AUTORIZAÇÃO PARA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w:t>
      </w:r>
      <w:r w:rsidRPr="002F3351">
        <w:rPr>
          <w:rFonts w:ascii="Arial" w:hAnsi="Arial" w:cs="Arial"/>
          <w:b/>
          <w:sz w:val="22"/>
          <w:szCs w:val="22"/>
        </w:rPr>
        <w:t xml:space="preserve"> </w:t>
      </w:r>
      <w:r w:rsidRPr="002F3351">
        <w:rPr>
          <w:rFonts w:ascii="Arial" w:hAnsi="Arial" w:cs="Arial"/>
          <w:b/>
          <w:sz w:val="22"/>
          <w:szCs w:val="22"/>
        </w:rPr>
        <w:noBreakHyphen/>
      </w:r>
      <w:r w:rsidRPr="002F3351">
        <w:rPr>
          <w:rFonts w:ascii="Arial" w:hAnsi="Arial" w:cs="Arial"/>
          <w:sz w:val="22"/>
          <w:szCs w:val="22"/>
        </w:rPr>
        <w:t xml:space="preserve"> As aquisições do objeto da presente Ata de Registro de Preços serão autorizadas, caso a caso, pelo Secretario requisitante.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13- DAS DISPOSIÇÕES FINAIS</w:t>
      </w:r>
    </w:p>
    <w:p w:rsidR="002F3351" w:rsidRPr="002F3351" w:rsidRDefault="002F3351" w:rsidP="002F3351">
      <w:pPr>
        <w:pStyle w:val="Corpodetexto"/>
        <w:tabs>
          <w:tab w:val="left" w:pos="50"/>
          <w:tab w:val="right" w:leader="dot" w:pos="8981"/>
          <w:tab w:val="right" w:pos="9111"/>
        </w:tabs>
        <w:spacing w:after="0" w:line="240" w:lineRule="auto"/>
        <w:rPr>
          <w:rFonts w:ascii="Arial" w:hAnsi="Arial" w:cs="Arial"/>
          <w:sz w:val="22"/>
          <w:szCs w:val="22"/>
        </w:rPr>
      </w:pPr>
    </w:p>
    <w:p w:rsidR="002F3351" w:rsidRPr="002F3351" w:rsidRDefault="002F3351" w:rsidP="002F3351">
      <w:pPr>
        <w:pStyle w:val="Corpodetexto"/>
        <w:tabs>
          <w:tab w:val="left" w:pos="50"/>
          <w:tab w:val="right" w:leader="dot" w:pos="8981"/>
          <w:tab w:val="right" w:pos="9111"/>
        </w:tabs>
        <w:spacing w:after="0" w:line="240" w:lineRule="auto"/>
        <w:jc w:val="both"/>
        <w:rPr>
          <w:rFonts w:ascii="Arial" w:hAnsi="Arial" w:cs="Arial"/>
          <w:sz w:val="22"/>
          <w:szCs w:val="22"/>
        </w:rPr>
      </w:pPr>
      <w:r w:rsidRPr="002F3351">
        <w:rPr>
          <w:rFonts w:ascii="Arial" w:hAnsi="Arial" w:cs="Arial"/>
          <w:sz w:val="22"/>
          <w:szCs w:val="22"/>
        </w:rPr>
        <w:t xml:space="preserve">14.1. Integram esta Ata, o edital do Pregão nº </w:t>
      </w:r>
      <w:r w:rsidR="00525B4D">
        <w:rPr>
          <w:rFonts w:ascii="Arial" w:hAnsi="Arial" w:cs="Arial"/>
          <w:sz w:val="22"/>
          <w:szCs w:val="22"/>
        </w:rPr>
        <w:t>051</w:t>
      </w:r>
      <w:r w:rsidR="00387E5F">
        <w:rPr>
          <w:rFonts w:ascii="Arial" w:hAnsi="Arial" w:cs="Arial"/>
          <w:sz w:val="22"/>
          <w:szCs w:val="22"/>
        </w:rPr>
        <w:t>/2021</w:t>
      </w:r>
      <w:r w:rsidRPr="002F3351">
        <w:rPr>
          <w:rFonts w:ascii="Arial" w:hAnsi="Arial" w:cs="Arial"/>
          <w:sz w:val="22"/>
          <w:szCs w:val="22"/>
        </w:rPr>
        <w:t xml:space="preserve"> e as propostas das empresas classificadas no certame supranumerado.</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tabs>
          <w:tab w:val="right" w:pos="9112"/>
        </w:tabs>
        <w:jc w:val="both"/>
        <w:rPr>
          <w:rFonts w:ascii="Arial" w:hAnsi="Arial" w:cs="Arial"/>
          <w:sz w:val="22"/>
          <w:szCs w:val="22"/>
        </w:rPr>
      </w:pPr>
      <w:r w:rsidRPr="002F3351">
        <w:rPr>
          <w:rFonts w:ascii="Arial" w:hAnsi="Arial" w:cs="Arial"/>
          <w:sz w:val="22"/>
          <w:szCs w:val="22"/>
        </w:rPr>
        <w:t>14.2. Fica eleito o foro desta Comarca de Pára de Minas/MG para dirimir quaisquer questões decorrentes da utilização da presente Ata.</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PEQUI, ____de ______________ de ______.</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 xml:space="preserve">Município de Pequi/MG  </w:t>
      </w: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__________________________</w:t>
      </w: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Licitante</w:t>
      </w: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ageBreakBefore/>
        <w:jc w:val="both"/>
        <w:rPr>
          <w:rFonts w:ascii="Arial" w:hAnsi="Arial" w:cs="Arial"/>
          <w:b/>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PROCESSO LICITATÓRIO Nº </w:t>
      </w:r>
      <w:r w:rsidR="00525B4D">
        <w:rPr>
          <w:rFonts w:ascii="Arial" w:hAnsi="Arial" w:cs="Arial"/>
          <w:b/>
          <w:sz w:val="22"/>
          <w:szCs w:val="22"/>
        </w:rPr>
        <w:t>081</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525B4D">
        <w:rPr>
          <w:rFonts w:ascii="Arial" w:hAnsi="Arial" w:cs="Arial"/>
          <w:b/>
          <w:sz w:val="22"/>
          <w:szCs w:val="22"/>
        </w:rPr>
        <w:t>051</w:t>
      </w:r>
      <w:r w:rsidR="00387E5F">
        <w:rPr>
          <w:rFonts w:ascii="Arial" w:hAnsi="Arial" w:cs="Arial"/>
          <w:b/>
          <w:sz w:val="22"/>
          <w:szCs w:val="22"/>
        </w:rPr>
        <w:t>/2021</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jc w:val="center"/>
        <w:rPr>
          <w:rFonts w:ascii="Arial" w:hAnsi="Arial" w:cs="Arial"/>
          <w:b/>
          <w:sz w:val="22"/>
          <w:szCs w:val="22"/>
        </w:rPr>
      </w:pPr>
      <w:r w:rsidRPr="002F3351">
        <w:rPr>
          <w:rFonts w:ascii="Arial" w:hAnsi="Arial" w:cs="Arial"/>
          <w:b/>
          <w:sz w:val="22"/>
          <w:szCs w:val="22"/>
        </w:rPr>
        <w:t>MODELO DE DECLARAÇÃO DE ATENDIMENTO AO INCISO VII DO ART. 4º DA LEI Nº 10.520/2002</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 xml:space="preserve">_________________________, CNPJ ______________________, sediada _________________________________, por intermédio de seu representante legal, infra-assinado, e para os fins do Pregão nº </w:t>
      </w:r>
      <w:r w:rsidR="00525B4D">
        <w:rPr>
          <w:rFonts w:ascii="Arial" w:hAnsi="Arial" w:cs="Arial"/>
          <w:sz w:val="22"/>
          <w:szCs w:val="22"/>
        </w:rPr>
        <w:t>051</w:t>
      </w:r>
      <w:r w:rsidR="00387E5F">
        <w:rPr>
          <w:rFonts w:ascii="Arial" w:hAnsi="Arial" w:cs="Arial"/>
          <w:sz w:val="22"/>
          <w:szCs w:val="22"/>
        </w:rPr>
        <w:t>/2021</w:t>
      </w:r>
      <w:r w:rsidRPr="002F3351">
        <w:rPr>
          <w:rFonts w:ascii="Arial" w:hAnsi="Arial" w:cs="Arial"/>
          <w:sz w:val="22"/>
          <w:szCs w:val="22"/>
        </w:rPr>
        <w:t>, DECLARA expressamente que cumpre plenamente os requisitos de habilitação com todos os termos estabelecidos neste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_______________________, ______ de ___________ de </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Nº Cédula de Identidade: 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Resumo"/>
        <w:spacing w:after="0"/>
        <w:ind w:firstLine="0"/>
        <w:jc w:val="both"/>
        <w:rPr>
          <w:b/>
          <w:bCs/>
          <w:color w:val="auto"/>
          <w:sz w:val="22"/>
          <w:szCs w:val="22"/>
        </w:rPr>
      </w:pPr>
      <w:r w:rsidRPr="002F3351">
        <w:rPr>
          <w:b/>
          <w:bCs/>
          <w:color w:val="auto"/>
          <w:sz w:val="22"/>
          <w:szCs w:val="22"/>
        </w:rPr>
        <w:t xml:space="preserve">OBSERVAÇÃO: ESSA DECLARAÇÃO DEVERÁ SER ENTREGUE AO PREGOEIRO, PELO INTERESSADO OU SEU REPRESENTANTE, </w:t>
      </w:r>
      <w:r w:rsidRPr="002F3351">
        <w:rPr>
          <w:b/>
          <w:bCs/>
          <w:color w:val="auto"/>
          <w:sz w:val="22"/>
          <w:szCs w:val="22"/>
          <w:u w:val="single"/>
        </w:rPr>
        <w:t>FORA DO ENVELOPE</w:t>
      </w:r>
      <w:r w:rsidRPr="002F3351">
        <w:rPr>
          <w:b/>
          <w:bCs/>
          <w:color w:val="auto"/>
          <w:sz w:val="22"/>
          <w:szCs w:val="22"/>
        </w:rPr>
        <w:t>, NA ABERTURA DA SESSÃO.</w:t>
      </w:r>
    </w:p>
    <w:p w:rsidR="002F3351" w:rsidRPr="002F3351" w:rsidRDefault="002F3351" w:rsidP="002F3351">
      <w:pPr>
        <w:rPr>
          <w:rFonts w:ascii="Arial" w:hAnsi="Arial" w:cs="Arial"/>
          <w:b/>
          <w:bCs/>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525B4D">
        <w:rPr>
          <w:rFonts w:ascii="Arial" w:hAnsi="Arial" w:cs="Arial"/>
          <w:b/>
          <w:sz w:val="22"/>
          <w:szCs w:val="22"/>
        </w:rPr>
        <w:t>081</w:t>
      </w:r>
      <w:r w:rsidR="00387E5F">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525B4D">
        <w:rPr>
          <w:rFonts w:ascii="Arial" w:hAnsi="Arial" w:cs="Arial"/>
          <w:b/>
          <w:sz w:val="22"/>
          <w:szCs w:val="22"/>
        </w:rPr>
        <w:t>051</w:t>
      </w:r>
      <w:r w:rsidR="00387E5F">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bCs/>
          <w:sz w:val="22"/>
          <w:szCs w:val="22"/>
          <w:lang w:val="pt-BR"/>
        </w:rPr>
      </w:pPr>
      <w:r w:rsidRPr="002F3351">
        <w:rPr>
          <w:rFonts w:ascii="Arial" w:hAnsi="Arial" w:cs="Arial"/>
          <w:b/>
          <w:bCs/>
          <w:sz w:val="22"/>
          <w:szCs w:val="22"/>
          <w:lang w:val="pt-BR"/>
        </w:rPr>
        <w:t xml:space="preserve">ANEXO VI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r w:rsidRPr="002F3351">
        <w:rPr>
          <w:rFonts w:ascii="Arial" w:hAnsi="Arial" w:cs="Arial"/>
          <w:b/>
          <w:bCs/>
          <w:sz w:val="22"/>
          <w:szCs w:val="22"/>
          <w:lang w:val="pt-BR"/>
        </w:rPr>
        <w:t>MODELO DE DECLARAÇÃO</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2F3351">
        <w:rPr>
          <w:rFonts w:ascii="Arial" w:hAnsi="Arial" w:cs="Arial"/>
          <w:b/>
          <w:sz w:val="22"/>
          <w:szCs w:val="22"/>
          <w:lang w:val="pt-BR"/>
        </w:rPr>
        <w:t>DECLARAÇÃO</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2F3351">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Data e local</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2F3351">
        <w:rPr>
          <w:rFonts w:ascii="Arial" w:hAnsi="Arial" w:cs="Arial"/>
          <w:sz w:val="22"/>
          <w:szCs w:val="22"/>
        </w:rPr>
        <w:t>_____________________________________________</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Nome e assinatura do Diretor ou Representante Legal</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525B4D">
        <w:rPr>
          <w:rFonts w:ascii="Arial" w:hAnsi="Arial" w:cs="Arial"/>
          <w:b/>
          <w:sz w:val="22"/>
          <w:szCs w:val="22"/>
        </w:rPr>
        <w:t>081</w:t>
      </w:r>
      <w:r w:rsidR="00387E5F">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525B4D">
        <w:rPr>
          <w:rFonts w:ascii="Arial" w:hAnsi="Arial" w:cs="Arial"/>
          <w:b/>
          <w:sz w:val="22"/>
          <w:szCs w:val="22"/>
        </w:rPr>
        <w:t>051</w:t>
      </w:r>
      <w:r w:rsidR="00387E5F">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VII </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jc w:val="center"/>
        <w:rPr>
          <w:rFonts w:ascii="Arial" w:hAnsi="Arial" w:cs="Arial"/>
          <w:b/>
          <w:sz w:val="22"/>
          <w:szCs w:val="22"/>
          <w:lang w:val="pt-BR"/>
        </w:rPr>
      </w:pPr>
      <w:r w:rsidRPr="002F3351">
        <w:rPr>
          <w:rFonts w:ascii="Arial" w:hAnsi="Arial" w:cs="Arial"/>
          <w:b/>
          <w:sz w:val="22"/>
          <w:szCs w:val="22"/>
          <w:lang w:val="pt-BR"/>
        </w:rPr>
        <w:t>MODELO DE 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Ref.: (identificação da licitação)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Textoembloco3"/>
        <w:spacing w:before="0" w:after="0"/>
        <w:ind w:left="0" w:right="0"/>
        <w:rPr>
          <w:b w:val="0"/>
          <w:bCs w:val="0"/>
          <w:sz w:val="22"/>
          <w:szCs w:val="22"/>
        </w:rPr>
      </w:pPr>
      <w:r w:rsidRPr="002F3351">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Ressalva: emprega menor, a partir de quatorze anos, na condição de aprendiz (  ).</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(data)</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(representante legal)</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(Observação: em caso afirmativo, assinalar a ressalva acima)</w:t>
      </w:r>
    </w:p>
    <w:p w:rsidR="002F3351" w:rsidRPr="002F3351" w:rsidRDefault="002F3351" w:rsidP="002F3351">
      <w:pPr>
        <w:rPr>
          <w:rFonts w:ascii="Arial" w:hAnsi="Arial" w:cs="Arial"/>
          <w:sz w:val="22"/>
          <w:szCs w:val="22"/>
        </w:rPr>
      </w:pPr>
    </w:p>
    <w:p w:rsidR="00035C98" w:rsidRPr="002F3351" w:rsidRDefault="00035C98" w:rsidP="002F3351">
      <w:pPr>
        <w:rPr>
          <w:rFonts w:ascii="Arial" w:hAnsi="Arial" w:cs="Arial"/>
          <w:sz w:val="22"/>
          <w:szCs w:val="22"/>
        </w:rPr>
      </w:pPr>
    </w:p>
    <w:sectPr w:rsidR="00035C98" w:rsidRPr="002F3351" w:rsidSect="006D428B">
      <w:headerReference w:type="default" r:id="rId12"/>
      <w:footerReference w:type="default" r:id="rId13"/>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395B" w:rsidRDefault="000A395B" w:rsidP="00035C98">
      <w:r>
        <w:separator/>
      </w:r>
    </w:p>
  </w:endnote>
  <w:endnote w:type="continuationSeparator" w:id="1">
    <w:p w:rsidR="000A395B" w:rsidRDefault="000A395B"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B4D" w:rsidRDefault="00525B4D" w:rsidP="00667623">
    <w:pPr>
      <w:pStyle w:val="Footer"/>
      <w:ind w:left="-993"/>
      <w:jc w:val="center"/>
      <w:rPr>
        <w:sz w:val="20"/>
        <w:szCs w:val="20"/>
      </w:rPr>
    </w:pPr>
    <w:r>
      <w:rPr>
        <w:sz w:val="20"/>
        <w:szCs w:val="20"/>
      </w:rPr>
      <w:t>____________________________________________________________________________________</w:t>
    </w:r>
  </w:p>
  <w:p w:rsidR="00525B4D" w:rsidRDefault="00525B4D" w:rsidP="00667623">
    <w:pPr>
      <w:pStyle w:val="Footer"/>
      <w:ind w:left="-993"/>
      <w:jc w:val="center"/>
      <w:rPr>
        <w:sz w:val="20"/>
        <w:szCs w:val="20"/>
      </w:rPr>
    </w:pPr>
    <w:r>
      <w:rPr>
        <w:sz w:val="20"/>
        <w:szCs w:val="20"/>
      </w:rPr>
      <w:t>Praça Santo Antônio, nº 190, Centro, Pequi/MG–Cep: 35.667-000</w:t>
    </w:r>
  </w:p>
  <w:p w:rsidR="00525B4D" w:rsidRPr="00F118BF" w:rsidRDefault="00525B4D" w:rsidP="00667623">
    <w:pPr>
      <w:pStyle w:val="Footer"/>
      <w:ind w:left="-993"/>
      <w:jc w:val="center"/>
      <w:rPr>
        <w:sz w:val="20"/>
        <w:szCs w:val="20"/>
        <w:lang w:val="en-US"/>
      </w:rPr>
    </w:pPr>
    <w:r w:rsidRPr="00F118BF">
      <w:rPr>
        <w:sz w:val="20"/>
        <w:szCs w:val="20"/>
        <w:lang w:val="en-US"/>
      </w:rPr>
      <w:t>Tel: (37) 3278-1247- Fax: (37) 3278-1272</w:t>
    </w:r>
  </w:p>
  <w:p w:rsidR="00525B4D" w:rsidRPr="00F118BF" w:rsidRDefault="00525B4D" w:rsidP="009B660F">
    <w:pPr>
      <w:pStyle w:val="Footer"/>
      <w:ind w:left="-993"/>
      <w:jc w:val="center"/>
      <w:rPr>
        <w:lang w:val="en-US"/>
      </w:rPr>
    </w:pPr>
    <w:r w:rsidRPr="00F118BF">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395B" w:rsidRDefault="000A395B" w:rsidP="00035C98">
      <w:r>
        <w:separator/>
      </w:r>
    </w:p>
  </w:footnote>
  <w:footnote w:type="continuationSeparator" w:id="1">
    <w:p w:rsidR="000A395B" w:rsidRDefault="000A395B"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B4D" w:rsidRDefault="00525B4D">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525B4D" w:rsidRDefault="00525B4D">
    <w:pPr>
      <w:pStyle w:val="Header"/>
      <w:jc w:val="center"/>
      <w:rPr>
        <w:sz w:val="32"/>
        <w:szCs w:val="32"/>
      </w:rPr>
    </w:pPr>
    <w:r>
      <w:rPr>
        <w:sz w:val="32"/>
        <w:szCs w:val="32"/>
      </w:rPr>
      <w:t>Estado de Minas Gerais</w:t>
    </w:r>
  </w:p>
  <w:p w:rsidR="00525B4D" w:rsidRDefault="00525B4D">
    <w:pPr>
      <w:pStyle w:val="Header"/>
      <w:jc w:val="center"/>
      <w:rPr>
        <w:sz w:val="32"/>
        <w:szCs w:val="32"/>
      </w:rPr>
    </w:pPr>
  </w:p>
  <w:p w:rsidR="00525B4D" w:rsidRDefault="00525B4D">
    <w:pPr>
      <w:pStyle w:val="Header"/>
      <w:jc w:val="center"/>
      <w:rPr>
        <w:sz w:val="32"/>
        <w:szCs w:val="32"/>
      </w:rPr>
    </w:pPr>
  </w:p>
  <w:p w:rsidR="00525B4D" w:rsidRDefault="00525B4D">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2">
    <w:nsid w:val="00000004"/>
    <w:multiLevelType w:val="multilevel"/>
    <w:tmpl w:val="00000004"/>
    <w:name w:val="WW8Num4"/>
    <w:lvl w:ilvl="0">
      <w:start w:val="6"/>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759072EC"/>
    <w:multiLevelType w:val="hybridMultilevel"/>
    <w:tmpl w:val="DE14676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7C8E2714"/>
    <w:multiLevelType w:val="hybridMultilevel"/>
    <w:tmpl w:val="BFE0817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
  </w:num>
  <w:num w:numId="2">
    <w:abstractNumId w:val="5"/>
  </w:num>
  <w:num w:numId="3">
    <w:abstractNumId w:val="4"/>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12675"/>
    <w:rsid w:val="00020A47"/>
    <w:rsid w:val="000311AF"/>
    <w:rsid w:val="000325F9"/>
    <w:rsid w:val="0003524C"/>
    <w:rsid w:val="00035C98"/>
    <w:rsid w:val="0004475D"/>
    <w:rsid w:val="00045947"/>
    <w:rsid w:val="00046725"/>
    <w:rsid w:val="00066554"/>
    <w:rsid w:val="00082D28"/>
    <w:rsid w:val="00096FFE"/>
    <w:rsid w:val="000A05D5"/>
    <w:rsid w:val="000A06AA"/>
    <w:rsid w:val="000A395B"/>
    <w:rsid w:val="000B068F"/>
    <w:rsid w:val="000B5726"/>
    <w:rsid w:val="000C4B0B"/>
    <w:rsid w:val="000D4A8A"/>
    <w:rsid w:val="000E32B2"/>
    <w:rsid w:val="0010039C"/>
    <w:rsid w:val="001102E3"/>
    <w:rsid w:val="0013364A"/>
    <w:rsid w:val="00154767"/>
    <w:rsid w:val="001A31B1"/>
    <w:rsid w:val="001C5514"/>
    <w:rsid w:val="001D2B20"/>
    <w:rsid w:val="001E4E62"/>
    <w:rsid w:val="001F45AB"/>
    <w:rsid w:val="00247C0D"/>
    <w:rsid w:val="00260ED0"/>
    <w:rsid w:val="0028287B"/>
    <w:rsid w:val="0029308A"/>
    <w:rsid w:val="002D36A7"/>
    <w:rsid w:val="002E68E5"/>
    <w:rsid w:val="002F3351"/>
    <w:rsid w:val="002F73F9"/>
    <w:rsid w:val="003049E8"/>
    <w:rsid w:val="0032048C"/>
    <w:rsid w:val="0033219C"/>
    <w:rsid w:val="00337DC6"/>
    <w:rsid w:val="00350CAE"/>
    <w:rsid w:val="00350DD1"/>
    <w:rsid w:val="00363752"/>
    <w:rsid w:val="00387E5F"/>
    <w:rsid w:val="00394463"/>
    <w:rsid w:val="003A38B4"/>
    <w:rsid w:val="003A7ACC"/>
    <w:rsid w:val="003B22EA"/>
    <w:rsid w:val="003B5622"/>
    <w:rsid w:val="003B5D72"/>
    <w:rsid w:val="003C1F52"/>
    <w:rsid w:val="003C5C1C"/>
    <w:rsid w:val="003D38D5"/>
    <w:rsid w:val="003D45E9"/>
    <w:rsid w:val="003F737F"/>
    <w:rsid w:val="00425EA1"/>
    <w:rsid w:val="004275CB"/>
    <w:rsid w:val="00437099"/>
    <w:rsid w:val="00445649"/>
    <w:rsid w:val="00451CF9"/>
    <w:rsid w:val="00452017"/>
    <w:rsid w:val="00456210"/>
    <w:rsid w:val="004644A9"/>
    <w:rsid w:val="00464AA9"/>
    <w:rsid w:val="004900F2"/>
    <w:rsid w:val="004A5FF5"/>
    <w:rsid w:val="004C5ACE"/>
    <w:rsid w:val="004D4629"/>
    <w:rsid w:val="004E4AD9"/>
    <w:rsid w:val="004F3E61"/>
    <w:rsid w:val="00525B4D"/>
    <w:rsid w:val="00537DC1"/>
    <w:rsid w:val="0056658B"/>
    <w:rsid w:val="0057362B"/>
    <w:rsid w:val="00581C49"/>
    <w:rsid w:val="00594E19"/>
    <w:rsid w:val="0059771F"/>
    <w:rsid w:val="005D617D"/>
    <w:rsid w:val="005E0203"/>
    <w:rsid w:val="005F212B"/>
    <w:rsid w:val="005F3010"/>
    <w:rsid w:val="005F35D9"/>
    <w:rsid w:val="006009CC"/>
    <w:rsid w:val="00612795"/>
    <w:rsid w:val="0062342E"/>
    <w:rsid w:val="00623D6E"/>
    <w:rsid w:val="00627514"/>
    <w:rsid w:val="0063050C"/>
    <w:rsid w:val="00632E0F"/>
    <w:rsid w:val="00667623"/>
    <w:rsid w:val="00670DAA"/>
    <w:rsid w:val="00691C04"/>
    <w:rsid w:val="006951D7"/>
    <w:rsid w:val="006A177A"/>
    <w:rsid w:val="006A4163"/>
    <w:rsid w:val="006B5E8E"/>
    <w:rsid w:val="006D12C0"/>
    <w:rsid w:val="006D428B"/>
    <w:rsid w:val="006F47DF"/>
    <w:rsid w:val="00720EC4"/>
    <w:rsid w:val="0072660C"/>
    <w:rsid w:val="007637C0"/>
    <w:rsid w:val="00774AD8"/>
    <w:rsid w:val="00780879"/>
    <w:rsid w:val="007B0AA8"/>
    <w:rsid w:val="007E1714"/>
    <w:rsid w:val="007F5384"/>
    <w:rsid w:val="008013C1"/>
    <w:rsid w:val="0082300F"/>
    <w:rsid w:val="00837B9A"/>
    <w:rsid w:val="00856EB9"/>
    <w:rsid w:val="0086762D"/>
    <w:rsid w:val="00882393"/>
    <w:rsid w:val="00887783"/>
    <w:rsid w:val="00897848"/>
    <w:rsid w:val="008A28FE"/>
    <w:rsid w:val="008D0AFA"/>
    <w:rsid w:val="008E02AF"/>
    <w:rsid w:val="008E1971"/>
    <w:rsid w:val="008E79D7"/>
    <w:rsid w:val="00916896"/>
    <w:rsid w:val="009218B5"/>
    <w:rsid w:val="00934700"/>
    <w:rsid w:val="00936190"/>
    <w:rsid w:val="00956D8C"/>
    <w:rsid w:val="00967AFE"/>
    <w:rsid w:val="009973A7"/>
    <w:rsid w:val="009A6CBC"/>
    <w:rsid w:val="009B0842"/>
    <w:rsid w:val="009B660F"/>
    <w:rsid w:val="009E5A74"/>
    <w:rsid w:val="00A2144C"/>
    <w:rsid w:val="00A52EEB"/>
    <w:rsid w:val="00A5512F"/>
    <w:rsid w:val="00A6676D"/>
    <w:rsid w:val="00A75ACF"/>
    <w:rsid w:val="00A76BE3"/>
    <w:rsid w:val="00A9722D"/>
    <w:rsid w:val="00A97C7A"/>
    <w:rsid w:val="00AA164C"/>
    <w:rsid w:val="00AB2401"/>
    <w:rsid w:val="00AB6FCC"/>
    <w:rsid w:val="00AE620E"/>
    <w:rsid w:val="00AF2DC2"/>
    <w:rsid w:val="00AF452E"/>
    <w:rsid w:val="00AF58D1"/>
    <w:rsid w:val="00B11B21"/>
    <w:rsid w:val="00B26052"/>
    <w:rsid w:val="00B52CCB"/>
    <w:rsid w:val="00B542DA"/>
    <w:rsid w:val="00B6355E"/>
    <w:rsid w:val="00B648E1"/>
    <w:rsid w:val="00B776BE"/>
    <w:rsid w:val="00B80243"/>
    <w:rsid w:val="00BB11A8"/>
    <w:rsid w:val="00BC2837"/>
    <w:rsid w:val="00BD2591"/>
    <w:rsid w:val="00BF53BA"/>
    <w:rsid w:val="00C01FB2"/>
    <w:rsid w:val="00C20A8E"/>
    <w:rsid w:val="00C219CD"/>
    <w:rsid w:val="00C26196"/>
    <w:rsid w:val="00C31731"/>
    <w:rsid w:val="00C31E9C"/>
    <w:rsid w:val="00C34742"/>
    <w:rsid w:val="00C53A87"/>
    <w:rsid w:val="00C56148"/>
    <w:rsid w:val="00C60045"/>
    <w:rsid w:val="00C72E61"/>
    <w:rsid w:val="00CB1130"/>
    <w:rsid w:val="00CB369D"/>
    <w:rsid w:val="00CC7540"/>
    <w:rsid w:val="00CD5532"/>
    <w:rsid w:val="00CF3047"/>
    <w:rsid w:val="00D60249"/>
    <w:rsid w:val="00D7085C"/>
    <w:rsid w:val="00DB1D80"/>
    <w:rsid w:val="00DB7298"/>
    <w:rsid w:val="00DC6B0E"/>
    <w:rsid w:val="00DD2CAD"/>
    <w:rsid w:val="00DD2E6B"/>
    <w:rsid w:val="00DD560F"/>
    <w:rsid w:val="00E371BC"/>
    <w:rsid w:val="00E427D6"/>
    <w:rsid w:val="00E57734"/>
    <w:rsid w:val="00E76260"/>
    <w:rsid w:val="00E80B90"/>
    <w:rsid w:val="00EA6FE1"/>
    <w:rsid w:val="00EB3B09"/>
    <w:rsid w:val="00EB43FB"/>
    <w:rsid w:val="00EB44F3"/>
    <w:rsid w:val="00EC4B90"/>
    <w:rsid w:val="00ED0CF1"/>
    <w:rsid w:val="00EE6CAD"/>
    <w:rsid w:val="00F036A8"/>
    <w:rsid w:val="00F118BF"/>
    <w:rsid w:val="00F20739"/>
    <w:rsid w:val="00F2738C"/>
    <w:rsid w:val="00F62DE9"/>
    <w:rsid w:val="00F82610"/>
    <w:rsid w:val="00F95DDE"/>
    <w:rsid w:val="00F96EA3"/>
    <w:rsid w:val="00F971B7"/>
    <w:rsid w:val="00FA1929"/>
    <w:rsid w:val="00FA4270"/>
    <w:rsid w:val="00FB079A"/>
    <w:rsid w:val="00FB4028"/>
    <w:rsid w:val="00FD6BA1"/>
    <w:rsid w:val="00FF2EC6"/>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uiPriority="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60F"/>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uiPriority w:val="9"/>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uiPriority w:val="9"/>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uiPriority w:val="9"/>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uiPriority w:val="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link w:val="Corpodetexto2"/>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uiPriority w:val="99"/>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uiPriority w:val="22"/>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uiPriority w:val="99"/>
    <w:rsid w:val="0057362B"/>
    <w:pPr>
      <w:spacing w:before="100" w:beforeAutospacing="1" w:after="119"/>
    </w:pPr>
    <w:rPr>
      <w:color w:val="auto"/>
    </w:rPr>
  </w:style>
  <w:style w:type="paragraph" w:styleId="Corpodetexto2">
    <w:name w:val="Body Text 2"/>
    <w:basedOn w:val="Normal"/>
    <w:link w:val="Corpodetexto2Char"/>
    <w:uiPriority w:val="99"/>
    <w:rsid w:val="002F3351"/>
    <w:pPr>
      <w:jc w:val="both"/>
    </w:pPr>
    <w:rPr>
      <w:rFonts w:ascii="Arial" w:hAnsi="Arial" w:cs="Arial"/>
      <w:color w:val="auto"/>
    </w:rPr>
  </w:style>
  <w:style w:type="character" w:customStyle="1" w:styleId="Corpodetexto2Char1">
    <w:name w:val="Corpo de texto 2 Char1"/>
    <w:basedOn w:val="Fontepargpadro"/>
    <w:link w:val="Corpodetexto2"/>
    <w:uiPriority w:val="99"/>
    <w:semiHidden/>
    <w:rsid w:val="002F3351"/>
    <w:rPr>
      <w:color w:val="00000A"/>
      <w:sz w:val="24"/>
      <w:szCs w:val="24"/>
    </w:rPr>
  </w:style>
  <w:style w:type="paragraph" w:customStyle="1" w:styleId="Corpodetexto24">
    <w:name w:val="Corpo de texto 24"/>
    <w:basedOn w:val="Normal"/>
    <w:rsid w:val="002F3351"/>
    <w:pPr>
      <w:suppressAutoHyphens/>
      <w:spacing w:line="360" w:lineRule="auto"/>
      <w:jc w:val="both"/>
    </w:pPr>
    <w:rPr>
      <w:rFonts w:ascii="Arial" w:hAnsi="Arial"/>
      <w:color w:val="auto"/>
      <w:lang w:eastAsia="zh-CN"/>
    </w:rPr>
  </w:style>
  <w:style w:type="paragraph" w:customStyle="1" w:styleId="Corpodetexto34">
    <w:name w:val="Corpo de texto 34"/>
    <w:basedOn w:val="Normal"/>
    <w:rsid w:val="002F3351"/>
    <w:pPr>
      <w:suppressAutoHyphens/>
      <w:overflowPunct w:val="0"/>
      <w:autoSpaceDE w:val="0"/>
      <w:jc w:val="both"/>
      <w:textAlignment w:val="baseline"/>
    </w:pPr>
    <w:rPr>
      <w:rFonts w:ascii="Arial" w:hAnsi="Arial"/>
      <w:color w:val="auto"/>
      <w:szCs w:val="20"/>
      <w:lang w:eastAsia="zh-CN"/>
    </w:rPr>
  </w:style>
  <w:style w:type="paragraph" w:customStyle="1" w:styleId="Recuodecorpodetexto24">
    <w:name w:val="Recuo de corpo de texto 24"/>
    <w:basedOn w:val="Normal"/>
    <w:uiPriority w:val="99"/>
    <w:rsid w:val="002F3351"/>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uiPriority w:val="99"/>
    <w:rsid w:val="002F3351"/>
    <w:pPr>
      <w:suppressAutoHyphens/>
      <w:spacing w:before="280" w:after="280"/>
      <w:ind w:left="720" w:right="720"/>
      <w:jc w:val="both"/>
    </w:pPr>
    <w:rPr>
      <w:rFonts w:ascii="Arial" w:hAnsi="Arial" w:cs="Arial"/>
      <w:b/>
      <w:bCs/>
      <w:color w:val="auto"/>
      <w:kern w:val="1"/>
      <w:szCs w:val="20"/>
      <w:lang w:eastAsia="ar-SA"/>
    </w:rPr>
  </w:style>
  <w:style w:type="character" w:customStyle="1" w:styleId="apple-converted-space">
    <w:name w:val="apple-converted-space"/>
    <w:rsid w:val="002F3351"/>
  </w:style>
  <w:style w:type="paragraph" w:customStyle="1" w:styleId="Corpodetexto240">
    <w:name w:val="Corpo de texto 24"/>
    <w:basedOn w:val="Normal"/>
    <w:uiPriority w:val="99"/>
    <w:rsid w:val="002F3351"/>
    <w:pPr>
      <w:suppressAutoHyphens/>
      <w:spacing w:line="360" w:lineRule="auto"/>
      <w:jc w:val="both"/>
    </w:pPr>
    <w:rPr>
      <w:rFonts w:ascii="Arial" w:hAnsi="Arial"/>
      <w:color w:val="auto"/>
      <w:kern w:val="2"/>
      <w:lang w:eastAsia="ar-SA"/>
    </w:rPr>
  </w:style>
  <w:style w:type="paragraph" w:customStyle="1" w:styleId="Corpodetexto25">
    <w:name w:val="Corpo de texto 25"/>
    <w:basedOn w:val="Normal"/>
    <w:uiPriority w:val="99"/>
    <w:rsid w:val="002F3351"/>
    <w:pPr>
      <w:suppressAutoHyphens/>
      <w:spacing w:line="360" w:lineRule="auto"/>
      <w:jc w:val="both"/>
    </w:pPr>
    <w:rPr>
      <w:rFonts w:ascii="Arial" w:hAnsi="Arial"/>
      <w:color w:val="auto"/>
      <w:kern w:val="2"/>
      <w:lang w:eastAsia="ar-SA"/>
    </w:rPr>
  </w:style>
  <w:style w:type="character" w:customStyle="1" w:styleId="apple-tab-span">
    <w:name w:val="apple-tab-span"/>
    <w:rsid w:val="002F3351"/>
  </w:style>
  <w:style w:type="character" w:customStyle="1" w:styleId="Fontepargpadro9">
    <w:name w:val="Fonte parág. padrão9"/>
    <w:rsid w:val="002F3351"/>
  </w:style>
  <w:style w:type="character" w:customStyle="1" w:styleId="WW8Num2z1">
    <w:name w:val="WW8Num2z1"/>
    <w:rsid w:val="002F3351"/>
  </w:style>
  <w:style w:type="character" w:customStyle="1" w:styleId="WW8Num2z2">
    <w:name w:val="WW8Num2z2"/>
    <w:rsid w:val="002F3351"/>
  </w:style>
  <w:style w:type="character" w:customStyle="1" w:styleId="WW8Num2z3">
    <w:name w:val="WW8Num2z3"/>
    <w:rsid w:val="002F3351"/>
  </w:style>
  <w:style w:type="character" w:customStyle="1" w:styleId="WW8Num2z4">
    <w:name w:val="WW8Num2z4"/>
    <w:rsid w:val="002F3351"/>
  </w:style>
  <w:style w:type="character" w:customStyle="1" w:styleId="WW8Num2z5">
    <w:name w:val="WW8Num2z5"/>
    <w:rsid w:val="002F3351"/>
  </w:style>
  <w:style w:type="character" w:customStyle="1" w:styleId="WW8Num2z6">
    <w:name w:val="WW8Num2z6"/>
    <w:rsid w:val="002F3351"/>
  </w:style>
  <w:style w:type="character" w:customStyle="1" w:styleId="WW8Num2z7">
    <w:name w:val="WW8Num2z7"/>
    <w:rsid w:val="002F3351"/>
  </w:style>
  <w:style w:type="character" w:customStyle="1" w:styleId="WW8Num2z8">
    <w:name w:val="WW8Num2z8"/>
    <w:rsid w:val="002F3351"/>
  </w:style>
  <w:style w:type="paragraph" w:customStyle="1" w:styleId="Ttulo20">
    <w:name w:val="Título2"/>
    <w:basedOn w:val="Normal"/>
    <w:next w:val="Corpodetexto"/>
    <w:rsid w:val="002F3351"/>
    <w:pPr>
      <w:keepNext/>
      <w:suppressAutoHyphens/>
      <w:spacing w:before="240" w:after="120" w:line="100" w:lineRule="atLeast"/>
    </w:pPr>
    <w:rPr>
      <w:rFonts w:ascii="Arial" w:eastAsia="Lucida Sans Unicode" w:hAnsi="Arial" w:cs="Mangal"/>
      <w:sz w:val="28"/>
      <w:szCs w:val="28"/>
      <w:lang w:eastAsia="zh-CN"/>
    </w:rPr>
  </w:style>
  <w:style w:type="character" w:styleId="TtulodoLivro">
    <w:name w:val="Book Title"/>
    <w:uiPriority w:val="33"/>
    <w:qFormat/>
    <w:rsid w:val="002F3351"/>
    <w:rPr>
      <w:b/>
      <w:bCs/>
      <w:smallCaps/>
      <w:spacing w:val="5"/>
    </w:rPr>
  </w:style>
  <w:style w:type="character" w:styleId="RefernciaSutil">
    <w:name w:val="Subtle Reference"/>
    <w:uiPriority w:val="31"/>
    <w:qFormat/>
    <w:rsid w:val="002F3351"/>
    <w:rPr>
      <w:smallCaps/>
      <w:color w:val="C0504D"/>
      <w:u w:val="single"/>
    </w:rPr>
  </w:style>
  <w:style w:type="table" w:styleId="Tabelacomgrade">
    <w:name w:val="Table Grid"/>
    <w:basedOn w:val="Tabelanormal"/>
    <w:uiPriority w:val="59"/>
    <w:rsid w:val="009B660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oespequi@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equi.mg.gov.br" TargetMode="External"/><Relationship Id="rId4" Type="http://schemas.openxmlformats.org/officeDocument/2006/relationships/settings" Target="settings.xml"/><Relationship Id="rId9" Type="http://schemas.openxmlformats.org/officeDocument/2006/relationships/hyperlink" Target="mailto:licitacoespequi@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26</Pages>
  <Words>8561</Words>
  <Characters>46232</Characters>
  <Application>Microsoft Office Word</Application>
  <DocSecurity>0</DocSecurity>
  <Lines>385</Lines>
  <Paragraphs>109</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54684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72</cp:revision>
  <cp:lastPrinted>2019-09-24T15:28:00Z</cp:lastPrinted>
  <dcterms:created xsi:type="dcterms:W3CDTF">2018-02-01T16:42:00Z</dcterms:created>
  <dcterms:modified xsi:type="dcterms:W3CDTF">2021-06-09T13:30:00Z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