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4523" w:rsidRPr="0090002D" w:rsidRDefault="005D4523" w:rsidP="005D4523">
      <w:pPr>
        <w:rPr>
          <w:rFonts w:ascii="Arial" w:hAnsi="Arial" w:cs="Arial"/>
          <w:sz w:val="22"/>
          <w:szCs w:val="22"/>
        </w:rPr>
      </w:pPr>
      <w:r w:rsidRPr="0090002D">
        <w:rPr>
          <w:rFonts w:ascii="Arial" w:hAnsi="Arial" w:cs="Arial"/>
          <w:b/>
          <w:sz w:val="22"/>
          <w:szCs w:val="22"/>
        </w:rPr>
        <w:t xml:space="preserve">PROCESSO LICITATÓRIO </w:t>
      </w:r>
      <w:r w:rsidR="00C12B87">
        <w:rPr>
          <w:rFonts w:ascii="Arial" w:hAnsi="Arial" w:cs="Arial"/>
          <w:b/>
          <w:sz w:val="22"/>
          <w:szCs w:val="22"/>
        </w:rPr>
        <w:t>082</w:t>
      </w:r>
      <w:r w:rsidR="003F303B" w:rsidRPr="0090002D">
        <w:rPr>
          <w:rFonts w:ascii="Arial" w:hAnsi="Arial" w:cs="Arial"/>
          <w:b/>
          <w:sz w:val="22"/>
          <w:szCs w:val="22"/>
        </w:rPr>
        <w:t>/</w:t>
      </w:r>
      <w:r w:rsidR="00C12B87">
        <w:rPr>
          <w:rFonts w:ascii="Arial" w:hAnsi="Arial" w:cs="Arial"/>
          <w:b/>
          <w:sz w:val="22"/>
          <w:szCs w:val="22"/>
        </w:rPr>
        <w:t>2022</w:t>
      </w:r>
    </w:p>
    <w:p w:rsidR="005D4523" w:rsidRPr="0090002D" w:rsidRDefault="005D4523" w:rsidP="005D4523">
      <w:pPr>
        <w:rPr>
          <w:rFonts w:ascii="Arial" w:hAnsi="Arial" w:cs="Arial"/>
          <w:sz w:val="22"/>
          <w:szCs w:val="22"/>
        </w:rPr>
      </w:pPr>
      <w:r w:rsidRPr="0090002D">
        <w:rPr>
          <w:rFonts w:ascii="Arial" w:hAnsi="Arial" w:cs="Arial"/>
          <w:b/>
          <w:sz w:val="22"/>
          <w:szCs w:val="22"/>
        </w:rPr>
        <w:t xml:space="preserve">PREGÃO PRESENCIAL </w:t>
      </w:r>
      <w:r w:rsidR="00C12B87">
        <w:rPr>
          <w:rFonts w:ascii="Arial" w:hAnsi="Arial" w:cs="Arial"/>
          <w:b/>
          <w:sz w:val="22"/>
          <w:szCs w:val="22"/>
        </w:rPr>
        <w:t>034</w:t>
      </w:r>
      <w:r w:rsidR="003F303B" w:rsidRPr="0090002D">
        <w:rPr>
          <w:rFonts w:ascii="Arial" w:hAnsi="Arial" w:cs="Arial"/>
          <w:b/>
          <w:sz w:val="22"/>
          <w:szCs w:val="22"/>
        </w:rPr>
        <w:t>/</w:t>
      </w:r>
      <w:r w:rsidR="00C12B87">
        <w:rPr>
          <w:rFonts w:ascii="Arial" w:hAnsi="Arial" w:cs="Arial"/>
          <w:b/>
          <w:sz w:val="22"/>
          <w:szCs w:val="22"/>
        </w:rPr>
        <w:t>2022</w:t>
      </w:r>
    </w:p>
    <w:p w:rsidR="005D4523" w:rsidRPr="0090002D" w:rsidRDefault="005D4523" w:rsidP="003B6F07">
      <w:pPr>
        <w:pStyle w:val="Padro"/>
        <w:jc w:val="both"/>
        <w:rPr>
          <w:rFonts w:ascii="Arial" w:hAnsi="Arial" w:cs="Arial"/>
          <w:b/>
          <w:sz w:val="22"/>
          <w:szCs w:val="22"/>
        </w:rPr>
      </w:pPr>
    </w:p>
    <w:p w:rsidR="000E2485" w:rsidRPr="0090002D" w:rsidRDefault="000E2485" w:rsidP="003B6F07">
      <w:pPr>
        <w:pStyle w:val="Padro"/>
        <w:jc w:val="both"/>
        <w:rPr>
          <w:rFonts w:ascii="Arial" w:hAnsi="Arial" w:cs="Arial"/>
          <w:b/>
          <w:sz w:val="22"/>
          <w:szCs w:val="22"/>
        </w:rPr>
      </w:pPr>
    </w:p>
    <w:p w:rsidR="000E2485" w:rsidRPr="0090002D" w:rsidRDefault="000E2485" w:rsidP="003B6F07">
      <w:pPr>
        <w:pStyle w:val="Padro"/>
        <w:jc w:val="both"/>
        <w:rPr>
          <w:rFonts w:ascii="Arial" w:hAnsi="Arial" w:cs="Arial"/>
          <w:b/>
          <w:sz w:val="22"/>
          <w:szCs w:val="22"/>
        </w:rPr>
      </w:pPr>
    </w:p>
    <w:p w:rsidR="00C16281" w:rsidRPr="0090002D" w:rsidRDefault="00C16281" w:rsidP="003B6F07">
      <w:pPr>
        <w:pStyle w:val="Padro"/>
        <w:jc w:val="both"/>
        <w:rPr>
          <w:rFonts w:ascii="Arial" w:hAnsi="Arial" w:cs="Arial"/>
          <w:b/>
          <w:sz w:val="22"/>
          <w:szCs w:val="22"/>
        </w:rPr>
      </w:pPr>
    </w:p>
    <w:p w:rsidR="00C16281" w:rsidRPr="0090002D" w:rsidRDefault="00C16281" w:rsidP="003B6F07">
      <w:pPr>
        <w:pStyle w:val="Padro"/>
        <w:jc w:val="both"/>
        <w:rPr>
          <w:rFonts w:ascii="Arial" w:hAnsi="Arial" w:cs="Arial"/>
          <w:b/>
          <w:sz w:val="22"/>
          <w:szCs w:val="22"/>
        </w:rPr>
      </w:pPr>
    </w:p>
    <w:p w:rsidR="000E2485" w:rsidRPr="0090002D" w:rsidRDefault="000E2485" w:rsidP="003B6F07">
      <w:pPr>
        <w:pStyle w:val="Padro"/>
        <w:jc w:val="both"/>
        <w:rPr>
          <w:rFonts w:ascii="Arial" w:hAnsi="Arial" w:cs="Arial"/>
          <w:b/>
          <w:sz w:val="22"/>
          <w:szCs w:val="22"/>
        </w:rPr>
      </w:pPr>
    </w:p>
    <w:p w:rsidR="000E2485" w:rsidRPr="0090002D" w:rsidRDefault="000E2485" w:rsidP="003B6F07">
      <w:pPr>
        <w:pStyle w:val="Padro"/>
        <w:jc w:val="both"/>
        <w:rPr>
          <w:rFonts w:ascii="Arial" w:hAnsi="Arial" w:cs="Arial"/>
          <w:b/>
          <w:sz w:val="22"/>
          <w:szCs w:val="22"/>
        </w:rPr>
      </w:pPr>
    </w:p>
    <w:p w:rsidR="000E2485" w:rsidRPr="0090002D" w:rsidRDefault="000E2485" w:rsidP="003B6F07">
      <w:pPr>
        <w:pStyle w:val="Padro"/>
        <w:jc w:val="both"/>
        <w:rPr>
          <w:rFonts w:ascii="Arial" w:hAnsi="Arial" w:cs="Arial"/>
          <w:b/>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 xml:space="preserve">O </w:t>
      </w:r>
      <w:r w:rsidR="000E2485" w:rsidRPr="0090002D">
        <w:rPr>
          <w:rFonts w:ascii="Arial" w:hAnsi="Arial" w:cs="Arial"/>
          <w:b/>
          <w:sz w:val="22"/>
          <w:szCs w:val="22"/>
        </w:rPr>
        <w:t>Município de Pequi</w:t>
      </w:r>
      <w:r w:rsidRPr="0090002D">
        <w:rPr>
          <w:rFonts w:ascii="Arial" w:hAnsi="Arial" w:cs="Arial"/>
          <w:b/>
          <w:sz w:val="22"/>
          <w:szCs w:val="22"/>
        </w:rPr>
        <w:t>/MG</w:t>
      </w:r>
      <w:r w:rsidRPr="0090002D">
        <w:rPr>
          <w:rFonts w:ascii="Arial" w:hAnsi="Arial" w:cs="Arial"/>
          <w:sz w:val="22"/>
          <w:szCs w:val="22"/>
        </w:rPr>
        <w:t xml:space="preserve">, torna público que realizará procedimento licitatório nº </w:t>
      </w:r>
      <w:r w:rsidR="00C12B87">
        <w:rPr>
          <w:rFonts w:ascii="Arial" w:hAnsi="Arial" w:cs="Arial"/>
          <w:sz w:val="22"/>
          <w:szCs w:val="22"/>
        </w:rPr>
        <w:t>082</w:t>
      </w:r>
      <w:r w:rsidR="003F303B" w:rsidRPr="0090002D">
        <w:rPr>
          <w:rFonts w:ascii="Arial" w:hAnsi="Arial" w:cs="Arial"/>
          <w:sz w:val="22"/>
          <w:szCs w:val="22"/>
        </w:rPr>
        <w:t>/</w:t>
      </w:r>
      <w:r w:rsidR="00C12B87">
        <w:rPr>
          <w:rFonts w:ascii="Arial" w:hAnsi="Arial" w:cs="Arial"/>
          <w:sz w:val="22"/>
          <w:szCs w:val="22"/>
        </w:rPr>
        <w:t>2022</w:t>
      </w:r>
      <w:r w:rsidRPr="0090002D">
        <w:rPr>
          <w:rFonts w:ascii="Arial" w:hAnsi="Arial" w:cs="Arial"/>
          <w:sz w:val="22"/>
          <w:szCs w:val="22"/>
        </w:rPr>
        <w:t xml:space="preserve">, modalidade </w:t>
      </w:r>
      <w:r w:rsidRPr="0090002D">
        <w:rPr>
          <w:rFonts w:ascii="Arial" w:hAnsi="Arial" w:cs="Arial"/>
          <w:b/>
          <w:sz w:val="22"/>
          <w:szCs w:val="22"/>
        </w:rPr>
        <w:t>Pregão Presencial para Registro de Preços</w:t>
      </w:r>
      <w:r w:rsidRPr="0090002D">
        <w:rPr>
          <w:rFonts w:ascii="Arial" w:hAnsi="Arial" w:cs="Arial"/>
          <w:sz w:val="22"/>
          <w:szCs w:val="22"/>
        </w:rPr>
        <w:t xml:space="preserve">, nos termos da Lei 10.520/2002, e legislação correlata; em especial a Lei federal 8.666/93, e  de acordo com as condições estabelecidas no presente instrumento convocatório e seus anexos. Os envelopes contendo a proposta </w:t>
      </w:r>
      <w:r w:rsidRPr="00A5230A">
        <w:rPr>
          <w:rFonts w:ascii="Arial" w:hAnsi="Arial" w:cs="Arial"/>
          <w:sz w:val="22"/>
          <w:szCs w:val="22"/>
        </w:rPr>
        <w:t xml:space="preserve">comercial e documentação de </w:t>
      </w:r>
      <w:r w:rsidRPr="00F627E8">
        <w:rPr>
          <w:rFonts w:ascii="Arial" w:hAnsi="Arial" w:cs="Arial"/>
          <w:sz w:val="22"/>
          <w:szCs w:val="22"/>
        </w:rPr>
        <w:t xml:space="preserve">habilitação serão recebidos em sessão pública às </w:t>
      </w:r>
      <w:r w:rsidR="003F303B" w:rsidRPr="00F627E8">
        <w:rPr>
          <w:rFonts w:ascii="Arial" w:hAnsi="Arial" w:cs="Arial"/>
          <w:b/>
          <w:sz w:val="22"/>
          <w:szCs w:val="22"/>
        </w:rPr>
        <w:t>09</w:t>
      </w:r>
      <w:r w:rsidRPr="00F627E8">
        <w:rPr>
          <w:rFonts w:ascii="Arial" w:hAnsi="Arial" w:cs="Arial"/>
          <w:b/>
          <w:sz w:val="22"/>
          <w:szCs w:val="22"/>
        </w:rPr>
        <w:t>:</w:t>
      </w:r>
      <w:r w:rsidR="000E2485" w:rsidRPr="00F627E8">
        <w:rPr>
          <w:rFonts w:ascii="Arial" w:hAnsi="Arial" w:cs="Arial"/>
          <w:b/>
          <w:sz w:val="22"/>
          <w:szCs w:val="22"/>
        </w:rPr>
        <w:t>0</w:t>
      </w:r>
      <w:r w:rsidRPr="00F627E8">
        <w:rPr>
          <w:rFonts w:ascii="Arial" w:hAnsi="Arial" w:cs="Arial"/>
          <w:b/>
          <w:sz w:val="22"/>
          <w:szCs w:val="22"/>
        </w:rPr>
        <w:t xml:space="preserve">0 horas do dia </w:t>
      </w:r>
      <w:r w:rsidR="0020645A" w:rsidRPr="00F627E8">
        <w:rPr>
          <w:rFonts w:ascii="Arial" w:hAnsi="Arial" w:cs="Arial"/>
          <w:b/>
          <w:sz w:val="22"/>
          <w:szCs w:val="22"/>
        </w:rPr>
        <w:t>1</w:t>
      </w:r>
      <w:r w:rsidR="00F627E8" w:rsidRPr="00F627E8">
        <w:rPr>
          <w:rFonts w:ascii="Arial" w:hAnsi="Arial" w:cs="Arial"/>
          <w:b/>
          <w:sz w:val="22"/>
          <w:szCs w:val="22"/>
        </w:rPr>
        <w:t>2</w:t>
      </w:r>
      <w:r w:rsidRPr="00F627E8">
        <w:rPr>
          <w:rFonts w:ascii="Arial" w:hAnsi="Arial" w:cs="Arial"/>
          <w:b/>
          <w:sz w:val="22"/>
          <w:szCs w:val="22"/>
        </w:rPr>
        <w:t xml:space="preserve"> de </w:t>
      </w:r>
      <w:r w:rsidR="00F627E8" w:rsidRPr="00F627E8">
        <w:rPr>
          <w:rFonts w:ascii="Arial" w:hAnsi="Arial" w:cs="Arial"/>
          <w:b/>
          <w:sz w:val="22"/>
          <w:szCs w:val="22"/>
        </w:rPr>
        <w:t xml:space="preserve">setembro </w:t>
      </w:r>
      <w:r w:rsidRPr="00F627E8">
        <w:rPr>
          <w:rFonts w:ascii="Arial" w:hAnsi="Arial" w:cs="Arial"/>
          <w:b/>
          <w:sz w:val="22"/>
          <w:szCs w:val="22"/>
        </w:rPr>
        <w:t xml:space="preserve">de </w:t>
      </w:r>
      <w:r w:rsidR="00C12B87" w:rsidRPr="00F627E8">
        <w:rPr>
          <w:rFonts w:ascii="Arial" w:hAnsi="Arial" w:cs="Arial"/>
          <w:b/>
          <w:sz w:val="22"/>
          <w:szCs w:val="22"/>
        </w:rPr>
        <w:t>2022</w:t>
      </w:r>
      <w:r w:rsidRPr="00F627E8">
        <w:rPr>
          <w:rFonts w:ascii="Arial" w:hAnsi="Arial" w:cs="Arial"/>
          <w:sz w:val="22"/>
          <w:szCs w:val="22"/>
        </w:rPr>
        <w:t>, na</w:t>
      </w:r>
      <w:r w:rsidRPr="0090002D">
        <w:rPr>
          <w:rFonts w:ascii="Arial" w:hAnsi="Arial" w:cs="Arial"/>
          <w:sz w:val="22"/>
          <w:szCs w:val="22"/>
        </w:rPr>
        <w:t xml:space="preserve"> sala da Comissão Permanente de Licitação da Prefeitura Municipal de Pequi, situada na Praça Santo Antônio, nº. 190, Centro, Pequi/MG, CEP 35.667-000, oportunidade em que serão examinados.</w:t>
      </w:r>
    </w:p>
    <w:p w:rsidR="005D4523" w:rsidRPr="0090002D" w:rsidRDefault="005D4523" w:rsidP="005D4523">
      <w:pPr>
        <w:pStyle w:val="Recuodocorpodetexto"/>
        <w:ind w:left="0" w:firstLine="0"/>
        <w:jc w:val="both"/>
        <w:rPr>
          <w:rFonts w:ascii="Arial" w:hAnsi="Arial" w:cs="Arial"/>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b/>
          <w:sz w:val="22"/>
          <w:szCs w:val="22"/>
        </w:rPr>
        <w:t>1.</w:t>
      </w:r>
      <w:r w:rsidRPr="0090002D">
        <w:rPr>
          <w:rFonts w:ascii="Arial" w:hAnsi="Arial" w:cs="Arial"/>
          <w:sz w:val="22"/>
          <w:szCs w:val="22"/>
        </w:rPr>
        <w:t xml:space="preserve"> </w:t>
      </w:r>
      <w:r w:rsidRPr="0090002D">
        <w:rPr>
          <w:rFonts w:ascii="Arial" w:hAnsi="Arial" w:cs="Arial"/>
          <w:b/>
          <w:sz w:val="22"/>
          <w:szCs w:val="22"/>
        </w:rPr>
        <w:t>OBJETO</w:t>
      </w:r>
    </w:p>
    <w:p w:rsidR="005D4523" w:rsidRPr="0090002D" w:rsidRDefault="005D4523" w:rsidP="005D4523">
      <w:pPr>
        <w:pStyle w:val="Padro"/>
        <w:jc w:val="both"/>
        <w:rPr>
          <w:rFonts w:ascii="Arial" w:hAnsi="Arial" w:cs="Arial"/>
          <w:b/>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1.1. A presente licitação tem por objeto o</w:t>
      </w:r>
      <w:r w:rsidRPr="0090002D">
        <w:rPr>
          <w:rFonts w:ascii="Arial" w:hAnsi="Arial" w:cs="Arial"/>
          <w:b/>
          <w:bCs/>
          <w:sz w:val="22"/>
          <w:szCs w:val="22"/>
        </w:rPr>
        <w:t xml:space="preserve"> </w:t>
      </w:r>
      <w:r w:rsidR="003B6F07" w:rsidRPr="0090002D">
        <w:rPr>
          <w:rFonts w:ascii="Arial" w:hAnsi="Arial" w:cs="Arial"/>
          <w:b/>
          <w:bCs/>
          <w:sz w:val="22"/>
          <w:szCs w:val="22"/>
        </w:rPr>
        <w:t xml:space="preserve">Registro de Preços para futura e eventual </w:t>
      </w:r>
      <w:r w:rsidR="007902E3" w:rsidRPr="0090002D">
        <w:rPr>
          <w:rFonts w:ascii="Arial" w:hAnsi="Arial" w:cs="Arial"/>
          <w:b/>
          <w:bCs/>
          <w:sz w:val="22"/>
          <w:szCs w:val="22"/>
        </w:rPr>
        <w:t xml:space="preserve">contratação da </w:t>
      </w:r>
      <w:r w:rsidR="003B6F07" w:rsidRPr="0090002D">
        <w:rPr>
          <w:rFonts w:ascii="Arial" w:hAnsi="Arial" w:cs="Arial"/>
          <w:b/>
          <w:bCs/>
          <w:sz w:val="22"/>
          <w:szCs w:val="22"/>
        </w:rPr>
        <w:t xml:space="preserve">prestação de serviços de locação de veículos </w:t>
      </w:r>
      <w:r w:rsidR="007902E3" w:rsidRPr="0090002D">
        <w:rPr>
          <w:rFonts w:ascii="Arial" w:hAnsi="Arial" w:cs="Arial"/>
          <w:b/>
          <w:bCs/>
          <w:sz w:val="22"/>
          <w:szCs w:val="22"/>
        </w:rPr>
        <w:t xml:space="preserve">por regime mensal </w:t>
      </w:r>
      <w:r w:rsidR="003B6F07" w:rsidRPr="0090002D">
        <w:rPr>
          <w:rFonts w:ascii="Arial" w:hAnsi="Arial" w:cs="Arial"/>
          <w:b/>
          <w:bCs/>
          <w:sz w:val="22"/>
          <w:szCs w:val="22"/>
        </w:rPr>
        <w:t>(sem motorista e sem combustível) para atender às necessidades do Município</w:t>
      </w:r>
      <w:r w:rsidRPr="0090002D">
        <w:rPr>
          <w:rFonts w:ascii="Arial" w:hAnsi="Arial" w:cs="Arial"/>
          <w:b/>
          <w:bCs/>
          <w:sz w:val="22"/>
          <w:szCs w:val="22"/>
        </w:rPr>
        <w:t xml:space="preserve"> de Pequi/MG</w:t>
      </w:r>
      <w:r w:rsidRPr="0090002D">
        <w:rPr>
          <w:rFonts w:ascii="Arial" w:hAnsi="Arial" w:cs="Arial"/>
          <w:bCs/>
          <w:sz w:val="22"/>
          <w:szCs w:val="22"/>
        </w:rPr>
        <w:t xml:space="preserve">, </w:t>
      </w:r>
      <w:r w:rsidRPr="0090002D">
        <w:rPr>
          <w:rFonts w:ascii="Arial" w:hAnsi="Arial" w:cs="Arial"/>
          <w:sz w:val="22"/>
          <w:szCs w:val="22"/>
        </w:rPr>
        <w:t>de acordo com as especificações contidas no Anexo III – Termo de Referência.</w:t>
      </w:r>
    </w:p>
    <w:p w:rsidR="005D4523" w:rsidRPr="0090002D" w:rsidRDefault="005D4523" w:rsidP="005D4523">
      <w:pPr>
        <w:pStyle w:val="Padro"/>
        <w:jc w:val="both"/>
        <w:rPr>
          <w:rFonts w:ascii="Arial" w:hAnsi="Arial" w:cs="Arial"/>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b/>
          <w:sz w:val="22"/>
          <w:szCs w:val="22"/>
        </w:rPr>
        <w:t>2. CONDIÇÕES DE PARTICIPAÇÃO</w:t>
      </w:r>
    </w:p>
    <w:p w:rsidR="005D4523" w:rsidRPr="0090002D" w:rsidRDefault="005D4523" w:rsidP="005D4523">
      <w:pPr>
        <w:pStyle w:val="Padro"/>
        <w:jc w:val="both"/>
        <w:rPr>
          <w:rFonts w:ascii="Arial" w:hAnsi="Arial" w:cs="Arial"/>
          <w:b/>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2.1. Poderão participar da presente licitação todos quantos militem no ramo pertinente ao objeto desta licitação.</w:t>
      </w:r>
    </w:p>
    <w:p w:rsidR="000E2485" w:rsidRPr="0090002D" w:rsidRDefault="000E2485" w:rsidP="005D4523">
      <w:pPr>
        <w:pStyle w:val="Padro"/>
        <w:jc w:val="both"/>
        <w:rPr>
          <w:rFonts w:ascii="Arial" w:hAnsi="Arial" w:cs="Arial"/>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2.2. Não poderão participar do presente certame a empresa:</w:t>
      </w:r>
    </w:p>
    <w:p w:rsidR="000E2485" w:rsidRPr="0090002D" w:rsidRDefault="000E2485" w:rsidP="005D4523">
      <w:pPr>
        <w:tabs>
          <w:tab w:val="left" w:pos="927"/>
        </w:tabs>
        <w:jc w:val="both"/>
        <w:rPr>
          <w:rFonts w:ascii="Arial" w:hAnsi="Arial" w:cs="Arial"/>
          <w:sz w:val="22"/>
          <w:szCs w:val="22"/>
        </w:rPr>
      </w:pPr>
    </w:p>
    <w:p w:rsidR="005D4523" w:rsidRPr="0090002D" w:rsidRDefault="005D4523" w:rsidP="005D4523">
      <w:pPr>
        <w:tabs>
          <w:tab w:val="left" w:pos="927"/>
        </w:tabs>
        <w:jc w:val="both"/>
        <w:rPr>
          <w:rFonts w:ascii="Arial" w:hAnsi="Arial" w:cs="Arial"/>
          <w:sz w:val="22"/>
          <w:szCs w:val="22"/>
        </w:rPr>
      </w:pPr>
      <w:r w:rsidRPr="0090002D">
        <w:rPr>
          <w:rFonts w:ascii="Arial" w:hAnsi="Arial" w:cs="Arial"/>
          <w:sz w:val="22"/>
          <w:szCs w:val="22"/>
        </w:rPr>
        <w:t>2.2.1. Concordatária; em processo de falência; sob concurso de credores; em dissolução; ou em recuperação judicial;</w:t>
      </w:r>
    </w:p>
    <w:p w:rsidR="000E2485" w:rsidRPr="0090002D" w:rsidRDefault="000E2485" w:rsidP="005D4523">
      <w:pPr>
        <w:tabs>
          <w:tab w:val="left" w:pos="142"/>
        </w:tabs>
        <w:jc w:val="both"/>
        <w:rPr>
          <w:rFonts w:ascii="Arial" w:hAnsi="Arial" w:cs="Arial"/>
          <w:sz w:val="22"/>
          <w:szCs w:val="22"/>
        </w:rPr>
      </w:pPr>
    </w:p>
    <w:p w:rsidR="005D4523" w:rsidRPr="0090002D" w:rsidRDefault="005D4523" w:rsidP="005D4523">
      <w:pPr>
        <w:tabs>
          <w:tab w:val="left" w:pos="142"/>
        </w:tabs>
        <w:jc w:val="both"/>
        <w:rPr>
          <w:rFonts w:ascii="Arial" w:hAnsi="Arial" w:cs="Arial"/>
          <w:sz w:val="22"/>
          <w:szCs w:val="22"/>
        </w:rPr>
      </w:pPr>
      <w:r w:rsidRPr="0090002D">
        <w:rPr>
          <w:rFonts w:ascii="Arial" w:hAnsi="Arial" w:cs="Arial"/>
          <w:sz w:val="22"/>
          <w:szCs w:val="22"/>
        </w:rPr>
        <w:t>2.2.2. Estrangeira que não funcione no País;</w:t>
      </w:r>
    </w:p>
    <w:p w:rsidR="000E2485" w:rsidRPr="0090002D" w:rsidRDefault="000E2485" w:rsidP="005D4523">
      <w:pPr>
        <w:tabs>
          <w:tab w:val="left" w:pos="142"/>
        </w:tabs>
        <w:jc w:val="both"/>
        <w:rPr>
          <w:rFonts w:ascii="Arial" w:hAnsi="Arial" w:cs="Arial"/>
          <w:sz w:val="22"/>
          <w:szCs w:val="22"/>
        </w:rPr>
      </w:pPr>
    </w:p>
    <w:p w:rsidR="005D4523" w:rsidRPr="0090002D" w:rsidRDefault="005D4523" w:rsidP="005D4523">
      <w:pPr>
        <w:tabs>
          <w:tab w:val="left" w:pos="142"/>
        </w:tabs>
        <w:jc w:val="both"/>
        <w:rPr>
          <w:rFonts w:ascii="Arial" w:hAnsi="Arial" w:cs="Arial"/>
          <w:sz w:val="22"/>
          <w:szCs w:val="22"/>
        </w:rPr>
      </w:pPr>
      <w:r w:rsidRPr="0090002D">
        <w:rPr>
          <w:rFonts w:ascii="Arial" w:hAnsi="Arial" w:cs="Arial"/>
          <w:sz w:val="22"/>
          <w:szCs w:val="22"/>
        </w:rPr>
        <w:t>2.2.3. Com o direito suspenso de contratar com a Administração Pública ou por ter sido declarada inidônea;</w:t>
      </w:r>
    </w:p>
    <w:p w:rsidR="000E2485" w:rsidRPr="0090002D" w:rsidRDefault="000E2485" w:rsidP="005D4523">
      <w:pPr>
        <w:tabs>
          <w:tab w:val="left" w:pos="142"/>
        </w:tabs>
        <w:jc w:val="both"/>
        <w:rPr>
          <w:rFonts w:ascii="Arial" w:hAnsi="Arial" w:cs="Arial"/>
          <w:sz w:val="22"/>
          <w:szCs w:val="22"/>
        </w:rPr>
      </w:pPr>
    </w:p>
    <w:p w:rsidR="005D4523" w:rsidRPr="0090002D" w:rsidRDefault="005D4523" w:rsidP="005D4523">
      <w:pPr>
        <w:tabs>
          <w:tab w:val="left" w:pos="142"/>
        </w:tabs>
        <w:jc w:val="both"/>
        <w:rPr>
          <w:rFonts w:ascii="Arial" w:hAnsi="Arial" w:cs="Arial"/>
          <w:sz w:val="22"/>
          <w:szCs w:val="22"/>
        </w:rPr>
      </w:pPr>
      <w:r w:rsidRPr="0090002D">
        <w:rPr>
          <w:rFonts w:ascii="Arial" w:hAnsi="Arial" w:cs="Arial"/>
          <w:sz w:val="22"/>
          <w:szCs w:val="22"/>
        </w:rPr>
        <w:t>2.2.4. Que esteja cumprindo penalidade que a impeça de participar de licitação junto à Administração Pública;</w:t>
      </w:r>
    </w:p>
    <w:p w:rsidR="000E2485" w:rsidRPr="0090002D" w:rsidRDefault="000E2485" w:rsidP="005D4523">
      <w:pPr>
        <w:pStyle w:val="Recuodecorpodetexto"/>
        <w:tabs>
          <w:tab w:val="left" w:pos="142"/>
        </w:tabs>
        <w:spacing w:after="0"/>
        <w:ind w:left="0"/>
        <w:rPr>
          <w:rFonts w:ascii="Arial" w:hAnsi="Arial" w:cs="Arial"/>
          <w:b/>
          <w:sz w:val="22"/>
          <w:szCs w:val="22"/>
        </w:rPr>
      </w:pPr>
    </w:p>
    <w:p w:rsidR="005D4523" w:rsidRPr="0090002D" w:rsidRDefault="005D4523" w:rsidP="005D4523">
      <w:pPr>
        <w:pStyle w:val="Recuodecorpodetexto"/>
        <w:tabs>
          <w:tab w:val="left" w:pos="142"/>
        </w:tabs>
        <w:spacing w:after="0"/>
        <w:ind w:left="0"/>
        <w:rPr>
          <w:rFonts w:ascii="Arial" w:hAnsi="Arial" w:cs="Arial"/>
          <w:sz w:val="22"/>
          <w:szCs w:val="22"/>
        </w:rPr>
      </w:pPr>
      <w:r w:rsidRPr="0090002D">
        <w:rPr>
          <w:rFonts w:ascii="Arial" w:hAnsi="Arial" w:cs="Arial"/>
          <w:b/>
          <w:sz w:val="22"/>
          <w:szCs w:val="22"/>
        </w:rPr>
        <w:t>2.2.5. Que possua participação direta ou indireta de sócio, diretor ou responsável técnico que tenha vínculo empregatício com a Prefeitura de Pequi/MG.</w:t>
      </w:r>
    </w:p>
    <w:p w:rsidR="005D4523" w:rsidRPr="0090002D" w:rsidRDefault="005D4523" w:rsidP="005D4523">
      <w:pPr>
        <w:jc w:val="both"/>
        <w:rPr>
          <w:rFonts w:ascii="Arial" w:hAnsi="Arial" w:cs="Arial"/>
          <w:b/>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b/>
          <w:sz w:val="22"/>
          <w:szCs w:val="22"/>
        </w:rPr>
        <w:t>3. ENTREGA DOS ENVELOPES</w:t>
      </w:r>
    </w:p>
    <w:p w:rsidR="005D4523" w:rsidRPr="0090002D" w:rsidRDefault="005D4523" w:rsidP="005D4523">
      <w:pPr>
        <w:pStyle w:val="Padro"/>
        <w:jc w:val="both"/>
        <w:rPr>
          <w:rFonts w:ascii="Arial" w:hAnsi="Arial" w:cs="Arial"/>
          <w:b/>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3.1. Dos envelopes “PROPOSTA COMERCIAL” e “DOCUMENTAÇÃO DE HABILITAÇÃO”.</w:t>
      </w:r>
    </w:p>
    <w:p w:rsidR="005D4523" w:rsidRPr="0090002D" w:rsidRDefault="005D4523" w:rsidP="005D4523">
      <w:pPr>
        <w:pStyle w:val="Padro"/>
        <w:jc w:val="both"/>
        <w:rPr>
          <w:rFonts w:ascii="Arial" w:hAnsi="Arial" w:cs="Arial"/>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3.1.1. Os envelopes “Proposta Comercial” e “Documentos de Habilitação” deverão ser indevassáveis, hermeticamente fechados e entregues ao pregoeiro, na sessão pública de abertura deste certame, conforme endereço, dia e horário especificados abaixo.</w:t>
      </w:r>
    </w:p>
    <w:p w:rsidR="005D4523" w:rsidRPr="0090002D" w:rsidRDefault="005D4523" w:rsidP="005D4523">
      <w:pPr>
        <w:pStyle w:val="Padro"/>
        <w:jc w:val="both"/>
        <w:rPr>
          <w:rFonts w:ascii="Arial" w:hAnsi="Arial" w:cs="Arial"/>
          <w:sz w:val="22"/>
          <w:szCs w:val="22"/>
        </w:rPr>
      </w:pPr>
    </w:p>
    <w:p w:rsidR="005D4523" w:rsidRPr="0090002D" w:rsidRDefault="005D4523" w:rsidP="005D4523">
      <w:pPr>
        <w:pStyle w:val="Padro"/>
        <w:tabs>
          <w:tab w:val="left" w:pos="2160"/>
        </w:tabs>
        <w:jc w:val="both"/>
        <w:rPr>
          <w:rFonts w:ascii="Arial" w:hAnsi="Arial" w:cs="Arial"/>
          <w:sz w:val="22"/>
          <w:szCs w:val="22"/>
        </w:rPr>
      </w:pPr>
      <w:r w:rsidRPr="0090002D">
        <w:rPr>
          <w:rFonts w:ascii="Arial" w:hAnsi="Arial" w:cs="Arial"/>
          <w:sz w:val="22"/>
          <w:szCs w:val="22"/>
        </w:rPr>
        <w:t>3.1.2. Os envelopes deverão ainda indicar em sua parte externa e frontal os seguintes dizeres:</w:t>
      </w:r>
    </w:p>
    <w:p w:rsidR="005D4523" w:rsidRPr="0090002D" w:rsidRDefault="005D4523" w:rsidP="005D4523">
      <w:pPr>
        <w:pStyle w:val="Padro"/>
        <w:tabs>
          <w:tab w:val="left" w:pos="2160"/>
        </w:tabs>
        <w:jc w:val="both"/>
        <w:rPr>
          <w:rFonts w:ascii="Arial" w:hAnsi="Arial" w:cs="Arial"/>
          <w:sz w:val="22"/>
          <w:szCs w:val="22"/>
        </w:rPr>
      </w:pPr>
    </w:p>
    <w:tbl>
      <w:tblPr>
        <w:tblW w:w="0" w:type="auto"/>
        <w:tblInd w:w="108" w:type="dxa"/>
        <w:tblLayout w:type="fixed"/>
        <w:tblLook w:val="0000"/>
      </w:tblPr>
      <w:tblGrid>
        <w:gridCol w:w="9370"/>
      </w:tblGrid>
      <w:tr w:rsidR="005D4523" w:rsidRPr="0090002D" w:rsidTr="00190DB3">
        <w:trPr>
          <w:trHeight w:val="1150"/>
        </w:trPr>
        <w:tc>
          <w:tcPr>
            <w:tcW w:w="9370" w:type="dxa"/>
            <w:tcBorders>
              <w:top w:val="single" w:sz="4" w:space="0" w:color="000000"/>
              <w:left w:val="single" w:sz="4" w:space="0" w:color="000000"/>
              <w:bottom w:val="single" w:sz="4" w:space="0" w:color="000000"/>
              <w:right w:val="single" w:sz="4" w:space="0" w:color="000000"/>
            </w:tcBorders>
            <w:shd w:val="clear" w:color="auto" w:fill="auto"/>
          </w:tcPr>
          <w:p w:rsidR="005D4523" w:rsidRPr="0090002D" w:rsidRDefault="005D4523" w:rsidP="005D4523">
            <w:pPr>
              <w:pStyle w:val="Recuodocorpodetexto"/>
              <w:keepNext/>
              <w:snapToGrid w:val="0"/>
              <w:ind w:left="0" w:firstLine="0"/>
              <w:jc w:val="both"/>
              <w:rPr>
                <w:rFonts w:ascii="Arial" w:hAnsi="Arial" w:cs="Arial"/>
                <w:sz w:val="22"/>
                <w:szCs w:val="22"/>
              </w:rPr>
            </w:pPr>
          </w:p>
          <w:p w:rsidR="005D4523" w:rsidRPr="0090002D" w:rsidRDefault="005D4523" w:rsidP="005D4523">
            <w:pPr>
              <w:pStyle w:val="Recuodocorpodetexto"/>
              <w:keepNext/>
              <w:ind w:left="0" w:firstLine="0"/>
              <w:jc w:val="both"/>
              <w:rPr>
                <w:rFonts w:ascii="Arial" w:hAnsi="Arial" w:cs="Arial"/>
                <w:sz w:val="22"/>
                <w:szCs w:val="22"/>
              </w:rPr>
            </w:pPr>
            <w:r w:rsidRPr="0090002D">
              <w:rPr>
                <w:rFonts w:ascii="Arial" w:hAnsi="Arial" w:cs="Arial"/>
                <w:sz w:val="22"/>
                <w:szCs w:val="22"/>
              </w:rPr>
              <w:t>MUNICÍPIO DE PEQUI</w:t>
            </w:r>
          </w:p>
          <w:p w:rsidR="005D4523" w:rsidRPr="0090002D" w:rsidRDefault="005D4523" w:rsidP="005D4523">
            <w:pPr>
              <w:pStyle w:val="Recuodocorpodetexto"/>
              <w:keepNext/>
              <w:ind w:left="0" w:firstLine="0"/>
              <w:jc w:val="both"/>
              <w:rPr>
                <w:rFonts w:ascii="Arial" w:hAnsi="Arial" w:cs="Arial"/>
                <w:sz w:val="22"/>
                <w:szCs w:val="22"/>
              </w:rPr>
            </w:pPr>
            <w:r w:rsidRPr="0090002D">
              <w:rPr>
                <w:rFonts w:ascii="Arial" w:hAnsi="Arial" w:cs="Arial"/>
                <w:sz w:val="22"/>
                <w:szCs w:val="22"/>
              </w:rPr>
              <w:t xml:space="preserve">PREGÃO PRESENCIAL N.º </w:t>
            </w:r>
            <w:r w:rsidR="00C12B87">
              <w:rPr>
                <w:rFonts w:ascii="Arial" w:hAnsi="Arial" w:cs="Arial"/>
                <w:sz w:val="22"/>
                <w:szCs w:val="22"/>
              </w:rPr>
              <w:t>034</w:t>
            </w:r>
            <w:r w:rsidR="003F303B" w:rsidRPr="0090002D">
              <w:rPr>
                <w:rFonts w:ascii="Arial" w:hAnsi="Arial" w:cs="Arial"/>
                <w:sz w:val="22"/>
                <w:szCs w:val="22"/>
              </w:rPr>
              <w:t>/</w:t>
            </w:r>
            <w:r w:rsidR="00C12B87">
              <w:rPr>
                <w:rFonts w:ascii="Arial" w:hAnsi="Arial" w:cs="Arial"/>
                <w:sz w:val="22"/>
                <w:szCs w:val="22"/>
              </w:rPr>
              <w:t>2022</w:t>
            </w:r>
          </w:p>
          <w:p w:rsidR="005D4523" w:rsidRPr="0090002D" w:rsidRDefault="005D4523" w:rsidP="005D4523">
            <w:pPr>
              <w:pStyle w:val="Recuodocorpodetexto"/>
              <w:keepNext/>
              <w:ind w:left="0" w:firstLine="0"/>
              <w:jc w:val="both"/>
              <w:rPr>
                <w:rFonts w:ascii="Arial" w:hAnsi="Arial" w:cs="Arial"/>
                <w:sz w:val="22"/>
                <w:szCs w:val="22"/>
              </w:rPr>
            </w:pPr>
            <w:r w:rsidRPr="0090002D">
              <w:rPr>
                <w:rFonts w:ascii="Arial" w:hAnsi="Arial" w:cs="Arial"/>
                <w:sz w:val="22"/>
                <w:szCs w:val="22"/>
              </w:rPr>
              <w:t>ENVELOPE N.º 1 – PROPOSTA COMERCIAL</w:t>
            </w:r>
          </w:p>
          <w:p w:rsidR="005D4523" w:rsidRPr="0090002D" w:rsidRDefault="005D4523" w:rsidP="005D4523">
            <w:pPr>
              <w:pStyle w:val="Recuodocorpodetexto"/>
              <w:ind w:left="0" w:firstLine="0"/>
              <w:jc w:val="both"/>
              <w:rPr>
                <w:rFonts w:ascii="Arial" w:hAnsi="Arial" w:cs="Arial"/>
                <w:sz w:val="22"/>
                <w:szCs w:val="22"/>
              </w:rPr>
            </w:pPr>
            <w:r w:rsidRPr="0090002D">
              <w:rPr>
                <w:rFonts w:ascii="Arial" w:hAnsi="Arial" w:cs="Arial"/>
                <w:sz w:val="22"/>
                <w:szCs w:val="22"/>
              </w:rPr>
              <w:t>PROPONENTE: ________________________________</w:t>
            </w:r>
          </w:p>
          <w:p w:rsidR="005D4523" w:rsidRPr="0090002D" w:rsidRDefault="005D4523" w:rsidP="005D4523">
            <w:pPr>
              <w:pStyle w:val="Recuodocorpodetexto"/>
              <w:ind w:left="0" w:firstLine="0"/>
              <w:jc w:val="both"/>
              <w:rPr>
                <w:rFonts w:ascii="Arial" w:hAnsi="Arial" w:cs="Arial"/>
                <w:sz w:val="22"/>
                <w:szCs w:val="22"/>
              </w:rPr>
            </w:pPr>
          </w:p>
        </w:tc>
      </w:tr>
    </w:tbl>
    <w:p w:rsidR="005D4523" w:rsidRPr="0090002D" w:rsidRDefault="005D4523" w:rsidP="005D4523">
      <w:pPr>
        <w:pStyle w:val="Recuodocorpodetexto"/>
        <w:ind w:left="0" w:firstLine="0"/>
        <w:jc w:val="both"/>
        <w:rPr>
          <w:rFonts w:ascii="Arial" w:hAnsi="Arial" w:cs="Arial"/>
          <w:sz w:val="22"/>
          <w:szCs w:val="22"/>
        </w:rPr>
      </w:pPr>
    </w:p>
    <w:tbl>
      <w:tblPr>
        <w:tblW w:w="0" w:type="auto"/>
        <w:tblInd w:w="108" w:type="dxa"/>
        <w:tblLayout w:type="fixed"/>
        <w:tblLook w:val="0000"/>
      </w:tblPr>
      <w:tblGrid>
        <w:gridCol w:w="9370"/>
      </w:tblGrid>
      <w:tr w:rsidR="005D4523" w:rsidRPr="0090002D" w:rsidTr="00190DB3">
        <w:trPr>
          <w:trHeight w:val="1150"/>
        </w:trPr>
        <w:tc>
          <w:tcPr>
            <w:tcW w:w="9370" w:type="dxa"/>
            <w:tcBorders>
              <w:top w:val="single" w:sz="4" w:space="0" w:color="000000"/>
              <w:left w:val="single" w:sz="4" w:space="0" w:color="000000"/>
              <w:bottom w:val="single" w:sz="4" w:space="0" w:color="000000"/>
              <w:right w:val="single" w:sz="4" w:space="0" w:color="000000"/>
            </w:tcBorders>
            <w:shd w:val="clear" w:color="auto" w:fill="auto"/>
          </w:tcPr>
          <w:p w:rsidR="005D4523" w:rsidRPr="0090002D" w:rsidRDefault="005D4523" w:rsidP="005D4523">
            <w:pPr>
              <w:pStyle w:val="Recuodocorpodetexto"/>
              <w:keepNext/>
              <w:snapToGrid w:val="0"/>
              <w:ind w:left="0" w:firstLine="0"/>
              <w:jc w:val="both"/>
              <w:rPr>
                <w:rFonts w:ascii="Arial" w:hAnsi="Arial" w:cs="Arial"/>
                <w:sz w:val="22"/>
                <w:szCs w:val="22"/>
              </w:rPr>
            </w:pPr>
          </w:p>
          <w:p w:rsidR="005D4523" w:rsidRPr="0090002D" w:rsidRDefault="005D4523" w:rsidP="005D4523">
            <w:pPr>
              <w:pStyle w:val="Recuodocorpodetexto"/>
              <w:keepNext/>
              <w:ind w:left="0" w:firstLine="0"/>
              <w:jc w:val="both"/>
              <w:rPr>
                <w:rFonts w:ascii="Arial" w:hAnsi="Arial" w:cs="Arial"/>
                <w:sz w:val="22"/>
                <w:szCs w:val="22"/>
              </w:rPr>
            </w:pPr>
            <w:r w:rsidRPr="0090002D">
              <w:rPr>
                <w:rFonts w:ascii="Arial" w:hAnsi="Arial" w:cs="Arial"/>
                <w:sz w:val="22"/>
                <w:szCs w:val="22"/>
              </w:rPr>
              <w:t>MUNICÍPIO DE PEQUI</w:t>
            </w:r>
          </w:p>
          <w:p w:rsidR="005D4523" w:rsidRPr="0090002D" w:rsidRDefault="005D4523" w:rsidP="005D4523">
            <w:pPr>
              <w:pStyle w:val="Recuodocorpodetexto"/>
              <w:keepNext/>
              <w:ind w:left="0" w:firstLine="0"/>
              <w:jc w:val="both"/>
              <w:rPr>
                <w:rFonts w:ascii="Arial" w:hAnsi="Arial" w:cs="Arial"/>
                <w:sz w:val="22"/>
                <w:szCs w:val="22"/>
              </w:rPr>
            </w:pPr>
            <w:r w:rsidRPr="0090002D">
              <w:rPr>
                <w:rFonts w:ascii="Arial" w:hAnsi="Arial" w:cs="Arial"/>
                <w:sz w:val="22"/>
                <w:szCs w:val="22"/>
              </w:rPr>
              <w:t xml:space="preserve">PREGÃO PRESENCIAL N.º </w:t>
            </w:r>
            <w:r w:rsidR="00C12B87">
              <w:rPr>
                <w:rFonts w:ascii="Arial" w:hAnsi="Arial" w:cs="Arial"/>
                <w:sz w:val="22"/>
                <w:szCs w:val="22"/>
              </w:rPr>
              <w:t>034</w:t>
            </w:r>
            <w:r w:rsidR="003F303B" w:rsidRPr="0090002D">
              <w:rPr>
                <w:rFonts w:ascii="Arial" w:hAnsi="Arial" w:cs="Arial"/>
                <w:sz w:val="22"/>
                <w:szCs w:val="22"/>
              </w:rPr>
              <w:t>/</w:t>
            </w:r>
            <w:r w:rsidR="00C12B87">
              <w:rPr>
                <w:rFonts w:ascii="Arial" w:hAnsi="Arial" w:cs="Arial"/>
                <w:sz w:val="22"/>
                <w:szCs w:val="22"/>
              </w:rPr>
              <w:t>2022</w:t>
            </w:r>
          </w:p>
          <w:p w:rsidR="005D4523" w:rsidRPr="0090002D" w:rsidRDefault="005D4523" w:rsidP="005D4523">
            <w:pPr>
              <w:pStyle w:val="Recuodocorpodetexto"/>
              <w:keepNext/>
              <w:ind w:left="0" w:firstLine="0"/>
              <w:jc w:val="both"/>
              <w:rPr>
                <w:rFonts w:ascii="Arial" w:hAnsi="Arial" w:cs="Arial"/>
                <w:sz w:val="22"/>
                <w:szCs w:val="22"/>
              </w:rPr>
            </w:pPr>
            <w:r w:rsidRPr="0090002D">
              <w:rPr>
                <w:rFonts w:ascii="Arial" w:hAnsi="Arial" w:cs="Arial"/>
                <w:sz w:val="22"/>
                <w:szCs w:val="22"/>
              </w:rPr>
              <w:t>ENVELOPE N.º 2 – DOCUMENTOS DE HABILITAÇÃO</w:t>
            </w:r>
          </w:p>
          <w:p w:rsidR="005D4523" w:rsidRPr="0090002D" w:rsidRDefault="005D4523" w:rsidP="005D4523">
            <w:pPr>
              <w:pStyle w:val="Recuodocorpodetexto"/>
              <w:ind w:left="0" w:firstLine="0"/>
              <w:jc w:val="both"/>
              <w:rPr>
                <w:rFonts w:ascii="Arial" w:hAnsi="Arial" w:cs="Arial"/>
                <w:sz w:val="22"/>
                <w:szCs w:val="22"/>
              </w:rPr>
            </w:pPr>
            <w:r w:rsidRPr="0090002D">
              <w:rPr>
                <w:rFonts w:ascii="Arial" w:hAnsi="Arial" w:cs="Arial"/>
                <w:sz w:val="22"/>
                <w:szCs w:val="22"/>
              </w:rPr>
              <w:t>PROPONENTE: ________________________________</w:t>
            </w:r>
          </w:p>
          <w:p w:rsidR="005D4523" w:rsidRPr="0090002D" w:rsidRDefault="005D4523" w:rsidP="005D4523">
            <w:pPr>
              <w:pStyle w:val="Recuodocorpodetexto"/>
              <w:ind w:left="0" w:firstLine="0"/>
              <w:jc w:val="both"/>
              <w:rPr>
                <w:rFonts w:ascii="Arial" w:hAnsi="Arial" w:cs="Arial"/>
                <w:sz w:val="22"/>
                <w:szCs w:val="22"/>
              </w:rPr>
            </w:pPr>
          </w:p>
        </w:tc>
      </w:tr>
    </w:tbl>
    <w:p w:rsidR="005D4523" w:rsidRPr="0090002D" w:rsidRDefault="005D4523" w:rsidP="005D4523">
      <w:pPr>
        <w:pStyle w:val="Padro"/>
        <w:jc w:val="both"/>
        <w:rPr>
          <w:rFonts w:ascii="Arial" w:hAnsi="Arial" w:cs="Arial"/>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3.2. O interessado deverá entregar juntamente com os dois envelopes a Declaração dando ciência de que cumpre plenamente os requisitos de habilitação, conforme Anexo V (a referida declaração deverá estar por fora dos envelopes).</w:t>
      </w:r>
    </w:p>
    <w:p w:rsidR="005D4523" w:rsidRPr="0090002D" w:rsidRDefault="005D4523" w:rsidP="005D4523">
      <w:pPr>
        <w:pStyle w:val="Padro"/>
        <w:jc w:val="both"/>
        <w:rPr>
          <w:rFonts w:ascii="Arial" w:hAnsi="Arial" w:cs="Arial"/>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3.3. Em se tratando de microempresa – ME ou empresa de pequeno porte – EPP, a comprovação desta condição será efetuada mediante certidão expedida pela Junta Comercial, sob pena de não aplicação dos efeitos da Lei Complementar nº. 123/2006. (A referida declaração deverá estar FORA DOS ENVELOPES)</w:t>
      </w:r>
    </w:p>
    <w:p w:rsidR="005D4523" w:rsidRPr="0090002D" w:rsidRDefault="005D4523" w:rsidP="005D4523">
      <w:pPr>
        <w:pStyle w:val="Padro"/>
        <w:jc w:val="both"/>
        <w:rPr>
          <w:rFonts w:ascii="Arial" w:hAnsi="Arial" w:cs="Arial"/>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3.4. Em se tratando de MEI – micro empreendedor individual, a comprovação desta condição será efetuada mediante Certificado da Condição de Micro Empreendedor Individual – CCMEI. (A referida declaração deverá estar FORA DOS ENVELOPES)</w:t>
      </w:r>
    </w:p>
    <w:p w:rsidR="005D4523" w:rsidRPr="0090002D" w:rsidRDefault="005D4523" w:rsidP="005D4523">
      <w:pPr>
        <w:pStyle w:val="Padro"/>
        <w:jc w:val="both"/>
        <w:rPr>
          <w:rFonts w:ascii="Arial" w:hAnsi="Arial" w:cs="Arial"/>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3.5. As certidões descritas nos itens 3.3. e 3.4. apresentadas após o dia 31 de janeiro do corrente ano, obrigatoriamente deverão ter sido emitidas no exercício em curso.</w:t>
      </w:r>
    </w:p>
    <w:p w:rsidR="005D4523" w:rsidRPr="0090002D" w:rsidRDefault="005D4523" w:rsidP="005D4523">
      <w:pPr>
        <w:pStyle w:val="Padro"/>
        <w:jc w:val="both"/>
        <w:rPr>
          <w:rFonts w:ascii="Arial" w:hAnsi="Arial" w:cs="Arial"/>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3.6. Poderá a licitante apresentar envelopes através da Empresa Brasileira de Correios e Telégrafos ou por representante não credenciado, ficando a licitante obrigada a apresentá-los até a hora e data estabelecida no preâmbulo, e na forma do item 3.1.1 deste Edital.</w:t>
      </w:r>
    </w:p>
    <w:p w:rsidR="005D4523" w:rsidRPr="0090002D" w:rsidRDefault="005D4523" w:rsidP="005D4523">
      <w:pPr>
        <w:pStyle w:val="Padro"/>
        <w:jc w:val="both"/>
        <w:rPr>
          <w:rFonts w:ascii="Arial" w:hAnsi="Arial" w:cs="Arial"/>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3.6.1. A participação na forma do item 3.6, sem a presença de representante no ato da sessão, impede a apresentação de lances por parte da licitante.</w:t>
      </w:r>
    </w:p>
    <w:p w:rsidR="005D4523" w:rsidRPr="0090002D" w:rsidRDefault="005D4523" w:rsidP="005D4523">
      <w:pPr>
        <w:pStyle w:val="Padro"/>
        <w:jc w:val="both"/>
        <w:rPr>
          <w:rFonts w:ascii="Arial" w:hAnsi="Arial" w:cs="Arial"/>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3.7. O PREGOEIRO não se responsabilizará por envelopes de “Proposta Comercial” e “Documentos de Habilitação” que não sejam entregues ao pregoeiro designado, no local, data e horário definidos neste edital.</w:t>
      </w: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lastRenderedPageBreak/>
        <w:t>3.8. Ocorrendo decretação de feriado ou outro fato superveniente, de caráter público que impeça a realização deste evento na data acima mencionada, a licitação ficará automaticamente prorrogada para o primeiro dia útil subseqüente, independentemente de nova comunicação.</w:t>
      </w:r>
    </w:p>
    <w:p w:rsidR="005D4523" w:rsidRPr="0090002D" w:rsidRDefault="005D4523" w:rsidP="005D4523">
      <w:pPr>
        <w:pStyle w:val="Padro"/>
        <w:jc w:val="both"/>
        <w:rPr>
          <w:rFonts w:ascii="Arial" w:hAnsi="Arial" w:cs="Arial"/>
          <w:b/>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b/>
          <w:sz w:val="22"/>
          <w:szCs w:val="22"/>
        </w:rPr>
        <w:t>4. CREDENCIAMENTO</w:t>
      </w:r>
    </w:p>
    <w:p w:rsidR="005D4523" w:rsidRPr="0090002D" w:rsidRDefault="005D4523" w:rsidP="005D4523">
      <w:pPr>
        <w:pStyle w:val="Padro"/>
        <w:jc w:val="both"/>
        <w:rPr>
          <w:rFonts w:ascii="Arial" w:hAnsi="Arial" w:cs="Arial"/>
          <w:b/>
          <w:sz w:val="22"/>
          <w:szCs w:val="22"/>
        </w:rPr>
      </w:pPr>
    </w:p>
    <w:p w:rsidR="005D4523" w:rsidRPr="0090002D" w:rsidRDefault="005D4523" w:rsidP="005D4523">
      <w:pPr>
        <w:pStyle w:val="Padro"/>
        <w:tabs>
          <w:tab w:val="left" w:pos="1080"/>
          <w:tab w:val="left" w:pos="1440"/>
        </w:tabs>
        <w:jc w:val="both"/>
        <w:rPr>
          <w:rFonts w:ascii="Arial" w:hAnsi="Arial" w:cs="Arial"/>
          <w:sz w:val="22"/>
          <w:szCs w:val="22"/>
        </w:rPr>
      </w:pPr>
      <w:r w:rsidRPr="0090002D">
        <w:rPr>
          <w:rFonts w:ascii="Arial" w:hAnsi="Arial" w:cs="Arial"/>
          <w:sz w:val="22"/>
          <w:szCs w:val="22"/>
        </w:rPr>
        <w:t>4.1. Na sessão pública para recebimento das propostas e da documentação de habilitação, o proponente/representante deverá se apresentar para credenciamento, junto ao Pregoeiro, devidamente munido de documento que o credencie a participar deste certame e a responder pela representada; devendo, ainda, identificar-se, exibindo a carteira de identidade ou outro documento equivalente.</w:t>
      </w:r>
    </w:p>
    <w:p w:rsidR="005D4523" w:rsidRPr="0090002D" w:rsidRDefault="005D4523" w:rsidP="005D4523">
      <w:pPr>
        <w:pStyle w:val="Padro"/>
        <w:tabs>
          <w:tab w:val="left" w:pos="1080"/>
          <w:tab w:val="left" w:pos="1440"/>
        </w:tabs>
        <w:jc w:val="both"/>
        <w:rPr>
          <w:rFonts w:ascii="Arial" w:hAnsi="Arial" w:cs="Arial"/>
          <w:sz w:val="22"/>
          <w:szCs w:val="22"/>
        </w:rPr>
      </w:pPr>
    </w:p>
    <w:p w:rsidR="005D4523" w:rsidRPr="0090002D" w:rsidRDefault="005D4523" w:rsidP="005D4523">
      <w:pPr>
        <w:pStyle w:val="Padro"/>
        <w:tabs>
          <w:tab w:val="left" w:pos="1080"/>
          <w:tab w:val="left" w:pos="1440"/>
        </w:tabs>
        <w:jc w:val="both"/>
        <w:rPr>
          <w:rFonts w:ascii="Arial" w:hAnsi="Arial" w:cs="Arial"/>
          <w:sz w:val="22"/>
          <w:szCs w:val="22"/>
        </w:rPr>
      </w:pPr>
      <w:r w:rsidRPr="0090002D">
        <w:rPr>
          <w:rFonts w:ascii="Arial" w:hAnsi="Arial" w:cs="Arial"/>
          <w:sz w:val="22"/>
          <w:szCs w:val="22"/>
        </w:rPr>
        <w:t>4.2. O credenciamento far-se-á através de instrumento público ou particular de procuração, com firma reconhecida, ou documento que comprove os necessários poderes para formular ofertas e lances de preços, e praticar todos os demais atos pertinentes ao certame, em nome do proponente.</w:t>
      </w:r>
    </w:p>
    <w:p w:rsidR="005D4523" w:rsidRPr="0090002D" w:rsidRDefault="005D4523" w:rsidP="005D4523">
      <w:pPr>
        <w:pStyle w:val="PargrafodaLista"/>
        <w:ind w:left="0"/>
        <w:rPr>
          <w:rFonts w:ascii="Arial" w:hAnsi="Arial" w:cs="Arial"/>
          <w:sz w:val="22"/>
          <w:szCs w:val="22"/>
        </w:rPr>
      </w:pPr>
    </w:p>
    <w:p w:rsidR="005D4523" w:rsidRPr="0090002D" w:rsidRDefault="005D4523" w:rsidP="005D4523">
      <w:pPr>
        <w:pStyle w:val="Padro"/>
        <w:tabs>
          <w:tab w:val="left" w:pos="1080"/>
          <w:tab w:val="left" w:pos="1440"/>
        </w:tabs>
        <w:jc w:val="both"/>
        <w:rPr>
          <w:rFonts w:ascii="Arial" w:hAnsi="Arial" w:cs="Arial"/>
          <w:sz w:val="22"/>
          <w:szCs w:val="22"/>
        </w:rPr>
      </w:pPr>
      <w:r w:rsidRPr="0090002D">
        <w:rPr>
          <w:rFonts w:ascii="Arial" w:hAnsi="Arial" w:cs="Arial"/>
          <w:sz w:val="22"/>
          <w:szCs w:val="22"/>
        </w:rPr>
        <w:t>4.3. No caso de credenciamento por instrumento particular de procuração, com firma reconhecida de dirigente, sócio ou proprietário da empresa proponente, deverá ser apresentada cópia autenticada do respectivo estatuto ou contrato social e da última alteração estatutária ou contratual, no qual sejam expressos os poderes para exercer direitos e assumir obrigações em decorrência de tal investidura.</w:t>
      </w:r>
    </w:p>
    <w:p w:rsidR="005D4523" w:rsidRPr="0090002D" w:rsidRDefault="005D4523" w:rsidP="005D4523">
      <w:pPr>
        <w:pStyle w:val="Padro"/>
        <w:tabs>
          <w:tab w:val="left" w:pos="1080"/>
          <w:tab w:val="left" w:pos="1440"/>
        </w:tabs>
        <w:jc w:val="both"/>
        <w:rPr>
          <w:rFonts w:ascii="Arial" w:hAnsi="Arial" w:cs="Arial"/>
          <w:sz w:val="22"/>
          <w:szCs w:val="22"/>
        </w:rPr>
      </w:pPr>
    </w:p>
    <w:p w:rsidR="005D4523" w:rsidRPr="0090002D" w:rsidRDefault="005D4523" w:rsidP="005D4523">
      <w:pPr>
        <w:pStyle w:val="Padro"/>
        <w:tabs>
          <w:tab w:val="left" w:pos="1080"/>
          <w:tab w:val="left" w:pos="1440"/>
        </w:tabs>
        <w:jc w:val="both"/>
        <w:rPr>
          <w:rFonts w:ascii="Arial" w:hAnsi="Arial" w:cs="Arial"/>
          <w:sz w:val="22"/>
          <w:szCs w:val="22"/>
        </w:rPr>
      </w:pPr>
      <w:r w:rsidRPr="0090002D">
        <w:rPr>
          <w:rFonts w:ascii="Arial" w:hAnsi="Arial" w:cs="Arial"/>
          <w:sz w:val="22"/>
          <w:szCs w:val="22"/>
        </w:rPr>
        <w:t>4.4. O documento de credenciamento poderá obedecer o modelo em anexo, para facilitar sua interpretação.</w:t>
      </w: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4.5. A não apresentação ou incorreção de quaisquer dos documentos de credenciamento impedirá a participação do representante da licitante na sessão, para fins de apresentação de lances.</w:t>
      </w: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4.6. O representante poderá ser substituído por outro devidamente credenciado.</w:t>
      </w:r>
    </w:p>
    <w:p w:rsidR="005D4523" w:rsidRPr="0090002D" w:rsidRDefault="005D4523" w:rsidP="005D4523">
      <w:pPr>
        <w:pStyle w:val="Corpodetexto"/>
        <w:spacing w:after="0" w:line="240" w:lineRule="auto"/>
        <w:rPr>
          <w:rFonts w:ascii="Arial" w:hAnsi="Arial" w:cs="Arial"/>
          <w:sz w:val="22"/>
          <w:szCs w:val="22"/>
        </w:rPr>
      </w:pPr>
    </w:p>
    <w:p w:rsidR="005D4523" w:rsidRPr="0090002D" w:rsidRDefault="005D4523" w:rsidP="005D4523">
      <w:pPr>
        <w:pStyle w:val="Corpodetexto"/>
        <w:spacing w:after="0" w:line="240" w:lineRule="auto"/>
        <w:rPr>
          <w:rFonts w:ascii="Arial" w:hAnsi="Arial" w:cs="Arial"/>
          <w:sz w:val="22"/>
          <w:szCs w:val="22"/>
        </w:rPr>
      </w:pPr>
      <w:r w:rsidRPr="0090002D">
        <w:rPr>
          <w:rFonts w:ascii="Arial" w:hAnsi="Arial" w:cs="Arial"/>
          <w:sz w:val="22"/>
          <w:szCs w:val="22"/>
        </w:rPr>
        <w:t>4.7. Não será admitida a participação de um mesmo representante para mais de uma empresa licitante.</w:t>
      </w:r>
    </w:p>
    <w:p w:rsidR="005D4523" w:rsidRPr="0090002D" w:rsidRDefault="005D4523" w:rsidP="005D4523">
      <w:pPr>
        <w:jc w:val="both"/>
        <w:rPr>
          <w:rFonts w:ascii="Arial" w:hAnsi="Arial" w:cs="Arial"/>
          <w:b/>
          <w:sz w:val="22"/>
          <w:szCs w:val="22"/>
        </w:rPr>
      </w:pPr>
    </w:p>
    <w:p w:rsidR="005D4523" w:rsidRPr="0090002D" w:rsidRDefault="005D4523" w:rsidP="005D4523">
      <w:pPr>
        <w:jc w:val="both"/>
        <w:rPr>
          <w:rFonts w:ascii="Arial" w:hAnsi="Arial" w:cs="Arial"/>
          <w:sz w:val="22"/>
          <w:szCs w:val="22"/>
        </w:rPr>
      </w:pPr>
      <w:r w:rsidRPr="0090002D">
        <w:rPr>
          <w:rFonts w:ascii="Arial" w:hAnsi="Arial" w:cs="Arial"/>
          <w:b/>
          <w:sz w:val="22"/>
          <w:szCs w:val="22"/>
        </w:rPr>
        <w:t xml:space="preserve">4.8. </w:t>
      </w:r>
      <w:r w:rsidRPr="0090002D">
        <w:rPr>
          <w:rFonts w:ascii="Arial" w:hAnsi="Arial" w:cs="Arial"/>
          <w:b/>
          <w:sz w:val="22"/>
          <w:szCs w:val="22"/>
          <w:u w:val="single"/>
        </w:rPr>
        <w:t>As autenticações efetuadas na Prefeitura só serão feitas mediante apresentação dos documentos originais.</w:t>
      </w:r>
    </w:p>
    <w:p w:rsidR="005D4523" w:rsidRPr="0090002D" w:rsidRDefault="005D4523" w:rsidP="005D4523">
      <w:pPr>
        <w:pStyle w:val="Padro"/>
        <w:tabs>
          <w:tab w:val="left" w:pos="1440"/>
        </w:tabs>
        <w:jc w:val="both"/>
        <w:rPr>
          <w:rFonts w:ascii="Arial" w:hAnsi="Arial" w:cs="Arial"/>
          <w:b/>
          <w:sz w:val="22"/>
          <w:szCs w:val="22"/>
          <w:u w:val="single"/>
        </w:rPr>
      </w:pPr>
    </w:p>
    <w:p w:rsidR="005D4523" w:rsidRPr="0090002D" w:rsidRDefault="005D4523" w:rsidP="005D4523">
      <w:pPr>
        <w:pStyle w:val="Padro"/>
        <w:jc w:val="both"/>
        <w:rPr>
          <w:rFonts w:ascii="Arial" w:hAnsi="Arial" w:cs="Arial"/>
          <w:sz w:val="22"/>
          <w:szCs w:val="22"/>
        </w:rPr>
      </w:pPr>
      <w:r w:rsidRPr="0090002D">
        <w:rPr>
          <w:rFonts w:ascii="Arial" w:hAnsi="Arial" w:cs="Arial"/>
          <w:b/>
          <w:sz w:val="22"/>
          <w:szCs w:val="22"/>
        </w:rPr>
        <w:t>5. PROPOSTAS COMERCIAIS</w:t>
      </w:r>
    </w:p>
    <w:p w:rsidR="005D4523" w:rsidRPr="0090002D" w:rsidRDefault="005D4523" w:rsidP="005D4523">
      <w:pPr>
        <w:pStyle w:val="Padro"/>
        <w:tabs>
          <w:tab w:val="left" w:pos="1080"/>
          <w:tab w:val="left" w:pos="1440"/>
        </w:tabs>
        <w:jc w:val="both"/>
        <w:rPr>
          <w:rFonts w:ascii="Arial" w:hAnsi="Arial" w:cs="Arial"/>
          <w:b/>
          <w:sz w:val="22"/>
          <w:szCs w:val="22"/>
        </w:rPr>
      </w:pPr>
    </w:p>
    <w:p w:rsidR="005D4523" w:rsidRPr="0090002D" w:rsidRDefault="005D4523" w:rsidP="005D4523">
      <w:pPr>
        <w:pStyle w:val="Padro"/>
        <w:tabs>
          <w:tab w:val="left" w:pos="1080"/>
          <w:tab w:val="left" w:pos="1440"/>
        </w:tabs>
        <w:jc w:val="both"/>
        <w:rPr>
          <w:rFonts w:ascii="Arial" w:hAnsi="Arial" w:cs="Arial"/>
          <w:sz w:val="22"/>
          <w:szCs w:val="22"/>
        </w:rPr>
      </w:pPr>
      <w:r w:rsidRPr="0090002D">
        <w:rPr>
          <w:rFonts w:ascii="Arial" w:hAnsi="Arial" w:cs="Arial"/>
          <w:sz w:val="22"/>
          <w:szCs w:val="22"/>
        </w:rPr>
        <w:t>5.1. As propostas comerciais serão datilografadas ou impressas, em uma via, com suas páginas rubricadas e a última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5D4523" w:rsidRPr="0090002D" w:rsidRDefault="005D4523" w:rsidP="005D4523">
      <w:pPr>
        <w:pStyle w:val="Padro"/>
        <w:tabs>
          <w:tab w:val="left" w:pos="1080"/>
          <w:tab w:val="left" w:pos="1440"/>
        </w:tabs>
        <w:jc w:val="both"/>
        <w:rPr>
          <w:rFonts w:ascii="Arial" w:hAnsi="Arial" w:cs="Arial"/>
          <w:sz w:val="22"/>
          <w:szCs w:val="22"/>
        </w:rPr>
      </w:pPr>
    </w:p>
    <w:p w:rsidR="005D4523" w:rsidRPr="0090002D" w:rsidRDefault="005D4523" w:rsidP="005D4523">
      <w:pPr>
        <w:pStyle w:val="Padro"/>
        <w:tabs>
          <w:tab w:val="left" w:pos="2160"/>
        </w:tabs>
        <w:jc w:val="both"/>
        <w:rPr>
          <w:rFonts w:ascii="Arial" w:hAnsi="Arial" w:cs="Arial"/>
          <w:sz w:val="22"/>
          <w:szCs w:val="22"/>
        </w:rPr>
      </w:pPr>
      <w:r w:rsidRPr="0090002D">
        <w:rPr>
          <w:rFonts w:ascii="Arial" w:hAnsi="Arial" w:cs="Arial"/>
          <w:sz w:val="22"/>
          <w:szCs w:val="22"/>
        </w:rPr>
        <w:t>5.1.2. Nome, número do CNPJ, endereço, telefone e fax da empresa proponente;</w:t>
      </w:r>
    </w:p>
    <w:p w:rsidR="005D4523" w:rsidRPr="0090002D" w:rsidRDefault="005D4523" w:rsidP="005D4523">
      <w:pPr>
        <w:pStyle w:val="Padro"/>
        <w:tabs>
          <w:tab w:val="left" w:pos="2160"/>
        </w:tabs>
        <w:jc w:val="both"/>
        <w:rPr>
          <w:rFonts w:ascii="Arial" w:hAnsi="Arial" w:cs="Arial"/>
          <w:sz w:val="22"/>
          <w:szCs w:val="22"/>
        </w:rPr>
      </w:pPr>
    </w:p>
    <w:p w:rsidR="005D4523" w:rsidRPr="0090002D" w:rsidRDefault="005D4523" w:rsidP="005D4523">
      <w:pPr>
        <w:pStyle w:val="Padro"/>
        <w:tabs>
          <w:tab w:val="left" w:pos="2160"/>
        </w:tabs>
        <w:jc w:val="both"/>
        <w:rPr>
          <w:rFonts w:ascii="Arial" w:hAnsi="Arial" w:cs="Arial"/>
          <w:sz w:val="22"/>
          <w:szCs w:val="22"/>
        </w:rPr>
      </w:pPr>
      <w:r w:rsidRPr="0090002D">
        <w:rPr>
          <w:rFonts w:ascii="Arial" w:hAnsi="Arial" w:cs="Arial"/>
          <w:sz w:val="22"/>
          <w:szCs w:val="22"/>
        </w:rPr>
        <w:lastRenderedPageBreak/>
        <w:t>5.1.3. Especificação detalhada do objeto;</w:t>
      </w:r>
    </w:p>
    <w:p w:rsidR="005D4523" w:rsidRPr="0090002D" w:rsidRDefault="005D4523" w:rsidP="005D4523">
      <w:pPr>
        <w:pStyle w:val="Padro"/>
        <w:tabs>
          <w:tab w:val="left" w:pos="2160"/>
        </w:tabs>
        <w:jc w:val="both"/>
        <w:rPr>
          <w:rFonts w:ascii="Arial" w:hAnsi="Arial" w:cs="Arial"/>
          <w:sz w:val="22"/>
          <w:szCs w:val="22"/>
        </w:rPr>
      </w:pPr>
    </w:p>
    <w:p w:rsidR="005D4523" w:rsidRPr="0090002D" w:rsidRDefault="005D4523" w:rsidP="005D4523">
      <w:pPr>
        <w:pStyle w:val="Padro"/>
        <w:tabs>
          <w:tab w:val="left" w:pos="2160"/>
        </w:tabs>
        <w:jc w:val="both"/>
        <w:rPr>
          <w:rFonts w:ascii="Arial" w:hAnsi="Arial" w:cs="Arial"/>
          <w:sz w:val="22"/>
          <w:szCs w:val="22"/>
        </w:rPr>
      </w:pPr>
      <w:r w:rsidRPr="0090002D">
        <w:rPr>
          <w:rFonts w:ascii="Arial" w:hAnsi="Arial" w:cs="Arial"/>
          <w:sz w:val="22"/>
          <w:szCs w:val="22"/>
        </w:rPr>
        <w:t>5.1.4. Prazo para início da prestação dos serviços de 05 (cinco) dias úteis, a contar do recebimento da ordem de serviços;</w:t>
      </w:r>
    </w:p>
    <w:p w:rsidR="005D4523" w:rsidRPr="0090002D" w:rsidRDefault="005D4523" w:rsidP="005D4523">
      <w:pPr>
        <w:pStyle w:val="Padro"/>
        <w:tabs>
          <w:tab w:val="left" w:pos="2160"/>
        </w:tabs>
        <w:jc w:val="both"/>
        <w:rPr>
          <w:rFonts w:ascii="Arial" w:hAnsi="Arial" w:cs="Arial"/>
          <w:sz w:val="22"/>
          <w:szCs w:val="22"/>
        </w:rPr>
      </w:pPr>
    </w:p>
    <w:p w:rsidR="005D4523" w:rsidRPr="0090002D" w:rsidRDefault="005D4523" w:rsidP="005D4523">
      <w:pPr>
        <w:pStyle w:val="Padro"/>
        <w:tabs>
          <w:tab w:val="left" w:pos="2160"/>
        </w:tabs>
        <w:jc w:val="both"/>
        <w:rPr>
          <w:rFonts w:ascii="Arial" w:hAnsi="Arial" w:cs="Arial"/>
          <w:sz w:val="22"/>
          <w:szCs w:val="22"/>
        </w:rPr>
      </w:pPr>
      <w:r w:rsidRPr="0090002D">
        <w:rPr>
          <w:rFonts w:ascii="Arial" w:hAnsi="Arial" w:cs="Arial"/>
          <w:sz w:val="22"/>
          <w:szCs w:val="22"/>
        </w:rPr>
        <w:t>5.1.5. Termo de compromisso do licitante, declarando que o objeto do certame será entregue conforme estipulado neste edital, conforme Anexo I relativo às propostas.</w:t>
      </w:r>
    </w:p>
    <w:p w:rsidR="005D4523" w:rsidRPr="0090002D" w:rsidRDefault="005D4523" w:rsidP="005D4523">
      <w:pPr>
        <w:pStyle w:val="Padro"/>
        <w:tabs>
          <w:tab w:val="left" w:pos="2160"/>
        </w:tabs>
        <w:jc w:val="both"/>
        <w:rPr>
          <w:rFonts w:ascii="Arial" w:hAnsi="Arial" w:cs="Arial"/>
          <w:sz w:val="22"/>
          <w:szCs w:val="22"/>
        </w:rPr>
      </w:pPr>
    </w:p>
    <w:p w:rsidR="005D4523" w:rsidRPr="0090002D" w:rsidRDefault="005D4523" w:rsidP="005D4523">
      <w:pPr>
        <w:pStyle w:val="Padro"/>
        <w:tabs>
          <w:tab w:val="left" w:pos="2160"/>
        </w:tabs>
        <w:jc w:val="both"/>
        <w:rPr>
          <w:rFonts w:ascii="Arial" w:hAnsi="Arial" w:cs="Arial"/>
          <w:sz w:val="22"/>
          <w:szCs w:val="22"/>
        </w:rPr>
      </w:pPr>
      <w:r w:rsidRPr="0090002D">
        <w:rPr>
          <w:rFonts w:ascii="Arial" w:hAnsi="Arial" w:cs="Arial"/>
          <w:sz w:val="22"/>
          <w:szCs w:val="22"/>
        </w:rPr>
        <w:t>5.1.6. Prazo de validade da proposta de 60 (sessenta) dias, contados da data estipulada para a entrega dos envelopes;</w:t>
      </w:r>
    </w:p>
    <w:p w:rsidR="005D4523" w:rsidRPr="0090002D" w:rsidRDefault="005D4523" w:rsidP="005D4523">
      <w:pPr>
        <w:pStyle w:val="Padro"/>
        <w:tabs>
          <w:tab w:val="left" w:pos="2160"/>
        </w:tabs>
        <w:jc w:val="both"/>
        <w:rPr>
          <w:rFonts w:ascii="Arial" w:hAnsi="Arial" w:cs="Arial"/>
          <w:sz w:val="22"/>
          <w:szCs w:val="22"/>
        </w:rPr>
      </w:pPr>
    </w:p>
    <w:p w:rsidR="005D4523" w:rsidRPr="0090002D" w:rsidRDefault="005D4523" w:rsidP="005D4523">
      <w:pPr>
        <w:pStyle w:val="Padro"/>
        <w:tabs>
          <w:tab w:val="left" w:pos="1080"/>
          <w:tab w:val="left" w:pos="1440"/>
        </w:tabs>
        <w:jc w:val="both"/>
        <w:rPr>
          <w:rFonts w:ascii="Arial" w:hAnsi="Arial" w:cs="Arial"/>
          <w:sz w:val="22"/>
          <w:szCs w:val="22"/>
        </w:rPr>
      </w:pPr>
      <w:r w:rsidRPr="0090002D">
        <w:rPr>
          <w:rFonts w:ascii="Arial" w:hAnsi="Arial" w:cs="Arial"/>
          <w:sz w:val="22"/>
          <w:szCs w:val="22"/>
        </w:rPr>
        <w:t>5.2.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5D4523" w:rsidRPr="0090002D" w:rsidRDefault="005D4523" w:rsidP="005D4523">
      <w:pPr>
        <w:pStyle w:val="Padro"/>
        <w:tabs>
          <w:tab w:val="left" w:pos="1080"/>
          <w:tab w:val="left" w:pos="1440"/>
        </w:tabs>
        <w:jc w:val="both"/>
        <w:rPr>
          <w:rFonts w:ascii="Arial" w:hAnsi="Arial" w:cs="Arial"/>
          <w:sz w:val="22"/>
          <w:szCs w:val="22"/>
        </w:rPr>
      </w:pPr>
    </w:p>
    <w:p w:rsidR="005D4523" w:rsidRPr="0090002D" w:rsidRDefault="005D4523" w:rsidP="005D4523">
      <w:pPr>
        <w:pStyle w:val="Padro"/>
        <w:tabs>
          <w:tab w:val="left" w:pos="1080"/>
          <w:tab w:val="left" w:pos="1440"/>
        </w:tabs>
        <w:jc w:val="both"/>
        <w:rPr>
          <w:rFonts w:ascii="Arial" w:hAnsi="Arial" w:cs="Arial"/>
          <w:sz w:val="22"/>
          <w:szCs w:val="22"/>
        </w:rPr>
      </w:pPr>
      <w:r w:rsidRPr="0090002D">
        <w:rPr>
          <w:rFonts w:ascii="Arial" w:hAnsi="Arial" w:cs="Arial"/>
          <w:sz w:val="22"/>
          <w:szCs w:val="22"/>
        </w:rPr>
        <w:t>5.3. Serão desclassificadas as propostas que não atenderem às exigências do presente edital e seus anexos, por estarem omissas ou apresentarem irregularidades, ou defeitos capazes de dificultar o julgamento.</w:t>
      </w:r>
    </w:p>
    <w:p w:rsidR="005D4523" w:rsidRPr="0090002D" w:rsidRDefault="005D4523" w:rsidP="005D4523">
      <w:pPr>
        <w:pStyle w:val="Padro"/>
        <w:tabs>
          <w:tab w:val="left" w:pos="1080"/>
          <w:tab w:val="left" w:pos="1440"/>
        </w:tabs>
        <w:jc w:val="both"/>
        <w:rPr>
          <w:rFonts w:ascii="Arial" w:hAnsi="Arial" w:cs="Arial"/>
          <w:sz w:val="22"/>
          <w:szCs w:val="22"/>
        </w:rPr>
      </w:pPr>
    </w:p>
    <w:p w:rsidR="005D4523" w:rsidRPr="0090002D" w:rsidRDefault="005D4523" w:rsidP="005D4523">
      <w:pPr>
        <w:pStyle w:val="Padro"/>
        <w:tabs>
          <w:tab w:val="left" w:pos="1080"/>
          <w:tab w:val="left" w:pos="1440"/>
        </w:tabs>
        <w:jc w:val="both"/>
        <w:rPr>
          <w:rFonts w:ascii="Arial" w:hAnsi="Arial" w:cs="Arial"/>
          <w:sz w:val="22"/>
          <w:szCs w:val="22"/>
        </w:rPr>
      </w:pPr>
      <w:r w:rsidRPr="0090002D">
        <w:rPr>
          <w:rFonts w:ascii="Arial" w:hAnsi="Arial" w:cs="Arial"/>
          <w:sz w:val="22"/>
          <w:szCs w:val="22"/>
        </w:rPr>
        <w:t>5.4. Os preços serão cotados com uma casa decimal. Ex: 10,00.</w:t>
      </w:r>
    </w:p>
    <w:p w:rsidR="005D4523" w:rsidRPr="0090002D" w:rsidRDefault="005D4523" w:rsidP="005D4523">
      <w:pPr>
        <w:pStyle w:val="Padro"/>
        <w:tabs>
          <w:tab w:val="left" w:pos="1080"/>
          <w:tab w:val="left" w:pos="1440"/>
        </w:tabs>
        <w:jc w:val="both"/>
        <w:rPr>
          <w:rFonts w:ascii="Arial" w:hAnsi="Arial" w:cs="Arial"/>
          <w:sz w:val="22"/>
          <w:szCs w:val="22"/>
        </w:rPr>
      </w:pPr>
    </w:p>
    <w:p w:rsidR="005D4523" w:rsidRPr="0090002D" w:rsidRDefault="005D4523" w:rsidP="005D4523">
      <w:pPr>
        <w:pStyle w:val="Padro"/>
        <w:tabs>
          <w:tab w:val="left" w:pos="1080"/>
          <w:tab w:val="left" w:pos="1440"/>
        </w:tabs>
        <w:jc w:val="both"/>
        <w:rPr>
          <w:rFonts w:ascii="Arial" w:hAnsi="Arial" w:cs="Arial"/>
          <w:sz w:val="22"/>
          <w:szCs w:val="22"/>
        </w:rPr>
      </w:pPr>
      <w:r w:rsidRPr="0090002D">
        <w:rPr>
          <w:rFonts w:ascii="Arial" w:hAnsi="Arial" w:cs="Arial"/>
          <w:sz w:val="22"/>
          <w:szCs w:val="22"/>
        </w:rPr>
        <w:t>5.5. Nos preços propostos estarão incluídos todos os tributos, encargos sociais e trabalhistas, frete até o destino e quaisquer outros ônus que porventura possam recair sobre o fornecimento do objeto da presente licitação, os quais ficarão a cargo única e exclusivamente da contratada.</w:t>
      </w:r>
    </w:p>
    <w:p w:rsidR="005D4523" w:rsidRPr="0090002D" w:rsidRDefault="005D4523" w:rsidP="005D4523">
      <w:pPr>
        <w:pStyle w:val="Padro"/>
        <w:tabs>
          <w:tab w:val="left" w:pos="1080"/>
          <w:tab w:val="left" w:pos="1440"/>
        </w:tabs>
        <w:jc w:val="both"/>
        <w:rPr>
          <w:rFonts w:ascii="Arial" w:hAnsi="Arial" w:cs="Arial"/>
          <w:sz w:val="22"/>
          <w:szCs w:val="22"/>
        </w:rPr>
      </w:pPr>
    </w:p>
    <w:p w:rsidR="005D4523" w:rsidRPr="0090002D" w:rsidRDefault="005D4523" w:rsidP="005D4523">
      <w:pPr>
        <w:pStyle w:val="Padro"/>
        <w:tabs>
          <w:tab w:val="left" w:pos="1080"/>
          <w:tab w:val="left" w:pos="1440"/>
        </w:tabs>
        <w:jc w:val="both"/>
        <w:rPr>
          <w:rFonts w:ascii="Arial" w:hAnsi="Arial" w:cs="Arial"/>
          <w:sz w:val="22"/>
          <w:szCs w:val="22"/>
        </w:rPr>
      </w:pPr>
      <w:r w:rsidRPr="0090002D">
        <w:rPr>
          <w:rFonts w:ascii="Arial" w:hAnsi="Arial" w:cs="Arial"/>
          <w:sz w:val="22"/>
          <w:szCs w:val="22"/>
        </w:rPr>
        <w:t>5.6. A licitante apresentará, FORA DO ENVELOPE, por ocasião da apresentação da Proposta Comercial, a Declaração de que atende plenamente a todos os requisitos de habilitação exigidos para o certame, conforme ANEXO V.</w:t>
      </w:r>
    </w:p>
    <w:p w:rsidR="005D4523" w:rsidRPr="0090002D" w:rsidRDefault="005D4523" w:rsidP="005D4523">
      <w:pPr>
        <w:pStyle w:val="Padro"/>
        <w:tabs>
          <w:tab w:val="left" w:pos="1080"/>
          <w:tab w:val="left" w:pos="1440"/>
        </w:tabs>
        <w:jc w:val="both"/>
        <w:rPr>
          <w:rFonts w:ascii="Arial" w:hAnsi="Arial" w:cs="Arial"/>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b/>
          <w:sz w:val="22"/>
          <w:szCs w:val="22"/>
        </w:rPr>
        <w:t>6. HABILITAÇÃO</w:t>
      </w:r>
    </w:p>
    <w:p w:rsidR="005D4523" w:rsidRPr="0090002D" w:rsidRDefault="005D4523" w:rsidP="005D4523">
      <w:pPr>
        <w:pStyle w:val="Padro"/>
        <w:jc w:val="both"/>
        <w:rPr>
          <w:rFonts w:ascii="Arial" w:hAnsi="Arial" w:cs="Arial"/>
          <w:b/>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6.1.Quanto à REGULARIDADE JURÍDICA, a licitante apresentará:</w:t>
      </w:r>
    </w:p>
    <w:p w:rsidR="000E2485" w:rsidRPr="0090002D" w:rsidRDefault="000E2485" w:rsidP="005D4523">
      <w:pPr>
        <w:pStyle w:val="Padro"/>
        <w:jc w:val="both"/>
        <w:rPr>
          <w:rFonts w:ascii="Arial" w:hAnsi="Arial" w:cs="Arial"/>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a) Registro Comercial, no caso de empresa individual;</w:t>
      </w:r>
    </w:p>
    <w:p w:rsidR="000E2485" w:rsidRPr="0090002D" w:rsidRDefault="000E2485" w:rsidP="005D4523">
      <w:pPr>
        <w:pStyle w:val="Padro"/>
        <w:tabs>
          <w:tab w:val="left" w:pos="2160"/>
        </w:tabs>
        <w:jc w:val="both"/>
        <w:rPr>
          <w:rFonts w:ascii="Arial" w:hAnsi="Arial" w:cs="Arial"/>
          <w:sz w:val="22"/>
          <w:szCs w:val="22"/>
        </w:rPr>
      </w:pPr>
    </w:p>
    <w:p w:rsidR="005D4523" w:rsidRPr="0090002D" w:rsidRDefault="005D4523" w:rsidP="005D4523">
      <w:pPr>
        <w:pStyle w:val="Padro"/>
        <w:tabs>
          <w:tab w:val="left" w:pos="2160"/>
        </w:tabs>
        <w:jc w:val="both"/>
        <w:rPr>
          <w:rFonts w:ascii="Arial" w:hAnsi="Arial" w:cs="Arial"/>
          <w:sz w:val="22"/>
          <w:szCs w:val="22"/>
        </w:rPr>
      </w:pPr>
      <w:r w:rsidRPr="0090002D">
        <w:rPr>
          <w:rFonts w:ascii="Arial" w:hAnsi="Arial" w:cs="Arial"/>
          <w:sz w:val="22"/>
          <w:szCs w:val="22"/>
        </w:rPr>
        <w:t>b) Ato constitutivo, estatuto ou contrato social em vigor, devidamente registrados, em se tratando de sociedades comerciais, e no caso de sociedade de ações, acompanhadas de documentos de eleição de seus administradores;</w:t>
      </w:r>
    </w:p>
    <w:p w:rsidR="000E2485" w:rsidRPr="0090002D" w:rsidRDefault="000E2485"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c) Em se tratando de Micro Empreendedor Individual – MEI, o Contrato Social ou Estatuto poderá ser substituído pelo Certificado da Condição de Micro Empreendedor Individual – CCMEI;</w:t>
      </w:r>
    </w:p>
    <w:p w:rsidR="000E2485" w:rsidRPr="0090002D" w:rsidRDefault="000E2485" w:rsidP="005D4523">
      <w:pPr>
        <w:pStyle w:val="Padro"/>
        <w:tabs>
          <w:tab w:val="left" w:pos="2160"/>
        </w:tabs>
        <w:jc w:val="both"/>
        <w:rPr>
          <w:rFonts w:ascii="Arial" w:hAnsi="Arial" w:cs="Arial"/>
          <w:sz w:val="22"/>
          <w:szCs w:val="22"/>
        </w:rPr>
      </w:pPr>
    </w:p>
    <w:p w:rsidR="005D4523" w:rsidRPr="0090002D" w:rsidRDefault="005D4523" w:rsidP="005D4523">
      <w:pPr>
        <w:pStyle w:val="Padro"/>
        <w:tabs>
          <w:tab w:val="left" w:pos="2160"/>
        </w:tabs>
        <w:jc w:val="both"/>
        <w:rPr>
          <w:rFonts w:ascii="Arial" w:hAnsi="Arial" w:cs="Arial"/>
          <w:sz w:val="22"/>
          <w:szCs w:val="22"/>
        </w:rPr>
      </w:pPr>
      <w:r w:rsidRPr="0090002D">
        <w:rPr>
          <w:rFonts w:ascii="Arial" w:hAnsi="Arial" w:cs="Arial"/>
          <w:sz w:val="22"/>
          <w:szCs w:val="22"/>
        </w:rPr>
        <w:t>d) Inscrição do ato constitutivo, no caso de sociedades civis, acompanhada de prova de diretoria em exercício;</w:t>
      </w:r>
    </w:p>
    <w:p w:rsidR="000E2485" w:rsidRPr="0090002D" w:rsidRDefault="000E2485" w:rsidP="005D4523">
      <w:pPr>
        <w:pStyle w:val="Padro"/>
        <w:tabs>
          <w:tab w:val="left" w:pos="2160"/>
        </w:tabs>
        <w:jc w:val="both"/>
        <w:rPr>
          <w:rFonts w:ascii="Arial" w:hAnsi="Arial" w:cs="Arial"/>
          <w:sz w:val="22"/>
          <w:szCs w:val="22"/>
        </w:rPr>
      </w:pPr>
    </w:p>
    <w:p w:rsidR="005D4523" w:rsidRPr="0090002D" w:rsidRDefault="005D4523" w:rsidP="005D4523">
      <w:pPr>
        <w:pStyle w:val="Padro"/>
        <w:tabs>
          <w:tab w:val="left" w:pos="2160"/>
        </w:tabs>
        <w:jc w:val="both"/>
        <w:rPr>
          <w:rFonts w:ascii="Arial" w:hAnsi="Arial" w:cs="Arial"/>
          <w:sz w:val="22"/>
          <w:szCs w:val="22"/>
        </w:rPr>
      </w:pPr>
      <w:r w:rsidRPr="0090002D">
        <w:rPr>
          <w:rFonts w:ascii="Arial" w:hAnsi="Arial" w:cs="Arial"/>
          <w:sz w:val="22"/>
          <w:szCs w:val="22"/>
        </w:rPr>
        <w:lastRenderedPageBreak/>
        <w:t>e) Decreto de autorização, em se tratando de empresa ou sociedade estrangeira em funcionamento no País, e ato de registro ou autorização para funcionamento expedido pelo Órgão competente, quando a atividade assim o exigir.</w:t>
      </w:r>
    </w:p>
    <w:p w:rsidR="005D4523" w:rsidRPr="0090002D" w:rsidRDefault="005D4523" w:rsidP="005D4523">
      <w:pPr>
        <w:pStyle w:val="Padro"/>
        <w:tabs>
          <w:tab w:val="left" w:pos="2160"/>
        </w:tabs>
        <w:jc w:val="both"/>
        <w:rPr>
          <w:rFonts w:ascii="Arial" w:hAnsi="Arial" w:cs="Arial"/>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6.2. Quanto à REGULARIDADE FISCAL E TRABALHISTA, apresentará:</w:t>
      </w:r>
    </w:p>
    <w:p w:rsidR="000E2485" w:rsidRPr="0090002D" w:rsidRDefault="000E2485"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a) Prova de inscrição no Cadastro Nacional de Pessoas Jurídicas (CNPJ) atualizado, relativo ao domicílio ou sede do licitante, pertinente e compatível com o objeto desta licitação;</w:t>
      </w:r>
    </w:p>
    <w:p w:rsidR="000E2485" w:rsidRPr="0090002D" w:rsidRDefault="000E2485" w:rsidP="005D4523">
      <w:pPr>
        <w:jc w:val="both"/>
        <w:rPr>
          <w:rFonts w:ascii="Arial" w:hAnsi="Arial" w:cs="Arial"/>
          <w:kern w:val="1"/>
          <w:sz w:val="22"/>
          <w:szCs w:val="22"/>
        </w:rPr>
      </w:pPr>
    </w:p>
    <w:p w:rsidR="005D4523" w:rsidRPr="0090002D" w:rsidRDefault="005D4523" w:rsidP="005D4523">
      <w:pPr>
        <w:jc w:val="both"/>
        <w:rPr>
          <w:rFonts w:ascii="Arial" w:hAnsi="Arial" w:cs="Arial"/>
          <w:sz w:val="22"/>
          <w:szCs w:val="22"/>
        </w:rPr>
      </w:pPr>
      <w:r w:rsidRPr="0090002D">
        <w:rPr>
          <w:rFonts w:ascii="Arial" w:hAnsi="Arial" w:cs="Arial"/>
          <w:kern w:val="1"/>
          <w:sz w:val="22"/>
          <w:szCs w:val="22"/>
        </w:rPr>
        <w:t>b) P</w:t>
      </w:r>
      <w:r w:rsidRPr="0090002D">
        <w:rPr>
          <w:rFonts w:ascii="Arial" w:hAnsi="Arial" w:cs="Arial"/>
          <w:sz w:val="22"/>
          <w:szCs w:val="22"/>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0E2485" w:rsidRPr="0090002D" w:rsidRDefault="000E2485"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c) Prova de regularidade relativa ao Fundo de Garantia por Tempo de Serviço, demonstrando situação regular no cumprimento dos encargos sociais instituídos por lei, mediante a apresentação de:</w:t>
      </w:r>
    </w:p>
    <w:p w:rsidR="005D4523" w:rsidRPr="0090002D" w:rsidRDefault="005D4523" w:rsidP="005D4523">
      <w:pPr>
        <w:jc w:val="both"/>
        <w:rPr>
          <w:rFonts w:ascii="Arial" w:hAnsi="Arial" w:cs="Arial"/>
          <w:sz w:val="22"/>
          <w:szCs w:val="22"/>
        </w:rPr>
      </w:pPr>
      <w:r w:rsidRPr="0090002D">
        <w:rPr>
          <w:rFonts w:ascii="Arial" w:hAnsi="Arial" w:cs="Arial"/>
          <w:sz w:val="22"/>
          <w:szCs w:val="22"/>
        </w:rPr>
        <w:t>- Certificado de Regularidade de Situação perante o Fundo de Garantia do Tempo de Serviço - FGTS ou documento equivalente que comprove a regularidade.</w:t>
      </w:r>
    </w:p>
    <w:p w:rsidR="000E2485" w:rsidRPr="0090002D" w:rsidRDefault="000E2485"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d) Prova de regularidade junto a Fazenda Estadual e Municipal;</w:t>
      </w:r>
    </w:p>
    <w:p w:rsidR="000E2485" w:rsidRPr="0090002D" w:rsidRDefault="000E2485"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e) Certidão Negativa de Débitos Trabalhistas (CNDT), provando a inexistência de débitos inadimplidos perante a Justiça do Trabalho.</w:t>
      </w:r>
    </w:p>
    <w:p w:rsidR="005D4523" w:rsidRPr="0090002D" w:rsidRDefault="005D4523" w:rsidP="005D4523">
      <w:pPr>
        <w:jc w:val="both"/>
        <w:rPr>
          <w:rFonts w:ascii="Arial" w:hAnsi="Arial" w:cs="Arial"/>
          <w:sz w:val="22"/>
          <w:szCs w:val="22"/>
        </w:rPr>
      </w:pPr>
    </w:p>
    <w:p w:rsidR="005D4523" w:rsidRPr="0090002D" w:rsidRDefault="005D4523" w:rsidP="005D4523">
      <w:pPr>
        <w:pStyle w:val="Padro"/>
        <w:tabs>
          <w:tab w:val="left" w:pos="2160"/>
        </w:tabs>
        <w:jc w:val="both"/>
        <w:rPr>
          <w:rFonts w:ascii="Arial" w:hAnsi="Arial" w:cs="Arial"/>
          <w:sz w:val="22"/>
          <w:szCs w:val="22"/>
        </w:rPr>
      </w:pPr>
      <w:r w:rsidRPr="0090002D">
        <w:rPr>
          <w:rFonts w:ascii="Arial" w:hAnsi="Arial" w:cs="Arial"/>
          <w:sz w:val="22"/>
          <w:szCs w:val="22"/>
        </w:rPr>
        <w:t>6.3. Quanto à REGULARIDADE ECONOMICO-FINANCEIRA, apresentará:</w:t>
      </w:r>
    </w:p>
    <w:p w:rsidR="000E2485" w:rsidRPr="0090002D" w:rsidRDefault="000E2485" w:rsidP="005D4523">
      <w:pPr>
        <w:pStyle w:val="Padro"/>
        <w:tabs>
          <w:tab w:val="left" w:pos="0"/>
          <w:tab w:val="left" w:pos="2160"/>
        </w:tabs>
        <w:jc w:val="both"/>
        <w:rPr>
          <w:rFonts w:ascii="Arial" w:hAnsi="Arial" w:cs="Arial"/>
          <w:sz w:val="22"/>
          <w:szCs w:val="22"/>
        </w:rPr>
      </w:pPr>
    </w:p>
    <w:p w:rsidR="005D4523" w:rsidRPr="0090002D" w:rsidRDefault="005D4523" w:rsidP="005D4523">
      <w:pPr>
        <w:pStyle w:val="Padro"/>
        <w:tabs>
          <w:tab w:val="left" w:pos="0"/>
          <w:tab w:val="left" w:pos="2160"/>
        </w:tabs>
        <w:jc w:val="both"/>
        <w:rPr>
          <w:rFonts w:ascii="Arial" w:hAnsi="Arial" w:cs="Arial"/>
          <w:sz w:val="22"/>
          <w:szCs w:val="22"/>
        </w:rPr>
      </w:pPr>
      <w:r w:rsidRPr="0090002D">
        <w:rPr>
          <w:rFonts w:ascii="Arial" w:hAnsi="Arial" w:cs="Arial"/>
          <w:sz w:val="22"/>
          <w:szCs w:val="22"/>
        </w:rPr>
        <w:t>a) Certidão de Falência e Concordata emitida por órgão competente com data de emissão de até 90 (noventa) dias antes da abertura da sessão.</w:t>
      </w:r>
    </w:p>
    <w:p w:rsidR="005D4523" w:rsidRPr="0090002D" w:rsidRDefault="005D4523" w:rsidP="005D4523">
      <w:pPr>
        <w:pStyle w:val="Padro"/>
        <w:tabs>
          <w:tab w:val="left" w:pos="0"/>
          <w:tab w:val="left" w:pos="2160"/>
        </w:tabs>
        <w:jc w:val="both"/>
        <w:rPr>
          <w:rFonts w:ascii="Arial" w:hAnsi="Arial" w:cs="Arial"/>
          <w:sz w:val="22"/>
          <w:szCs w:val="22"/>
        </w:rPr>
      </w:pPr>
    </w:p>
    <w:p w:rsidR="005D4523" w:rsidRPr="0090002D" w:rsidRDefault="005D4523" w:rsidP="005D4523">
      <w:pPr>
        <w:pStyle w:val="Padro"/>
        <w:tabs>
          <w:tab w:val="left" w:pos="0"/>
          <w:tab w:val="left" w:pos="2160"/>
        </w:tabs>
        <w:jc w:val="both"/>
        <w:rPr>
          <w:rFonts w:ascii="Arial" w:hAnsi="Arial" w:cs="Arial"/>
          <w:sz w:val="22"/>
          <w:szCs w:val="22"/>
        </w:rPr>
      </w:pPr>
      <w:r w:rsidRPr="0090002D">
        <w:rPr>
          <w:rFonts w:ascii="Arial" w:hAnsi="Arial" w:cs="Arial"/>
          <w:sz w:val="22"/>
          <w:szCs w:val="22"/>
        </w:rPr>
        <w:t xml:space="preserve">b) No caso de certidão de recuperação judicial positiva, a licitante deverá, juntamente com a certidão, sob pena de inabilitação, apresentar comprovação de que o plano de recuperação expressamente prevê a participação da empresa em contratações públicas, bem como que referido plano foi homologado judicialmente </w:t>
      </w:r>
    </w:p>
    <w:p w:rsidR="005D4523" w:rsidRPr="0090002D" w:rsidRDefault="005D4523" w:rsidP="005D4523">
      <w:pPr>
        <w:pStyle w:val="Padro"/>
        <w:tabs>
          <w:tab w:val="left" w:pos="0"/>
          <w:tab w:val="left" w:pos="2160"/>
        </w:tabs>
        <w:jc w:val="both"/>
        <w:rPr>
          <w:rFonts w:ascii="Arial" w:hAnsi="Arial" w:cs="Arial"/>
          <w:sz w:val="22"/>
          <w:szCs w:val="22"/>
        </w:rPr>
      </w:pPr>
    </w:p>
    <w:p w:rsidR="005D4523" w:rsidRPr="0090002D" w:rsidRDefault="005D4523" w:rsidP="005D4523">
      <w:pPr>
        <w:pStyle w:val="Padro"/>
        <w:tabs>
          <w:tab w:val="left" w:pos="720"/>
          <w:tab w:val="left" w:pos="1440"/>
          <w:tab w:val="left" w:pos="2160"/>
        </w:tabs>
        <w:jc w:val="both"/>
        <w:rPr>
          <w:rFonts w:ascii="Arial" w:hAnsi="Arial" w:cs="Arial"/>
          <w:sz w:val="22"/>
          <w:szCs w:val="22"/>
        </w:rPr>
      </w:pPr>
      <w:r w:rsidRPr="0090002D">
        <w:rPr>
          <w:rFonts w:ascii="Arial" w:hAnsi="Arial" w:cs="Arial"/>
          <w:sz w:val="22"/>
          <w:szCs w:val="22"/>
        </w:rPr>
        <w:t>6.4. Deverão ainda, as licitantes, apresentarem as seguintes declarações:</w:t>
      </w:r>
    </w:p>
    <w:p w:rsidR="000E2485" w:rsidRPr="0090002D" w:rsidRDefault="000E2485" w:rsidP="005D4523">
      <w:pPr>
        <w:pStyle w:val="Padro"/>
        <w:tabs>
          <w:tab w:val="left" w:pos="900"/>
        </w:tabs>
        <w:jc w:val="both"/>
        <w:rPr>
          <w:rFonts w:ascii="Arial" w:hAnsi="Arial" w:cs="Arial"/>
          <w:sz w:val="22"/>
          <w:szCs w:val="22"/>
        </w:rPr>
      </w:pPr>
    </w:p>
    <w:p w:rsidR="005D4523" w:rsidRPr="0090002D" w:rsidRDefault="005D4523" w:rsidP="005D4523">
      <w:pPr>
        <w:pStyle w:val="Padro"/>
        <w:tabs>
          <w:tab w:val="left" w:pos="900"/>
        </w:tabs>
        <w:jc w:val="both"/>
        <w:rPr>
          <w:rFonts w:ascii="Arial" w:hAnsi="Arial" w:cs="Arial"/>
          <w:sz w:val="22"/>
          <w:szCs w:val="22"/>
        </w:rPr>
      </w:pPr>
      <w:r w:rsidRPr="0090002D">
        <w:rPr>
          <w:rFonts w:ascii="Arial" w:hAnsi="Arial" w:cs="Arial"/>
          <w:sz w:val="22"/>
          <w:szCs w:val="22"/>
        </w:rPr>
        <w:t>a) Declaração de inexistência ou superveniência de fato impeditivo da habilitação (art. 32, § 2º, Lei 8.666/93), conforme ANEXO VI</w:t>
      </w:r>
    </w:p>
    <w:p w:rsidR="000E2485" w:rsidRPr="0090002D" w:rsidRDefault="000E2485" w:rsidP="005D4523">
      <w:pPr>
        <w:pStyle w:val="Padro"/>
        <w:tabs>
          <w:tab w:val="left" w:pos="2160"/>
        </w:tabs>
        <w:jc w:val="both"/>
        <w:rPr>
          <w:rFonts w:ascii="Arial" w:hAnsi="Arial" w:cs="Arial"/>
          <w:sz w:val="22"/>
          <w:szCs w:val="22"/>
        </w:rPr>
      </w:pPr>
    </w:p>
    <w:p w:rsidR="005D4523" w:rsidRPr="0090002D" w:rsidRDefault="005D4523" w:rsidP="005D4523">
      <w:pPr>
        <w:pStyle w:val="Padro"/>
        <w:tabs>
          <w:tab w:val="left" w:pos="2160"/>
        </w:tabs>
        <w:jc w:val="both"/>
        <w:rPr>
          <w:rFonts w:ascii="Arial" w:hAnsi="Arial" w:cs="Arial"/>
          <w:sz w:val="22"/>
          <w:szCs w:val="22"/>
        </w:rPr>
      </w:pPr>
      <w:r w:rsidRPr="0090002D">
        <w:rPr>
          <w:rFonts w:ascii="Arial" w:hAnsi="Arial" w:cs="Arial"/>
          <w:sz w:val="22"/>
          <w:szCs w:val="22"/>
        </w:rPr>
        <w:t>b)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ANEXO VII.</w:t>
      </w: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lastRenderedPageBreak/>
        <w:t>6.5. Sob pena de inabilitação, todos os documentos apresentados para habilitação deverão estar em nome do licitante e, preferencialmente, com número do CNPJ e endereço respectivo, observando-se que:</w:t>
      </w:r>
    </w:p>
    <w:p w:rsidR="000E2485" w:rsidRPr="0090002D" w:rsidRDefault="000E2485"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a) se o licitante for matriz, todos os documentos deverão estar em nome da matriz; ou</w:t>
      </w:r>
    </w:p>
    <w:p w:rsidR="000E2485" w:rsidRPr="0090002D" w:rsidRDefault="000E2485"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b) se o licitante for filial, todos os documentos deverão estar em nome da filial;</w:t>
      </w:r>
    </w:p>
    <w:p w:rsidR="000E2485" w:rsidRPr="0090002D" w:rsidRDefault="000E2485"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c) se o licitante for matriz, e o executor do contrato for filial, a documentação deverá ser apresentada com CNPJ da matriz e da filial, simultaneamente;</w:t>
      </w:r>
    </w:p>
    <w:p w:rsidR="000E2485" w:rsidRPr="0090002D" w:rsidRDefault="000E2485"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d) serão dispensados da filial aqueles documentos que, pela própria natureza, comprovadamente, forem emitidos somente em nome da matriz.</w:t>
      </w:r>
    </w:p>
    <w:p w:rsidR="005D4523" w:rsidRPr="0090002D" w:rsidRDefault="005D4523" w:rsidP="005D4523">
      <w:pPr>
        <w:jc w:val="both"/>
        <w:rPr>
          <w:rFonts w:ascii="Arial" w:hAnsi="Arial" w:cs="Arial"/>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b/>
          <w:sz w:val="22"/>
          <w:szCs w:val="22"/>
        </w:rPr>
        <w:t>7. SESSÃO DO PREGÃO</w:t>
      </w:r>
    </w:p>
    <w:p w:rsidR="005D4523" w:rsidRPr="0090002D" w:rsidRDefault="005D4523" w:rsidP="005D4523">
      <w:pPr>
        <w:pStyle w:val="Padro"/>
        <w:tabs>
          <w:tab w:val="left" w:pos="720"/>
          <w:tab w:val="left" w:pos="1440"/>
        </w:tabs>
        <w:jc w:val="both"/>
        <w:rPr>
          <w:rFonts w:ascii="Arial" w:hAnsi="Arial" w:cs="Arial"/>
          <w:b/>
          <w:sz w:val="22"/>
          <w:szCs w:val="22"/>
        </w:rPr>
      </w:pPr>
    </w:p>
    <w:p w:rsidR="005D4523" w:rsidRPr="0090002D" w:rsidRDefault="005D4523" w:rsidP="005D4523">
      <w:pPr>
        <w:pStyle w:val="Padro"/>
        <w:tabs>
          <w:tab w:val="left" w:pos="720"/>
          <w:tab w:val="left" w:pos="1440"/>
        </w:tabs>
        <w:jc w:val="both"/>
        <w:rPr>
          <w:rFonts w:ascii="Arial" w:hAnsi="Arial" w:cs="Arial"/>
          <w:sz w:val="22"/>
          <w:szCs w:val="22"/>
        </w:rPr>
      </w:pPr>
      <w:r w:rsidRPr="0090002D">
        <w:rPr>
          <w:rFonts w:ascii="Arial" w:hAnsi="Arial" w:cs="Arial"/>
          <w:sz w:val="22"/>
          <w:szCs w:val="22"/>
        </w:rPr>
        <w:t>7.1 Após o encerramento do credenciamento e identificação  dos representantes das empresas proponentes, o Pregoeiro procederá a abertura dos envelopes de proposta comercial dos licitantes, cadastrando-as no sistema.</w:t>
      </w:r>
    </w:p>
    <w:p w:rsidR="005D4523" w:rsidRPr="0090002D" w:rsidRDefault="005D4523" w:rsidP="005D4523">
      <w:pPr>
        <w:pStyle w:val="Padro"/>
        <w:tabs>
          <w:tab w:val="left" w:pos="720"/>
          <w:tab w:val="left" w:pos="1440"/>
        </w:tabs>
        <w:jc w:val="both"/>
        <w:rPr>
          <w:rFonts w:ascii="Arial" w:hAnsi="Arial" w:cs="Arial"/>
          <w:sz w:val="22"/>
          <w:szCs w:val="22"/>
        </w:rPr>
      </w:pPr>
    </w:p>
    <w:p w:rsidR="005D4523" w:rsidRPr="0090002D" w:rsidRDefault="005D4523" w:rsidP="005D4523">
      <w:pPr>
        <w:pStyle w:val="Padro"/>
        <w:tabs>
          <w:tab w:val="left" w:pos="720"/>
          <w:tab w:val="left" w:pos="1440"/>
        </w:tabs>
        <w:jc w:val="both"/>
        <w:rPr>
          <w:rFonts w:ascii="Arial" w:hAnsi="Arial" w:cs="Arial"/>
          <w:sz w:val="22"/>
          <w:szCs w:val="22"/>
        </w:rPr>
      </w:pPr>
      <w:r w:rsidRPr="0090002D">
        <w:rPr>
          <w:rFonts w:ascii="Arial" w:hAnsi="Arial" w:cs="Arial"/>
          <w:sz w:val="22"/>
          <w:szCs w:val="22"/>
        </w:rPr>
        <w:t>7.2 Após o cadastramento dos valores de cada empresa participante, o Pregoeiro declarará aberta a sessão do PREGÃO para os lances.</w:t>
      </w:r>
    </w:p>
    <w:p w:rsidR="005D4523" w:rsidRPr="0090002D" w:rsidRDefault="005D4523" w:rsidP="005D4523">
      <w:pPr>
        <w:pStyle w:val="Padro"/>
        <w:tabs>
          <w:tab w:val="left" w:pos="720"/>
          <w:tab w:val="left" w:pos="1440"/>
        </w:tabs>
        <w:jc w:val="both"/>
        <w:rPr>
          <w:rFonts w:ascii="Arial" w:hAnsi="Arial" w:cs="Arial"/>
          <w:sz w:val="22"/>
          <w:szCs w:val="22"/>
        </w:rPr>
      </w:pPr>
    </w:p>
    <w:p w:rsidR="005D4523" w:rsidRPr="0090002D" w:rsidRDefault="005D4523" w:rsidP="005D4523">
      <w:pPr>
        <w:pStyle w:val="Padro"/>
        <w:tabs>
          <w:tab w:val="left" w:pos="720"/>
          <w:tab w:val="left" w:pos="1440"/>
        </w:tabs>
        <w:jc w:val="both"/>
        <w:rPr>
          <w:rFonts w:ascii="Arial" w:hAnsi="Arial" w:cs="Arial"/>
          <w:sz w:val="22"/>
          <w:szCs w:val="22"/>
        </w:rPr>
      </w:pPr>
      <w:r w:rsidRPr="0090002D">
        <w:rPr>
          <w:rFonts w:ascii="Arial" w:hAnsi="Arial" w:cs="Arial"/>
          <w:b/>
          <w:bCs/>
          <w:sz w:val="22"/>
          <w:szCs w:val="22"/>
        </w:rPr>
        <w:t>8. CLASSIFICAÇÃO DAS PROPOSTAS COMERCIAIS</w:t>
      </w:r>
    </w:p>
    <w:p w:rsidR="005D4523" w:rsidRPr="0090002D" w:rsidRDefault="005D4523" w:rsidP="005D4523">
      <w:pPr>
        <w:pStyle w:val="Padro"/>
        <w:tabs>
          <w:tab w:val="left" w:pos="2160"/>
        </w:tabs>
        <w:jc w:val="both"/>
        <w:rPr>
          <w:rFonts w:ascii="Arial" w:hAnsi="Arial" w:cs="Arial"/>
          <w:b/>
          <w:bCs/>
          <w:sz w:val="22"/>
          <w:szCs w:val="22"/>
        </w:rPr>
      </w:pPr>
    </w:p>
    <w:p w:rsidR="005D4523" w:rsidRPr="0090002D" w:rsidRDefault="005D4523" w:rsidP="005D4523">
      <w:pPr>
        <w:pStyle w:val="Padro"/>
        <w:tabs>
          <w:tab w:val="left" w:pos="2160"/>
        </w:tabs>
        <w:jc w:val="both"/>
        <w:rPr>
          <w:rFonts w:ascii="Arial" w:hAnsi="Arial" w:cs="Arial"/>
          <w:sz w:val="22"/>
          <w:szCs w:val="22"/>
        </w:rPr>
      </w:pPr>
      <w:r w:rsidRPr="0090002D">
        <w:rPr>
          <w:rFonts w:ascii="Arial" w:hAnsi="Arial" w:cs="Arial"/>
          <w:sz w:val="22"/>
          <w:szCs w:val="22"/>
        </w:rPr>
        <w:t>8.1.Abertos os envelopes de Propostas Comerciais, estas serão analisadas verificando o atendimento a todas as especificações e condições estabelecidas neste Edital e seus Anexos, sendo imediatamente desclassificadas aquelas que estiverem em desacordo.</w:t>
      </w:r>
    </w:p>
    <w:p w:rsidR="005D4523" w:rsidRPr="0090002D" w:rsidRDefault="005D4523" w:rsidP="005D4523">
      <w:pPr>
        <w:pStyle w:val="Padro"/>
        <w:tabs>
          <w:tab w:val="left" w:pos="2160"/>
        </w:tabs>
        <w:jc w:val="both"/>
        <w:rPr>
          <w:rFonts w:ascii="Arial" w:hAnsi="Arial" w:cs="Arial"/>
          <w:sz w:val="22"/>
          <w:szCs w:val="22"/>
        </w:rPr>
      </w:pPr>
    </w:p>
    <w:p w:rsidR="005D4523" w:rsidRPr="0090002D" w:rsidRDefault="005D4523" w:rsidP="005D4523">
      <w:pPr>
        <w:pStyle w:val="Padro"/>
        <w:tabs>
          <w:tab w:val="left" w:pos="2160"/>
        </w:tabs>
        <w:jc w:val="both"/>
        <w:rPr>
          <w:rFonts w:ascii="Arial" w:hAnsi="Arial" w:cs="Arial"/>
          <w:sz w:val="22"/>
          <w:szCs w:val="22"/>
        </w:rPr>
      </w:pPr>
      <w:r w:rsidRPr="0090002D">
        <w:rPr>
          <w:rFonts w:ascii="Arial" w:hAnsi="Arial" w:cs="Arial"/>
          <w:sz w:val="22"/>
          <w:szCs w:val="22"/>
        </w:rPr>
        <w:t xml:space="preserve">8.1.1. A classificação dar-se-á pela ordem decrescente dos descontos propostos e aceitáveis. Será declarada vencedora a licitante que apresentar a proposta de acordo com as especificações deste Edital, com o preço de mercado e que ofertar o MENOR PREÇO, critério de julgamento </w:t>
      </w:r>
      <w:r w:rsidR="00A10332">
        <w:rPr>
          <w:rFonts w:ascii="Arial" w:hAnsi="Arial" w:cs="Arial"/>
          <w:sz w:val="22"/>
          <w:szCs w:val="22"/>
        </w:rPr>
        <w:t>POR LOTE</w:t>
      </w:r>
      <w:r w:rsidRPr="0090002D">
        <w:rPr>
          <w:rFonts w:ascii="Arial" w:hAnsi="Arial" w:cs="Arial"/>
          <w:sz w:val="22"/>
          <w:szCs w:val="22"/>
        </w:rPr>
        <w:t>.</w:t>
      </w:r>
    </w:p>
    <w:p w:rsidR="005D4523" w:rsidRPr="0090002D" w:rsidRDefault="005D4523" w:rsidP="005D4523">
      <w:pPr>
        <w:pStyle w:val="Padro"/>
        <w:tabs>
          <w:tab w:val="left" w:pos="2160"/>
        </w:tabs>
        <w:jc w:val="both"/>
        <w:rPr>
          <w:rFonts w:ascii="Arial" w:hAnsi="Arial" w:cs="Arial"/>
          <w:sz w:val="22"/>
          <w:szCs w:val="22"/>
        </w:rPr>
      </w:pPr>
    </w:p>
    <w:p w:rsidR="005D4523" w:rsidRPr="0090002D" w:rsidRDefault="005D4523" w:rsidP="005D4523">
      <w:pPr>
        <w:pStyle w:val="Padro"/>
        <w:tabs>
          <w:tab w:val="left" w:pos="2160"/>
        </w:tabs>
        <w:jc w:val="both"/>
        <w:rPr>
          <w:rFonts w:ascii="Arial" w:hAnsi="Arial" w:cs="Arial"/>
          <w:sz w:val="22"/>
          <w:szCs w:val="22"/>
        </w:rPr>
      </w:pPr>
      <w:r w:rsidRPr="0090002D">
        <w:rPr>
          <w:rFonts w:ascii="Arial" w:hAnsi="Arial" w:cs="Arial"/>
          <w:sz w:val="22"/>
          <w:szCs w:val="22"/>
        </w:rPr>
        <w:t>8.2. O autor da oferta de maior desconto e os das ofertas descontos de até 10 % (dez por cento) inferiores àquela serão classificados para participarem dos lances verbais.</w:t>
      </w:r>
    </w:p>
    <w:p w:rsidR="005D4523" w:rsidRPr="0090002D" w:rsidRDefault="005D4523" w:rsidP="005D4523">
      <w:pPr>
        <w:pStyle w:val="Padro"/>
        <w:tabs>
          <w:tab w:val="left" w:pos="2160"/>
        </w:tabs>
        <w:jc w:val="both"/>
        <w:rPr>
          <w:rFonts w:ascii="Arial" w:hAnsi="Arial" w:cs="Arial"/>
          <w:sz w:val="22"/>
          <w:szCs w:val="22"/>
        </w:rPr>
      </w:pPr>
    </w:p>
    <w:p w:rsidR="005D4523" w:rsidRPr="0090002D" w:rsidRDefault="005D4523" w:rsidP="005D4523">
      <w:pPr>
        <w:pStyle w:val="Padro"/>
        <w:tabs>
          <w:tab w:val="left" w:pos="2160"/>
        </w:tabs>
        <w:jc w:val="both"/>
        <w:rPr>
          <w:rFonts w:ascii="Arial" w:hAnsi="Arial" w:cs="Arial"/>
          <w:sz w:val="22"/>
          <w:szCs w:val="22"/>
        </w:rPr>
      </w:pPr>
      <w:r w:rsidRPr="0090002D">
        <w:rPr>
          <w:rFonts w:ascii="Arial" w:hAnsi="Arial" w:cs="Arial"/>
          <w:sz w:val="22"/>
          <w:szCs w:val="22"/>
        </w:rPr>
        <w:t>8.3.Não havendo pelo menos 3 (três) ofertas nas condições definidas no artigo anterior, o pregoeiro classificará as melhores propostas, até o máximo de 03 (três), quaisquer que sejam os descontos oferecidos, para que seus autores participem dos lances verbais.</w:t>
      </w:r>
    </w:p>
    <w:p w:rsidR="005D4523" w:rsidRPr="0090002D" w:rsidRDefault="005D4523" w:rsidP="005D4523">
      <w:pPr>
        <w:pStyle w:val="Padro"/>
        <w:tabs>
          <w:tab w:val="left" w:pos="2160"/>
        </w:tabs>
        <w:jc w:val="both"/>
        <w:rPr>
          <w:rFonts w:ascii="Arial" w:hAnsi="Arial" w:cs="Arial"/>
          <w:sz w:val="22"/>
          <w:szCs w:val="22"/>
        </w:rPr>
      </w:pPr>
    </w:p>
    <w:p w:rsidR="005D4523" w:rsidRPr="0090002D" w:rsidRDefault="005D4523" w:rsidP="005D4523">
      <w:pPr>
        <w:pStyle w:val="Padro"/>
        <w:tabs>
          <w:tab w:val="left" w:pos="720"/>
          <w:tab w:val="left" w:pos="1440"/>
        </w:tabs>
        <w:jc w:val="both"/>
        <w:rPr>
          <w:rFonts w:ascii="Arial" w:hAnsi="Arial" w:cs="Arial"/>
          <w:sz w:val="22"/>
          <w:szCs w:val="22"/>
        </w:rPr>
      </w:pPr>
      <w:r w:rsidRPr="0090002D">
        <w:rPr>
          <w:rFonts w:ascii="Arial" w:hAnsi="Arial" w:cs="Arial"/>
          <w:b/>
          <w:bCs/>
          <w:sz w:val="22"/>
          <w:szCs w:val="22"/>
        </w:rPr>
        <w:t>9. LANCES VERBAIS</w:t>
      </w:r>
    </w:p>
    <w:p w:rsidR="005D4523" w:rsidRPr="0090002D" w:rsidRDefault="005D4523" w:rsidP="005D4523">
      <w:pPr>
        <w:pStyle w:val="Padro"/>
        <w:tabs>
          <w:tab w:val="left" w:pos="2160"/>
        </w:tabs>
        <w:jc w:val="both"/>
        <w:rPr>
          <w:rFonts w:ascii="Arial" w:hAnsi="Arial" w:cs="Arial"/>
          <w:b/>
          <w:bCs/>
          <w:sz w:val="22"/>
          <w:szCs w:val="22"/>
        </w:rPr>
      </w:pPr>
    </w:p>
    <w:p w:rsidR="005D4523" w:rsidRPr="0090002D" w:rsidRDefault="005D4523" w:rsidP="005D4523">
      <w:pPr>
        <w:pStyle w:val="Padro"/>
        <w:tabs>
          <w:tab w:val="left" w:pos="2160"/>
        </w:tabs>
        <w:jc w:val="both"/>
        <w:rPr>
          <w:rFonts w:ascii="Arial" w:hAnsi="Arial" w:cs="Arial"/>
          <w:sz w:val="22"/>
          <w:szCs w:val="22"/>
        </w:rPr>
      </w:pPr>
      <w:r w:rsidRPr="0090002D">
        <w:rPr>
          <w:rFonts w:ascii="Arial" w:hAnsi="Arial" w:cs="Arial"/>
          <w:sz w:val="22"/>
          <w:szCs w:val="22"/>
        </w:rPr>
        <w:t xml:space="preserve">9.1. Aos licitantes classificados e presentes na sessão será dada a oportunidade para disputa por meio de lances verbais e sucessivos, de descontos distintos e crescentes, a partir do autor da proposta classificada de menor desconto e os demais. </w:t>
      </w:r>
    </w:p>
    <w:p w:rsidR="005D4523" w:rsidRPr="0090002D" w:rsidRDefault="005D4523" w:rsidP="005D4523">
      <w:pPr>
        <w:pStyle w:val="Padro"/>
        <w:tabs>
          <w:tab w:val="left" w:pos="2160"/>
        </w:tabs>
        <w:jc w:val="both"/>
        <w:rPr>
          <w:rFonts w:ascii="Arial" w:hAnsi="Arial" w:cs="Arial"/>
          <w:sz w:val="22"/>
          <w:szCs w:val="22"/>
        </w:rPr>
      </w:pPr>
    </w:p>
    <w:p w:rsidR="005D4523" w:rsidRPr="0090002D" w:rsidRDefault="005D4523" w:rsidP="005D4523">
      <w:pPr>
        <w:pStyle w:val="Padro"/>
        <w:tabs>
          <w:tab w:val="left" w:pos="2160"/>
        </w:tabs>
        <w:jc w:val="both"/>
        <w:rPr>
          <w:rFonts w:ascii="Arial" w:hAnsi="Arial" w:cs="Arial"/>
          <w:sz w:val="22"/>
          <w:szCs w:val="22"/>
        </w:rPr>
      </w:pPr>
      <w:r w:rsidRPr="0090002D">
        <w:rPr>
          <w:rFonts w:ascii="Arial" w:hAnsi="Arial" w:cs="Arial"/>
          <w:sz w:val="22"/>
          <w:szCs w:val="22"/>
        </w:rPr>
        <w:t>9.2. A desistência em apresentar lance verbal, quando convocado pelo pregoeiro, implicará na exclusão do licitante da etapa de lances verbais e na manutenção do último desconto apresentado pelo licitante, para efeito de posterior ordenação das propostas.</w:t>
      </w:r>
    </w:p>
    <w:p w:rsidR="005D4523" w:rsidRPr="0090002D" w:rsidRDefault="005D4523" w:rsidP="005D4523">
      <w:pPr>
        <w:pStyle w:val="Padro"/>
        <w:tabs>
          <w:tab w:val="left" w:pos="2160"/>
        </w:tabs>
        <w:jc w:val="both"/>
        <w:rPr>
          <w:rFonts w:ascii="Arial" w:hAnsi="Arial" w:cs="Arial"/>
          <w:sz w:val="22"/>
          <w:szCs w:val="22"/>
        </w:rPr>
      </w:pPr>
    </w:p>
    <w:p w:rsidR="005D4523" w:rsidRPr="0090002D" w:rsidRDefault="005D4523" w:rsidP="005D4523">
      <w:pPr>
        <w:pStyle w:val="Padro"/>
        <w:tabs>
          <w:tab w:val="left" w:pos="2160"/>
        </w:tabs>
        <w:jc w:val="both"/>
        <w:rPr>
          <w:rFonts w:ascii="Arial" w:hAnsi="Arial" w:cs="Arial"/>
          <w:sz w:val="22"/>
          <w:szCs w:val="22"/>
        </w:rPr>
      </w:pPr>
      <w:r w:rsidRPr="0090002D">
        <w:rPr>
          <w:rFonts w:ascii="Arial" w:hAnsi="Arial" w:cs="Arial"/>
          <w:sz w:val="22"/>
          <w:szCs w:val="22"/>
        </w:rPr>
        <w:t>9.3. É vedada a oferta de lance com vista ao empate;</w:t>
      </w:r>
    </w:p>
    <w:p w:rsidR="005D4523" w:rsidRPr="0090002D" w:rsidRDefault="005D4523" w:rsidP="005D4523">
      <w:pPr>
        <w:pStyle w:val="Padro"/>
        <w:tabs>
          <w:tab w:val="left" w:pos="2160"/>
        </w:tabs>
        <w:jc w:val="both"/>
        <w:rPr>
          <w:rFonts w:ascii="Arial" w:hAnsi="Arial" w:cs="Arial"/>
          <w:sz w:val="22"/>
          <w:szCs w:val="22"/>
        </w:rPr>
      </w:pPr>
    </w:p>
    <w:p w:rsidR="005D4523" w:rsidRPr="0090002D" w:rsidRDefault="005D4523" w:rsidP="005D4523">
      <w:pPr>
        <w:pStyle w:val="Padro"/>
        <w:tabs>
          <w:tab w:val="left" w:pos="2160"/>
        </w:tabs>
        <w:jc w:val="both"/>
        <w:rPr>
          <w:rFonts w:ascii="Arial" w:hAnsi="Arial" w:cs="Arial"/>
          <w:sz w:val="22"/>
          <w:szCs w:val="22"/>
        </w:rPr>
      </w:pPr>
      <w:r w:rsidRPr="0090002D">
        <w:rPr>
          <w:rFonts w:ascii="Arial" w:hAnsi="Arial" w:cs="Arial"/>
          <w:sz w:val="22"/>
          <w:szCs w:val="22"/>
        </w:rPr>
        <w:t>9.4. Na sucessão de lances a diferença de desconto não poderá ser inferior a 0,01 %.</w:t>
      </w:r>
    </w:p>
    <w:p w:rsidR="005D4523" w:rsidRPr="0090002D" w:rsidRDefault="005D4523" w:rsidP="005D4523">
      <w:pPr>
        <w:pStyle w:val="Padro"/>
        <w:tabs>
          <w:tab w:val="left" w:pos="2160"/>
        </w:tabs>
        <w:jc w:val="both"/>
        <w:rPr>
          <w:rFonts w:ascii="Arial" w:hAnsi="Arial" w:cs="Arial"/>
          <w:sz w:val="22"/>
          <w:szCs w:val="22"/>
        </w:rPr>
      </w:pPr>
    </w:p>
    <w:p w:rsidR="005D4523" w:rsidRPr="0090002D" w:rsidRDefault="005D4523" w:rsidP="005D4523">
      <w:pPr>
        <w:pStyle w:val="Padro"/>
        <w:tabs>
          <w:tab w:val="left" w:pos="2160"/>
        </w:tabs>
        <w:jc w:val="both"/>
        <w:rPr>
          <w:rFonts w:ascii="Arial" w:hAnsi="Arial" w:cs="Arial"/>
          <w:sz w:val="22"/>
          <w:szCs w:val="22"/>
        </w:rPr>
      </w:pPr>
      <w:r w:rsidRPr="0090002D">
        <w:rPr>
          <w:rFonts w:ascii="Arial" w:hAnsi="Arial" w:cs="Arial"/>
          <w:sz w:val="22"/>
          <w:szCs w:val="22"/>
        </w:rPr>
        <w:t xml:space="preserve">9.5. Caso não se realizem lances verbais, será verificada a conformidade entre a proposta escrita de maior desconto e o valor estimado da contratação. </w:t>
      </w:r>
    </w:p>
    <w:p w:rsidR="005D4523" w:rsidRPr="0090002D" w:rsidRDefault="005D4523" w:rsidP="005D4523">
      <w:pPr>
        <w:pStyle w:val="Padro"/>
        <w:tabs>
          <w:tab w:val="left" w:pos="2160"/>
        </w:tabs>
        <w:jc w:val="both"/>
        <w:rPr>
          <w:rFonts w:ascii="Arial" w:hAnsi="Arial" w:cs="Arial"/>
          <w:sz w:val="22"/>
          <w:szCs w:val="22"/>
        </w:rPr>
      </w:pPr>
    </w:p>
    <w:p w:rsidR="005D4523" w:rsidRPr="0090002D" w:rsidRDefault="005D4523" w:rsidP="005D4523">
      <w:pPr>
        <w:pStyle w:val="Padro"/>
        <w:tabs>
          <w:tab w:val="left" w:pos="2160"/>
        </w:tabs>
        <w:jc w:val="both"/>
        <w:rPr>
          <w:rFonts w:ascii="Arial" w:hAnsi="Arial" w:cs="Arial"/>
          <w:sz w:val="22"/>
          <w:szCs w:val="22"/>
        </w:rPr>
      </w:pPr>
      <w:r w:rsidRPr="0090002D">
        <w:rPr>
          <w:rFonts w:ascii="Arial" w:hAnsi="Arial" w:cs="Arial"/>
          <w:sz w:val="22"/>
          <w:szCs w:val="22"/>
        </w:rPr>
        <w:t>9.6. Em havendo apenas uma oferta e desde que atenda a todos os termos do edital e que seu preço seja compatível com os valores praticados no mercado, esta poderá ser aceita.</w:t>
      </w:r>
    </w:p>
    <w:p w:rsidR="005D4523" w:rsidRPr="0090002D" w:rsidRDefault="005D4523" w:rsidP="005D4523">
      <w:pPr>
        <w:pStyle w:val="Padro"/>
        <w:tabs>
          <w:tab w:val="left" w:pos="2160"/>
        </w:tabs>
        <w:jc w:val="both"/>
        <w:rPr>
          <w:rFonts w:ascii="Arial" w:hAnsi="Arial" w:cs="Arial"/>
          <w:sz w:val="22"/>
          <w:szCs w:val="22"/>
        </w:rPr>
      </w:pPr>
    </w:p>
    <w:p w:rsidR="005D4523" w:rsidRPr="0090002D" w:rsidRDefault="005D4523" w:rsidP="005D4523">
      <w:pPr>
        <w:pStyle w:val="Padro"/>
        <w:tabs>
          <w:tab w:val="left" w:pos="2160"/>
        </w:tabs>
        <w:jc w:val="both"/>
        <w:rPr>
          <w:rFonts w:ascii="Arial" w:hAnsi="Arial" w:cs="Arial"/>
          <w:sz w:val="22"/>
          <w:szCs w:val="22"/>
        </w:rPr>
      </w:pPr>
      <w:r w:rsidRPr="0090002D">
        <w:rPr>
          <w:rFonts w:ascii="Arial" w:hAnsi="Arial" w:cs="Arial"/>
          <w:sz w:val="22"/>
          <w:szCs w:val="22"/>
        </w:rPr>
        <w:t>9.7. Se duas ou mais propostas, em absoluta igualdade de condições, ficarem empatadas, será realizado sorteio para definir a ordem de apresentação dos lances.</w:t>
      </w:r>
    </w:p>
    <w:p w:rsidR="005D4523" w:rsidRPr="0090002D" w:rsidRDefault="005D4523" w:rsidP="005D4523">
      <w:pPr>
        <w:pStyle w:val="Padro"/>
        <w:tabs>
          <w:tab w:val="left" w:pos="2160"/>
        </w:tabs>
        <w:jc w:val="both"/>
        <w:rPr>
          <w:rFonts w:ascii="Arial" w:hAnsi="Arial" w:cs="Arial"/>
          <w:sz w:val="22"/>
          <w:szCs w:val="22"/>
        </w:rPr>
      </w:pPr>
    </w:p>
    <w:p w:rsidR="005D4523" w:rsidRPr="0090002D" w:rsidRDefault="005D4523" w:rsidP="005D4523">
      <w:pPr>
        <w:pStyle w:val="Padro"/>
        <w:tabs>
          <w:tab w:val="left" w:pos="720"/>
          <w:tab w:val="left" w:pos="1440"/>
        </w:tabs>
        <w:jc w:val="both"/>
        <w:rPr>
          <w:rFonts w:ascii="Arial" w:hAnsi="Arial" w:cs="Arial"/>
          <w:sz w:val="22"/>
          <w:szCs w:val="22"/>
        </w:rPr>
      </w:pPr>
      <w:r w:rsidRPr="0090002D">
        <w:rPr>
          <w:rFonts w:ascii="Arial" w:hAnsi="Arial" w:cs="Arial"/>
          <w:b/>
          <w:bCs/>
          <w:sz w:val="22"/>
          <w:szCs w:val="22"/>
        </w:rPr>
        <w:t>10. JULGAMENTO</w:t>
      </w:r>
    </w:p>
    <w:p w:rsidR="005D4523" w:rsidRPr="0090002D" w:rsidRDefault="005D4523" w:rsidP="005D4523">
      <w:pPr>
        <w:pStyle w:val="Padro"/>
        <w:tabs>
          <w:tab w:val="left" w:pos="2160"/>
        </w:tabs>
        <w:jc w:val="both"/>
        <w:rPr>
          <w:rFonts w:ascii="Arial" w:hAnsi="Arial" w:cs="Arial"/>
          <w:b/>
          <w:bCs/>
          <w:sz w:val="22"/>
          <w:szCs w:val="22"/>
        </w:rPr>
      </w:pPr>
    </w:p>
    <w:p w:rsidR="005D4523" w:rsidRPr="0090002D" w:rsidRDefault="005D4523" w:rsidP="005D4523">
      <w:pPr>
        <w:pStyle w:val="Padro"/>
        <w:tabs>
          <w:tab w:val="left" w:pos="2160"/>
        </w:tabs>
        <w:jc w:val="both"/>
        <w:rPr>
          <w:rFonts w:ascii="Arial" w:hAnsi="Arial" w:cs="Arial"/>
          <w:sz w:val="22"/>
          <w:szCs w:val="22"/>
        </w:rPr>
      </w:pPr>
      <w:r w:rsidRPr="0090002D">
        <w:rPr>
          <w:rFonts w:ascii="Arial" w:hAnsi="Arial" w:cs="Arial"/>
          <w:sz w:val="22"/>
          <w:szCs w:val="22"/>
        </w:rPr>
        <w:t xml:space="preserve">10.1. Para julgamento e classificação das propostas, será adotado o critério de MENOR PREÇO </w:t>
      </w:r>
      <w:r w:rsidR="00A10332">
        <w:rPr>
          <w:rFonts w:ascii="Arial" w:hAnsi="Arial" w:cs="Arial"/>
          <w:sz w:val="22"/>
          <w:szCs w:val="22"/>
        </w:rPr>
        <w:t>POR LOTE</w:t>
      </w:r>
      <w:r w:rsidRPr="0090002D">
        <w:rPr>
          <w:rFonts w:ascii="Arial" w:hAnsi="Arial" w:cs="Arial"/>
          <w:sz w:val="22"/>
          <w:szCs w:val="22"/>
        </w:rPr>
        <w:t>, observados os prazos máximos para prestação dos serviços, as especificações técnicas e parâmetros mínimos de desempenho e qualidade definidos no edital.</w:t>
      </w:r>
    </w:p>
    <w:p w:rsidR="005D4523" w:rsidRPr="0090002D" w:rsidRDefault="005D4523" w:rsidP="005D4523">
      <w:pPr>
        <w:pStyle w:val="Padro"/>
        <w:tabs>
          <w:tab w:val="left" w:pos="2160"/>
        </w:tabs>
        <w:jc w:val="both"/>
        <w:rPr>
          <w:rFonts w:ascii="Arial" w:hAnsi="Arial" w:cs="Arial"/>
          <w:sz w:val="22"/>
          <w:szCs w:val="22"/>
        </w:rPr>
      </w:pPr>
    </w:p>
    <w:p w:rsidR="005D4523" w:rsidRPr="0090002D" w:rsidRDefault="005D4523" w:rsidP="005D4523">
      <w:pPr>
        <w:pStyle w:val="Padro"/>
        <w:tabs>
          <w:tab w:val="left" w:pos="2160"/>
        </w:tabs>
        <w:jc w:val="both"/>
        <w:rPr>
          <w:rFonts w:ascii="Arial" w:hAnsi="Arial" w:cs="Arial"/>
          <w:sz w:val="22"/>
          <w:szCs w:val="22"/>
        </w:rPr>
      </w:pPr>
      <w:r w:rsidRPr="0090002D">
        <w:rPr>
          <w:rFonts w:ascii="Arial" w:hAnsi="Arial" w:cs="Arial"/>
          <w:sz w:val="22"/>
          <w:szCs w:val="22"/>
        </w:rPr>
        <w:t>10.2. Examinada a proposta classificada em primeiro lugar, quanto ao objeto e valor, caberá ao pregoeiro, juntamente com a equipe de apoio decidir motivadamente a respeito de sua aceitabilidade.</w:t>
      </w:r>
    </w:p>
    <w:p w:rsidR="005D4523" w:rsidRPr="0090002D" w:rsidRDefault="005D4523" w:rsidP="005D4523">
      <w:pPr>
        <w:pStyle w:val="Padro"/>
        <w:tabs>
          <w:tab w:val="left" w:pos="2160"/>
        </w:tabs>
        <w:jc w:val="both"/>
        <w:rPr>
          <w:rFonts w:ascii="Arial" w:hAnsi="Arial" w:cs="Arial"/>
          <w:sz w:val="22"/>
          <w:szCs w:val="22"/>
        </w:rPr>
      </w:pPr>
    </w:p>
    <w:p w:rsidR="005D4523" w:rsidRPr="0090002D" w:rsidRDefault="005D4523" w:rsidP="005D4523">
      <w:pPr>
        <w:pStyle w:val="Padro"/>
        <w:tabs>
          <w:tab w:val="left" w:pos="2160"/>
        </w:tabs>
        <w:jc w:val="both"/>
        <w:rPr>
          <w:rFonts w:ascii="Arial" w:hAnsi="Arial" w:cs="Arial"/>
          <w:sz w:val="22"/>
          <w:szCs w:val="22"/>
        </w:rPr>
      </w:pPr>
      <w:r w:rsidRPr="0090002D">
        <w:rPr>
          <w:rFonts w:ascii="Arial" w:hAnsi="Arial" w:cs="Arial"/>
          <w:sz w:val="22"/>
          <w:szCs w:val="22"/>
        </w:rPr>
        <w:t>10.3.Encerrada a etapa competitiva e ordenadas as ofertas, o pregoeiro procederá à abertura do invólucro contendo os documentos de habilitação do licitante que apresentou a melhor proposta, para verificação do atendimento das condições fixadas no edital.</w:t>
      </w: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10.4. Os licitantes apresentarão documentos em cópias legíveis, autenticadas em cartório competente ou por servidor designado para o pregão.</w:t>
      </w: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10.5. As ME, MEI e EPP deverão apresentar toda a documentação exigida para a habilitação, inclusive os documentos comprobatórios da regularidade fiscal e trabalhista, mesmo que estes apresentem alguma restrição.</w:t>
      </w:r>
    </w:p>
    <w:p w:rsidR="000E2485" w:rsidRPr="0090002D" w:rsidRDefault="000E2485"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10.5.1. Havendo restrição na comprovação da regularidade fiscal e trabalhista, será assegurado o prazo de 5 (cinco) dias úteis, cujo termo inicial corresponderá ao momento em que o proponente apresentar preço inferior ao menor preço ofertado na etapa de lances, prorrogáveis por igual período, a critério da Administração Pública, para regularização da documentação, pagamento ou parcelamento do débito, e emissão de eventuais certidões negativas ou positivas com efeito de certidão negativa.</w:t>
      </w:r>
    </w:p>
    <w:p w:rsidR="000E2485" w:rsidRPr="0090002D" w:rsidRDefault="000E2485"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10.5.2. A prorrogação do prazo para a regularização fiscal e trabalhista dependerá de requerimento, devidamente fundamentado, a ser dirigido ao Pregoeiro.</w:t>
      </w:r>
    </w:p>
    <w:p w:rsidR="000E2485" w:rsidRPr="0090002D" w:rsidRDefault="000E2485"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10.5.3. Entende-se por tempestivo o requerimento apresentado dentro dos cinco dias úteis inicialmente concedidos.</w:t>
      </w:r>
    </w:p>
    <w:p w:rsidR="000E2485" w:rsidRPr="0090002D" w:rsidRDefault="000E2485"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lastRenderedPageBreak/>
        <w:t>10.5.4. A não regularização da documentação, no prazo previsto neste item, implicará decadência do direito à contratação, sem prejuízo das sanções cabíveis.</w:t>
      </w: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 xml:space="preserve">10.6. Todos os documentos deverão ter vigência até o dia previsto para realização do pregão; inexistindo esse prazo, reputar-se-ão válidos por 90 (noventa) dias, contados de sua expedição, </w:t>
      </w:r>
      <w:r w:rsidRPr="0090002D">
        <w:rPr>
          <w:rFonts w:ascii="Arial" w:hAnsi="Arial" w:cs="Arial"/>
          <w:bCs/>
          <w:sz w:val="22"/>
          <w:szCs w:val="22"/>
          <w:u w:val="single"/>
        </w:rPr>
        <w:t>ressalvadas as exceções previstas no edital</w:t>
      </w:r>
      <w:r w:rsidRPr="0090002D">
        <w:rPr>
          <w:rFonts w:ascii="Arial" w:hAnsi="Arial" w:cs="Arial"/>
          <w:sz w:val="22"/>
          <w:szCs w:val="22"/>
        </w:rPr>
        <w:t>.</w:t>
      </w: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10.7. Se o detentor da melhor proposta desatender às exigências previstas neste Edital, será inabilitado, e o pregoeiro examinará as ofertas subseqüentes e procederá à habilitação do licitante seguinte, na ordem de classificação, repetindo esse procedimento, sucessivamente, se necessário, até apuração de uma proposta que atenda ao Edital, para declarar o licitante vencedor.</w:t>
      </w: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10.8. O pregoeiro negociará diretamente com o proponente, para obtenção de melhor preço.</w:t>
      </w:r>
    </w:p>
    <w:p w:rsidR="005D4523" w:rsidRPr="0090002D" w:rsidRDefault="005D4523" w:rsidP="005D4523">
      <w:pPr>
        <w:pStyle w:val="Padro"/>
        <w:tabs>
          <w:tab w:val="left" w:pos="2160"/>
        </w:tabs>
        <w:jc w:val="both"/>
        <w:rPr>
          <w:rFonts w:ascii="Arial" w:hAnsi="Arial" w:cs="Arial"/>
          <w:sz w:val="22"/>
          <w:szCs w:val="22"/>
        </w:rPr>
      </w:pPr>
    </w:p>
    <w:p w:rsidR="005D4523" w:rsidRPr="0090002D" w:rsidRDefault="005D4523" w:rsidP="005D4523">
      <w:pPr>
        <w:pStyle w:val="Padro"/>
        <w:tabs>
          <w:tab w:val="left" w:pos="2160"/>
        </w:tabs>
        <w:jc w:val="both"/>
        <w:rPr>
          <w:rFonts w:ascii="Arial" w:hAnsi="Arial" w:cs="Arial"/>
          <w:sz w:val="22"/>
          <w:szCs w:val="22"/>
        </w:rPr>
      </w:pPr>
      <w:r w:rsidRPr="0090002D">
        <w:rPr>
          <w:rFonts w:ascii="Arial" w:hAnsi="Arial" w:cs="Arial"/>
          <w:sz w:val="22"/>
          <w:szCs w:val="22"/>
        </w:rPr>
        <w:t xml:space="preserve">10.9.A contratação formalizar-se-á mediante Ordem de Fornecimento/Prestação de Serviços, observadas as cláusulas e condições deste edital, da Ata de Registro de Preços, e da proposta vencedora. </w:t>
      </w:r>
    </w:p>
    <w:p w:rsidR="005D4523" w:rsidRPr="0090002D" w:rsidRDefault="005D4523" w:rsidP="005D4523">
      <w:pPr>
        <w:pStyle w:val="Padro"/>
        <w:tabs>
          <w:tab w:val="left" w:pos="900"/>
          <w:tab w:val="left" w:pos="2160"/>
        </w:tabs>
        <w:jc w:val="both"/>
        <w:rPr>
          <w:rFonts w:ascii="Arial" w:hAnsi="Arial" w:cs="Arial"/>
          <w:sz w:val="22"/>
          <w:szCs w:val="22"/>
        </w:rPr>
      </w:pPr>
    </w:p>
    <w:p w:rsidR="005D4523" w:rsidRPr="0090002D" w:rsidRDefault="005D4523" w:rsidP="005D4523">
      <w:pPr>
        <w:pStyle w:val="Padro"/>
        <w:tabs>
          <w:tab w:val="left" w:pos="900"/>
          <w:tab w:val="left" w:pos="2160"/>
        </w:tabs>
        <w:jc w:val="both"/>
        <w:rPr>
          <w:rFonts w:ascii="Arial" w:hAnsi="Arial" w:cs="Arial"/>
          <w:sz w:val="22"/>
          <w:szCs w:val="22"/>
        </w:rPr>
      </w:pPr>
      <w:r w:rsidRPr="0090002D">
        <w:rPr>
          <w:rFonts w:ascii="Arial" w:hAnsi="Arial" w:cs="Arial"/>
          <w:sz w:val="22"/>
          <w:szCs w:val="22"/>
        </w:rPr>
        <w:t>10.10. A critério da Administração, no caso de inabilitação ou desclassificação de todos os licitantes, poderão ser convocados para, no prazo de 8 (oito) dias úteis, apresentarem nova documentação, em obediência ao disposto no § 3º do artigo 48 da Lei Federal nº 8.666/93.</w:t>
      </w:r>
    </w:p>
    <w:p w:rsidR="005D4523" w:rsidRPr="0090002D" w:rsidRDefault="005D4523" w:rsidP="005D4523">
      <w:pPr>
        <w:pStyle w:val="Padro"/>
        <w:tabs>
          <w:tab w:val="left" w:pos="900"/>
          <w:tab w:val="left" w:pos="2160"/>
        </w:tabs>
        <w:jc w:val="both"/>
        <w:rPr>
          <w:rFonts w:ascii="Arial" w:hAnsi="Arial" w:cs="Arial"/>
          <w:sz w:val="22"/>
          <w:szCs w:val="22"/>
        </w:rPr>
      </w:pPr>
    </w:p>
    <w:p w:rsidR="005D4523" w:rsidRPr="0090002D" w:rsidRDefault="005D4523" w:rsidP="005D4523">
      <w:pPr>
        <w:pStyle w:val="Padro"/>
        <w:tabs>
          <w:tab w:val="left" w:pos="2160"/>
        </w:tabs>
        <w:jc w:val="both"/>
        <w:rPr>
          <w:rFonts w:ascii="Arial" w:hAnsi="Arial" w:cs="Arial"/>
          <w:sz w:val="22"/>
          <w:szCs w:val="22"/>
        </w:rPr>
      </w:pPr>
      <w:r w:rsidRPr="0090002D">
        <w:rPr>
          <w:rFonts w:ascii="Arial" w:hAnsi="Arial" w:cs="Arial"/>
          <w:sz w:val="22"/>
          <w:szCs w:val="22"/>
        </w:rPr>
        <w:t xml:space="preserve">10.11. A contratação formalizar-se-á mediante Ordem de Fornecimento, observadas as cláusulas e condições deste edital, da Ata de Registro de Preços, e da proposta vencedora. </w:t>
      </w:r>
    </w:p>
    <w:p w:rsidR="005D4523" w:rsidRPr="0090002D" w:rsidRDefault="005D4523" w:rsidP="005D4523">
      <w:pPr>
        <w:pStyle w:val="Padro"/>
        <w:tabs>
          <w:tab w:val="left" w:pos="2160"/>
        </w:tabs>
        <w:jc w:val="both"/>
        <w:rPr>
          <w:rFonts w:ascii="Arial" w:hAnsi="Arial" w:cs="Arial"/>
          <w:sz w:val="22"/>
          <w:szCs w:val="22"/>
        </w:rPr>
      </w:pPr>
    </w:p>
    <w:p w:rsidR="005D4523" w:rsidRPr="0090002D" w:rsidRDefault="005D4523" w:rsidP="005D4523">
      <w:pPr>
        <w:pStyle w:val="Padro"/>
        <w:tabs>
          <w:tab w:val="left" w:pos="1440"/>
          <w:tab w:val="left" w:pos="2160"/>
        </w:tabs>
        <w:jc w:val="both"/>
        <w:rPr>
          <w:rFonts w:ascii="Arial" w:hAnsi="Arial" w:cs="Arial"/>
          <w:sz w:val="22"/>
          <w:szCs w:val="22"/>
        </w:rPr>
      </w:pPr>
      <w:r w:rsidRPr="0090002D">
        <w:rPr>
          <w:rFonts w:ascii="Arial" w:hAnsi="Arial" w:cs="Arial"/>
          <w:sz w:val="22"/>
          <w:szCs w:val="22"/>
        </w:rPr>
        <w:t>10.12. Após a homologação do resultado da licitação, a(s) licitante(s) classificadas(s) em primeiro lugar por lote, terá(ão) o prazo de 05 (cinco) dias úteis, a contar da data do recebimento da convocação pela Administração, para assinar a Ata de Registro de Preços.</w:t>
      </w:r>
    </w:p>
    <w:p w:rsidR="005D4523" w:rsidRPr="0090002D" w:rsidRDefault="005D4523" w:rsidP="005D4523">
      <w:pPr>
        <w:pStyle w:val="Padro"/>
        <w:tabs>
          <w:tab w:val="left" w:pos="1440"/>
          <w:tab w:val="left" w:pos="2160"/>
        </w:tabs>
        <w:jc w:val="both"/>
        <w:rPr>
          <w:rFonts w:ascii="Arial" w:hAnsi="Arial" w:cs="Arial"/>
          <w:sz w:val="22"/>
          <w:szCs w:val="22"/>
        </w:rPr>
      </w:pPr>
    </w:p>
    <w:p w:rsidR="005D4523" w:rsidRPr="0090002D" w:rsidRDefault="005D4523" w:rsidP="005D4523">
      <w:pPr>
        <w:pStyle w:val="Padro"/>
        <w:tabs>
          <w:tab w:val="left" w:pos="900"/>
        </w:tabs>
        <w:jc w:val="both"/>
        <w:rPr>
          <w:rFonts w:ascii="Arial" w:hAnsi="Arial" w:cs="Arial"/>
          <w:sz w:val="22"/>
          <w:szCs w:val="22"/>
        </w:rPr>
      </w:pPr>
      <w:r w:rsidRPr="0090002D">
        <w:rPr>
          <w:rFonts w:ascii="Arial" w:hAnsi="Arial" w:cs="Arial"/>
          <w:sz w:val="22"/>
          <w:szCs w:val="22"/>
        </w:rPr>
        <w:t>10.13.Os demais fornecedores serão classificados neste processo, em ordem crescente de preço proposto e poderão ser convocados para compor a Ata de Registro de Preços, nos casos previstos neste Edital e na Ata dele decorrente.</w:t>
      </w:r>
    </w:p>
    <w:p w:rsidR="005D4523" w:rsidRPr="0090002D" w:rsidRDefault="005D4523" w:rsidP="005D4523">
      <w:pPr>
        <w:pStyle w:val="Padro"/>
        <w:tabs>
          <w:tab w:val="left" w:pos="900"/>
          <w:tab w:val="left" w:pos="2160"/>
        </w:tabs>
        <w:jc w:val="both"/>
        <w:rPr>
          <w:rFonts w:ascii="Arial" w:hAnsi="Arial" w:cs="Arial"/>
          <w:sz w:val="22"/>
          <w:szCs w:val="22"/>
        </w:rPr>
      </w:pPr>
    </w:p>
    <w:p w:rsidR="005D4523" w:rsidRPr="0090002D" w:rsidRDefault="005D4523" w:rsidP="005D4523">
      <w:pPr>
        <w:pStyle w:val="Padro"/>
        <w:tabs>
          <w:tab w:val="left" w:pos="900"/>
          <w:tab w:val="left" w:pos="2160"/>
        </w:tabs>
        <w:jc w:val="both"/>
        <w:rPr>
          <w:rFonts w:ascii="Arial" w:hAnsi="Arial" w:cs="Arial"/>
          <w:sz w:val="22"/>
          <w:szCs w:val="22"/>
        </w:rPr>
      </w:pPr>
      <w:r w:rsidRPr="0090002D">
        <w:rPr>
          <w:rFonts w:ascii="Arial" w:hAnsi="Arial" w:cs="Arial"/>
          <w:sz w:val="22"/>
          <w:szCs w:val="22"/>
        </w:rPr>
        <w:t>10.14. É facultado à Administração, quando o convocado não assinar a Ata de Registro de Preços no prazo e condições estabelecidas, convocar as licitantes remanescentes, conforme subitem anterior, na ordem de classificação, para fazê-lo em igual prazo e nas mesmas condições propostas pelo 1º (primeiro) classificado, ou revogar a licitação, independentemente da aplicação das sanções previstas neste edital.</w:t>
      </w:r>
    </w:p>
    <w:p w:rsidR="005D4523" w:rsidRPr="0090002D" w:rsidRDefault="005D4523" w:rsidP="005D4523">
      <w:pPr>
        <w:pStyle w:val="Padro"/>
        <w:tabs>
          <w:tab w:val="left" w:pos="900"/>
          <w:tab w:val="left" w:pos="2160"/>
        </w:tabs>
        <w:jc w:val="both"/>
        <w:rPr>
          <w:rFonts w:ascii="Arial" w:hAnsi="Arial" w:cs="Arial"/>
          <w:sz w:val="22"/>
          <w:szCs w:val="22"/>
        </w:rPr>
      </w:pPr>
    </w:p>
    <w:p w:rsidR="005D4523" w:rsidRPr="0090002D" w:rsidRDefault="005D4523" w:rsidP="005D4523">
      <w:pPr>
        <w:pStyle w:val="Padro"/>
        <w:tabs>
          <w:tab w:val="left" w:pos="900"/>
          <w:tab w:val="left" w:pos="2160"/>
        </w:tabs>
        <w:jc w:val="both"/>
        <w:rPr>
          <w:rFonts w:ascii="Arial" w:hAnsi="Arial" w:cs="Arial"/>
          <w:sz w:val="22"/>
          <w:szCs w:val="22"/>
        </w:rPr>
      </w:pPr>
      <w:r w:rsidRPr="0090002D">
        <w:rPr>
          <w:rFonts w:ascii="Arial" w:hAnsi="Arial" w:cs="Arial"/>
          <w:sz w:val="22"/>
          <w:szCs w:val="22"/>
        </w:rPr>
        <w:t>10.15. Após a publicação da Ata do Registro de Preços da Administração no Diário Oficial do Município, poderão ser firmados os contratos dentro do prazo de validade do Registro.</w:t>
      </w:r>
    </w:p>
    <w:p w:rsidR="005D4523" w:rsidRPr="0090002D" w:rsidRDefault="005D4523" w:rsidP="005D4523">
      <w:pPr>
        <w:pStyle w:val="Padro"/>
        <w:tabs>
          <w:tab w:val="left" w:pos="900"/>
          <w:tab w:val="left" w:pos="2160"/>
        </w:tabs>
        <w:jc w:val="both"/>
        <w:rPr>
          <w:rFonts w:ascii="Arial" w:hAnsi="Arial" w:cs="Arial"/>
          <w:sz w:val="22"/>
          <w:szCs w:val="22"/>
        </w:rPr>
      </w:pPr>
    </w:p>
    <w:p w:rsidR="005D4523" w:rsidRPr="0090002D" w:rsidRDefault="005D4523" w:rsidP="005D4523">
      <w:pPr>
        <w:pStyle w:val="Padro"/>
        <w:tabs>
          <w:tab w:val="left" w:pos="900"/>
          <w:tab w:val="left" w:pos="2160"/>
        </w:tabs>
        <w:jc w:val="both"/>
        <w:rPr>
          <w:rFonts w:ascii="Arial" w:hAnsi="Arial" w:cs="Arial"/>
          <w:sz w:val="22"/>
          <w:szCs w:val="22"/>
        </w:rPr>
      </w:pPr>
      <w:r w:rsidRPr="0090002D">
        <w:rPr>
          <w:rFonts w:ascii="Arial" w:hAnsi="Arial" w:cs="Arial"/>
          <w:sz w:val="22"/>
          <w:szCs w:val="22"/>
        </w:rPr>
        <w:t>10.16. 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5D4523" w:rsidRPr="0090002D" w:rsidRDefault="005D4523" w:rsidP="005D4523">
      <w:pPr>
        <w:pStyle w:val="Padro"/>
        <w:tabs>
          <w:tab w:val="left" w:pos="900"/>
          <w:tab w:val="left" w:pos="2160"/>
        </w:tabs>
        <w:jc w:val="both"/>
        <w:rPr>
          <w:rFonts w:ascii="Arial" w:hAnsi="Arial" w:cs="Arial"/>
          <w:sz w:val="22"/>
          <w:szCs w:val="22"/>
        </w:rPr>
      </w:pPr>
    </w:p>
    <w:p w:rsidR="005D4523" w:rsidRPr="0090002D" w:rsidRDefault="005D4523" w:rsidP="005D4523">
      <w:pPr>
        <w:pStyle w:val="Padro"/>
        <w:tabs>
          <w:tab w:val="left" w:pos="900"/>
          <w:tab w:val="left" w:pos="2160"/>
        </w:tabs>
        <w:jc w:val="both"/>
        <w:rPr>
          <w:rFonts w:ascii="Arial" w:hAnsi="Arial" w:cs="Arial"/>
          <w:sz w:val="22"/>
          <w:szCs w:val="22"/>
        </w:rPr>
      </w:pPr>
      <w:r w:rsidRPr="0090002D">
        <w:rPr>
          <w:rFonts w:ascii="Arial" w:hAnsi="Arial" w:cs="Arial"/>
          <w:sz w:val="22"/>
          <w:szCs w:val="22"/>
        </w:rPr>
        <w:lastRenderedPageBreak/>
        <w:t>10.17. Da reunião lavrar-se-á ata circunstanciada, na qual serão registrados todos os atos do procedimento e as ocorrências relevantes e que, ao final, será assinada pelo pregoeiro, membros da equipe de apoio e licitantes presentes na sessão.</w:t>
      </w:r>
    </w:p>
    <w:p w:rsidR="005D4523" w:rsidRPr="0090002D" w:rsidRDefault="005D4523" w:rsidP="005D4523">
      <w:pPr>
        <w:pStyle w:val="Padro"/>
        <w:tabs>
          <w:tab w:val="left" w:pos="900"/>
          <w:tab w:val="left" w:pos="2160"/>
        </w:tabs>
        <w:jc w:val="both"/>
        <w:rPr>
          <w:rFonts w:ascii="Arial" w:hAnsi="Arial" w:cs="Arial"/>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b/>
          <w:sz w:val="22"/>
          <w:szCs w:val="22"/>
        </w:rPr>
        <w:t>11. RECURSOS</w:t>
      </w:r>
    </w:p>
    <w:p w:rsidR="005D4523" w:rsidRPr="0090002D" w:rsidRDefault="005D4523" w:rsidP="005D4523">
      <w:pPr>
        <w:pStyle w:val="Padro"/>
        <w:tabs>
          <w:tab w:val="left" w:pos="720"/>
          <w:tab w:val="left" w:pos="1440"/>
        </w:tabs>
        <w:jc w:val="both"/>
        <w:rPr>
          <w:rFonts w:ascii="Arial" w:hAnsi="Arial" w:cs="Arial"/>
          <w:b/>
          <w:sz w:val="22"/>
          <w:szCs w:val="22"/>
        </w:rPr>
      </w:pPr>
    </w:p>
    <w:p w:rsidR="005D4523" w:rsidRPr="0090002D" w:rsidRDefault="005D4523" w:rsidP="005D4523">
      <w:pPr>
        <w:pStyle w:val="Padro"/>
        <w:tabs>
          <w:tab w:val="left" w:pos="720"/>
          <w:tab w:val="left" w:pos="1440"/>
        </w:tabs>
        <w:jc w:val="both"/>
        <w:rPr>
          <w:rFonts w:ascii="Arial" w:hAnsi="Arial" w:cs="Arial"/>
          <w:sz w:val="22"/>
          <w:szCs w:val="22"/>
        </w:rPr>
      </w:pPr>
      <w:r w:rsidRPr="0090002D">
        <w:rPr>
          <w:rFonts w:ascii="Arial" w:hAnsi="Arial" w:cs="Arial"/>
          <w:sz w:val="22"/>
          <w:szCs w:val="22"/>
        </w:rPr>
        <w:t>11.1.Declarado o vencedor, qualquer licitante poderá manifestar imediata e motivadamente a intenção de recorrer, cuja síntese será lavrada em ata, sendo concedido o prazo de 3 (três) dias para apresentação das razões de recurso, ficando os demais licitantes desde logo intimados para apresentar contra-razões em igual número de dias, que começarão a correr do término do prazo do recorrente, sendo-lhes assegurada vista imediata dos autos.</w:t>
      </w:r>
    </w:p>
    <w:p w:rsidR="005D4523" w:rsidRPr="0090002D" w:rsidRDefault="005D4523" w:rsidP="005D4523">
      <w:pPr>
        <w:pStyle w:val="Padro"/>
        <w:tabs>
          <w:tab w:val="left" w:pos="720"/>
          <w:tab w:val="left" w:pos="1440"/>
        </w:tabs>
        <w:jc w:val="both"/>
        <w:rPr>
          <w:rFonts w:ascii="Arial" w:hAnsi="Arial" w:cs="Arial"/>
          <w:sz w:val="22"/>
          <w:szCs w:val="22"/>
        </w:rPr>
      </w:pPr>
    </w:p>
    <w:p w:rsidR="005D4523" w:rsidRPr="0090002D" w:rsidRDefault="005D4523" w:rsidP="005D4523">
      <w:pPr>
        <w:pStyle w:val="Padro"/>
        <w:tabs>
          <w:tab w:val="left" w:pos="720"/>
          <w:tab w:val="left" w:pos="1440"/>
        </w:tabs>
        <w:jc w:val="both"/>
        <w:rPr>
          <w:rFonts w:ascii="Arial" w:hAnsi="Arial" w:cs="Arial"/>
          <w:sz w:val="22"/>
          <w:szCs w:val="22"/>
        </w:rPr>
      </w:pPr>
      <w:r w:rsidRPr="0090002D">
        <w:rPr>
          <w:rFonts w:ascii="Arial" w:hAnsi="Arial" w:cs="Arial"/>
          <w:sz w:val="22"/>
          <w:szCs w:val="22"/>
        </w:rPr>
        <w:t>11.1.1. A manifestação na sessão pública e a motivação, são pressupostos de admissibilidade dos recursos.</w:t>
      </w:r>
    </w:p>
    <w:p w:rsidR="005D4523" w:rsidRPr="0090002D" w:rsidRDefault="005D4523" w:rsidP="005D4523">
      <w:pPr>
        <w:pStyle w:val="Padro"/>
        <w:tabs>
          <w:tab w:val="left" w:pos="720"/>
          <w:tab w:val="left" w:pos="1440"/>
        </w:tabs>
        <w:jc w:val="both"/>
        <w:rPr>
          <w:rFonts w:ascii="Arial" w:hAnsi="Arial" w:cs="Arial"/>
          <w:sz w:val="22"/>
          <w:szCs w:val="22"/>
        </w:rPr>
      </w:pPr>
    </w:p>
    <w:p w:rsidR="005D4523" w:rsidRPr="0090002D" w:rsidRDefault="005D4523" w:rsidP="005D4523">
      <w:pPr>
        <w:pStyle w:val="Padro"/>
        <w:tabs>
          <w:tab w:val="left" w:pos="720"/>
          <w:tab w:val="left" w:pos="1440"/>
        </w:tabs>
        <w:jc w:val="both"/>
        <w:rPr>
          <w:rFonts w:ascii="Arial" w:hAnsi="Arial" w:cs="Arial"/>
          <w:sz w:val="22"/>
          <w:szCs w:val="22"/>
        </w:rPr>
      </w:pPr>
      <w:r w:rsidRPr="0090002D">
        <w:rPr>
          <w:rFonts w:ascii="Arial" w:hAnsi="Arial" w:cs="Arial"/>
          <w:sz w:val="22"/>
          <w:szCs w:val="22"/>
        </w:rPr>
        <w:t xml:space="preserve">11.2. O licitante poderá também apresentar as razões do recurso no ato do pregão, as quais serão reduzidas a termo na respectiva ata, ficando todos os demais licitantes desde logo intimados para apresentar contra-razões no prazo de 3 (três) dias, contados da lavratura da ata, sendo-lhes assegurada vista imediata dos autos </w:t>
      </w:r>
    </w:p>
    <w:p w:rsidR="005D4523" w:rsidRPr="0090002D" w:rsidRDefault="005D4523" w:rsidP="005D4523">
      <w:pPr>
        <w:pStyle w:val="Padro"/>
        <w:tabs>
          <w:tab w:val="left" w:pos="720"/>
          <w:tab w:val="left" w:pos="1440"/>
        </w:tabs>
        <w:jc w:val="both"/>
        <w:rPr>
          <w:rFonts w:ascii="Arial" w:hAnsi="Arial" w:cs="Arial"/>
          <w:sz w:val="22"/>
          <w:szCs w:val="22"/>
        </w:rPr>
      </w:pPr>
    </w:p>
    <w:p w:rsidR="005D4523" w:rsidRPr="0090002D" w:rsidRDefault="005D4523" w:rsidP="005D4523">
      <w:pPr>
        <w:pStyle w:val="Padro"/>
        <w:tabs>
          <w:tab w:val="left" w:pos="720"/>
          <w:tab w:val="left" w:pos="1440"/>
        </w:tabs>
        <w:jc w:val="both"/>
        <w:rPr>
          <w:rFonts w:ascii="Arial" w:hAnsi="Arial" w:cs="Arial"/>
          <w:sz w:val="22"/>
          <w:szCs w:val="22"/>
        </w:rPr>
      </w:pPr>
      <w:r w:rsidRPr="0090002D">
        <w:rPr>
          <w:rFonts w:ascii="Arial" w:hAnsi="Arial" w:cs="Arial"/>
          <w:sz w:val="22"/>
          <w:szCs w:val="22"/>
        </w:rPr>
        <w:t>11.3. O acolhimento de recurso importará a invalidação apenas dos atos insuscetíveis de aproveitamento.</w:t>
      </w:r>
    </w:p>
    <w:p w:rsidR="005D4523" w:rsidRPr="0090002D" w:rsidRDefault="005D4523" w:rsidP="005D4523">
      <w:pPr>
        <w:pStyle w:val="Padro"/>
        <w:tabs>
          <w:tab w:val="left" w:pos="720"/>
          <w:tab w:val="left" w:pos="1440"/>
        </w:tabs>
        <w:jc w:val="both"/>
        <w:rPr>
          <w:rFonts w:ascii="Arial" w:hAnsi="Arial" w:cs="Arial"/>
          <w:sz w:val="22"/>
          <w:szCs w:val="22"/>
        </w:rPr>
      </w:pPr>
    </w:p>
    <w:p w:rsidR="005D4523" w:rsidRPr="0090002D" w:rsidRDefault="005D4523" w:rsidP="005D4523">
      <w:pPr>
        <w:pStyle w:val="Padro"/>
        <w:tabs>
          <w:tab w:val="left" w:pos="720"/>
          <w:tab w:val="left" w:pos="1440"/>
        </w:tabs>
        <w:jc w:val="both"/>
        <w:rPr>
          <w:rFonts w:ascii="Arial" w:hAnsi="Arial" w:cs="Arial"/>
          <w:sz w:val="22"/>
          <w:szCs w:val="22"/>
        </w:rPr>
      </w:pPr>
      <w:r w:rsidRPr="0090002D">
        <w:rPr>
          <w:rFonts w:ascii="Arial" w:hAnsi="Arial" w:cs="Arial"/>
          <w:sz w:val="22"/>
          <w:szCs w:val="22"/>
        </w:rPr>
        <w:t>11.4. A falta de manifestação imediata e motivada do licitante, importará decadência do direito de recurso.</w:t>
      </w:r>
    </w:p>
    <w:p w:rsidR="005D4523" w:rsidRPr="0090002D" w:rsidRDefault="005D4523" w:rsidP="005D4523">
      <w:pPr>
        <w:pStyle w:val="Padro"/>
        <w:tabs>
          <w:tab w:val="left" w:pos="720"/>
          <w:tab w:val="left" w:pos="1440"/>
        </w:tabs>
        <w:jc w:val="both"/>
        <w:rPr>
          <w:rFonts w:ascii="Arial" w:hAnsi="Arial" w:cs="Arial"/>
          <w:sz w:val="22"/>
          <w:szCs w:val="22"/>
        </w:rPr>
      </w:pPr>
    </w:p>
    <w:p w:rsidR="005D4523" w:rsidRPr="0090002D" w:rsidRDefault="005D4523" w:rsidP="005D4523">
      <w:pPr>
        <w:pStyle w:val="Padro"/>
        <w:tabs>
          <w:tab w:val="left" w:pos="720"/>
          <w:tab w:val="left" w:pos="1440"/>
        </w:tabs>
        <w:jc w:val="both"/>
        <w:rPr>
          <w:rFonts w:ascii="Arial" w:hAnsi="Arial" w:cs="Arial"/>
          <w:sz w:val="22"/>
          <w:szCs w:val="22"/>
        </w:rPr>
      </w:pPr>
      <w:r w:rsidRPr="0090002D">
        <w:rPr>
          <w:rFonts w:ascii="Arial" w:hAnsi="Arial" w:cs="Arial"/>
          <w:sz w:val="22"/>
          <w:szCs w:val="22"/>
        </w:rPr>
        <w:t>11.5. Os recursos deverão ser decididos no prazo de 5 (cinco) dias pela Administração.</w:t>
      </w:r>
    </w:p>
    <w:p w:rsidR="005D4523" w:rsidRPr="0090002D" w:rsidRDefault="005D4523" w:rsidP="005D4523">
      <w:pPr>
        <w:pStyle w:val="Padro"/>
        <w:tabs>
          <w:tab w:val="left" w:pos="720"/>
          <w:tab w:val="left" w:pos="1440"/>
        </w:tabs>
        <w:jc w:val="both"/>
        <w:rPr>
          <w:rFonts w:ascii="Arial" w:hAnsi="Arial" w:cs="Arial"/>
          <w:sz w:val="22"/>
          <w:szCs w:val="22"/>
        </w:rPr>
      </w:pPr>
    </w:p>
    <w:p w:rsidR="005D4523" w:rsidRPr="0090002D" w:rsidRDefault="005D4523" w:rsidP="005D4523">
      <w:pPr>
        <w:pStyle w:val="Padro"/>
        <w:tabs>
          <w:tab w:val="left" w:pos="720"/>
          <w:tab w:val="left" w:pos="1440"/>
        </w:tabs>
        <w:jc w:val="both"/>
        <w:rPr>
          <w:rFonts w:ascii="Arial" w:hAnsi="Arial" w:cs="Arial"/>
          <w:sz w:val="22"/>
          <w:szCs w:val="22"/>
        </w:rPr>
      </w:pPr>
      <w:r w:rsidRPr="0090002D">
        <w:rPr>
          <w:rFonts w:ascii="Arial" w:hAnsi="Arial" w:cs="Arial"/>
          <w:sz w:val="22"/>
          <w:szCs w:val="22"/>
        </w:rPr>
        <w:t>11.6. O resultado do recurso será divulgado mediante afixação no quadro de avisos deste órgão e comunicado a todos os licitantes via fax ou correio eletrônico.</w:t>
      </w:r>
    </w:p>
    <w:p w:rsidR="005D4523" w:rsidRPr="0090002D" w:rsidRDefault="005D4523" w:rsidP="005D4523">
      <w:pPr>
        <w:pStyle w:val="Padro"/>
        <w:tabs>
          <w:tab w:val="left" w:pos="720"/>
          <w:tab w:val="left" w:pos="1440"/>
        </w:tabs>
        <w:jc w:val="both"/>
        <w:rPr>
          <w:rFonts w:ascii="Arial" w:hAnsi="Arial" w:cs="Arial"/>
          <w:sz w:val="22"/>
          <w:szCs w:val="22"/>
        </w:rPr>
      </w:pPr>
    </w:p>
    <w:p w:rsidR="005D4523" w:rsidRPr="0090002D" w:rsidRDefault="005D4523" w:rsidP="005D4523">
      <w:pPr>
        <w:pStyle w:val="Padro"/>
        <w:tabs>
          <w:tab w:val="left" w:pos="720"/>
          <w:tab w:val="left" w:pos="1440"/>
        </w:tabs>
        <w:jc w:val="both"/>
        <w:rPr>
          <w:rFonts w:ascii="Arial" w:hAnsi="Arial" w:cs="Arial"/>
          <w:sz w:val="22"/>
          <w:szCs w:val="22"/>
        </w:rPr>
      </w:pPr>
      <w:r w:rsidRPr="0090002D">
        <w:rPr>
          <w:rFonts w:ascii="Arial" w:hAnsi="Arial" w:cs="Arial"/>
          <w:sz w:val="22"/>
          <w:szCs w:val="22"/>
        </w:rPr>
        <w:t>11.7. Decididos os recursos ou transcorrido o prazo para sua interposição relativamente ao pregão, o pregoeiro devolverá, aos licitantes, julgados desclassificados em todos os itens, os envelopes “DOCUMENTAÇÃO DE HABILITAÇÃO” inviolados, podendo, todavia, retê-los até o aceite do produto pelo Setor Requisitante.</w:t>
      </w:r>
    </w:p>
    <w:p w:rsidR="005D4523" w:rsidRPr="0090002D" w:rsidRDefault="005D4523" w:rsidP="005D4523">
      <w:pPr>
        <w:pStyle w:val="Padro"/>
        <w:jc w:val="both"/>
        <w:rPr>
          <w:rFonts w:ascii="Arial" w:hAnsi="Arial" w:cs="Arial"/>
          <w:b/>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b/>
          <w:sz w:val="22"/>
          <w:szCs w:val="22"/>
        </w:rPr>
        <w:t>12. DA HOMOLOGAÇÃO</w:t>
      </w:r>
    </w:p>
    <w:p w:rsidR="005D4523" w:rsidRPr="0090002D" w:rsidRDefault="005D4523" w:rsidP="005D4523">
      <w:pPr>
        <w:pStyle w:val="Padro"/>
        <w:jc w:val="both"/>
        <w:rPr>
          <w:rFonts w:ascii="Arial" w:hAnsi="Arial" w:cs="Arial"/>
          <w:b/>
          <w:sz w:val="22"/>
          <w:szCs w:val="22"/>
        </w:rPr>
      </w:pPr>
    </w:p>
    <w:p w:rsidR="005D4523" w:rsidRPr="0090002D" w:rsidRDefault="005D4523" w:rsidP="005D4523">
      <w:pPr>
        <w:pStyle w:val="Padro"/>
        <w:tabs>
          <w:tab w:val="left" w:pos="720"/>
          <w:tab w:val="left" w:pos="1440"/>
        </w:tabs>
        <w:jc w:val="both"/>
        <w:rPr>
          <w:rFonts w:ascii="Arial" w:hAnsi="Arial" w:cs="Arial"/>
          <w:sz w:val="22"/>
          <w:szCs w:val="22"/>
        </w:rPr>
      </w:pPr>
      <w:r w:rsidRPr="0090002D">
        <w:rPr>
          <w:rFonts w:ascii="Arial" w:hAnsi="Arial" w:cs="Arial"/>
          <w:sz w:val="22"/>
          <w:szCs w:val="22"/>
        </w:rPr>
        <w:t>12.1.Encerrada a seleção e ultrapassada a eventual fase recursal, o pregoeiro registrará os descontos ofertados pelas licitantes em ordem decrescente.</w:t>
      </w:r>
    </w:p>
    <w:p w:rsidR="005D4523" w:rsidRPr="0090002D" w:rsidRDefault="005D4523" w:rsidP="005D4523">
      <w:pPr>
        <w:pStyle w:val="Padro"/>
        <w:tabs>
          <w:tab w:val="left" w:pos="720"/>
          <w:tab w:val="left" w:pos="1440"/>
        </w:tabs>
        <w:jc w:val="both"/>
        <w:rPr>
          <w:rFonts w:ascii="Arial" w:hAnsi="Arial" w:cs="Arial"/>
          <w:sz w:val="22"/>
          <w:szCs w:val="22"/>
        </w:rPr>
      </w:pPr>
    </w:p>
    <w:p w:rsidR="005D4523" w:rsidRPr="0090002D" w:rsidRDefault="005D4523" w:rsidP="005D4523">
      <w:pPr>
        <w:pStyle w:val="Padro"/>
        <w:tabs>
          <w:tab w:val="left" w:pos="720"/>
          <w:tab w:val="left" w:pos="1440"/>
        </w:tabs>
        <w:jc w:val="both"/>
        <w:rPr>
          <w:rFonts w:ascii="Arial" w:hAnsi="Arial" w:cs="Arial"/>
          <w:sz w:val="22"/>
          <w:szCs w:val="22"/>
        </w:rPr>
      </w:pPr>
      <w:r w:rsidRPr="0090002D">
        <w:rPr>
          <w:rFonts w:ascii="Arial" w:hAnsi="Arial" w:cs="Arial"/>
          <w:sz w:val="22"/>
          <w:szCs w:val="22"/>
        </w:rPr>
        <w:t>12.2.Verificada a regularidade dos atos e a realização do interesse público, nos termos do artigo 3º da Lei 8.666/1993, a autoridade competente homologará o procedimento licitatório.</w:t>
      </w:r>
    </w:p>
    <w:p w:rsidR="005D4523" w:rsidRPr="0090002D" w:rsidRDefault="005D4523" w:rsidP="005D4523">
      <w:pPr>
        <w:pStyle w:val="Padro"/>
        <w:tabs>
          <w:tab w:val="left" w:pos="0"/>
        </w:tabs>
        <w:jc w:val="both"/>
        <w:rPr>
          <w:rFonts w:ascii="Arial" w:hAnsi="Arial" w:cs="Arial"/>
          <w:b/>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b/>
          <w:sz w:val="22"/>
          <w:szCs w:val="22"/>
        </w:rPr>
        <w:t>13. DA ATA DE REGISTRO DE PREÇOS</w:t>
      </w:r>
    </w:p>
    <w:p w:rsidR="005D4523" w:rsidRPr="0090002D" w:rsidRDefault="005D4523" w:rsidP="005D4523">
      <w:pPr>
        <w:pStyle w:val="Padro"/>
        <w:jc w:val="both"/>
        <w:rPr>
          <w:rFonts w:ascii="Arial" w:hAnsi="Arial" w:cs="Arial"/>
          <w:b/>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bCs/>
          <w:sz w:val="22"/>
          <w:szCs w:val="22"/>
        </w:rPr>
        <w:t>13.1.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5D4523" w:rsidRPr="0090002D" w:rsidRDefault="005D4523" w:rsidP="005D4523">
      <w:pPr>
        <w:pStyle w:val="Padro"/>
        <w:jc w:val="both"/>
        <w:rPr>
          <w:rFonts w:ascii="Arial" w:hAnsi="Arial" w:cs="Arial"/>
          <w:bCs/>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13.2.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5D4523" w:rsidRPr="0090002D" w:rsidRDefault="005D4523" w:rsidP="005D4523">
      <w:pPr>
        <w:pStyle w:val="Padro"/>
        <w:jc w:val="both"/>
        <w:rPr>
          <w:rFonts w:ascii="Arial" w:hAnsi="Arial" w:cs="Arial"/>
          <w:bCs/>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13.3.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5D4523" w:rsidRPr="0090002D" w:rsidRDefault="005D4523" w:rsidP="005D4523">
      <w:pPr>
        <w:pStyle w:val="Padro"/>
        <w:jc w:val="both"/>
        <w:rPr>
          <w:rFonts w:ascii="Arial" w:hAnsi="Arial" w:cs="Arial"/>
          <w:bCs/>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13.4. O preço registrado e o respectivo fornecedor serão divulgados no Diário Oficial e ficarão disponibilizados durante a vigência da Ata de Registro de Preços.</w:t>
      </w:r>
    </w:p>
    <w:p w:rsidR="005D4523" w:rsidRPr="0090002D" w:rsidRDefault="005D4523" w:rsidP="005D4523">
      <w:pPr>
        <w:pStyle w:val="Padro"/>
        <w:jc w:val="both"/>
        <w:rPr>
          <w:rFonts w:ascii="Arial" w:hAnsi="Arial" w:cs="Arial"/>
          <w:bCs/>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13.5.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5D4523" w:rsidRPr="0090002D" w:rsidRDefault="005D4523" w:rsidP="005D4523">
      <w:pPr>
        <w:pStyle w:val="Padro"/>
        <w:jc w:val="both"/>
        <w:rPr>
          <w:rFonts w:ascii="Arial" w:hAnsi="Arial" w:cs="Arial"/>
          <w:bCs/>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13.6.A Administração convocará o fornecedor para negociar o preço registrado e adequá-lo ao preço de mercado, sempre que verificar que o preço registrado estiver acima do preço de mercado</w:t>
      </w:r>
    </w:p>
    <w:p w:rsidR="005D4523" w:rsidRPr="0090002D" w:rsidRDefault="005D4523" w:rsidP="005D4523">
      <w:pPr>
        <w:pStyle w:val="Padro"/>
        <w:jc w:val="both"/>
        <w:rPr>
          <w:rFonts w:ascii="Arial" w:hAnsi="Arial" w:cs="Arial"/>
          <w:bCs/>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13.7.Caso seja frustrada a negociação, o fornecedor será liberado do compromisso assumido.</w:t>
      </w:r>
    </w:p>
    <w:p w:rsidR="005D4523" w:rsidRPr="0090002D" w:rsidRDefault="005D4523" w:rsidP="005D4523">
      <w:pPr>
        <w:pStyle w:val="Padro"/>
        <w:jc w:val="both"/>
        <w:rPr>
          <w:rFonts w:ascii="Arial" w:hAnsi="Arial" w:cs="Arial"/>
          <w:bCs/>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13.8.Antes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5D4523" w:rsidRPr="0090002D" w:rsidRDefault="005D4523" w:rsidP="005D4523">
      <w:pPr>
        <w:pStyle w:val="Padro"/>
        <w:jc w:val="both"/>
        <w:rPr>
          <w:rFonts w:ascii="Arial" w:hAnsi="Arial" w:cs="Arial"/>
          <w:bCs/>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13.9.Em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5D4523" w:rsidRPr="0090002D" w:rsidRDefault="005D4523" w:rsidP="005D4523">
      <w:pPr>
        <w:pStyle w:val="Padro"/>
        <w:jc w:val="both"/>
        <w:rPr>
          <w:rFonts w:ascii="Arial" w:hAnsi="Arial" w:cs="Arial"/>
          <w:bCs/>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13.10.Será considerado preço de mercado, os preços que forem iguais ou inferiores a média daqueles apurados pela Administração para determinado Item.</w:t>
      </w:r>
    </w:p>
    <w:p w:rsidR="005D4523" w:rsidRPr="0090002D" w:rsidRDefault="005D4523" w:rsidP="005D4523">
      <w:pPr>
        <w:pStyle w:val="Padro"/>
        <w:jc w:val="both"/>
        <w:rPr>
          <w:rFonts w:ascii="Arial" w:hAnsi="Arial" w:cs="Arial"/>
          <w:bCs/>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13.11.Não havendo êxito nas negociações com o primeiro colocado, a Administração poderá convocar os demais fornecedores classificados, nas mesmas condições ou revogar a Ata de Registro de Preços ou parte dela</w:t>
      </w:r>
    </w:p>
    <w:p w:rsidR="005D4523" w:rsidRPr="0090002D" w:rsidRDefault="005D4523" w:rsidP="005D4523">
      <w:pPr>
        <w:pStyle w:val="Padro"/>
        <w:jc w:val="both"/>
        <w:rPr>
          <w:rFonts w:ascii="Arial" w:hAnsi="Arial" w:cs="Arial"/>
          <w:bCs/>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13.12.As alterações de preços oriundas da revisão dos mesmos, no caso de desequilíbrio da equação econômico-financeira, serão publicadas trimestralmente no Diário Oficial.</w:t>
      </w:r>
    </w:p>
    <w:p w:rsidR="005D4523" w:rsidRPr="0090002D" w:rsidRDefault="005D4523" w:rsidP="005D4523">
      <w:pPr>
        <w:jc w:val="both"/>
        <w:rPr>
          <w:rFonts w:ascii="Arial" w:hAnsi="Arial" w:cs="Arial"/>
          <w:b/>
          <w:bCs/>
          <w:sz w:val="22"/>
          <w:szCs w:val="22"/>
        </w:rPr>
      </w:pPr>
    </w:p>
    <w:p w:rsidR="005D4523" w:rsidRPr="0090002D" w:rsidRDefault="005D4523" w:rsidP="005D4523">
      <w:pPr>
        <w:jc w:val="both"/>
        <w:rPr>
          <w:rFonts w:ascii="Arial" w:hAnsi="Arial" w:cs="Arial"/>
          <w:sz w:val="22"/>
          <w:szCs w:val="22"/>
        </w:rPr>
      </w:pPr>
      <w:r w:rsidRPr="0090002D">
        <w:rPr>
          <w:rFonts w:ascii="Arial" w:hAnsi="Arial" w:cs="Arial"/>
          <w:b/>
          <w:bCs/>
          <w:sz w:val="22"/>
          <w:szCs w:val="22"/>
        </w:rPr>
        <w:t>14. DOS USUÁRIOS DA ATA DE REGISTRO DE PREÇO</w:t>
      </w:r>
    </w:p>
    <w:p w:rsidR="005D4523" w:rsidRPr="0090002D" w:rsidRDefault="005D4523" w:rsidP="005D4523">
      <w:pPr>
        <w:jc w:val="both"/>
        <w:rPr>
          <w:rFonts w:ascii="Arial" w:hAnsi="Arial" w:cs="Arial"/>
          <w:b/>
          <w:bCs/>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lastRenderedPageBreak/>
        <w:t>14.1.</w:t>
      </w:r>
      <w:r w:rsidRPr="0090002D">
        <w:rPr>
          <w:rFonts w:ascii="Arial" w:hAnsi="Arial" w:cs="Arial"/>
          <w:bCs/>
          <w:sz w:val="22"/>
          <w:szCs w:val="22"/>
        </w:rPr>
        <w:t xml:space="preserve"> </w:t>
      </w:r>
      <w:r w:rsidRPr="0090002D">
        <w:rPr>
          <w:rFonts w:ascii="Arial" w:hAnsi="Arial" w:cs="Arial"/>
          <w:sz w:val="22"/>
          <w:szCs w:val="22"/>
        </w:rPr>
        <w:t>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nº. 8.666/93.</w:t>
      </w: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14.2.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5D4523" w:rsidRPr="0090002D" w:rsidRDefault="005D4523" w:rsidP="005D4523">
      <w:pPr>
        <w:autoSpaceDE w:val="0"/>
        <w:jc w:val="both"/>
        <w:rPr>
          <w:rFonts w:ascii="Arial" w:hAnsi="Arial" w:cs="Arial"/>
          <w:bCs/>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14.3. QUALQUER ADESÃO À ATA DE REGISTRO DE PREÇOS DEVERÁ SER PREVIAMENTE COMUNICADA AO MUNICÍPIO DE PEQUI/MG.</w:t>
      </w:r>
    </w:p>
    <w:p w:rsidR="005D4523" w:rsidRPr="0090002D" w:rsidRDefault="005D4523" w:rsidP="005D4523">
      <w:pPr>
        <w:pStyle w:val="Padro"/>
        <w:jc w:val="both"/>
        <w:rPr>
          <w:rFonts w:ascii="Arial" w:hAnsi="Arial" w:cs="Arial"/>
          <w:bCs/>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b/>
          <w:sz w:val="22"/>
          <w:szCs w:val="22"/>
        </w:rPr>
        <w:t>15. CONDIÇÕES DE EXECUÇÃO DO SERVIÇO</w:t>
      </w:r>
    </w:p>
    <w:p w:rsidR="005D4523" w:rsidRPr="0090002D" w:rsidRDefault="005D4523" w:rsidP="005D4523">
      <w:pPr>
        <w:pStyle w:val="Padro"/>
        <w:jc w:val="both"/>
        <w:rPr>
          <w:rFonts w:ascii="Arial" w:hAnsi="Arial" w:cs="Arial"/>
          <w:b/>
          <w:sz w:val="22"/>
          <w:szCs w:val="22"/>
        </w:rPr>
      </w:pPr>
    </w:p>
    <w:p w:rsidR="005D4523" w:rsidRPr="0090002D" w:rsidRDefault="005D4523" w:rsidP="005D4523">
      <w:pPr>
        <w:pStyle w:val="Padro"/>
        <w:tabs>
          <w:tab w:val="left" w:pos="1440"/>
        </w:tabs>
        <w:jc w:val="both"/>
        <w:rPr>
          <w:rFonts w:ascii="Arial" w:hAnsi="Arial" w:cs="Arial"/>
          <w:sz w:val="22"/>
          <w:szCs w:val="22"/>
        </w:rPr>
      </w:pPr>
      <w:r w:rsidRPr="0090002D">
        <w:rPr>
          <w:rFonts w:ascii="Arial" w:hAnsi="Arial" w:cs="Arial"/>
          <w:sz w:val="22"/>
          <w:szCs w:val="22"/>
        </w:rPr>
        <w:t>15.1. O objeto do presente certame será prestado em conformidade com as especificações e condições apontadas no Termo de Referência.</w:t>
      </w:r>
    </w:p>
    <w:p w:rsidR="005D4523" w:rsidRPr="0090002D" w:rsidRDefault="005D4523" w:rsidP="005D4523">
      <w:pPr>
        <w:pStyle w:val="Padro"/>
        <w:tabs>
          <w:tab w:val="left" w:pos="1440"/>
        </w:tabs>
        <w:jc w:val="both"/>
        <w:rPr>
          <w:rFonts w:ascii="Arial" w:hAnsi="Arial" w:cs="Arial"/>
          <w:sz w:val="22"/>
          <w:szCs w:val="22"/>
        </w:rPr>
      </w:pPr>
    </w:p>
    <w:p w:rsidR="005D4523" w:rsidRPr="0090002D" w:rsidRDefault="005D4523" w:rsidP="005D4523">
      <w:pPr>
        <w:pStyle w:val="Padro"/>
        <w:tabs>
          <w:tab w:val="left" w:pos="1440"/>
        </w:tabs>
        <w:jc w:val="both"/>
        <w:rPr>
          <w:rFonts w:ascii="Arial" w:hAnsi="Arial" w:cs="Arial"/>
          <w:sz w:val="22"/>
          <w:szCs w:val="22"/>
        </w:rPr>
      </w:pPr>
      <w:r w:rsidRPr="0090002D">
        <w:rPr>
          <w:rFonts w:ascii="Arial" w:hAnsi="Arial" w:cs="Arial"/>
          <w:sz w:val="22"/>
          <w:szCs w:val="22"/>
        </w:rPr>
        <w:t>15.2. De acordo com a legislação o contratado é obrigado a reparar, corrigir, remover, reconstituir ou substituir, às suas expensas, no total ou em parte, o objeto da ata em que se verificarem vícios, defeitos ou incorreções resultantes da execução ou de materiais empregados.</w:t>
      </w:r>
    </w:p>
    <w:p w:rsidR="005D4523" w:rsidRPr="0090002D" w:rsidRDefault="005D4523" w:rsidP="005D4523">
      <w:pPr>
        <w:pStyle w:val="Padro"/>
        <w:tabs>
          <w:tab w:val="left" w:pos="1440"/>
        </w:tabs>
        <w:jc w:val="both"/>
        <w:rPr>
          <w:rFonts w:ascii="Arial" w:hAnsi="Arial" w:cs="Arial"/>
          <w:sz w:val="22"/>
          <w:szCs w:val="22"/>
        </w:rPr>
      </w:pPr>
    </w:p>
    <w:p w:rsidR="005D4523" w:rsidRPr="0090002D" w:rsidRDefault="005D4523" w:rsidP="005D4523">
      <w:pPr>
        <w:pStyle w:val="Padro"/>
        <w:tabs>
          <w:tab w:val="left" w:pos="1440"/>
        </w:tabs>
        <w:jc w:val="both"/>
        <w:rPr>
          <w:rFonts w:ascii="Arial" w:hAnsi="Arial" w:cs="Arial"/>
          <w:sz w:val="22"/>
          <w:szCs w:val="22"/>
        </w:rPr>
      </w:pPr>
      <w:r w:rsidRPr="0090002D">
        <w:rPr>
          <w:rFonts w:ascii="Arial" w:hAnsi="Arial" w:cs="Arial"/>
          <w:sz w:val="22"/>
          <w:szCs w:val="22"/>
        </w:rPr>
        <w:t>15.3. O contratado deverá comprovar a manutenção das condições demonstradas para habilitação, até que seja satisfeita a obrigação assumida.</w:t>
      </w:r>
    </w:p>
    <w:p w:rsidR="005D4523" w:rsidRPr="0090002D" w:rsidRDefault="005D4523" w:rsidP="005D4523">
      <w:pPr>
        <w:pStyle w:val="Padro"/>
        <w:tabs>
          <w:tab w:val="left" w:pos="1440"/>
        </w:tabs>
        <w:jc w:val="both"/>
        <w:rPr>
          <w:rFonts w:ascii="Arial" w:hAnsi="Arial" w:cs="Arial"/>
          <w:sz w:val="22"/>
          <w:szCs w:val="22"/>
        </w:rPr>
      </w:pPr>
    </w:p>
    <w:p w:rsidR="005D4523" w:rsidRPr="0090002D" w:rsidRDefault="005D4523" w:rsidP="005D4523">
      <w:pPr>
        <w:pStyle w:val="Padro"/>
        <w:tabs>
          <w:tab w:val="left" w:pos="1440"/>
        </w:tabs>
        <w:jc w:val="both"/>
        <w:rPr>
          <w:rFonts w:ascii="Arial" w:hAnsi="Arial" w:cs="Arial"/>
          <w:sz w:val="22"/>
          <w:szCs w:val="22"/>
        </w:rPr>
      </w:pPr>
      <w:r w:rsidRPr="0090002D">
        <w:rPr>
          <w:rFonts w:ascii="Arial" w:hAnsi="Arial" w:cs="Arial"/>
          <w:sz w:val="22"/>
          <w:szCs w:val="22"/>
        </w:rPr>
        <w:t>15.4. Caso adjudicatário não apresente situação regular no ato de retirada do Empenho, ou recuse-se a retirá-lo, serão convocados os licitantes remanescentes, observada a ordem de classificação, para retirá-lo.</w:t>
      </w:r>
    </w:p>
    <w:p w:rsidR="005D4523" w:rsidRPr="0090002D" w:rsidRDefault="005D4523" w:rsidP="005D4523">
      <w:pPr>
        <w:pStyle w:val="Padro"/>
        <w:tabs>
          <w:tab w:val="left" w:pos="1440"/>
        </w:tabs>
        <w:jc w:val="both"/>
        <w:rPr>
          <w:rFonts w:ascii="Arial" w:hAnsi="Arial" w:cs="Arial"/>
          <w:sz w:val="22"/>
          <w:szCs w:val="22"/>
        </w:rPr>
      </w:pPr>
    </w:p>
    <w:p w:rsidR="005D4523" w:rsidRPr="0090002D" w:rsidRDefault="005D4523" w:rsidP="005D4523">
      <w:pPr>
        <w:pStyle w:val="Padro"/>
        <w:tabs>
          <w:tab w:val="left" w:pos="1440"/>
        </w:tabs>
        <w:jc w:val="both"/>
        <w:rPr>
          <w:rFonts w:ascii="Arial" w:hAnsi="Arial" w:cs="Arial"/>
          <w:sz w:val="22"/>
          <w:szCs w:val="22"/>
        </w:rPr>
      </w:pPr>
      <w:r w:rsidRPr="0090002D">
        <w:rPr>
          <w:rFonts w:ascii="Arial" w:hAnsi="Arial" w:cs="Arial"/>
          <w:sz w:val="22"/>
          <w:szCs w:val="22"/>
        </w:rPr>
        <w:t>15.5. Qualquer solicitação de prorrogação de prazo para retirada do Empenho, decorrente desta licitação, somente será analisada se apresentada antes do decurso do prazo para tal e devidamente fundamentada.</w:t>
      </w:r>
    </w:p>
    <w:p w:rsidR="005D4523" w:rsidRPr="0090002D" w:rsidRDefault="005D4523" w:rsidP="005D4523">
      <w:pPr>
        <w:pStyle w:val="Padro"/>
        <w:jc w:val="both"/>
        <w:rPr>
          <w:rFonts w:ascii="Arial" w:hAnsi="Arial" w:cs="Arial"/>
          <w:b/>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b/>
          <w:sz w:val="22"/>
          <w:szCs w:val="22"/>
        </w:rPr>
        <w:t>16. PAGAMENTO</w:t>
      </w:r>
    </w:p>
    <w:p w:rsidR="005D4523" w:rsidRPr="0090002D" w:rsidRDefault="005D4523" w:rsidP="005D4523">
      <w:pPr>
        <w:pStyle w:val="Padro"/>
        <w:jc w:val="both"/>
        <w:rPr>
          <w:rFonts w:ascii="Arial" w:hAnsi="Arial" w:cs="Arial"/>
          <w:b/>
          <w:sz w:val="22"/>
          <w:szCs w:val="22"/>
        </w:rPr>
      </w:pPr>
    </w:p>
    <w:p w:rsidR="005D4523" w:rsidRPr="0090002D" w:rsidRDefault="005D4523" w:rsidP="005D4523">
      <w:pPr>
        <w:pStyle w:val="Padro"/>
        <w:tabs>
          <w:tab w:val="left" w:pos="1440"/>
        </w:tabs>
        <w:jc w:val="both"/>
        <w:rPr>
          <w:rFonts w:ascii="Arial" w:hAnsi="Arial" w:cs="Arial"/>
          <w:sz w:val="22"/>
          <w:szCs w:val="22"/>
        </w:rPr>
      </w:pPr>
      <w:r w:rsidRPr="0090002D">
        <w:rPr>
          <w:rFonts w:ascii="Arial" w:hAnsi="Arial" w:cs="Arial"/>
          <w:sz w:val="22"/>
          <w:szCs w:val="22"/>
        </w:rPr>
        <w:t>16.1. A Nota Fiscal/Fatura Discriminativa deverá ser apresentada conforme descrito no Anexo – Termo de referência.</w:t>
      </w:r>
    </w:p>
    <w:p w:rsidR="005D4523" w:rsidRPr="0090002D" w:rsidRDefault="005D4523" w:rsidP="005D4523">
      <w:pPr>
        <w:pStyle w:val="Padro"/>
        <w:tabs>
          <w:tab w:val="left" w:pos="1440"/>
        </w:tabs>
        <w:jc w:val="both"/>
        <w:rPr>
          <w:rFonts w:ascii="Arial" w:hAnsi="Arial" w:cs="Arial"/>
          <w:sz w:val="22"/>
          <w:szCs w:val="22"/>
        </w:rPr>
      </w:pPr>
    </w:p>
    <w:p w:rsidR="005D4523" w:rsidRPr="0090002D" w:rsidRDefault="005D4523" w:rsidP="005D4523">
      <w:pPr>
        <w:pStyle w:val="Padro"/>
        <w:tabs>
          <w:tab w:val="left" w:pos="1440"/>
        </w:tabs>
        <w:jc w:val="both"/>
        <w:rPr>
          <w:rFonts w:ascii="Arial" w:hAnsi="Arial" w:cs="Arial"/>
          <w:sz w:val="22"/>
          <w:szCs w:val="22"/>
        </w:rPr>
      </w:pPr>
      <w:r w:rsidRPr="0090002D">
        <w:rPr>
          <w:rFonts w:ascii="Arial" w:hAnsi="Arial" w:cs="Arial"/>
          <w:sz w:val="22"/>
          <w:szCs w:val="22"/>
        </w:rPr>
        <w:t>16.2. A Prefeitura Municipal efetuará o pagamento no prazo e condições descritas no Anexo – Termo de Referência.</w:t>
      </w:r>
    </w:p>
    <w:p w:rsidR="005D4523" w:rsidRPr="0090002D" w:rsidRDefault="005D4523" w:rsidP="005D4523">
      <w:pPr>
        <w:pStyle w:val="Padro"/>
        <w:tabs>
          <w:tab w:val="left" w:pos="1440"/>
        </w:tabs>
        <w:jc w:val="both"/>
        <w:rPr>
          <w:rFonts w:ascii="Arial" w:hAnsi="Arial" w:cs="Arial"/>
          <w:b/>
          <w:sz w:val="22"/>
          <w:szCs w:val="22"/>
        </w:rPr>
      </w:pPr>
    </w:p>
    <w:p w:rsidR="005D4523" w:rsidRPr="0090002D" w:rsidRDefault="005D4523" w:rsidP="005D4523">
      <w:pPr>
        <w:pStyle w:val="Padro"/>
        <w:tabs>
          <w:tab w:val="left" w:pos="1440"/>
        </w:tabs>
        <w:jc w:val="both"/>
        <w:rPr>
          <w:rFonts w:ascii="Arial" w:hAnsi="Arial" w:cs="Arial"/>
          <w:sz w:val="22"/>
          <w:szCs w:val="22"/>
        </w:rPr>
      </w:pPr>
      <w:r w:rsidRPr="0090002D">
        <w:rPr>
          <w:rFonts w:ascii="Arial" w:hAnsi="Arial" w:cs="Arial"/>
          <w:sz w:val="22"/>
          <w:szCs w:val="22"/>
        </w:rPr>
        <w:t>16.3. O pagamento das faturas seguirá a estrita ordem cronológica das datas de suas exigibilidades, e só será efetuado mediante comprovação de regularidade das obrigações fiscais, trabalhistas e em especial junto ao INSS, relativamente à competência imediatamente anterior àquela a que se refere a remuneração auferida;</w:t>
      </w:r>
    </w:p>
    <w:p w:rsidR="005D4523" w:rsidRPr="0090002D" w:rsidRDefault="005D4523" w:rsidP="005D4523">
      <w:pPr>
        <w:pStyle w:val="Padro"/>
        <w:tabs>
          <w:tab w:val="left" w:pos="1440"/>
        </w:tabs>
        <w:jc w:val="both"/>
        <w:rPr>
          <w:rFonts w:ascii="Arial" w:hAnsi="Arial" w:cs="Arial"/>
          <w:sz w:val="22"/>
          <w:szCs w:val="22"/>
        </w:rPr>
      </w:pPr>
    </w:p>
    <w:p w:rsidR="005D4523" w:rsidRPr="0090002D" w:rsidRDefault="005D4523" w:rsidP="005D4523">
      <w:pPr>
        <w:pStyle w:val="Padro"/>
        <w:tabs>
          <w:tab w:val="left" w:pos="1440"/>
        </w:tabs>
        <w:jc w:val="both"/>
        <w:rPr>
          <w:rFonts w:ascii="Arial" w:hAnsi="Arial" w:cs="Arial"/>
          <w:sz w:val="22"/>
          <w:szCs w:val="22"/>
        </w:rPr>
      </w:pPr>
      <w:r w:rsidRPr="0090002D">
        <w:rPr>
          <w:rFonts w:ascii="Arial" w:hAnsi="Arial" w:cs="Arial"/>
          <w:sz w:val="22"/>
          <w:szCs w:val="22"/>
        </w:rPr>
        <w:t>16.4. Não será efetuado qualquer pagamento à detentora da ata enquanto houver pendência de liquidação da obrigação financeira em virtude de penalidade;</w:t>
      </w:r>
    </w:p>
    <w:p w:rsidR="005D4523" w:rsidRPr="0090002D" w:rsidRDefault="005D4523" w:rsidP="005D4523">
      <w:pPr>
        <w:pStyle w:val="Padro"/>
        <w:tabs>
          <w:tab w:val="left" w:pos="1440"/>
        </w:tabs>
        <w:jc w:val="both"/>
        <w:rPr>
          <w:rFonts w:ascii="Arial" w:hAnsi="Arial" w:cs="Arial"/>
          <w:sz w:val="22"/>
          <w:szCs w:val="22"/>
        </w:rPr>
      </w:pPr>
    </w:p>
    <w:p w:rsidR="005D4523" w:rsidRPr="0090002D" w:rsidRDefault="005D4523" w:rsidP="005D4523">
      <w:pPr>
        <w:pStyle w:val="Padro"/>
        <w:tabs>
          <w:tab w:val="left" w:pos="1440"/>
        </w:tabs>
        <w:jc w:val="both"/>
        <w:rPr>
          <w:rFonts w:ascii="Arial" w:hAnsi="Arial" w:cs="Arial"/>
          <w:sz w:val="22"/>
          <w:szCs w:val="22"/>
        </w:rPr>
      </w:pPr>
      <w:r w:rsidRPr="0090002D">
        <w:rPr>
          <w:rFonts w:ascii="Arial" w:hAnsi="Arial" w:cs="Arial"/>
          <w:sz w:val="22"/>
          <w:szCs w:val="22"/>
        </w:rPr>
        <w:lastRenderedPageBreak/>
        <w:t>16.5. O preço referido registrado inclui todos os custos e benefícios decorrentes da prestação dos serviços, de modo a constituírem a única e total contraprestação;</w:t>
      </w:r>
    </w:p>
    <w:p w:rsidR="005D4523" w:rsidRPr="0090002D" w:rsidRDefault="005D4523" w:rsidP="005D4523">
      <w:pPr>
        <w:pStyle w:val="Padro"/>
        <w:tabs>
          <w:tab w:val="left" w:pos="1440"/>
        </w:tabs>
        <w:jc w:val="both"/>
        <w:rPr>
          <w:rFonts w:ascii="Arial" w:hAnsi="Arial" w:cs="Arial"/>
          <w:sz w:val="22"/>
          <w:szCs w:val="22"/>
        </w:rPr>
      </w:pPr>
    </w:p>
    <w:p w:rsidR="005D4523" w:rsidRPr="0090002D" w:rsidRDefault="005D4523" w:rsidP="005D4523">
      <w:pPr>
        <w:pStyle w:val="Padro"/>
        <w:tabs>
          <w:tab w:val="left" w:pos="1440"/>
        </w:tabs>
        <w:jc w:val="both"/>
        <w:rPr>
          <w:rFonts w:ascii="Arial" w:hAnsi="Arial" w:cs="Arial"/>
          <w:sz w:val="22"/>
          <w:szCs w:val="22"/>
        </w:rPr>
      </w:pPr>
      <w:r w:rsidRPr="0090002D">
        <w:rPr>
          <w:rFonts w:ascii="Arial" w:hAnsi="Arial" w:cs="Arial"/>
          <w:sz w:val="22"/>
          <w:szCs w:val="22"/>
        </w:rPr>
        <w:t>16.6. O Município poderá sustar o pagamento a que a contratada tenha direito, enquanto não sanados os defeitos, vícios ou incorreções resultantes da prestação dos serviços.</w:t>
      </w:r>
    </w:p>
    <w:p w:rsidR="005D4523" w:rsidRPr="0090002D" w:rsidRDefault="005D4523" w:rsidP="005D4523">
      <w:pPr>
        <w:pStyle w:val="Padro"/>
        <w:tabs>
          <w:tab w:val="left" w:pos="1440"/>
        </w:tabs>
        <w:jc w:val="both"/>
        <w:rPr>
          <w:rFonts w:ascii="Arial" w:hAnsi="Arial" w:cs="Arial"/>
          <w:b/>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b/>
          <w:sz w:val="22"/>
          <w:szCs w:val="22"/>
        </w:rPr>
        <w:t>17. DAS SANÇÕES ADMINISTRATIVAS</w:t>
      </w:r>
    </w:p>
    <w:p w:rsidR="005D4523" w:rsidRPr="0090002D" w:rsidRDefault="005D4523" w:rsidP="005D4523">
      <w:pPr>
        <w:pStyle w:val="Padro"/>
        <w:jc w:val="both"/>
        <w:rPr>
          <w:rFonts w:ascii="Arial" w:hAnsi="Arial" w:cs="Arial"/>
          <w:b/>
          <w:sz w:val="22"/>
          <w:szCs w:val="22"/>
        </w:rPr>
      </w:pPr>
    </w:p>
    <w:p w:rsidR="005D4523" w:rsidRPr="0090002D" w:rsidRDefault="005D4523" w:rsidP="005D4523">
      <w:pPr>
        <w:tabs>
          <w:tab w:val="left" w:pos="1245"/>
        </w:tabs>
        <w:jc w:val="both"/>
        <w:rPr>
          <w:rFonts w:ascii="Arial" w:hAnsi="Arial" w:cs="Arial"/>
          <w:sz w:val="22"/>
          <w:szCs w:val="22"/>
        </w:rPr>
      </w:pPr>
      <w:r w:rsidRPr="0090002D">
        <w:rPr>
          <w:rFonts w:ascii="Arial" w:hAnsi="Arial" w:cs="Arial"/>
          <w:sz w:val="22"/>
          <w:szCs w:val="22"/>
        </w:rPr>
        <w:t>17.1.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5D4523" w:rsidRPr="0090002D" w:rsidRDefault="005D4523" w:rsidP="005D4523">
      <w:pPr>
        <w:pStyle w:val="Padro"/>
        <w:jc w:val="both"/>
        <w:rPr>
          <w:rFonts w:ascii="Arial" w:hAnsi="Arial" w:cs="Arial"/>
          <w:b/>
          <w:sz w:val="22"/>
          <w:szCs w:val="22"/>
        </w:rPr>
      </w:pPr>
    </w:p>
    <w:p w:rsidR="005D4523" w:rsidRPr="0090002D" w:rsidRDefault="005D4523" w:rsidP="005D4523">
      <w:pPr>
        <w:pStyle w:val="Preformatted"/>
        <w:tabs>
          <w:tab w:val="clear" w:pos="9590"/>
          <w:tab w:val="left" w:pos="5387"/>
          <w:tab w:val="left" w:pos="7230"/>
        </w:tabs>
        <w:jc w:val="both"/>
        <w:rPr>
          <w:rFonts w:ascii="Arial" w:hAnsi="Arial" w:cs="Arial"/>
          <w:sz w:val="22"/>
          <w:szCs w:val="22"/>
        </w:rPr>
      </w:pPr>
      <w:r w:rsidRPr="0090002D">
        <w:rPr>
          <w:rFonts w:ascii="Arial" w:hAnsi="Arial" w:cs="Arial"/>
          <w:sz w:val="22"/>
          <w:szCs w:val="22"/>
        </w:rPr>
        <w:t>17.2. Aos fornecedores que descumprirem total ou parcialmente o objeto celebrado com a Administração Pública Municipal serão aplicadas as sanções previstas no art. 87 da Lei Federal nº 8.666, de 1993, obedecidos os seguintes critérios:</w:t>
      </w:r>
    </w:p>
    <w:p w:rsidR="00FC00AA" w:rsidRPr="0090002D" w:rsidRDefault="00FC00AA" w:rsidP="005D4523">
      <w:pPr>
        <w:pStyle w:val="Preformatted"/>
        <w:tabs>
          <w:tab w:val="clear" w:pos="9590"/>
          <w:tab w:val="left" w:pos="7230"/>
        </w:tabs>
        <w:jc w:val="both"/>
        <w:rPr>
          <w:rFonts w:ascii="Arial" w:hAnsi="Arial" w:cs="Arial"/>
          <w:sz w:val="22"/>
          <w:szCs w:val="22"/>
        </w:rPr>
      </w:pPr>
    </w:p>
    <w:p w:rsidR="005D4523" w:rsidRPr="0090002D" w:rsidRDefault="005D4523" w:rsidP="005D4523">
      <w:pPr>
        <w:pStyle w:val="Preformatted"/>
        <w:tabs>
          <w:tab w:val="clear" w:pos="9590"/>
          <w:tab w:val="left" w:pos="7230"/>
        </w:tabs>
        <w:jc w:val="both"/>
        <w:rPr>
          <w:rFonts w:ascii="Arial" w:hAnsi="Arial" w:cs="Arial"/>
          <w:sz w:val="22"/>
          <w:szCs w:val="22"/>
        </w:rPr>
      </w:pPr>
      <w:r w:rsidRPr="0090002D">
        <w:rPr>
          <w:rFonts w:ascii="Arial" w:hAnsi="Arial" w:cs="Arial"/>
          <w:sz w:val="22"/>
          <w:szCs w:val="22"/>
        </w:rPr>
        <w:t>I - advertência - utilizada como comunicação formal, ao fornecedor, sobre o descumprimento da Autorização de Fornecimento, ou instrumento equivalente e outras obrigações assumidas e a determinação da adoção das necessárias medidas de correção;</w:t>
      </w:r>
    </w:p>
    <w:p w:rsidR="00FC00AA" w:rsidRPr="0090002D" w:rsidRDefault="00FC00AA" w:rsidP="005D4523">
      <w:pPr>
        <w:pStyle w:val="Preformatted"/>
        <w:tabs>
          <w:tab w:val="clear" w:pos="9590"/>
          <w:tab w:val="left" w:pos="7230"/>
        </w:tabs>
        <w:jc w:val="both"/>
        <w:rPr>
          <w:rFonts w:ascii="Arial" w:hAnsi="Arial" w:cs="Arial"/>
          <w:sz w:val="22"/>
          <w:szCs w:val="22"/>
        </w:rPr>
      </w:pPr>
    </w:p>
    <w:p w:rsidR="005D4523" w:rsidRPr="0090002D" w:rsidRDefault="005D4523" w:rsidP="005D4523">
      <w:pPr>
        <w:pStyle w:val="Preformatted"/>
        <w:tabs>
          <w:tab w:val="clear" w:pos="9590"/>
          <w:tab w:val="left" w:pos="7230"/>
        </w:tabs>
        <w:jc w:val="both"/>
        <w:rPr>
          <w:rFonts w:ascii="Arial" w:hAnsi="Arial" w:cs="Arial"/>
          <w:sz w:val="22"/>
          <w:szCs w:val="22"/>
        </w:rPr>
      </w:pPr>
      <w:r w:rsidRPr="0090002D">
        <w:rPr>
          <w:rFonts w:ascii="Arial" w:hAnsi="Arial" w:cs="Arial"/>
          <w:sz w:val="22"/>
          <w:szCs w:val="22"/>
        </w:rPr>
        <w:t>II -</w:t>
      </w:r>
      <w:r w:rsidRPr="0090002D">
        <w:rPr>
          <w:rFonts w:ascii="Arial" w:hAnsi="Arial" w:cs="Arial"/>
          <w:b/>
          <w:sz w:val="22"/>
          <w:szCs w:val="22"/>
        </w:rPr>
        <w:t xml:space="preserve"> </w:t>
      </w:r>
      <w:r w:rsidRPr="0090002D">
        <w:rPr>
          <w:rFonts w:ascii="Arial" w:hAnsi="Arial" w:cs="Arial"/>
          <w:sz w:val="22"/>
          <w:szCs w:val="22"/>
        </w:rPr>
        <w:t>multa - deverá ser prevista no instrumento convocatório, observados os seguintes limites máximos:</w:t>
      </w:r>
    </w:p>
    <w:p w:rsidR="00FC00AA" w:rsidRPr="0090002D" w:rsidRDefault="00FC00AA" w:rsidP="005D4523">
      <w:pPr>
        <w:pStyle w:val="Preformatted"/>
        <w:tabs>
          <w:tab w:val="clear" w:pos="9590"/>
          <w:tab w:val="left" w:pos="7230"/>
        </w:tabs>
        <w:jc w:val="both"/>
        <w:rPr>
          <w:rFonts w:ascii="Arial" w:hAnsi="Arial" w:cs="Arial"/>
          <w:sz w:val="22"/>
          <w:szCs w:val="22"/>
        </w:rPr>
      </w:pPr>
    </w:p>
    <w:p w:rsidR="005D4523" w:rsidRPr="0090002D" w:rsidRDefault="005D4523" w:rsidP="005D4523">
      <w:pPr>
        <w:pStyle w:val="Preformatted"/>
        <w:tabs>
          <w:tab w:val="clear" w:pos="9590"/>
          <w:tab w:val="left" w:pos="7230"/>
        </w:tabs>
        <w:jc w:val="both"/>
        <w:rPr>
          <w:rFonts w:ascii="Arial" w:hAnsi="Arial" w:cs="Arial"/>
          <w:sz w:val="22"/>
          <w:szCs w:val="22"/>
        </w:rPr>
      </w:pPr>
      <w:r w:rsidRPr="0090002D">
        <w:rPr>
          <w:rFonts w:ascii="Arial" w:hAnsi="Arial" w:cs="Arial"/>
          <w:sz w:val="22"/>
          <w:szCs w:val="22"/>
        </w:rPr>
        <w:t>a) 0,3% (três décimos por cento) por dia, até o trigésimo dia de atraso, sobre o valor do fornecimento.</w:t>
      </w:r>
    </w:p>
    <w:p w:rsidR="00FC00AA" w:rsidRPr="0090002D" w:rsidRDefault="00FC00AA" w:rsidP="005D4523">
      <w:pPr>
        <w:pStyle w:val="Preformatted"/>
        <w:tabs>
          <w:tab w:val="clear" w:pos="9590"/>
          <w:tab w:val="left" w:pos="7230"/>
        </w:tabs>
        <w:jc w:val="both"/>
        <w:rPr>
          <w:rFonts w:ascii="Arial" w:hAnsi="Arial" w:cs="Arial"/>
          <w:sz w:val="22"/>
          <w:szCs w:val="22"/>
        </w:rPr>
      </w:pPr>
    </w:p>
    <w:p w:rsidR="005D4523" w:rsidRPr="0090002D" w:rsidRDefault="005D4523" w:rsidP="005D4523">
      <w:pPr>
        <w:pStyle w:val="Preformatted"/>
        <w:tabs>
          <w:tab w:val="clear" w:pos="9590"/>
          <w:tab w:val="left" w:pos="7230"/>
        </w:tabs>
        <w:jc w:val="both"/>
        <w:rPr>
          <w:rFonts w:ascii="Arial" w:hAnsi="Arial" w:cs="Arial"/>
          <w:sz w:val="22"/>
          <w:szCs w:val="22"/>
        </w:rPr>
      </w:pPr>
      <w:r w:rsidRPr="0090002D">
        <w:rPr>
          <w:rFonts w:ascii="Arial" w:hAnsi="Arial" w:cs="Arial"/>
          <w:sz w:val="22"/>
          <w:szCs w:val="22"/>
        </w:rPr>
        <w:t>b) 20% (vinte por cento) sobre o valor do fornecimento, no caso de atraso superior a 30 (trinta) dias, com o consequente cancelamento da nota de empenho ou documento correspondente;</w:t>
      </w:r>
    </w:p>
    <w:p w:rsidR="00FC00AA" w:rsidRPr="0090002D" w:rsidRDefault="00FC00AA" w:rsidP="005D4523">
      <w:pPr>
        <w:pStyle w:val="Preformatted"/>
        <w:tabs>
          <w:tab w:val="clear" w:pos="9590"/>
          <w:tab w:val="left" w:pos="7230"/>
        </w:tabs>
        <w:jc w:val="both"/>
        <w:rPr>
          <w:rFonts w:ascii="Arial" w:hAnsi="Arial" w:cs="Arial"/>
          <w:sz w:val="22"/>
          <w:szCs w:val="22"/>
        </w:rPr>
      </w:pPr>
    </w:p>
    <w:p w:rsidR="005D4523" w:rsidRPr="0090002D" w:rsidRDefault="005D4523" w:rsidP="005D4523">
      <w:pPr>
        <w:pStyle w:val="Preformatted"/>
        <w:tabs>
          <w:tab w:val="clear" w:pos="9590"/>
          <w:tab w:val="left" w:pos="7230"/>
        </w:tabs>
        <w:jc w:val="both"/>
        <w:rPr>
          <w:rFonts w:ascii="Arial" w:hAnsi="Arial" w:cs="Arial"/>
          <w:sz w:val="22"/>
          <w:szCs w:val="22"/>
        </w:rPr>
      </w:pPr>
      <w:r w:rsidRPr="0090002D">
        <w:rPr>
          <w:rFonts w:ascii="Arial" w:hAnsi="Arial" w:cs="Arial"/>
          <w:sz w:val="22"/>
          <w:szCs w:val="22"/>
        </w:rPr>
        <w:t>III - suspensão temporária de participação em licitação e impedimento de contratar com a Administração,</w:t>
      </w:r>
    </w:p>
    <w:p w:rsidR="00FC00AA" w:rsidRPr="0090002D" w:rsidRDefault="00FC00AA" w:rsidP="005D4523">
      <w:pPr>
        <w:pStyle w:val="Preformatted"/>
        <w:tabs>
          <w:tab w:val="clear" w:pos="9590"/>
          <w:tab w:val="left" w:pos="7230"/>
        </w:tabs>
        <w:jc w:val="both"/>
        <w:rPr>
          <w:rFonts w:ascii="Arial" w:hAnsi="Arial" w:cs="Arial"/>
          <w:sz w:val="22"/>
          <w:szCs w:val="22"/>
        </w:rPr>
      </w:pPr>
    </w:p>
    <w:p w:rsidR="005D4523" w:rsidRPr="0090002D" w:rsidRDefault="005D4523" w:rsidP="005D4523">
      <w:pPr>
        <w:pStyle w:val="Preformatted"/>
        <w:tabs>
          <w:tab w:val="clear" w:pos="9590"/>
          <w:tab w:val="left" w:pos="7230"/>
        </w:tabs>
        <w:jc w:val="both"/>
        <w:rPr>
          <w:rFonts w:ascii="Arial" w:hAnsi="Arial" w:cs="Arial"/>
          <w:sz w:val="22"/>
          <w:szCs w:val="22"/>
        </w:rPr>
      </w:pPr>
      <w:r w:rsidRPr="0090002D">
        <w:rPr>
          <w:rFonts w:ascii="Arial" w:hAnsi="Arial" w:cs="Arial"/>
          <w:sz w:val="22"/>
          <w:szCs w:val="22"/>
        </w:rPr>
        <w:t>IV - declaração de inidoneidade para licitar ou contratar com a Administração Pública, enquanto perdurarem os motivos determinantes da punição ou até que seja promovida a reabilitação perante a própria autoridade que aplicou a penalidade, que será concedida sempre que o contratado ressarcir a Administração pelos prejuízos resultantes e após decorrido o prazo da sanção aplicada com base no inciso anterior.</w:t>
      </w:r>
    </w:p>
    <w:p w:rsidR="005D4523" w:rsidRPr="0090002D" w:rsidRDefault="005D4523" w:rsidP="005D4523">
      <w:pPr>
        <w:pStyle w:val="Preformatted"/>
        <w:tabs>
          <w:tab w:val="clear" w:pos="9590"/>
          <w:tab w:val="left" w:pos="7230"/>
        </w:tabs>
        <w:jc w:val="both"/>
        <w:rPr>
          <w:rFonts w:ascii="Arial" w:hAnsi="Arial" w:cs="Arial"/>
          <w:sz w:val="22"/>
          <w:szCs w:val="22"/>
        </w:rPr>
      </w:pPr>
    </w:p>
    <w:p w:rsidR="005D4523" w:rsidRPr="0090002D" w:rsidRDefault="005D4523" w:rsidP="005D4523">
      <w:pPr>
        <w:pStyle w:val="Preformatted"/>
        <w:tabs>
          <w:tab w:val="clear" w:pos="9590"/>
          <w:tab w:val="left" w:pos="7230"/>
        </w:tabs>
        <w:jc w:val="both"/>
        <w:rPr>
          <w:rFonts w:ascii="Arial" w:hAnsi="Arial" w:cs="Arial"/>
          <w:sz w:val="22"/>
          <w:szCs w:val="22"/>
        </w:rPr>
      </w:pPr>
      <w:r w:rsidRPr="0090002D">
        <w:rPr>
          <w:rFonts w:ascii="Arial" w:hAnsi="Arial" w:cs="Arial"/>
          <w:sz w:val="22"/>
          <w:szCs w:val="22"/>
        </w:rPr>
        <w:t>17.3. As penalidades de advertência e multa serão aplicadas de ofício ou por provocação dos órgãos de controle, pela autoridade expressamente nomeada no instrumento convocatório.</w:t>
      </w:r>
    </w:p>
    <w:p w:rsidR="005D4523" w:rsidRPr="0090002D" w:rsidRDefault="005D4523" w:rsidP="005D4523">
      <w:pPr>
        <w:pStyle w:val="Preformatted"/>
        <w:tabs>
          <w:tab w:val="clear" w:pos="9590"/>
          <w:tab w:val="left" w:pos="7230"/>
        </w:tabs>
        <w:jc w:val="both"/>
        <w:rPr>
          <w:rFonts w:ascii="Arial" w:hAnsi="Arial" w:cs="Arial"/>
          <w:sz w:val="22"/>
          <w:szCs w:val="22"/>
        </w:rPr>
      </w:pPr>
    </w:p>
    <w:p w:rsidR="005D4523" w:rsidRPr="0090002D" w:rsidRDefault="005D4523" w:rsidP="005D4523">
      <w:pPr>
        <w:pStyle w:val="Preformatted"/>
        <w:tabs>
          <w:tab w:val="clear" w:pos="9590"/>
          <w:tab w:val="left" w:pos="7230"/>
        </w:tabs>
        <w:jc w:val="both"/>
        <w:rPr>
          <w:rFonts w:ascii="Arial" w:hAnsi="Arial" w:cs="Arial"/>
          <w:sz w:val="22"/>
          <w:szCs w:val="22"/>
        </w:rPr>
      </w:pPr>
      <w:r w:rsidRPr="0090002D">
        <w:rPr>
          <w:rFonts w:ascii="Arial" w:hAnsi="Arial" w:cs="Arial"/>
          <w:sz w:val="22"/>
          <w:szCs w:val="22"/>
        </w:rPr>
        <w:t>17.4. As sanções previstas nesta cláusula poderão ser aplicadas cumulativamente, ou não, de acordo com a gravidade da infração, facultada ampla defesa à CONTRATADA, no prazo de 05 (cinco) dias úteis a contar da intimação do ato.</w:t>
      </w:r>
    </w:p>
    <w:p w:rsidR="005D4523" w:rsidRPr="0090002D" w:rsidRDefault="005D4523" w:rsidP="005D4523">
      <w:pPr>
        <w:pStyle w:val="Preformatted"/>
        <w:tabs>
          <w:tab w:val="clear" w:pos="9590"/>
          <w:tab w:val="left" w:pos="7230"/>
        </w:tabs>
        <w:jc w:val="both"/>
        <w:rPr>
          <w:rFonts w:ascii="Arial" w:hAnsi="Arial" w:cs="Arial"/>
          <w:sz w:val="22"/>
          <w:szCs w:val="22"/>
        </w:rPr>
      </w:pPr>
    </w:p>
    <w:p w:rsidR="005D4523" w:rsidRPr="0090002D" w:rsidRDefault="005D4523" w:rsidP="005D4523">
      <w:pPr>
        <w:pStyle w:val="Preformatted"/>
        <w:tabs>
          <w:tab w:val="clear" w:pos="9590"/>
          <w:tab w:val="left" w:pos="7230"/>
        </w:tabs>
        <w:jc w:val="both"/>
        <w:rPr>
          <w:rFonts w:ascii="Arial" w:hAnsi="Arial" w:cs="Arial"/>
          <w:sz w:val="22"/>
          <w:szCs w:val="22"/>
        </w:rPr>
      </w:pPr>
      <w:r w:rsidRPr="0090002D">
        <w:rPr>
          <w:rFonts w:ascii="Arial" w:hAnsi="Arial" w:cs="Arial"/>
          <w:sz w:val="22"/>
          <w:szCs w:val="22"/>
        </w:rPr>
        <w:t>17.5. A sanção de suspensão de participar em licitação e contratar com a Administração Pública poderá ser também aplicada aqueles que:</w:t>
      </w:r>
    </w:p>
    <w:p w:rsidR="00FC00AA" w:rsidRPr="0090002D" w:rsidRDefault="00FC00AA" w:rsidP="005D4523">
      <w:pPr>
        <w:pStyle w:val="Preformatted"/>
        <w:tabs>
          <w:tab w:val="clear" w:pos="9590"/>
          <w:tab w:val="left" w:pos="7230"/>
        </w:tabs>
        <w:jc w:val="both"/>
        <w:rPr>
          <w:rFonts w:ascii="Arial" w:hAnsi="Arial" w:cs="Arial"/>
          <w:sz w:val="22"/>
          <w:szCs w:val="22"/>
        </w:rPr>
      </w:pPr>
    </w:p>
    <w:p w:rsidR="005D4523" w:rsidRPr="0090002D" w:rsidRDefault="005D4523" w:rsidP="005D4523">
      <w:pPr>
        <w:pStyle w:val="Preformatted"/>
        <w:tabs>
          <w:tab w:val="clear" w:pos="9590"/>
          <w:tab w:val="left" w:pos="7230"/>
        </w:tabs>
        <w:jc w:val="both"/>
        <w:rPr>
          <w:rFonts w:ascii="Arial" w:hAnsi="Arial" w:cs="Arial"/>
          <w:sz w:val="22"/>
          <w:szCs w:val="22"/>
        </w:rPr>
      </w:pPr>
      <w:r w:rsidRPr="0090002D">
        <w:rPr>
          <w:rFonts w:ascii="Arial" w:hAnsi="Arial" w:cs="Arial"/>
          <w:sz w:val="22"/>
          <w:szCs w:val="22"/>
        </w:rPr>
        <w:t>17.5.1. Retardarem a execução do pregão;</w:t>
      </w:r>
    </w:p>
    <w:p w:rsidR="00FC00AA" w:rsidRPr="0090002D" w:rsidRDefault="00FC00AA" w:rsidP="005D4523">
      <w:pPr>
        <w:pStyle w:val="Preformatted"/>
        <w:tabs>
          <w:tab w:val="clear" w:pos="9590"/>
          <w:tab w:val="left" w:pos="7230"/>
        </w:tabs>
        <w:jc w:val="both"/>
        <w:rPr>
          <w:rFonts w:ascii="Arial" w:hAnsi="Arial" w:cs="Arial"/>
          <w:sz w:val="22"/>
          <w:szCs w:val="22"/>
        </w:rPr>
      </w:pPr>
    </w:p>
    <w:p w:rsidR="005D4523" w:rsidRPr="0090002D" w:rsidRDefault="005D4523" w:rsidP="005D4523">
      <w:pPr>
        <w:pStyle w:val="Preformatted"/>
        <w:tabs>
          <w:tab w:val="clear" w:pos="9590"/>
          <w:tab w:val="left" w:pos="7230"/>
        </w:tabs>
        <w:jc w:val="both"/>
        <w:rPr>
          <w:rFonts w:ascii="Arial" w:hAnsi="Arial" w:cs="Arial"/>
          <w:sz w:val="22"/>
          <w:szCs w:val="22"/>
        </w:rPr>
      </w:pPr>
      <w:r w:rsidRPr="0090002D">
        <w:rPr>
          <w:rFonts w:ascii="Arial" w:hAnsi="Arial" w:cs="Arial"/>
          <w:sz w:val="22"/>
          <w:szCs w:val="22"/>
        </w:rPr>
        <w:t>17.5.2. Demonstrarem não possuir idoneidade para contratar com a Administração e;</w:t>
      </w:r>
    </w:p>
    <w:p w:rsidR="00FC00AA" w:rsidRPr="0090002D" w:rsidRDefault="00FC00AA" w:rsidP="005D4523">
      <w:pPr>
        <w:pStyle w:val="Preformatted"/>
        <w:tabs>
          <w:tab w:val="clear" w:pos="9590"/>
          <w:tab w:val="left" w:pos="7230"/>
        </w:tabs>
        <w:jc w:val="both"/>
        <w:rPr>
          <w:rFonts w:ascii="Arial" w:hAnsi="Arial" w:cs="Arial"/>
          <w:sz w:val="22"/>
          <w:szCs w:val="22"/>
        </w:rPr>
      </w:pPr>
    </w:p>
    <w:p w:rsidR="005D4523" w:rsidRPr="0090002D" w:rsidRDefault="005D4523" w:rsidP="005D4523">
      <w:pPr>
        <w:pStyle w:val="Preformatted"/>
        <w:tabs>
          <w:tab w:val="clear" w:pos="9590"/>
          <w:tab w:val="left" w:pos="7230"/>
        </w:tabs>
        <w:jc w:val="both"/>
        <w:rPr>
          <w:rFonts w:ascii="Arial" w:hAnsi="Arial" w:cs="Arial"/>
          <w:sz w:val="22"/>
          <w:szCs w:val="22"/>
        </w:rPr>
      </w:pPr>
      <w:r w:rsidRPr="0090002D">
        <w:rPr>
          <w:rFonts w:ascii="Arial" w:hAnsi="Arial" w:cs="Arial"/>
          <w:sz w:val="22"/>
          <w:szCs w:val="22"/>
        </w:rPr>
        <w:t>17.5.3. Fizerem declaração falsa ou cometerem fraude fiscal.</w:t>
      </w: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17.6. O valor das multas aplicadas deverá ser pago por meio de guia própria ao Município de Pequi/MG, no prazo máximo de 3 (três) dias úteis a contar da data da sua aplicação ou poderá ser descontado dos pagamentos das faturas devidas pelo Município, quando for o caso.</w:t>
      </w:r>
    </w:p>
    <w:p w:rsidR="005D4523" w:rsidRPr="0090002D" w:rsidRDefault="005D4523" w:rsidP="005D4523">
      <w:pPr>
        <w:jc w:val="both"/>
        <w:rPr>
          <w:rFonts w:ascii="Arial" w:hAnsi="Arial" w:cs="Arial"/>
          <w:sz w:val="22"/>
          <w:szCs w:val="22"/>
        </w:rPr>
      </w:pPr>
    </w:p>
    <w:p w:rsidR="005D4523" w:rsidRPr="0090002D" w:rsidRDefault="005D4523" w:rsidP="005D4523">
      <w:pPr>
        <w:pStyle w:val="Ttulo2"/>
        <w:numPr>
          <w:ilvl w:val="1"/>
          <w:numId w:val="3"/>
        </w:numPr>
        <w:spacing w:before="0" w:after="0"/>
        <w:ind w:left="0" w:firstLine="0"/>
        <w:rPr>
          <w:sz w:val="22"/>
          <w:szCs w:val="22"/>
        </w:rPr>
      </w:pPr>
      <w:r w:rsidRPr="0090002D">
        <w:rPr>
          <w:i w:val="0"/>
          <w:sz w:val="22"/>
          <w:szCs w:val="22"/>
        </w:rPr>
        <w:t>18. DA IMPUGNAÇÃO DO ATO CONVOCATÓRIO</w:t>
      </w:r>
    </w:p>
    <w:p w:rsidR="005D4523" w:rsidRPr="0090002D" w:rsidRDefault="005D4523" w:rsidP="005D4523">
      <w:pPr>
        <w:rPr>
          <w:rFonts w:ascii="Arial" w:hAnsi="Arial" w:cs="Arial"/>
          <w:sz w:val="22"/>
          <w:szCs w:val="22"/>
        </w:rPr>
      </w:pPr>
    </w:p>
    <w:p w:rsidR="005D4523" w:rsidRPr="0090002D" w:rsidRDefault="005D4523" w:rsidP="005D4523">
      <w:pPr>
        <w:pStyle w:val="Ttulo2"/>
        <w:numPr>
          <w:ilvl w:val="1"/>
          <w:numId w:val="3"/>
        </w:numPr>
        <w:spacing w:before="0" w:after="0"/>
        <w:ind w:left="0" w:firstLine="0"/>
        <w:jc w:val="both"/>
        <w:rPr>
          <w:i w:val="0"/>
          <w:sz w:val="22"/>
          <w:szCs w:val="22"/>
        </w:rPr>
      </w:pPr>
      <w:r w:rsidRPr="0090002D">
        <w:rPr>
          <w:b w:val="0"/>
          <w:i w:val="0"/>
          <w:sz w:val="22"/>
          <w:szCs w:val="22"/>
        </w:rPr>
        <w:t>18.1. Qualquer cidadão poderá solicitar esclarecimentos, providências ou impugnar o ato convocatório do presente pregão, protocolizando o pedido até 05 (cinco) dias úteis antes da data fixada para o recebimento das propostas, no endereço discriminado no neste Edital, cabendo ao Pregoeiro decidir sobre a petição no prazo de 03 (três) dias úteis.</w:t>
      </w:r>
    </w:p>
    <w:p w:rsidR="005D4523" w:rsidRPr="0090002D" w:rsidRDefault="005D4523" w:rsidP="005D4523">
      <w:pPr>
        <w:rPr>
          <w:rFonts w:ascii="Arial" w:hAnsi="Arial" w:cs="Arial"/>
          <w:b/>
          <w:sz w:val="22"/>
          <w:szCs w:val="22"/>
        </w:rPr>
      </w:pPr>
    </w:p>
    <w:p w:rsidR="005D4523" w:rsidRPr="0090002D" w:rsidRDefault="005D4523" w:rsidP="005D4523">
      <w:pPr>
        <w:pStyle w:val="Ttulo2"/>
        <w:numPr>
          <w:ilvl w:val="1"/>
          <w:numId w:val="3"/>
        </w:numPr>
        <w:spacing w:before="0" w:after="0"/>
        <w:ind w:left="0" w:firstLine="0"/>
        <w:jc w:val="both"/>
        <w:rPr>
          <w:i w:val="0"/>
          <w:sz w:val="22"/>
          <w:szCs w:val="22"/>
        </w:rPr>
      </w:pPr>
      <w:r w:rsidRPr="0090002D">
        <w:rPr>
          <w:b w:val="0"/>
          <w:i w:val="0"/>
          <w:sz w:val="22"/>
          <w:szCs w:val="22"/>
        </w:rPr>
        <w:t>18.1.1. Caso seja acolhida a petição contra o ato convocatório, será designada nova data para a realização do certame.</w:t>
      </w:r>
    </w:p>
    <w:p w:rsidR="005D4523" w:rsidRPr="0090002D" w:rsidRDefault="005D4523" w:rsidP="005D4523">
      <w:pPr>
        <w:jc w:val="both"/>
        <w:rPr>
          <w:rFonts w:ascii="Arial" w:hAnsi="Arial" w:cs="Arial"/>
          <w:b/>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18.2. Decairá do direito de impugnar os termos do presente Edital o licitante que não apontar as falhas ou irregularidades supostamente existentes no Edital até o segundo o dia útil que anteceder à data de realização do Pregão. Sendo intempestiva, a comunicação do suposto vício não suspenderá o curso do certame.</w:t>
      </w:r>
    </w:p>
    <w:p w:rsidR="005D4523" w:rsidRPr="0090002D" w:rsidRDefault="005D4523" w:rsidP="005D4523">
      <w:pPr>
        <w:pStyle w:val="Padro"/>
        <w:jc w:val="both"/>
        <w:rPr>
          <w:rFonts w:ascii="Arial" w:hAnsi="Arial" w:cs="Arial"/>
          <w:b/>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b/>
          <w:sz w:val="22"/>
          <w:szCs w:val="22"/>
        </w:rPr>
        <w:t>19. DISPOSIÇÕES GERAIS</w:t>
      </w:r>
    </w:p>
    <w:p w:rsidR="005D4523" w:rsidRPr="0090002D" w:rsidRDefault="005D4523" w:rsidP="005D4523">
      <w:pPr>
        <w:pStyle w:val="Padro"/>
        <w:jc w:val="both"/>
        <w:rPr>
          <w:rFonts w:ascii="Arial" w:hAnsi="Arial" w:cs="Arial"/>
          <w:b/>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19.1. Homologada a licitação o adjudicatário receberá Autorização de Fornecimento ou instrumento equivalente.</w:t>
      </w:r>
    </w:p>
    <w:p w:rsidR="005D4523" w:rsidRPr="0090002D" w:rsidRDefault="005D4523" w:rsidP="005D4523">
      <w:pPr>
        <w:pStyle w:val="Padro"/>
        <w:jc w:val="both"/>
        <w:rPr>
          <w:rFonts w:ascii="Arial" w:hAnsi="Arial" w:cs="Arial"/>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19.2. Caso o adjudicatário não preste os serviços, objeto do certame, de acordo com a sua proposta, serão convocados os licitantes remanescentes, observada a ordem de classificação, para execução do serviço.</w:t>
      </w:r>
    </w:p>
    <w:p w:rsidR="005D4523" w:rsidRPr="0090002D" w:rsidRDefault="005D4523" w:rsidP="005D4523">
      <w:pPr>
        <w:pStyle w:val="Padro"/>
        <w:jc w:val="both"/>
        <w:rPr>
          <w:rFonts w:ascii="Arial" w:hAnsi="Arial" w:cs="Arial"/>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19.3. Qualquer solicitação de prorrogação de prazo para entrega dos materiais, decorrentes desta licitação, somente será analisada se apresentada antes do decurso do prazo para tal e devidamente fundamentada.</w:t>
      </w:r>
    </w:p>
    <w:p w:rsidR="005D4523" w:rsidRPr="0090002D" w:rsidRDefault="005D4523" w:rsidP="005D4523">
      <w:pPr>
        <w:pStyle w:val="Padro"/>
        <w:jc w:val="both"/>
        <w:rPr>
          <w:rFonts w:ascii="Arial" w:hAnsi="Arial" w:cs="Arial"/>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19.4. Uma vez convocado, a recusa injustificada do adjudicatário em entregar os materiais, dentro do prazo estabelecido neste edital, caracteriza o descumprimento total da obrigação assumida, sujeitando-o às penalidades legalmente estabelecidas.</w:t>
      </w:r>
    </w:p>
    <w:p w:rsidR="005D4523" w:rsidRPr="0090002D" w:rsidRDefault="005D4523" w:rsidP="005D4523">
      <w:pPr>
        <w:pStyle w:val="Padro"/>
        <w:jc w:val="both"/>
        <w:rPr>
          <w:rFonts w:ascii="Arial" w:hAnsi="Arial" w:cs="Arial"/>
          <w:b/>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19.5. Na hipótese acima referida será convocado novo adjudicatário, observada a ordem de classificação nesta licitação.</w:t>
      </w:r>
    </w:p>
    <w:p w:rsidR="005D4523" w:rsidRPr="0090002D" w:rsidRDefault="005D4523" w:rsidP="005D4523">
      <w:pPr>
        <w:pStyle w:val="Padro"/>
        <w:jc w:val="both"/>
        <w:rPr>
          <w:rFonts w:ascii="Arial" w:hAnsi="Arial" w:cs="Arial"/>
          <w:b/>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19.6. Constituem motivos para rescisão do contrato ou instrumento equivalente, todos aqueles listados pela Lei nº 8.666/93, no artigo 77 e 78.</w:t>
      </w:r>
    </w:p>
    <w:p w:rsidR="005D4523" w:rsidRPr="0090002D" w:rsidRDefault="005D4523" w:rsidP="005D4523">
      <w:pPr>
        <w:pStyle w:val="Padro"/>
        <w:jc w:val="both"/>
        <w:rPr>
          <w:rFonts w:ascii="Arial" w:hAnsi="Arial" w:cs="Arial"/>
          <w:b/>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lastRenderedPageBreak/>
        <w:t>19.7. Este edital deverá ser lido e interpretado na íntegra, e após apresentação da documentação e da proposta não serão aceitas alegações de desconhecimento ou discordância de seus termos.</w:t>
      </w:r>
    </w:p>
    <w:p w:rsidR="005D4523" w:rsidRPr="0090002D" w:rsidRDefault="005D4523" w:rsidP="005D4523">
      <w:pPr>
        <w:pStyle w:val="Padro"/>
        <w:jc w:val="both"/>
        <w:rPr>
          <w:rFonts w:ascii="Arial" w:hAnsi="Arial" w:cs="Arial"/>
          <w:b/>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19.8. Será dada vista aos proponentes interessados tanto das propostas comerciais como dos documentos de habilitação apresentados na sessão.</w:t>
      </w:r>
    </w:p>
    <w:p w:rsidR="005D4523" w:rsidRPr="0090002D" w:rsidRDefault="005D4523" w:rsidP="005D4523">
      <w:pPr>
        <w:pStyle w:val="Padro"/>
        <w:jc w:val="both"/>
        <w:rPr>
          <w:rFonts w:ascii="Arial" w:hAnsi="Arial" w:cs="Arial"/>
          <w:b/>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19.9. É facultado ao pregoeiro ou à autoridade superior em qualquer fase do julgamento promover diligência destinada a esclarecer ou complementar a instrução do processo e a aferição do ofertado, bem como solicitar a Órgãos competentes a elaboração de pareceres técnicos destinados a fundamentar as decisões.</w:t>
      </w:r>
    </w:p>
    <w:p w:rsidR="005D4523" w:rsidRPr="0090002D" w:rsidRDefault="005D4523" w:rsidP="005D4523">
      <w:pPr>
        <w:pStyle w:val="Padro"/>
        <w:jc w:val="both"/>
        <w:rPr>
          <w:rFonts w:ascii="Arial" w:hAnsi="Arial" w:cs="Arial"/>
          <w:b/>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19.10. É vedado ao licitante retirar sua proposta ou parte dela após aberta a sessão do pregão.</w:t>
      </w:r>
    </w:p>
    <w:p w:rsidR="005D4523" w:rsidRPr="0090002D" w:rsidRDefault="005D4523" w:rsidP="005D4523">
      <w:pPr>
        <w:pStyle w:val="Padro"/>
        <w:jc w:val="both"/>
        <w:rPr>
          <w:rFonts w:ascii="Arial" w:hAnsi="Arial" w:cs="Arial"/>
          <w:b/>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19.11.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5D4523" w:rsidRPr="0090002D" w:rsidRDefault="005D4523" w:rsidP="005D4523">
      <w:pPr>
        <w:pStyle w:val="Padro"/>
        <w:jc w:val="both"/>
        <w:rPr>
          <w:rFonts w:ascii="Arial" w:hAnsi="Arial" w:cs="Arial"/>
          <w:b/>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19.12. 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5D4523" w:rsidRPr="0090002D" w:rsidRDefault="005D4523" w:rsidP="005D4523">
      <w:pPr>
        <w:pStyle w:val="Padro"/>
        <w:jc w:val="both"/>
        <w:rPr>
          <w:rFonts w:ascii="Arial" w:hAnsi="Arial" w:cs="Arial"/>
          <w:b/>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19.13. A dotação orçamentária específica para acobertar a despesa deste Pregão é a indicada no Anexo – T</w:t>
      </w:r>
      <w:r w:rsidR="0020645A" w:rsidRPr="0090002D">
        <w:rPr>
          <w:rFonts w:ascii="Arial" w:hAnsi="Arial" w:cs="Arial"/>
          <w:sz w:val="22"/>
          <w:szCs w:val="22"/>
        </w:rPr>
        <w:t>ermo de Referência, não estando</w:t>
      </w:r>
      <w:r w:rsidRPr="0090002D">
        <w:rPr>
          <w:rFonts w:ascii="Arial" w:hAnsi="Arial" w:cs="Arial"/>
          <w:sz w:val="22"/>
          <w:szCs w:val="22"/>
        </w:rPr>
        <w:t xml:space="preserve"> a mesma vinculada a despesa, antes da assinatura do contrato ou ordem de fornecimento, por se tratar de registro de preços.</w:t>
      </w:r>
    </w:p>
    <w:p w:rsidR="00642E95" w:rsidRPr="0090002D" w:rsidRDefault="00642E95" w:rsidP="005D4523">
      <w:pPr>
        <w:pStyle w:val="Padro"/>
        <w:jc w:val="both"/>
        <w:rPr>
          <w:rFonts w:ascii="Arial" w:hAnsi="Arial" w:cs="Arial"/>
          <w:sz w:val="22"/>
          <w:szCs w:val="22"/>
        </w:rPr>
      </w:pP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19.14. O resultado que sobrevier ao procedimento licitatório será publicado no Òrgão Oficial de Imprensa do Município, conforme disposto na Lei Orgânica.</w:t>
      </w:r>
    </w:p>
    <w:p w:rsidR="005D4523" w:rsidRPr="0090002D" w:rsidRDefault="005D4523" w:rsidP="005D4523">
      <w:pPr>
        <w:pStyle w:val="Padro"/>
        <w:tabs>
          <w:tab w:val="left" w:pos="720"/>
        </w:tabs>
        <w:jc w:val="both"/>
        <w:rPr>
          <w:rFonts w:ascii="Arial" w:hAnsi="Arial" w:cs="Arial"/>
          <w:sz w:val="22"/>
          <w:szCs w:val="22"/>
        </w:rPr>
      </w:pPr>
    </w:p>
    <w:p w:rsidR="005D4523" w:rsidRPr="0090002D" w:rsidRDefault="005D4523" w:rsidP="005D4523">
      <w:pPr>
        <w:pStyle w:val="Padro"/>
        <w:tabs>
          <w:tab w:val="left" w:pos="720"/>
        </w:tabs>
        <w:jc w:val="both"/>
        <w:rPr>
          <w:rFonts w:ascii="Arial" w:hAnsi="Arial" w:cs="Arial"/>
          <w:sz w:val="22"/>
          <w:szCs w:val="22"/>
        </w:rPr>
      </w:pPr>
      <w:r w:rsidRPr="0090002D">
        <w:rPr>
          <w:rFonts w:ascii="Arial" w:hAnsi="Arial" w:cs="Arial"/>
          <w:sz w:val="22"/>
          <w:szCs w:val="22"/>
        </w:rPr>
        <w:t xml:space="preserve">19.15. </w:t>
      </w:r>
      <w:r w:rsidRPr="0090002D">
        <w:rPr>
          <w:rFonts w:ascii="Arial" w:hAnsi="Arial" w:cs="Arial"/>
          <w:bCs/>
          <w:sz w:val="22"/>
          <w:szCs w:val="22"/>
        </w:rPr>
        <w:t xml:space="preserve">Quaisquer dúvidas porventura existentes sobre o disposto no presente Edital deverão ser objeto de consulta, por escrito, ao Pregoeiro na Prefeitura Municipal, no endereço: </w:t>
      </w:r>
      <w:r w:rsidRPr="0090002D">
        <w:rPr>
          <w:rFonts w:ascii="Arial" w:hAnsi="Arial" w:cs="Arial"/>
          <w:sz w:val="22"/>
          <w:szCs w:val="22"/>
        </w:rPr>
        <w:t>Praça Santo Antônio, nº. 190, Centro, nesta Cidade</w:t>
      </w:r>
      <w:r w:rsidRPr="0090002D">
        <w:rPr>
          <w:rFonts w:ascii="Arial" w:hAnsi="Arial" w:cs="Arial"/>
          <w:bCs/>
          <w:sz w:val="22"/>
          <w:szCs w:val="22"/>
        </w:rPr>
        <w:t>, até 05 (cinco) dias anteriores à data de abertura da licitação. Demais informações poderão ser obtidas pelos telefones (0*</w:t>
      </w:r>
      <w:r w:rsidRPr="0090002D">
        <w:rPr>
          <w:rFonts w:ascii="Arial" w:hAnsi="Arial" w:cs="Arial"/>
          <w:sz w:val="22"/>
          <w:szCs w:val="22"/>
        </w:rPr>
        <w:t>37) 3278-1247, ou pelo e-mail: licitacao@pequi.mg.gov.br.</w:t>
      </w:r>
    </w:p>
    <w:p w:rsidR="005D4523" w:rsidRPr="0090002D" w:rsidRDefault="005D4523" w:rsidP="005D4523">
      <w:pPr>
        <w:pStyle w:val="Padro"/>
        <w:tabs>
          <w:tab w:val="left" w:pos="720"/>
        </w:tabs>
        <w:jc w:val="both"/>
        <w:rPr>
          <w:rFonts w:ascii="Arial" w:hAnsi="Arial" w:cs="Arial"/>
          <w:sz w:val="22"/>
          <w:szCs w:val="22"/>
        </w:rPr>
      </w:pPr>
    </w:p>
    <w:p w:rsidR="005D4523" w:rsidRPr="0090002D" w:rsidRDefault="005D4523" w:rsidP="005D4523">
      <w:pPr>
        <w:pStyle w:val="Padro"/>
        <w:tabs>
          <w:tab w:val="left" w:pos="720"/>
        </w:tabs>
        <w:jc w:val="both"/>
        <w:rPr>
          <w:rFonts w:ascii="Arial" w:hAnsi="Arial" w:cs="Arial"/>
          <w:sz w:val="22"/>
          <w:szCs w:val="22"/>
        </w:rPr>
      </w:pPr>
      <w:r w:rsidRPr="0090002D">
        <w:rPr>
          <w:rFonts w:ascii="Arial" w:hAnsi="Arial" w:cs="Arial"/>
          <w:sz w:val="22"/>
          <w:szCs w:val="22"/>
        </w:rPr>
        <w:t xml:space="preserve">19.16. O presente edital e seus anexos poderão ser examinados e solicitados na Sede da Prefeitura, cuja cópia será fornecida gratuitamente pelo site </w:t>
      </w:r>
      <w:hyperlink r:id="rId8" w:history="1">
        <w:r w:rsidRPr="0090002D">
          <w:rPr>
            <w:rStyle w:val="Hyperlink"/>
            <w:rFonts w:ascii="Arial" w:hAnsi="Arial" w:cs="Arial"/>
            <w:sz w:val="22"/>
            <w:szCs w:val="22"/>
          </w:rPr>
          <w:t>www.pequi.mg.gov.br</w:t>
        </w:r>
      </w:hyperlink>
      <w:r w:rsidRPr="0090002D">
        <w:rPr>
          <w:rFonts w:ascii="Arial" w:hAnsi="Arial" w:cs="Arial"/>
          <w:sz w:val="22"/>
          <w:szCs w:val="22"/>
        </w:rPr>
        <w:t xml:space="preserve"> ou pelo e-mail </w:t>
      </w:r>
      <w:hyperlink r:id="rId9" w:history="1">
        <w:r w:rsidRPr="0090002D">
          <w:rPr>
            <w:rStyle w:val="Hyperlink"/>
            <w:rFonts w:ascii="Arial" w:hAnsi="Arial" w:cs="Arial"/>
            <w:sz w:val="22"/>
            <w:szCs w:val="22"/>
          </w:rPr>
          <w:t>licitação@pequi.mg.gov.br</w:t>
        </w:r>
      </w:hyperlink>
      <w:r w:rsidRPr="0090002D">
        <w:rPr>
          <w:rFonts w:ascii="Arial" w:hAnsi="Arial" w:cs="Arial"/>
          <w:sz w:val="22"/>
          <w:szCs w:val="22"/>
        </w:rPr>
        <w:t>.</w:t>
      </w:r>
    </w:p>
    <w:p w:rsidR="005D4523" w:rsidRPr="0090002D" w:rsidRDefault="005D4523" w:rsidP="005D4523">
      <w:pPr>
        <w:pStyle w:val="Padro"/>
        <w:tabs>
          <w:tab w:val="left" w:pos="720"/>
        </w:tabs>
        <w:jc w:val="both"/>
        <w:rPr>
          <w:rFonts w:ascii="Arial" w:hAnsi="Arial" w:cs="Arial"/>
          <w:b/>
          <w:sz w:val="22"/>
          <w:szCs w:val="22"/>
        </w:rPr>
      </w:pPr>
    </w:p>
    <w:p w:rsidR="005D4523" w:rsidRPr="0090002D" w:rsidRDefault="005D4523" w:rsidP="005D4523">
      <w:pPr>
        <w:pStyle w:val="Padro"/>
        <w:tabs>
          <w:tab w:val="left" w:pos="720"/>
        </w:tabs>
        <w:jc w:val="both"/>
        <w:rPr>
          <w:rFonts w:ascii="Arial" w:hAnsi="Arial" w:cs="Arial"/>
          <w:b/>
          <w:sz w:val="22"/>
          <w:szCs w:val="22"/>
        </w:rPr>
      </w:pPr>
    </w:p>
    <w:p w:rsidR="005D4523" w:rsidRPr="0090002D" w:rsidRDefault="005D4523" w:rsidP="005D4523">
      <w:pPr>
        <w:tabs>
          <w:tab w:val="left" w:pos="1320"/>
        </w:tabs>
        <w:jc w:val="center"/>
        <w:rPr>
          <w:rFonts w:ascii="Arial" w:hAnsi="Arial" w:cs="Arial"/>
          <w:sz w:val="22"/>
          <w:szCs w:val="22"/>
        </w:rPr>
      </w:pPr>
      <w:r w:rsidRPr="00A5230A">
        <w:rPr>
          <w:rFonts w:ascii="Arial" w:hAnsi="Arial" w:cs="Arial"/>
          <w:sz w:val="22"/>
          <w:szCs w:val="22"/>
        </w:rPr>
        <w:t xml:space="preserve">Pequi, </w:t>
      </w:r>
      <w:r w:rsidR="00C12B87">
        <w:rPr>
          <w:rFonts w:ascii="Arial" w:hAnsi="Arial" w:cs="Arial"/>
          <w:sz w:val="22"/>
          <w:szCs w:val="22"/>
        </w:rPr>
        <w:t>0</w:t>
      </w:r>
      <w:r w:rsidR="003F303B" w:rsidRPr="00A5230A">
        <w:rPr>
          <w:rFonts w:ascii="Arial" w:hAnsi="Arial" w:cs="Arial"/>
          <w:sz w:val="22"/>
          <w:szCs w:val="22"/>
        </w:rPr>
        <w:t>2</w:t>
      </w:r>
      <w:r w:rsidRPr="00A5230A">
        <w:rPr>
          <w:rFonts w:ascii="Arial" w:hAnsi="Arial" w:cs="Arial"/>
          <w:sz w:val="22"/>
          <w:szCs w:val="22"/>
        </w:rPr>
        <w:t xml:space="preserve"> de </w:t>
      </w:r>
      <w:r w:rsidR="00C12B87">
        <w:rPr>
          <w:rFonts w:ascii="Arial" w:hAnsi="Arial" w:cs="Arial"/>
          <w:sz w:val="22"/>
          <w:szCs w:val="22"/>
        </w:rPr>
        <w:t>agosto</w:t>
      </w:r>
      <w:r w:rsidRPr="00A5230A">
        <w:rPr>
          <w:rFonts w:ascii="Arial" w:hAnsi="Arial" w:cs="Arial"/>
          <w:sz w:val="22"/>
          <w:szCs w:val="22"/>
        </w:rPr>
        <w:t xml:space="preserve"> de </w:t>
      </w:r>
      <w:r w:rsidR="00C12B87">
        <w:rPr>
          <w:rFonts w:ascii="Arial" w:hAnsi="Arial" w:cs="Arial"/>
          <w:sz w:val="22"/>
          <w:szCs w:val="22"/>
        </w:rPr>
        <w:t>2022</w:t>
      </w:r>
      <w:r w:rsidRPr="00A5230A">
        <w:rPr>
          <w:rFonts w:ascii="Arial" w:hAnsi="Arial" w:cs="Arial"/>
          <w:sz w:val="22"/>
          <w:szCs w:val="22"/>
        </w:rPr>
        <w:t>.</w:t>
      </w:r>
    </w:p>
    <w:p w:rsidR="005D4523" w:rsidRDefault="005D4523" w:rsidP="005D4523">
      <w:pPr>
        <w:tabs>
          <w:tab w:val="left" w:pos="0"/>
        </w:tabs>
        <w:jc w:val="center"/>
        <w:rPr>
          <w:rFonts w:ascii="Arial" w:hAnsi="Arial" w:cs="Arial"/>
          <w:sz w:val="22"/>
          <w:szCs w:val="22"/>
        </w:rPr>
      </w:pPr>
    </w:p>
    <w:p w:rsidR="00C12B87" w:rsidRPr="0090002D" w:rsidRDefault="00C12B87" w:rsidP="005D4523">
      <w:pPr>
        <w:tabs>
          <w:tab w:val="left" w:pos="0"/>
        </w:tabs>
        <w:jc w:val="center"/>
        <w:rPr>
          <w:rFonts w:ascii="Arial" w:hAnsi="Arial" w:cs="Arial"/>
          <w:sz w:val="22"/>
          <w:szCs w:val="22"/>
        </w:rPr>
      </w:pPr>
    </w:p>
    <w:p w:rsidR="005D4523" w:rsidRPr="0090002D" w:rsidRDefault="005D4523" w:rsidP="005D4523">
      <w:pPr>
        <w:tabs>
          <w:tab w:val="left" w:pos="0"/>
        </w:tabs>
        <w:jc w:val="center"/>
        <w:rPr>
          <w:rFonts w:ascii="Arial" w:hAnsi="Arial" w:cs="Arial"/>
          <w:sz w:val="22"/>
          <w:szCs w:val="22"/>
        </w:rPr>
      </w:pPr>
    </w:p>
    <w:p w:rsidR="005D4523" w:rsidRPr="0090002D" w:rsidRDefault="0020645A" w:rsidP="005D4523">
      <w:pPr>
        <w:tabs>
          <w:tab w:val="left" w:pos="0"/>
        </w:tabs>
        <w:jc w:val="center"/>
        <w:rPr>
          <w:rFonts w:ascii="Arial" w:hAnsi="Arial" w:cs="Arial"/>
          <w:sz w:val="22"/>
          <w:szCs w:val="22"/>
        </w:rPr>
      </w:pPr>
      <w:r w:rsidRPr="0090002D">
        <w:rPr>
          <w:rFonts w:ascii="Arial" w:hAnsi="Arial" w:cs="Arial"/>
          <w:sz w:val="22"/>
          <w:szCs w:val="22"/>
        </w:rPr>
        <w:t>Hodarlan Gabriel Araujo Gonçalves</w:t>
      </w:r>
    </w:p>
    <w:p w:rsidR="005D4523" w:rsidRPr="0090002D" w:rsidRDefault="005D4523" w:rsidP="005D4523">
      <w:pPr>
        <w:tabs>
          <w:tab w:val="left" w:pos="0"/>
        </w:tabs>
        <w:jc w:val="center"/>
        <w:rPr>
          <w:rFonts w:ascii="Arial" w:hAnsi="Arial" w:cs="Arial"/>
          <w:sz w:val="22"/>
          <w:szCs w:val="22"/>
        </w:rPr>
      </w:pPr>
      <w:r w:rsidRPr="0090002D">
        <w:rPr>
          <w:rFonts w:ascii="Arial" w:hAnsi="Arial" w:cs="Arial"/>
          <w:sz w:val="22"/>
          <w:szCs w:val="22"/>
        </w:rPr>
        <w:t>Pregoeir</w:t>
      </w:r>
      <w:r w:rsidR="00F91C81" w:rsidRPr="0090002D">
        <w:rPr>
          <w:rFonts w:ascii="Arial" w:hAnsi="Arial" w:cs="Arial"/>
          <w:sz w:val="22"/>
          <w:szCs w:val="22"/>
        </w:rPr>
        <w:t>o</w:t>
      </w:r>
      <w:r w:rsidRPr="0090002D">
        <w:rPr>
          <w:rFonts w:ascii="Arial" w:hAnsi="Arial" w:cs="Arial"/>
          <w:sz w:val="22"/>
          <w:szCs w:val="22"/>
        </w:rPr>
        <w:br w:type="page"/>
      </w:r>
    </w:p>
    <w:p w:rsidR="00DC0079" w:rsidRPr="0090002D" w:rsidRDefault="00DC0079" w:rsidP="00DC0079">
      <w:pPr>
        <w:rPr>
          <w:rFonts w:ascii="Arial" w:hAnsi="Arial" w:cs="Arial"/>
          <w:sz w:val="22"/>
          <w:szCs w:val="22"/>
        </w:rPr>
      </w:pPr>
      <w:r w:rsidRPr="0090002D">
        <w:rPr>
          <w:rFonts w:ascii="Arial" w:hAnsi="Arial" w:cs="Arial"/>
          <w:b/>
          <w:sz w:val="22"/>
          <w:szCs w:val="22"/>
        </w:rPr>
        <w:lastRenderedPageBreak/>
        <w:t xml:space="preserve">PROCESSO LICITATÓRIO </w:t>
      </w:r>
      <w:r w:rsidR="00C12B87">
        <w:rPr>
          <w:rFonts w:ascii="Arial" w:hAnsi="Arial" w:cs="Arial"/>
          <w:b/>
          <w:sz w:val="22"/>
          <w:szCs w:val="22"/>
        </w:rPr>
        <w:t>082</w:t>
      </w:r>
      <w:r w:rsidR="003F303B" w:rsidRPr="0090002D">
        <w:rPr>
          <w:rFonts w:ascii="Arial" w:hAnsi="Arial" w:cs="Arial"/>
          <w:b/>
          <w:sz w:val="22"/>
          <w:szCs w:val="22"/>
        </w:rPr>
        <w:t>/</w:t>
      </w:r>
      <w:r w:rsidR="00C12B87">
        <w:rPr>
          <w:rFonts w:ascii="Arial" w:hAnsi="Arial" w:cs="Arial"/>
          <w:b/>
          <w:sz w:val="22"/>
          <w:szCs w:val="22"/>
        </w:rPr>
        <w:t>2022</w:t>
      </w:r>
    </w:p>
    <w:p w:rsidR="00DC0079" w:rsidRPr="0090002D" w:rsidRDefault="00DC0079" w:rsidP="00DC0079">
      <w:pPr>
        <w:rPr>
          <w:rFonts w:ascii="Arial" w:hAnsi="Arial" w:cs="Arial"/>
          <w:sz w:val="22"/>
          <w:szCs w:val="22"/>
        </w:rPr>
      </w:pPr>
      <w:r w:rsidRPr="0090002D">
        <w:rPr>
          <w:rFonts w:ascii="Arial" w:hAnsi="Arial" w:cs="Arial"/>
          <w:b/>
          <w:sz w:val="22"/>
          <w:szCs w:val="22"/>
        </w:rPr>
        <w:t xml:space="preserve">PREGÃO PRESENCIAL </w:t>
      </w:r>
      <w:r w:rsidR="00C12B87">
        <w:rPr>
          <w:rFonts w:ascii="Arial" w:hAnsi="Arial" w:cs="Arial"/>
          <w:b/>
          <w:sz w:val="22"/>
          <w:szCs w:val="22"/>
        </w:rPr>
        <w:t>034</w:t>
      </w:r>
      <w:r w:rsidR="003F303B" w:rsidRPr="0090002D">
        <w:rPr>
          <w:rFonts w:ascii="Arial" w:hAnsi="Arial" w:cs="Arial"/>
          <w:b/>
          <w:sz w:val="22"/>
          <w:szCs w:val="22"/>
        </w:rPr>
        <w:t>/</w:t>
      </w:r>
      <w:r w:rsidR="00C12B87">
        <w:rPr>
          <w:rFonts w:ascii="Arial" w:hAnsi="Arial" w:cs="Arial"/>
          <w:b/>
          <w:sz w:val="22"/>
          <w:szCs w:val="22"/>
        </w:rPr>
        <w:t>2022</w:t>
      </w:r>
    </w:p>
    <w:p w:rsidR="00DC0079" w:rsidRPr="0090002D" w:rsidRDefault="00DC0079" w:rsidP="00DC0079">
      <w:pPr>
        <w:pStyle w:val="Padro"/>
        <w:jc w:val="center"/>
        <w:rPr>
          <w:rFonts w:ascii="Arial" w:hAnsi="Arial" w:cs="Arial"/>
          <w:b/>
          <w:sz w:val="22"/>
          <w:szCs w:val="22"/>
        </w:rPr>
      </w:pPr>
    </w:p>
    <w:p w:rsidR="00DC0079" w:rsidRPr="0090002D" w:rsidRDefault="00DC0079" w:rsidP="005D4523">
      <w:pPr>
        <w:rPr>
          <w:rFonts w:ascii="Arial" w:hAnsi="Arial" w:cs="Arial"/>
          <w:b/>
          <w:sz w:val="22"/>
          <w:szCs w:val="22"/>
        </w:rPr>
      </w:pPr>
    </w:p>
    <w:p w:rsidR="00DC0079" w:rsidRPr="0090002D" w:rsidRDefault="00DC0079" w:rsidP="005D4523">
      <w:pPr>
        <w:rPr>
          <w:rFonts w:ascii="Arial" w:hAnsi="Arial" w:cs="Arial"/>
          <w:b/>
          <w:sz w:val="22"/>
          <w:szCs w:val="22"/>
        </w:rPr>
      </w:pPr>
    </w:p>
    <w:p w:rsidR="005D4523" w:rsidRPr="0090002D" w:rsidRDefault="005D4523" w:rsidP="005D4523">
      <w:pPr>
        <w:rPr>
          <w:rFonts w:ascii="Arial" w:hAnsi="Arial" w:cs="Arial"/>
          <w:sz w:val="22"/>
          <w:szCs w:val="22"/>
        </w:rPr>
      </w:pPr>
      <w:r w:rsidRPr="0090002D">
        <w:rPr>
          <w:rFonts w:ascii="Arial" w:hAnsi="Arial" w:cs="Arial"/>
          <w:b/>
          <w:sz w:val="22"/>
          <w:szCs w:val="22"/>
        </w:rPr>
        <w:t>ANEXO I - MODELO DE PROPOSTA COMERCIAL</w:t>
      </w:r>
    </w:p>
    <w:p w:rsidR="005D4523" w:rsidRPr="0090002D" w:rsidRDefault="005D4523" w:rsidP="005D4523">
      <w:pPr>
        <w:rPr>
          <w:rFonts w:ascii="Arial" w:hAnsi="Arial" w:cs="Arial"/>
          <w:snapToGrid w:val="0"/>
          <w:sz w:val="22"/>
          <w:szCs w:val="22"/>
        </w:rPr>
      </w:pPr>
    </w:p>
    <w:p w:rsidR="005D4523" w:rsidRPr="0090002D" w:rsidRDefault="005D4523" w:rsidP="005D4523">
      <w:pPr>
        <w:jc w:val="both"/>
        <w:rPr>
          <w:rFonts w:ascii="Arial" w:hAnsi="Arial" w:cs="Arial"/>
          <w:snapToGrid w:val="0"/>
          <w:sz w:val="22"/>
          <w:szCs w:val="22"/>
        </w:rPr>
      </w:pPr>
      <w:r w:rsidRPr="0090002D">
        <w:rPr>
          <w:rFonts w:ascii="Arial" w:hAnsi="Arial" w:cs="Arial"/>
          <w:snapToGrid w:val="0"/>
          <w:sz w:val="22"/>
          <w:szCs w:val="22"/>
        </w:rPr>
        <w:t>Apresentamos nossa proposta para fornecimento do objeto deste Pregão, acatando todas as estipulações consignadas no Edital, conforme abaixo:</w:t>
      </w:r>
    </w:p>
    <w:p w:rsidR="005D4523" w:rsidRPr="0090002D" w:rsidRDefault="005D4523" w:rsidP="005D4523">
      <w:pPr>
        <w:jc w:val="both"/>
        <w:rPr>
          <w:rFonts w:ascii="Arial" w:hAnsi="Arial" w:cs="Arial"/>
          <w:snapToGrid w:val="0"/>
          <w:sz w:val="22"/>
          <w:szCs w:val="22"/>
        </w:rPr>
      </w:pPr>
    </w:p>
    <w:tbl>
      <w:tblPr>
        <w:tblW w:w="9072" w:type="dxa"/>
        <w:tblInd w:w="108" w:type="dxa"/>
        <w:tblBorders>
          <w:top w:val="single" w:sz="12" w:space="0" w:color="000000"/>
          <w:left w:val="single" w:sz="12" w:space="0" w:color="000000"/>
          <w:bottom w:val="single" w:sz="12" w:space="0" w:color="000000"/>
          <w:right w:val="single" w:sz="12" w:space="0" w:color="000000"/>
        </w:tblBorders>
        <w:tblLayout w:type="fixed"/>
        <w:tblLook w:val="0000"/>
      </w:tblPr>
      <w:tblGrid>
        <w:gridCol w:w="709"/>
        <w:gridCol w:w="851"/>
        <w:gridCol w:w="1701"/>
        <w:gridCol w:w="3260"/>
        <w:gridCol w:w="1276"/>
        <w:gridCol w:w="1275"/>
      </w:tblGrid>
      <w:tr w:rsidR="005D4523" w:rsidRPr="0090002D" w:rsidTr="003B6F07">
        <w:trPr>
          <w:trHeight w:val="20"/>
        </w:trPr>
        <w:tc>
          <w:tcPr>
            <w:tcW w:w="709"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D4523" w:rsidRPr="0090002D" w:rsidRDefault="005D4523" w:rsidP="005D4523">
            <w:pPr>
              <w:jc w:val="center"/>
              <w:rPr>
                <w:rFonts w:ascii="Arial" w:hAnsi="Arial" w:cs="Arial"/>
                <w:b/>
                <w:sz w:val="20"/>
                <w:szCs w:val="20"/>
              </w:rPr>
            </w:pPr>
            <w:r w:rsidRPr="0090002D">
              <w:rPr>
                <w:rFonts w:ascii="Arial" w:hAnsi="Arial" w:cs="Arial"/>
                <w:b/>
                <w:sz w:val="20"/>
                <w:szCs w:val="20"/>
              </w:rPr>
              <w:t>ITEM</w:t>
            </w:r>
          </w:p>
        </w:tc>
        <w:tc>
          <w:tcPr>
            <w:tcW w:w="851"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D4523" w:rsidRPr="0090002D" w:rsidRDefault="005D4523" w:rsidP="005D4523">
            <w:pPr>
              <w:jc w:val="center"/>
              <w:rPr>
                <w:rFonts w:ascii="Arial" w:hAnsi="Arial" w:cs="Arial"/>
                <w:b/>
                <w:sz w:val="20"/>
                <w:szCs w:val="20"/>
              </w:rPr>
            </w:pPr>
            <w:r w:rsidRPr="0090002D">
              <w:rPr>
                <w:rFonts w:ascii="Arial" w:hAnsi="Arial" w:cs="Arial"/>
                <w:b/>
                <w:sz w:val="20"/>
                <w:szCs w:val="20"/>
              </w:rPr>
              <w:t>UN</w:t>
            </w:r>
          </w:p>
        </w:tc>
        <w:tc>
          <w:tcPr>
            <w:tcW w:w="1701"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D4523" w:rsidRPr="0090002D" w:rsidRDefault="005D4523" w:rsidP="008F7619">
            <w:pPr>
              <w:jc w:val="center"/>
              <w:rPr>
                <w:rFonts w:ascii="Arial" w:hAnsi="Arial" w:cs="Arial"/>
                <w:b/>
                <w:sz w:val="20"/>
                <w:szCs w:val="20"/>
              </w:rPr>
            </w:pPr>
            <w:r w:rsidRPr="0090002D">
              <w:rPr>
                <w:rFonts w:ascii="Arial" w:hAnsi="Arial" w:cs="Arial"/>
                <w:b/>
                <w:sz w:val="20"/>
                <w:szCs w:val="20"/>
              </w:rPr>
              <w:t>QTE. ESTIMADA</w:t>
            </w:r>
          </w:p>
        </w:tc>
        <w:tc>
          <w:tcPr>
            <w:tcW w:w="326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D4523" w:rsidRPr="0090002D" w:rsidRDefault="005D4523" w:rsidP="005D4523">
            <w:pPr>
              <w:jc w:val="center"/>
              <w:rPr>
                <w:rFonts w:ascii="Arial" w:hAnsi="Arial" w:cs="Arial"/>
                <w:b/>
                <w:sz w:val="20"/>
                <w:szCs w:val="20"/>
              </w:rPr>
            </w:pPr>
            <w:r w:rsidRPr="0090002D">
              <w:rPr>
                <w:rFonts w:ascii="Arial" w:hAnsi="Arial" w:cs="Arial"/>
                <w:b/>
                <w:sz w:val="20"/>
                <w:szCs w:val="20"/>
              </w:rPr>
              <w:t>DESCRIÇÃO MINUCIOSA</w:t>
            </w:r>
          </w:p>
        </w:tc>
        <w:tc>
          <w:tcPr>
            <w:tcW w:w="1276"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D4523" w:rsidRPr="0090002D" w:rsidRDefault="005D4523" w:rsidP="005D4523">
            <w:pPr>
              <w:jc w:val="center"/>
              <w:rPr>
                <w:rFonts w:ascii="Arial" w:hAnsi="Arial" w:cs="Arial"/>
                <w:b/>
                <w:sz w:val="20"/>
                <w:szCs w:val="20"/>
              </w:rPr>
            </w:pPr>
            <w:r w:rsidRPr="0090002D">
              <w:rPr>
                <w:rFonts w:ascii="Arial" w:hAnsi="Arial" w:cs="Arial"/>
                <w:b/>
                <w:sz w:val="20"/>
                <w:szCs w:val="20"/>
              </w:rPr>
              <w:t>VALOR UNITÁRIO</w:t>
            </w:r>
          </w:p>
        </w:tc>
        <w:tc>
          <w:tcPr>
            <w:tcW w:w="1275"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D4523" w:rsidRPr="0090002D" w:rsidRDefault="005D4523" w:rsidP="005D4523">
            <w:pPr>
              <w:jc w:val="center"/>
              <w:rPr>
                <w:rFonts w:ascii="Arial" w:hAnsi="Arial" w:cs="Arial"/>
                <w:b/>
                <w:sz w:val="20"/>
                <w:szCs w:val="20"/>
              </w:rPr>
            </w:pPr>
            <w:r w:rsidRPr="0090002D">
              <w:rPr>
                <w:rFonts w:ascii="Arial" w:hAnsi="Arial" w:cs="Arial"/>
                <w:b/>
                <w:sz w:val="20"/>
                <w:szCs w:val="20"/>
              </w:rPr>
              <w:t>VALOR TOTAL</w:t>
            </w:r>
          </w:p>
        </w:tc>
      </w:tr>
      <w:tr w:rsidR="008F7619" w:rsidRPr="0090002D" w:rsidTr="003B6F07">
        <w:trPr>
          <w:trHeight w:val="20"/>
        </w:trPr>
        <w:tc>
          <w:tcPr>
            <w:tcW w:w="709" w:type="dxa"/>
            <w:tcBorders>
              <w:top w:val="single" w:sz="4" w:space="0" w:color="auto"/>
              <w:left w:val="single" w:sz="4" w:space="0" w:color="auto"/>
              <w:bottom w:val="single" w:sz="4" w:space="0" w:color="auto"/>
              <w:right w:val="single" w:sz="4" w:space="0" w:color="auto"/>
            </w:tcBorders>
          </w:tcPr>
          <w:p w:rsidR="008F7619" w:rsidRPr="0090002D" w:rsidRDefault="008F7619" w:rsidP="008F7619">
            <w:pPr>
              <w:pStyle w:val="PargrafodaLista"/>
              <w:numPr>
                <w:ilvl w:val="0"/>
                <w:numId w:val="4"/>
              </w:numPr>
              <w:ind w:left="0" w:firstLine="0"/>
              <w:jc w:val="center"/>
              <w:rPr>
                <w:rFonts w:ascii="Arial" w:hAnsi="Arial" w:cs="Arial"/>
                <w:sz w:val="20"/>
                <w:szCs w:val="20"/>
              </w:rPr>
            </w:pPr>
          </w:p>
        </w:tc>
        <w:tc>
          <w:tcPr>
            <w:tcW w:w="851" w:type="dxa"/>
            <w:tcBorders>
              <w:top w:val="single" w:sz="4" w:space="0" w:color="auto"/>
              <w:left w:val="single" w:sz="4" w:space="0" w:color="auto"/>
              <w:bottom w:val="single" w:sz="4" w:space="0" w:color="auto"/>
              <w:right w:val="single" w:sz="4" w:space="0" w:color="auto"/>
            </w:tcBorders>
          </w:tcPr>
          <w:p w:rsidR="008F7619" w:rsidRPr="0090002D" w:rsidRDefault="008F7619">
            <w:pPr>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tcPr>
          <w:p w:rsidR="008F7619" w:rsidRPr="0090002D" w:rsidRDefault="008F7619" w:rsidP="008F7619">
            <w:pPr>
              <w:jc w:val="center"/>
              <w:rPr>
                <w:rFonts w:ascii="Arial" w:hAnsi="Arial" w:cs="Arial"/>
                <w:sz w:val="20"/>
                <w:szCs w:val="20"/>
              </w:rPr>
            </w:pPr>
          </w:p>
        </w:tc>
        <w:tc>
          <w:tcPr>
            <w:tcW w:w="3260" w:type="dxa"/>
            <w:tcBorders>
              <w:top w:val="single" w:sz="4" w:space="0" w:color="auto"/>
              <w:left w:val="single" w:sz="4" w:space="0" w:color="auto"/>
              <w:bottom w:val="single" w:sz="4" w:space="0" w:color="auto"/>
              <w:right w:val="single" w:sz="4" w:space="0" w:color="auto"/>
            </w:tcBorders>
          </w:tcPr>
          <w:p w:rsidR="008F7619" w:rsidRPr="0090002D" w:rsidRDefault="008F7619" w:rsidP="007A16FB">
            <w:pPr>
              <w:jc w:val="both"/>
              <w:rPr>
                <w:rFonts w:ascii="Arial"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tcPr>
          <w:p w:rsidR="008F7619" w:rsidRPr="0090002D" w:rsidRDefault="008F7619" w:rsidP="005D4523">
            <w:pPr>
              <w:jc w:val="right"/>
              <w:rPr>
                <w:rFonts w:ascii="Arial" w:hAnsi="Arial" w:cs="Arial"/>
                <w:sz w:val="20"/>
                <w:szCs w:val="20"/>
              </w:rPr>
            </w:pPr>
          </w:p>
        </w:tc>
        <w:tc>
          <w:tcPr>
            <w:tcW w:w="1275" w:type="dxa"/>
            <w:tcBorders>
              <w:top w:val="single" w:sz="4" w:space="0" w:color="auto"/>
              <w:left w:val="single" w:sz="4" w:space="0" w:color="auto"/>
              <w:bottom w:val="single" w:sz="4" w:space="0" w:color="auto"/>
              <w:right w:val="single" w:sz="4" w:space="0" w:color="auto"/>
            </w:tcBorders>
          </w:tcPr>
          <w:p w:rsidR="008F7619" w:rsidRPr="0090002D" w:rsidRDefault="008F7619" w:rsidP="005D4523">
            <w:pPr>
              <w:jc w:val="right"/>
              <w:rPr>
                <w:rFonts w:ascii="Arial" w:hAnsi="Arial" w:cs="Arial"/>
                <w:sz w:val="20"/>
                <w:szCs w:val="20"/>
              </w:rPr>
            </w:pPr>
          </w:p>
        </w:tc>
      </w:tr>
      <w:tr w:rsidR="008F7619" w:rsidRPr="0090002D" w:rsidTr="003B6F07">
        <w:trPr>
          <w:trHeight w:val="20"/>
        </w:trPr>
        <w:tc>
          <w:tcPr>
            <w:tcW w:w="709" w:type="dxa"/>
            <w:tcBorders>
              <w:top w:val="single" w:sz="4" w:space="0" w:color="auto"/>
              <w:left w:val="single" w:sz="4" w:space="0" w:color="auto"/>
              <w:bottom w:val="single" w:sz="4" w:space="0" w:color="auto"/>
              <w:right w:val="single" w:sz="4" w:space="0" w:color="auto"/>
            </w:tcBorders>
          </w:tcPr>
          <w:p w:rsidR="008F7619" w:rsidRPr="0090002D" w:rsidRDefault="008F7619" w:rsidP="008F7619">
            <w:pPr>
              <w:pStyle w:val="PargrafodaLista"/>
              <w:numPr>
                <w:ilvl w:val="0"/>
                <w:numId w:val="4"/>
              </w:numPr>
              <w:ind w:left="0" w:firstLine="0"/>
              <w:jc w:val="center"/>
              <w:rPr>
                <w:rFonts w:ascii="Arial" w:hAnsi="Arial" w:cs="Arial"/>
                <w:sz w:val="20"/>
                <w:szCs w:val="20"/>
              </w:rPr>
            </w:pPr>
          </w:p>
        </w:tc>
        <w:tc>
          <w:tcPr>
            <w:tcW w:w="851" w:type="dxa"/>
            <w:tcBorders>
              <w:top w:val="single" w:sz="4" w:space="0" w:color="auto"/>
              <w:left w:val="single" w:sz="4" w:space="0" w:color="auto"/>
              <w:bottom w:val="single" w:sz="4" w:space="0" w:color="auto"/>
              <w:right w:val="single" w:sz="4" w:space="0" w:color="auto"/>
            </w:tcBorders>
          </w:tcPr>
          <w:p w:rsidR="008F7619" w:rsidRPr="0090002D" w:rsidRDefault="008F7619">
            <w:pPr>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tcPr>
          <w:p w:rsidR="008F7619" w:rsidRPr="0090002D" w:rsidRDefault="008F7619" w:rsidP="008F7619">
            <w:pPr>
              <w:jc w:val="center"/>
              <w:rPr>
                <w:rFonts w:ascii="Arial" w:hAnsi="Arial" w:cs="Arial"/>
                <w:sz w:val="20"/>
                <w:szCs w:val="20"/>
              </w:rPr>
            </w:pPr>
          </w:p>
        </w:tc>
        <w:tc>
          <w:tcPr>
            <w:tcW w:w="3260" w:type="dxa"/>
            <w:tcBorders>
              <w:top w:val="single" w:sz="4" w:space="0" w:color="auto"/>
              <w:left w:val="single" w:sz="4" w:space="0" w:color="auto"/>
              <w:bottom w:val="single" w:sz="4" w:space="0" w:color="auto"/>
              <w:right w:val="single" w:sz="4" w:space="0" w:color="auto"/>
            </w:tcBorders>
          </w:tcPr>
          <w:p w:rsidR="008F7619" w:rsidRPr="0090002D" w:rsidRDefault="008F7619" w:rsidP="00044D39">
            <w:pPr>
              <w:jc w:val="both"/>
              <w:rPr>
                <w:rFonts w:ascii="Arial"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tcPr>
          <w:p w:rsidR="008F7619" w:rsidRPr="0090002D" w:rsidRDefault="008F7619" w:rsidP="005D4523">
            <w:pPr>
              <w:jc w:val="right"/>
              <w:rPr>
                <w:rFonts w:ascii="Arial" w:hAnsi="Arial" w:cs="Arial"/>
                <w:sz w:val="20"/>
                <w:szCs w:val="20"/>
              </w:rPr>
            </w:pPr>
          </w:p>
        </w:tc>
        <w:tc>
          <w:tcPr>
            <w:tcW w:w="1275" w:type="dxa"/>
            <w:tcBorders>
              <w:top w:val="single" w:sz="4" w:space="0" w:color="auto"/>
              <w:left w:val="single" w:sz="4" w:space="0" w:color="auto"/>
              <w:bottom w:val="single" w:sz="4" w:space="0" w:color="auto"/>
              <w:right w:val="single" w:sz="4" w:space="0" w:color="auto"/>
            </w:tcBorders>
          </w:tcPr>
          <w:p w:rsidR="008F7619" w:rsidRPr="0090002D" w:rsidRDefault="008F7619" w:rsidP="005D4523">
            <w:pPr>
              <w:jc w:val="right"/>
              <w:rPr>
                <w:rFonts w:ascii="Arial" w:hAnsi="Arial" w:cs="Arial"/>
                <w:sz w:val="20"/>
                <w:szCs w:val="20"/>
              </w:rPr>
            </w:pPr>
          </w:p>
        </w:tc>
      </w:tr>
      <w:tr w:rsidR="008F7619" w:rsidRPr="0090002D" w:rsidTr="003B6F07">
        <w:trPr>
          <w:trHeight w:val="20"/>
        </w:trPr>
        <w:tc>
          <w:tcPr>
            <w:tcW w:w="709" w:type="dxa"/>
            <w:tcBorders>
              <w:top w:val="single" w:sz="4" w:space="0" w:color="auto"/>
              <w:left w:val="single" w:sz="4" w:space="0" w:color="auto"/>
              <w:bottom w:val="single" w:sz="4" w:space="0" w:color="auto"/>
              <w:right w:val="single" w:sz="4" w:space="0" w:color="auto"/>
            </w:tcBorders>
          </w:tcPr>
          <w:p w:rsidR="008F7619" w:rsidRPr="0090002D" w:rsidRDefault="008F7619" w:rsidP="008F7619">
            <w:pPr>
              <w:pStyle w:val="PargrafodaLista"/>
              <w:numPr>
                <w:ilvl w:val="0"/>
                <w:numId w:val="4"/>
              </w:numPr>
              <w:ind w:left="0" w:firstLine="0"/>
              <w:jc w:val="center"/>
              <w:rPr>
                <w:rFonts w:ascii="Arial" w:hAnsi="Arial" w:cs="Arial"/>
                <w:sz w:val="20"/>
                <w:szCs w:val="20"/>
              </w:rPr>
            </w:pPr>
          </w:p>
        </w:tc>
        <w:tc>
          <w:tcPr>
            <w:tcW w:w="851" w:type="dxa"/>
            <w:tcBorders>
              <w:top w:val="single" w:sz="4" w:space="0" w:color="auto"/>
              <w:left w:val="single" w:sz="4" w:space="0" w:color="auto"/>
              <w:bottom w:val="single" w:sz="4" w:space="0" w:color="auto"/>
              <w:right w:val="single" w:sz="4" w:space="0" w:color="auto"/>
            </w:tcBorders>
          </w:tcPr>
          <w:p w:rsidR="008F7619" w:rsidRPr="0090002D" w:rsidRDefault="008F7619">
            <w:pPr>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tcPr>
          <w:p w:rsidR="008F7619" w:rsidRPr="0090002D" w:rsidRDefault="008F7619" w:rsidP="008F7619">
            <w:pPr>
              <w:jc w:val="center"/>
              <w:rPr>
                <w:rFonts w:ascii="Arial" w:hAnsi="Arial" w:cs="Arial"/>
                <w:sz w:val="20"/>
                <w:szCs w:val="20"/>
              </w:rPr>
            </w:pPr>
          </w:p>
        </w:tc>
        <w:tc>
          <w:tcPr>
            <w:tcW w:w="3260" w:type="dxa"/>
            <w:tcBorders>
              <w:top w:val="single" w:sz="4" w:space="0" w:color="auto"/>
              <w:left w:val="single" w:sz="4" w:space="0" w:color="auto"/>
              <w:bottom w:val="single" w:sz="4" w:space="0" w:color="auto"/>
              <w:right w:val="single" w:sz="4" w:space="0" w:color="auto"/>
            </w:tcBorders>
          </w:tcPr>
          <w:p w:rsidR="008F7619" w:rsidRPr="0090002D" w:rsidRDefault="008F7619" w:rsidP="00044D39">
            <w:pPr>
              <w:jc w:val="both"/>
              <w:rPr>
                <w:rFonts w:ascii="Arial"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tcPr>
          <w:p w:rsidR="008F7619" w:rsidRPr="0090002D" w:rsidRDefault="008F7619" w:rsidP="005D4523">
            <w:pPr>
              <w:jc w:val="right"/>
              <w:rPr>
                <w:rFonts w:ascii="Arial" w:hAnsi="Arial" w:cs="Arial"/>
                <w:sz w:val="20"/>
                <w:szCs w:val="20"/>
              </w:rPr>
            </w:pPr>
          </w:p>
        </w:tc>
        <w:tc>
          <w:tcPr>
            <w:tcW w:w="1275" w:type="dxa"/>
            <w:tcBorders>
              <w:top w:val="single" w:sz="4" w:space="0" w:color="auto"/>
              <w:left w:val="single" w:sz="4" w:space="0" w:color="auto"/>
              <w:bottom w:val="single" w:sz="4" w:space="0" w:color="auto"/>
              <w:right w:val="single" w:sz="4" w:space="0" w:color="auto"/>
            </w:tcBorders>
          </w:tcPr>
          <w:p w:rsidR="008F7619" w:rsidRPr="0090002D" w:rsidRDefault="008F7619" w:rsidP="005D4523">
            <w:pPr>
              <w:jc w:val="right"/>
              <w:rPr>
                <w:rFonts w:ascii="Arial" w:hAnsi="Arial" w:cs="Arial"/>
                <w:sz w:val="20"/>
                <w:szCs w:val="20"/>
              </w:rPr>
            </w:pPr>
          </w:p>
        </w:tc>
      </w:tr>
      <w:tr w:rsidR="008F7619" w:rsidRPr="0090002D" w:rsidTr="003B6F07">
        <w:trPr>
          <w:trHeight w:val="20"/>
        </w:trPr>
        <w:tc>
          <w:tcPr>
            <w:tcW w:w="709" w:type="dxa"/>
            <w:tcBorders>
              <w:top w:val="single" w:sz="4" w:space="0" w:color="auto"/>
              <w:left w:val="single" w:sz="4" w:space="0" w:color="auto"/>
              <w:bottom w:val="single" w:sz="4" w:space="0" w:color="auto"/>
              <w:right w:val="single" w:sz="4" w:space="0" w:color="auto"/>
            </w:tcBorders>
          </w:tcPr>
          <w:p w:rsidR="008F7619" w:rsidRPr="0090002D" w:rsidRDefault="008F7619" w:rsidP="008F7619">
            <w:pPr>
              <w:pStyle w:val="PargrafodaLista"/>
              <w:numPr>
                <w:ilvl w:val="0"/>
                <w:numId w:val="4"/>
              </w:numPr>
              <w:ind w:left="0" w:firstLine="0"/>
              <w:jc w:val="center"/>
              <w:rPr>
                <w:rFonts w:ascii="Arial" w:hAnsi="Arial" w:cs="Arial"/>
                <w:sz w:val="20"/>
                <w:szCs w:val="20"/>
              </w:rPr>
            </w:pPr>
          </w:p>
        </w:tc>
        <w:tc>
          <w:tcPr>
            <w:tcW w:w="851" w:type="dxa"/>
            <w:tcBorders>
              <w:top w:val="single" w:sz="4" w:space="0" w:color="auto"/>
              <w:left w:val="single" w:sz="4" w:space="0" w:color="auto"/>
              <w:bottom w:val="single" w:sz="4" w:space="0" w:color="auto"/>
              <w:right w:val="single" w:sz="4" w:space="0" w:color="auto"/>
            </w:tcBorders>
          </w:tcPr>
          <w:p w:rsidR="008F7619" w:rsidRPr="0090002D" w:rsidRDefault="008F7619">
            <w:pPr>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tcPr>
          <w:p w:rsidR="008F7619" w:rsidRPr="0090002D" w:rsidRDefault="008F7619" w:rsidP="008F7619">
            <w:pPr>
              <w:jc w:val="center"/>
              <w:rPr>
                <w:rFonts w:ascii="Arial" w:hAnsi="Arial" w:cs="Arial"/>
                <w:sz w:val="20"/>
                <w:szCs w:val="20"/>
              </w:rPr>
            </w:pPr>
          </w:p>
        </w:tc>
        <w:tc>
          <w:tcPr>
            <w:tcW w:w="3260" w:type="dxa"/>
            <w:tcBorders>
              <w:top w:val="single" w:sz="4" w:space="0" w:color="auto"/>
              <w:left w:val="single" w:sz="4" w:space="0" w:color="auto"/>
              <w:bottom w:val="single" w:sz="4" w:space="0" w:color="auto"/>
              <w:right w:val="single" w:sz="4" w:space="0" w:color="auto"/>
            </w:tcBorders>
          </w:tcPr>
          <w:p w:rsidR="008F7619" w:rsidRPr="0090002D" w:rsidRDefault="008F7619" w:rsidP="00044D39">
            <w:pPr>
              <w:jc w:val="both"/>
              <w:rPr>
                <w:rFonts w:ascii="Arial"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tcPr>
          <w:p w:rsidR="008F7619" w:rsidRPr="0090002D" w:rsidRDefault="008F7619" w:rsidP="005D4523">
            <w:pPr>
              <w:jc w:val="right"/>
              <w:rPr>
                <w:rFonts w:ascii="Arial" w:hAnsi="Arial" w:cs="Arial"/>
                <w:sz w:val="20"/>
                <w:szCs w:val="20"/>
              </w:rPr>
            </w:pPr>
          </w:p>
        </w:tc>
        <w:tc>
          <w:tcPr>
            <w:tcW w:w="1275" w:type="dxa"/>
            <w:tcBorders>
              <w:top w:val="single" w:sz="4" w:space="0" w:color="auto"/>
              <w:left w:val="single" w:sz="4" w:space="0" w:color="auto"/>
              <w:bottom w:val="single" w:sz="4" w:space="0" w:color="auto"/>
              <w:right w:val="single" w:sz="4" w:space="0" w:color="auto"/>
            </w:tcBorders>
          </w:tcPr>
          <w:p w:rsidR="008F7619" w:rsidRPr="0090002D" w:rsidRDefault="008F7619" w:rsidP="005D4523">
            <w:pPr>
              <w:jc w:val="right"/>
              <w:rPr>
                <w:rFonts w:ascii="Arial" w:hAnsi="Arial" w:cs="Arial"/>
                <w:sz w:val="20"/>
                <w:szCs w:val="20"/>
              </w:rPr>
            </w:pPr>
          </w:p>
        </w:tc>
      </w:tr>
      <w:tr w:rsidR="008F7619" w:rsidRPr="0090002D" w:rsidTr="003B6F07">
        <w:trPr>
          <w:trHeight w:val="20"/>
        </w:trPr>
        <w:tc>
          <w:tcPr>
            <w:tcW w:w="709" w:type="dxa"/>
            <w:tcBorders>
              <w:top w:val="single" w:sz="4" w:space="0" w:color="auto"/>
              <w:left w:val="single" w:sz="4" w:space="0" w:color="auto"/>
              <w:bottom w:val="single" w:sz="4" w:space="0" w:color="auto"/>
              <w:right w:val="single" w:sz="4" w:space="0" w:color="auto"/>
            </w:tcBorders>
          </w:tcPr>
          <w:p w:rsidR="008F7619" w:rsidRPr="0090002D" w:rsidRDefault="008F7619" w:rsidP="008F7619">
            <w:pPr>
              <w:pStyle w:val="PargrafodaLista"/>
              <w:numPr>
                <w:ilvl w:val="0"/>
                <w:numId w:val="4"/>
              </w:numPr>
              <w:ind w:left="0" w:firstLine="0"/>
              <w:jc w:val="center"/>
              <w:rPr>
                <w:rFonts w:ascii="Arial" w:hAnsi="Arial" w:cs="Arial"/>
                <w:sz w:val="20"/>
                <w:szCs w:val="20"/>
              </w:rPr>
            </w:pPr>
          </w:p>
        </w:tc>
        <w:tc>
          <w:tcPr>
            <w:tcW w:w="851" w:type="dxa"/>
            <w:tcBorders>
              <w:top w:val="single" w:sz="4" w:space="0" w:color="auto"/>
              <w:left w:val="single" w:sz="4" w:space="0" w:color="auto"/>
              <w:bottom w:val="single" w:sz="4" w:space="0" w:color="auto"/>
              <w:right w:val="single" w:sz="4" w:space="0" w:color="auto"/>
            </w:tcBorders>
          </w:tcPr>
          <w:p w:rsidR="008F7619" w:rsidRPr="0090002D" w:rsidRDefault="008F7619">
            <w:pPr>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tcPr>
          <w:p w:rsidR="008F7619" w:rsidRPr="0090002D" w:rsidRDefault="008F7619" w:rsidP="008F7619">
            <w:pPr>
              <w:jc w:val="center"/>
              <w:rPr>
                <w:rFonts w:ascii="Arial" w:hAnsi="Arial" w:cs="Arial"/>
                <w:sz w:val="20"/>
                <w:szCs w:val="20"/>
              </w:rPr>
            </w:pPr>
          </w:p>
        </w:tc>
        <w:tc>
          <w:tcPr>
            <w:tcW w:w="3260" w:type="dxa"/>
            <w:tcBorders>
              <w:top w:val="single" w:sz="4" w:space="0" w:color="auto"/>
              <w:left w:val="single" w:sz="4" w:space="0" w:color="auto"/>
              <w:bottom w:val="single" w:sz="4" w:space="0" w:color="auto"/>
              <w:right w:val="single" w:sz="4" w:space="0" w:color="auto"/>
            </w:tcBorders>
          </w:tcPr>
          <w:p w:rsidR="008F7619" w:rsidRPr="0090002D" w:rsidRDefault="008F7619" w:rsidP="00190DB3">
            <w:pPr>
              <w:jc w:val="both"/>
              <w:rPr>
                <w:rFonts w:ascii="Arial"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tcPr>
          <w:p w:rsidR="008F7619" w:rsidRPr="0090002D" w:rsidRDefault="008F7619" w:rsidP="005D4523">
            <w:pPr>
              <w:jc w:val="right"/>
              <w:rPr>
                <w:rFonts w:ascii="Arial" w:hAnsi="Arial" w:cs="Arial"/>
                <w:sz w:val="20"/>
                <w:szCs w:val="20"/>
              </w:rPr>
            </w:pPr>
          </w:p>
        </w:tc>
        <w:tc>
          <w:tcPr>
            <w:tcW w:w="1275" w:type="dxa"/>
            <w:tcBorders>
              <w:top w:val="single" w:sz="4" w:space="0" w:color="auto"/>
              <w:left w:val="single" w:sz="4" w:space="0" w:color="auto"/>
              <w:bottom w:val="single" w:sz="4" w:space="0" w:color="auto"/>
              <w:right w:val="single" w:sz="4" w:space="0" w:color="auto"/>
            </w:tcBorders>
          </w:tcPr>
          <w:p w:rsidR="008F7619" w:rsidRPr="0090002D" w:rsidRDefault="008F7619" w:rsidP="005D4523">
            <w:pPr>
              <w:jc w:val="right"/>
              <w:rPr>
                <w:rFonts w:ascii="Arial" w:hAnsi="Arial" w:cs="Arial"/>
                <w:sz w:val="20"/>
                <w:szCs w:val="20"/>
              </w:rPr>
            </w:pPr>
          </w:p>
        </w:tc>
      </w:tr>
      <w:tr w:rsidR="008F7619" w:rsidRPr="0090002D" w:rsidTr="003B6F07">
        <w:trPr>
          <w:trHeight w:val="20"/>
        </w:trPr>
        <w:tc>
          <w:tcPr>
            <w:tcW w:w="709" w:type="dxa"/>
            <w:tcBorders>
              <w:top w:val="single" w:sz="4" w:space="0" w:color="auto"/>
              <w:left w:val="single" w:sz="4" w:space="0" w:color="auto"/>
              <w:bottom w:val="single" w:sz="4" w:space="0" w:color="auto"/>
              <w:right w:val="single" w:sz="4" w:space="0" w:color="auto"/>
            </w:tcBorders>
          </w:tcPr>
          <w:p w:rsidR="008F7619" w:rsidRPr="0090002D" w:rsidRDefault="008F7619" w:rsidP="008F7619">
            <w:pPr>
              <w:pStyle w:val="PargrafodaLista"/>
              <w:numPr>
                <w:ilvl w:val="0"/>
                <w:numId w:val="4"/>
              </w:numPr>
              <w:ind w:left="0" w:firstLine="0"/>
              <w:rPr>
                <w:rFonts w:ascii="Arial" w:hAnsi="Arial" w:cs="Arial"/>
                <w:sz w:val="20"/>
                <w:szCs w:val="20"/>
              </w:rPr>
            </w:pPr>
          </w:p>
        </w:tc>
        <w:tc>
          <w:tcPr>
            <w:tcW w:w="851" w:type="dxa"/>
            <w:tcBorders>
              <w:top w:val="single" w:sz="4" w:space="0" w:color="auto"/>
              <w:left w:val="single" w:sz="4" w:space="0" w:color="auto"/>
              <w:bottom w:val="single" w:sz="4" w:space="0" w:color="auto"/>
              <w:right w:val="single" w:sz="4" w:space="0" w:color="auto"/>
            </w:tcBorders>
          </w:tcPr>
          <w:p w:rsidR="008F7619" w:rsidRPr="0090002D" w:rsidRDefault="008F7619">
            <w:pPr>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tcPr>
          <w:p w:rsidR="008F7619" w:rsidRPr="0090002D" w:rsidRDefault="008F7619" w:rsidP="008F7619">
            <w:pPr>
              <w:jc w:val="center"/>
              <w:rPr>
                <w:rFonts w:ascii="Arial" w:hAnsi="Arial" w:cs="Arial"/>
                <w:sz w:val="20"/>
                <w:szCs w:val="20"/>
              </w:rPr>
            </w:pPr>
          </w:p>
        </w:tc>
        <w:tc>
          <w:tcPr>
            <w:tcW w:w="3260" w:type="dxa"/>
            <w:tcBorders>
              <w:top w:val="single" w:sz="4" w:space="0" w:color="auto"/>
              <w:left w:val="single" w:sz="4" w:space="0" w:color="auto"/>
              <w:bottom w:val="single" w:sz="4" w:space="0" w:color="auto"/>
              <w:right w:val="single" w:sz="4" w:space="0" w:color="auto"/>
            </w:tcBorders>
          </w:tcPr>
          <w:p w:rsidR="008F7619" w:rsidRPr="0090002D" w:rsidRDefault="008F7619" w:rsidP="008F7619">
            <w:pPr>
              <w:jc w:val="both"/>
              <w:rPr>
                <w:rFonts w:ascii="Arial"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tcPr>
          <w:p w:rsidR="008F7619" w:rsidRPr="0090002D" w:rsidRDefault="008F7619" w:rsidP="005D4523">
            <w:pPr>
              <w:jc w:val="right"/>
              <w:rPr>
                <w:rFonts w:ascii="Arial" w:hAnsi="Arial" w:cs="Arial"/>
                <w:sz w:val="20"/>
                <w:szCs w:val="20"/>
              </w:rPr>
            </w:pPr>
          </w:p>
        </w:tc>
        <w:tc>
          <w:tcPr>
            <w:tcW w:w="1275" w:type="dxa"/>
            <w:tcBorders>
              <w:top w:val="single" w:sz="4" w:space="0" w:color="auto"/>
              <w:left w:val="single" w:sz="4" w:space="0" w:color="auto"/>
              <w:bottom w:val="single" w:sz="4" w:space="0" w:color="auto"/>
              <w:right w:val="single" w:sz="4" w:space="0" w:color="auto"/>
            </w:tcBorders>
          </w:tcPr>
          <w:p w:rsidR="008F7619" w:rsidRPr="0090002D" w:rsidRDefault="008F7619" w:rsidP="005D4523">
            <w:pPr>
              <w:jc w:val="right"/>
              <w:rPr>
                <w:rFonts w:ascii="Arial" w:hAnsi="Arial" w:cs="Arial"/>
                <w:sz w:val="20"/>
                <w:szCs w:val="20"/>
              </w:rPr>
            </w:pPr>
          </w:p>
        </w:tc>
      </w:tr>
    </w:tbl>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napToGrid w:val="0"/>
          <w:sz w:val="22"/>
          <w:szCs w:val="22"/>
        </w:rPr>
      </w:pPr>
      <w:r w:rsidRPr="0090002D">
        <w:rPr>
          <w:rFonts w:ascii="Arial" w:hAnsi="Arial" w:cs="Arial"/>
          <w:snapToGrid w:val="0"/>
          <w:sz w:val="22"/>
          <w:szCs w:val="22"/>
        </w:rPr>
        <w:t>Valor total da proposta (expresso em algarismos e por extenso):</w:t>
      </w:r>
    </w:p>
    <w:p w:rsidR="005D4523" w:rsidRPr="0090002D" w:rsidRDefault="005D4523" w:rsidP="005D4523">
      <w:pPr>
        <w:jc w:val="both"/>
        <w:rPr>
          <w:rFonts w:ascii="Arial" w:hAnsi="Arial" w:cs="Arial"/>
          <w:snapToGrid w:val="0"/>
          <w:sz w:val="22"/>
          <w:szCs w:val="22"/>
        </w:rPr>
      </w:pPr>
    </w:p>
    <w:p w:rsidR="005D4523" w:rsidRPr="0090002D" w:rsidRDefault="005D4523" w:rsidP="005D4523">
      <w:pPr>
        <w:jc w:val="both"/>
        <w:rPr>
          <w:rFonts w:ascii="Arial" w:hAnsi="Arial" w:cs="Arial"/>
          <w:snapToGrid w:val="0"/>
          <w:sz w:val="22"/>
          <w:szCs w:val="22"/>
        </w:rPr>
      </w:pPr>
      <w:r w:rsidRPr="0090002D">
        <w:rPr>
          <w:rFonts w:ascii="Arial" w:hAnsi="Arial" w:cs="Arial"/>
          <w:snapToGrid w:val="0"/>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5D4523" w:rsidRPr="0090002D" w:rsidRDefault="005D4523" w:rsidP="005D4523">
      <w:pPr>
        <w:jc w:val="both"/>
        <w:rPr>
          <w:rFonts w:ascii="Arial" w:hAnsi="Arial" w:cs="Arial"/>
          <w:snapToGrid w:val="0"/>
          <w:sz w:val="22"/>
          <w:szCs w:val="22"/>
        </w:rPr>
      </w:pPr>
    </w:p>
    <w:p w:rsidR="005D4523" w:rsidRPr="0090002D" w:rsidRDefault="005D4523" w:rsidP="005D4523">
      <w:pPr>
        <w:pStyle w:val="Resumo"/>
        <w:spacing w:after="0"/>
        <w:ind w:firstLine="0"/>
        <w:jc w:val="both"/>
        <w:rPr>
          <w:color w:val="auto"/>
          <w:sz w:val="22"/>
          <w:szCs w:val="22"/>
        </w:rPr>
      </w:pPr>
    </w:p>
    <w:p w:rsidR="005D4523" w:rsidRPr="0090002D" w:rsidRDefault="005D4523" w:rsidP="005D4523">
      <w:pPr>
        <w:pStyle w:val="Resumo"/>
        <w:spacing w:after="0"/>
        <w:ind w:firstLine="0"/>
        <w:jc w:val="both"/>
        <w:rPr>
          <w:snapToGrid w:val="0"/>
          <w:color w:val="auto"/>
          <w:sz w:val="22"/>
          <w:szCs w:val="22"/>
        </w:rPr>
      </w:pPr>
      <w:r w:rsidRPr="0090002D">
        <w:rPr>
          <w:color w:val="auto"/>
          <w:sz w:val="22"/>
          <w:szCs w:val="22"/>
        </w:rPr>
        <w:t xml:space="preserve">VALIDADE DA PROPOSTA: </w:t>
      </w:r>
      <w:r w:rsidRPr="0090002D">
        <w:rPr>
          <w:snapToGrid w:val="0"/>
          <w:color w:val="auto"/>
          <w:sz w:val="22"/>
          <w:szCs w:val="22"/>
        </w:rPr>
        <w:t>60 (sessenta) dias contados da data-limite prevista para entrega das propostas, conforme art. 64, § 3º da Lei nº 8.666/93.</w:t>
      </w:r>
    </w:p>
    <w:p w:rsidR="005D4523" w:rsidRPr="0090002D" w:rsidRDefault="005D4523" w:rsidP="005D4523">
      <w:pPr>
        <w:jc w:val="both"/>
        <w:rPr>
          <w:rFonts w:ascii="Arial" w:hAnsi="Arial" w:cs="Arial"/>
          <w:snapToGrid w:val="0"/>
          <w:sz w:val="22"/>
          <w:szCs w:val="22"/>
        </w:rPr>
      </w:pPr>
    </w:p>
    <w:p w:rsidR="005D4523" w:rsidRPr="0090002D" w:rsidRDefault="005D4523" w:rsidP="005D4523">
      <w:pPr>
        <w:jc w:val="both"/>
        <w:rPr>
          <w:rFonts w:ascii="Arial" w:hAnsi="Arial" w:cs="Arial"/>
          <w:snapToGrid w:val="0"/>
          <w:sz w:val="22"/>
          <w:szCs w:val="22"/>
        </w:rPr>
      </w:pPr>
      <w:r w:rsidRPr="0090002D">
        <w:rPr>
          <w:rFonts w:ascii="Arial" w:hAnsi="Arial" w:cs="Arial"/>
          <w:snapToGrid w:val="0"/>
          <w:sz w:val="22"/>
          <w:szCs w:val="22"/>
        </w:rPr>
        <w:t xml:space="preserve">PRAZO DE ENTREGA: </w:t>
      </w:r>
      <w:r w:rsidRPr="0090002D">
        <w:rPr>
          <w:rFonts w:ascii="Arial" w:hAnsi="Arial" w:cs="Arial"/>
          <w:sz w:val="22"/>
          <w:szCs w:val="22"/>
        </w:rPr>
        <w:t>O veículo será colocado a disposição da Prefeitura na sede do município de Pequi/MG, em até 5 (cinco) dias a contar do recebimento da requisição emitida pelo setor de compras</w:t>
      </w:r>
      <w:r w:rsidRPr="0090002D">
        <w:rPr>
          <w:rFonts w:ascii="Arial" w:hAnsi="Arial" w:cs="Arial"/>
          <w:snapToGrid w:val="0"/>
          <w:sz w:val="22"/>
          <w:szCs w:val="22"/>
        </w:rPr>
        <w:t>.</w:t>
      </w:r>
    </w:p>
    <w:p w:rsidR="005D4523" w:rsidRPr="0090002D" w:rsidRDefault="005D4523" w:rsidP="005D4523">
      <w:pPr>
        <w:jc w:val="both"/>
        <w:rPr>
          <w:rFonts w:ascii="Arial" w:hAnsi="Arial" w:cs="Arial"/>
          <w:snapToGrid w:val="0"/>
          <w:sz w:val="22"/>
          <w:szCs w:val="22"/>
        </w:rPr>
      </w:pPr>
    </w:p>
    <w:p w:rsidR="005D4523" w:rsidRPr="0090002D" w:rsidRDefault="005D4523" w:rsidP="005D4523">
      <w:pPr>
        <w:pStyle w:val="Padro"/>
        <w:jc w:val="both"/>
        <w:rPr>
          <w:rFonts w:ascii="Arial" w:hAnsi="Arial" w:cs="Arial"/>
          <w:b/>
          <w:sz w:val="22"/>
          <w:szCs w:val="22"/>
        </w:rPr>
      </w:pPr>
      <w:r w:rsidRPr="0090002D">
        <w:rPr>
          <w:rFonts w:ascii="Arial" w:hAnsi="Arial" w:cs="Arial"/>
          <w:b/>
          <w:sz w:val="22"/>
          <w:szCs w:val="22"/>
        </w:rPr>
        <w:t>DECLARO:</w:t>
      </w:r>
    </w:p>
    <w:p w:rsidR="005D4523" w:rsidRPr="0090002D" w:rsidRDefault="005D4523" w:rsidP="005D4523">
      <w:pPr>
        <w:pStyle w:val="Padro"/>
        <w:jc w:val="both"/>
        <w:rPr>
          <w:rFonts w:ascii="Arial" w:hAnsi="Arial" w:cs="Arial"/>
          <w:sz w:val="22"/>
          <w:szCs w:val="22"/>
        </w:rPr>
      </w:pPr>
      <w:r w:rsidRPr="0090002D">
        <w:rPr>
          <w:rFonts w:ascii="Arial" w:hAnsi="Arial" w:cs="Arial"/>
          <w:sz w:val="22"/>
          <w:szCs w:val="22"/>
        </w:rPr>
        <w:t>1. Que estou de acordo com todas as normas deste edital e seus anexos, bem como declara que o objeto do certame será entregue/prestado conforme estipulado neste edital.</w:t>
      </w:r>
    </w:p>
    <w:p w:rsidR="005D4523" w:rsidRPr="0090002D" w:rsidRDefault="005D4523" w:rsidP="005D4523">
      <w:pPr>
        <w:pStyle w:val="Padro"/>
        <w:jc w:val="both"/>
        <w:rPr>
          <w:rFonts w:ascii="Arial" w:hAnsi="Arial" w:cs="Arial"/>
          <w:sz w:val="22"/>
          <w:szCs w:val="22"/>
        </w:rPr>
      </w:pPr>
    </w:p>
    <w:p w:rsidR="005D4523" w:rsidRPr="0090002D" w:rsidRDefault="005D4523" w:rsidP="005D4523">
      <w:pPr>
        <w:pStyle w:val="TextoBoletim"/>
        <w:rPr>
          <w:rFonts w:ascii="Arial" w:hAnsi="Arial"/>
          <w:b w:val="0"/>
          <w:color w:val="auto"/>
          <w:sz w:val="22"/>
          <w:szCs w:val="22"/>
        </w:rPr>
      </w:pPr>
      <w:r w:rsidRPr="0090002D">
        <w:rPr>
          <w:rFonts w:ascii="Arial" w:hAnsi="Arial"/>
          <w:b w:val="0"/>
          <w:color w:val="auto"/>
          <w:sz w:val="22"/>
          <w:szCs w:val="22"/>
        </w:rPr>
        <w:t>_____________________, ______ de ___________ de _____.</w:t>
      </w:r>
    </w:p>
    <w:p w:rsidR="005D4523" w:rsidRPr="0090002D" w:rsidRDefault="005D4523" w:rsidP="005D4523">
      <w:pPr>
        <w:pStyle w:val="TextoBoletim"/>
        <w:rPr>
          <w:rFonts w:ascii="Arial" w:hAnsi="Arial"/>
          <w:b w:val="0"/>
          <w:color w:val="auto"/>
          <w:sz w:val="22"/>
          <w:szCs w:val="22"/>
        </w:rPr>
      </w:pPr>
    </w:p>
    <w:p w:rsidR="005D4523" w:rsidRPr="0090002D" w:rsidRDefault="005D4523" w:rsidP="005D4523">
      <w:pPr>
        <w:pStyle w:val="TextoBoletim"/>
        <w:rPr>
          <w:rFonts w:ascii="Arial" w:hAnsi="Arial"/>
          <w:b w:val="0"/>
          <w:color w:val="auto"/>
          <w:sz w:val="22"/>
          <w:szCs w:val="22"/>
        </w:rPr>
      </w:pPr>
    </w:p>
    <w:p w:rsidR="005D4523" w:rsidRPr="0090002D" w:rsidRDefault="005D4523" w:rsidP="005D4523">
      <w:pPr>
        <w:pStyle w:val="TextoBoletim"/>
        <w:rPr>
          <w:rFonts w:ascii="Arial" w:hAnsi="Arial"/>
          <w:b w:val="0"/>
          <w:color w:val="auto"/>
          <w:sz w:val="22"/>
          <w:szCs w:val="22"/>
        </w:rPr>
      </w:pPr>
      <w:r w:rsidRPr="0090002D">
        <w:rPr>
          <w:rFonts w:ascii="Arial" w:hAnsi="Arial"/>
          <w:b w:val="0"/>
          <w:color w:val="auto"/>
          <w:sz w:val="22"/>
          <w:szCs w:val="22"/>
        </w:rPr>
        <w:t>____________________________________</w:t>
      </w:r>
    </w:p>
    <w:p w:rsidR="005D4523" w:rsidRPr="0090002D" w:rsidRDefault="005D4523" w:rsidP="005D4523">
      <w:pPr>
        <w:pStyle w:val="TextoBoletim"/>
        <w:rPr>
          <w:rFonts w:ascii="Arial" w:hAnsi="Arial"/>
          <w:b w:val="0"/>
          <w:color w:val="auto"/>
          <w:sz w:val="22"/>
          <w:szCs w:val="22"/>
        </w:rPr>
      </w:pPr>
      <w:r w:rsidRPr="0090002D">
        <w:rPr>
          <w:rFonts w:ascii="Arial" w:hAnsi="Arial"/>
          <w:b w:val="0"/>
          <w:color w:val="auto"/>
          <w:sz w:val="22"/>
          <w:szCs w:val="22"/>
        </w:rPr>
        <w:t>Assinatura do Representante Legal da Licitante</w:t>
      </w:r>
    </w:p>
    <w:p w:rsidR="005D4523" w:rsidRPr="0090002D" w:rsidRDefault="005D4523" w:rsidP="005D4523">
      <w:pPr>
        <w:pStyle w:val="TextoBoletim"/>
        <w:rPr>
          <w:rFonts w:ascii="Arial" w:hAnsi="Arial"/>
          <w:b w:val="0"/>
          <w:color w:val="auto"/>
          <w:sz w:val="22"/>
          <w:szCs w:val="22"/>
        </w:rPr>
      </w:pPr>
      <w:r w:rsidRPr="0090002D">
        <w:rPr>
          <w:rFonts w:ascii="Arial" w:hAnsi="Arial"/>
          <w:b w:val="0"/>
          <w:color w:val="auto"/>
          <w:sz w:val="22"/>
          <w:szCs w:val="22"/>
        </w:rPr>
        <w:t xml:space="preserve">Nome: </w:t>
      </w:r>
    </w:p>
    <w:p w:rsidR="005D4523" w:rsidRPr="0090002D" w:rsidRDefault="005D4523" w:rsidP="005D4523">
      <w:pPr>
        <w:pStyle w:val="TextoBoletim"/>
        <w:rPr>
          <w:rFonts w:ascii="Arial" w:hAnsi="Arial"/>
          <w:b w:val="0"/>
          <w:color w:val="auto"/>
          <w:sz w:val="22"/>
          <w:szCs w:val="22"/>
        </w:rPr>
      </w:pPr>
      <w:r w:rsidRPr="0090002D">
        <w:rPr>
          <w:rFonts w:ascii="Arial" w:hAnsi="Arial"/>
          <w:b w:val="0"/>
          <w:color w:val="auto"/>
          <w:sz w:val="22"/>
          <w:szCs w:val="22"/>
        </w:rPr>
        <w:t>CPF:</w:t>
      </w:r>
    </w:p>
    <w:p w:rsidR="00DC0079" w:rsidRPr="0090002D" w:rsidRDefault="00DC0079" w:rsidP="005D4523">
      <w:pPr>
        <w:pStyle w:val="TextoBoletim"/>
        <w:rPr>
          <w:rFonts w:ascii="Arial" w:hAnsi="Arial"/>
          <w:b w:val="0"/>
          <w:color w:val="auto"/>
          <w:sz w:val="22"/>
          <w:szCs w:val="22"/>
        </w:rPr>
      </w:pPr>
    </w:p>
    <w:p w:rsidR="00987777" w:rsidRPr="0090002D" w:rsidRDefault="00987777">
      <w:pPr>
        <w:rPr>
          <w:rFonts w:ascii="Arial" w:hAnsi="Arial" w:cs="Arial"/>
          <w:color w:val="auto"/>
          <w:sz w:val="22"/>
          <w:szCs w:val="22"/>
          <w:lang w:eastAsia="zh-CN"/>
        </w:rPr>
      </w:pPr>
      <w:r w:rsidRPr="0090002D">
        <w:rPr>
          <w:rFonts w:ascii="Arial" w:hAnsi="Arial" w:cs="Arial"/>
          <w:b/>
          <w:color w:val="auto"/>
          <w:sz w:val="22"/>
          <w:szCs w:val="22"/>
        </w:rPr>
        <w:br w:type="page"/>
      </w:r>
    </w:p>
    <w:p w:rsidR="00DC0079" w:rsidRPr="0090002D" w:rsidRDefault="00DC0079" w:rsidP="00DC0079">
      <w:pPr>
        <w:rPr>
          <w:rFonts w:ascii="Arial" w:hAnsi="Arial" w:cs="Arial"/>
          <w:sz w:val="22"/>
          <w:szCs w:val="22"/>
        </w:rPr>
      </w:pPr>
      <w:r w:rsidRPr="0090002D">
        <w:rPr>
          <w:rFonts w:ascii="Arial" w:hAnsi="Arial" w:cs="Arial"/>
          <w:b/>
          <w:sz w:val="22"/>
          <w:szCs w:val="22"/>
        </w:rPr>
        <w:lastRenderedPageBreak/>
        <w:t xml:space="preserve">PROCESSO LICITATÓRIO </w:t>
      </w:r>
      <w:r w:rsidR="00C12B87">
        <w:rPr>
          <w:rFonts w:ascii="Arial" w:hAnsi="Arial" w:cs="Arial"/>
          <w:b/>
          <w:sz w:val="22"/>
          <w:szCs w:val="22"/>
        </w:rPr>
        <w:t>082</w:t>
      </w:r>
      <w:r w:rsidR="003F303B" w:rsidRPr="0090002D">
        <w:rPr>
          <w:rFonts w:ascii="Arial" w:hAnsi="Arial" w:cs="Arial"/>
          <w:b/>
          <w:sz w:val="22"/>
          <w:szCs w:val="22"/>
        </w:rPr>
        <w:t>/</w:t>
      </w:r>
      <w:r w:rsidR="00C12B87">
        <w:rPr>
          <w:rFonts w:ascii="Arial" w:hAnsi="Arial" w:cs="Arial"/>
          <w:b/>
          <w:sz w:val="22"/>
          <w:szCs w:val="22"/>
        </w:rPr>
        <w:t>2022</w:t>
      </w:r>
    </w:p>
    <w:p w:rsidR="00DC0079" w:rsidRPr="0090002D" w:rsidRDefault="00DC0079" w:rsidP="00DC0079">
      <w:pPr>
        <w:rPr>
          <w:rFonts w:ascii="Arial" w:hAnsi="Arial" w:cs="Arial"/>
          <w:sz w:val="22"/>
          <w:szCs w:val="22"/>
        </w:rPr>
      </w:pPr>
      <w:r w:rsidRPr="0090002D">
        <w:rPr>
          <w:rFonts w:ascii="Arial" w:hAnsi="Arial" w:cs="Arial"/>
          <w:b/>
          <w:sz w:val="22"/>
          <w:szCs w:val="22"/>
        </w:rPr>
        <w:t xml:space="preserve">PREGÃO PRESENCIAL </w:t>
      </w:r>
      <w:r w:rsidR="00C12B87">
        <w:rPr>
          <w:rFonts w:ascii="Arial" w:hAnsi="Arial" w:cs="Arial"/>
          <w:b/>
          <w:sz w:val="22"/>
          <w:szCs w:val="22"/>
        </w:rPr>
        <w:t>034</w:t>
      </w:r>
      <w:r w:rsidR="003F303B" w:rsidRPr="0090002D">
        <w:rPr>
          <w:rFonts w:ascii="Arial" w:hAnsi="Arial" w:cs="Arial"/>
          <w:b/>
          <w:sz w:val="22"/>
          <w:szCs w:val="22"/>
        </w:rPr>
        <w:t>/</w:t>
      </w:r>
      <w:r w:rsidR="00C12B87">
        <w:rPr>
          <w:rFonts w:ascii="Arial" w:hAnsi="Arial" w:cs="Arial"/>
          <w:b/>
          <w:sz w:val="22"/>
          <w:szCs w:val="22"/>
        </w:rPr>
        <w:t>2022</w:t>
      </w:r>
    </w:p>
    <w:p w:rsidR="00DC0079" w:rsidRPr="0090002D" w:rsidRDefault="00DC0079" w:rsidP="00DC0079">
      <w:pPr>
        <w:pStyle w:val="Padro"/>
        <w:jc w:val="center"/>
        <w:rPr>
          <w:rFonts w:ascii="Arial" w:hAnsi="Arial" w:cs="Arial"/>
          <w:b/>
          <w:sz w:val="22"/>
          <w:szCs w:val="22"/>
        </w:rPr>
      </w:pPr>
    </w:p>
    <w:p w:rsidR="005D4523" w:rsidRPr="0090002D" w:rsidRDefault="005D4523" w:rsidP="005D4523">
      <w:pPr>
        <w:pStyle w:val="TextoBoletim"/>
        <w:rPr>
          <w:rFonts w:ascii="Arial" w:hAnsi="Arial"/>
          <w:sz w:val="22"/>
          <w:szCs w:val="22"/>
        </w:rPr>
      </w:pPr>
    </w:p>
    <w:p w:rsidR="005D4523" w:rsidRPr="0090002D" w:rsidRDefault="005D4523" w:rsidP="005D4523">
      <w:pPr>
        <w:pStyle w:val="Ttulo3"/>
        <w:numPr>
          <w:ilvl w:val="2"/>
          <w:numId w:val="3"/>
        </w:numPr>
        <w:pBdr>
          <w:top w:val="single" w:sz="4" w:space="1" w:color="000000"/>
          <w:left w:val="single" w:sz="4" w:space="0" w:color="000000"/>
          <w:bottom w:val="single" w:sz="4" w:space="1" w:color="000000"/>
          <w:right w:val="single" w:sz="4" w:space="4" w:color="000000"/>
        </w:pBdr>
        <w:ind w:left="0" w:firstLine="0"/>
        <w:rPr>
          <w:sz w:val="22"/>
          <w:szCs w:val="22"/>
        </w:rPr>
      </w:pPr>
      <w:r w:rsidRPr="0090002D">
        <w:rPr>
          <w:b/>
          <w:sz w:val="22"/>
          <w:szCs w:val="22"/>
        </w:rPr>
        <w:t>ANEXO II - MODELO DE CREDENCIAMENTO</w:t>
      </w:r>
    </w:p>
    <w:p w:rsidR="005D4523" w:rsidRPr="0090002D" w:rsidRDefault="005D4523" w:rsidP="005D4523">
      <w:pPr>
        <w:jc w:val="both"/>
        <w:rPr>
          <w:rFonts w:ascii="Arial" w:hAnsi="Arial" w:cs="Arial"/>
          <w:b/>
          <w:sz w:val="22"/>
          <w:szCs w:val="22"/>
        </w:rPr>
      </w:pP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90002D">
        <w:rPr>
          <w:rFonts w:ascii="Arial" w:hAnsi="Arial" w:cs="Arial"/>
          <w:sz w:val="22"/>
          <w:szCs w:val="22"/>
          <w:u w:val="single"/>
        </w:rPr>
        <w:t xml:space="preserve">plenos poderes </w:t>
      </w:r>
      <w:r w:rsidRPr="0090002D">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5D4523" w:rsidRPr="0090002D" w:rsidRDefault="005D4523" w:rsidP="005D4523">
      <w:pPr>
        <w:tabs>
          <w:tab w:val="left" w:pos="2000"/>
        </w:tabs>
        <w:jc w:val="both"/>
        <w:rPr>
          <w:rFonts w:ascii="Arial" w:hAnsi="Arial" w:cs="Arial"/>
          <w:sz w:val="22"/>
          <w:szCs w:val="22"/>
        </w:rPr>
      </w:pP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 ........ de .................................. de .............</w:t>
      </w: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p>
    <w:p w:rsidR="005D4523" w:rsidRPr="0090002D" w:rsidRDefault="005D4523" w:rsidP="005D4523">
      <w:pPr>
        <w:jc w:val="center"/>
        <w:rPr>
          <w:rFonts w:ascii="Arial" w:hAnsi="Arial" w:cs="Arial"/>
          <w:sz w:val="22"/>
          <w:szCs w:val="22"/>
        </w:rPr>
      </w:pPr>
      <w:r w:rsidRPr="0090002D">
        <w:rPr>
          <w:rFonts w:ascii="Arial" w:hAnsi="Arial" w:cs="Arial"/>
          <w:sz w:val="22"/>
          <w:szCs w:val="22"/>
        </w:rPr>
        <w:t>Assinatura do Dirigente da Empresa</w:t>
      </w:r>
    </w:p>
    <w:p w:rsidR="005D4523" w:rsidRPr="0090002D" w:rsidRDefault="005D4523" w:rsidP="005D4523">
      <w:pPr>
        <w:jc w:val="center"/>
        <w:rPr>
          <w:rFonts w:ascii="Arial" w:hAnsi="Arial" w:cs="Arial"/>
          <w:sz w:val="22"/>
          <w:szCs w:val="22"/>
        </w:rPr>
      </w:pPr>
      <w:r w:rsidRPr="0090002D">
        <w:rPr>
          <w:rFonts w:ascii="Arial" w:hAnsi="Arial" w:cs="Arial"/>
          <w:sz w:val="22"/>
          <w:szCs w:val="22"/>
        </w:rPr>
        <w:t>(Reconhecer firma como pessoa jurídica)</w:t>
      </w: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A PESSOA JURÍDICA DEVE OBSERVAR O SEGUINTE:</w:t>
      </w: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1. Este credenciamento deverá vir acompanhado, obrigatoriamente, do estatuto ou contrato social da empresa, caso o reconhecimento de firma vier como pessoa física.</w:t>
      </w: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1.1. Se o reconhecimento da firma do dirigente da empresa for como pessoa jurídica, não há necessidade da apresentação do estatuto ou contrato social.</w:t>
      </w: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2. Se o credenciamento for efetuado mediante apresentação de procuração por instrumento público, não é necessária a apresentação do estatuto ou contrato social da empresa.</w:t>
      </w: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 xml:space="preserve">3. Se o credenciamento for efetuado mediante apresentação de procuração por instrumento particular, é necessária, obrigatoriamente, a apresentação do estatuto ou contrato social da empresa, se o reconhecimento de firma for pessoa física. </w:t>
      </w: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3.1. Se o reconhecimento de firma for como pessoa jurídica, não é necessária a apresentação daqueles documentos da empresa.</w:t>
      </w:r>
    </w:p>
    <w:p w:rsidR="005D4523" w:rsidRPr="0090002D" w:rsidRDefault="005D4523" w:rsidP="005D4523">
      <w:pPr>
        <w:jc w:val="both"/>
        <w:rPr>
          <w:rFonts w:ascii="Arial" w:hAnsi="Arial" w:cs="Arial"/>
          <w:sz w:val="22"/>
          <w:szCs w:val="22"/>
        </w:rPr>
      </w:pPr>
    </w:p>
    <w:p w:rsidR="00330436" w:rsidRPr="0090002D" w:rsidRDefault="005D4523" w:rsidP="005D4523">
      <w:pPr>
        <w:jc w:val="both"/>
        <w:rPr>
          <w:rFonts w:ascii="Arial" w:hAnsi="Arial" w:cs="Arial"/>
          <w:sz w:val="22"/>
          <w:szCs w:val="22"/>
        </w:rPr>
      </w:pPr>
      <w:r w:rsidRPr="0090002D">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330436" w:rsidRPr="0090002D" w:rsidRDefault="00330436">
      <w:pPr>
        <w:rPr>
          <w:rFonts w:ascii="Arial" w:hAnsi="Arial" w:cs="Arial"/>
          <w:sz w:val="22"/>
          <w:szCs w:val="22"/>
        </w:rPr>
      </w:pPr>
      <w:r w:rsidRPr="0090002D">
        <w:rPr>
          <w:rFonts w:ascii="Arial" w:hAnsi="Arial" w:cs="Arial"/>
          <w:sz w:val="22"/>
          <w:szCs w:val="22"/>
        </w:rPr>
        <w:br w:type="page"/>
      </w:r>
    </w:p>
    <w:p w:rsidR="00330436" w:rsidRPr="0090002D" w:rsidRDefault="00330436" w:rsidP="00330436">
      <w:pPr>
        <w:rPr>
          <w:rFonts w:ascii="Arial" w:hAnsi="Arial" w:cs="Arial"/>
          <w:sz w:val="22"/>
          <w:szCs w:val="22"/>
        </w:rPr>
      </w:pPr>
      <w:r w:rsidRPr="0090002D">
        <w:rPr>
          <w:rFonts w:ascii="Arial" w:hAnsi="Arial" w:cs="Arial"/>
          <w:b/>
          <w:sz w:val="22"/>
          <w:szCs w:val="22"/>
        </w:rPr>
        <w:lastRenderedPageBreak/>
        <w:t xml:space="preserve">PROCESSO LICITATÓRIO </w:t>
      </w:r>
      <w:r w:rsidR="00C12B87">
        <w:rPr>
          <w:rFonts w:ascii="Arial" w:hAnsi="Arial" w:cs="Arial"/>
          <w:b/>
          <w:sz w:val="22"/>
          <w:szCs w:val="22"/>
        </w:rPr>
        <w:t>082</w:t>
      </w:r>
      <w:r w:rsidR="003F303B" w:rsidRPr="0090002D">
        <w:rPr>
          <w:rFonts w:ascii="Arial" w:hAnsi="Arial" w:cs="Arial"/>
          <w:b/>
          <w:sz w:val="22"/>
          <w:szCs w:val="22"/>
        </w:rPr>
        <w:t>/</w:t>
      </w:r>
      <w:r w:rsidR="00C12B87">
        <w:rPr>
          <w:rFonts w:ascii="Arial" w:hAnsi="Arial" w:cs="Arial"/>
          <w:b/>
          <w:sz w:val="22"/>
          <w:szCs w:val="22"/>
        </w:rPr>
        <w:t>2022</w:t>
      </w:r>
    </w:p>
    <w:p w:rsidR="00330436" w:rsidRPr="0090002D" w:rsidRDefault="00330436" w:rsidP="00330436">
      <w:pPr>
        <w:rPr>
          <w:rFonts w:ascii="Arial" w:hAnsi="Arial" w:cs="Arial"/>
          <w:b/>
          <w:sz w:val="22"/>
          <w:szCs w:val="22"/>
        </w:rPr>
      </w:pPr>
      <w:r w:rsidRPr="0090002D">
        <w:rPr>
          <w:rFonts w:ascii="Arial" w:hAnsi="Arial" w:cs="Arial"/>
          <w:b/>
          <w:sz w:val="22"/>
          <w:szCs w:val="22"/>
        </w:rPr>
        <w:t xml:space="preserve">PREGÃO PRESENCIAL </w:t>
      </w:r>
      <w:r w:rsidR="00C12B87">
        <w:rPr>
          <w:rFonts w:ascii="Arial" w:hAnsi="Arial" w:cs="Arial"/>
          <w:b/>
          <w:sz w:val="22"/>
          <w:szCs w:val="22"/>
        </w:rPr>
        <w:t>034</w:t>
      </w:r>
      <w:r w:rsidR="003F303B" w:rsidRPr="0090002D">
        <w:rPr>
          <w:rFonts w:ascii="Arial" w:hAnsi="Arial" w:cs="Arial"/>
          <w:b/>
          <w:sz w:val="22"/>
          <w:szCs w:val="22"/>
        </w:rPr>
        <w:t>/</w:t>
      </w:r>
      <w:r w:rsidR="00C12B87">
        <w:rPr>
          <w:rFonts w:ascii="Arial" w:hAnsi="Arial" w:cs="Arial"/>
          <w:b/>
          <w:sz w:val="22"/>
          <w:szCs w:val="22"/>
        </w:rPr>
        <w:t>2022</w:t>
      </w:r>
    </w:p>
    <w:p w:rsidR="00330436" w:rsidRPr="0090002D" w:rsidRDefault="00330436" w:rsidP="00330436">
      <w:pPr>
        <w:rPr>
          <w:rFonts w:ascii="Arial" w:hAnsi="Arial" w:cs="Arial"/>
          <w:b/>
          <w:sz w:val="22"/>
          <w:szCs w:val="22"/>
        </w:rPr>
      </w:pPr>
    </w:p>
    <w:p w:rsidR="005D4523" w:rsidRPr="0090002D" w:rsidRDefault="005D4523" w:rsidP="00330436">
      <w:pPr>
        <w:rPr>
          <w:rFonts w:ascii="Arial" w:hAnsi="Arial" w:cs="Arial"/>
          <w:b/>
          <w:bCs/>
          <w:sz w:val="22"/>
          <w:szCs w:val="22"/>
        </w:rPr>
      </w:pPr>
      <w:r w:rsidRPr="0090002D">
        <w:rPr>
          <w:rFonts w:ascii="Arial" w:hAnsi="Arial" w:cs="Arial"/>
          <w:b/>
          <w:bCs/>
          <w:sz w:val="22"/>
          <w:szCs w:val="22"/>
        </w:rPr>
        <w:t>ANEXO III – TERMO DE REFERÊNCIA</w:t>
      </w: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i/>
          <w:sz w:val="22"/>
          <w:szCs w:val="22"/>
        </w:rPr>
      </w:pPr>
      <w:r w:rsidRPr="003B3865">
        <w:rPr>
          <w:rFonts w:ascii="Arial" w:hAnsi="Arial" w:cs="Arial"/>
          <w:b/>
          <w:sz w:val="22"/>
          <w:szCs w:val="22"/>
        </w:rPr>
        <w:t>OBJETO:</w:t>
      </w:r>
      <w:r w:rsidRPr="003B3865">
        <w:rPr>
          <w:rFonts w:ascii="Arial" w:hAnsi="Arial" w:cs="Arial"/>
          <w:sz w:val="22"/>
          <w:szCs w:val="22"/>
        </w:rPr>
        <w:t xml:space="preserve"> </w:t>
      </w:r>
      <w:r w:rsidR="007D4F2E" w:rsidRPr="003B3865">
        <w:rPr>
          <w:rFonts w:ascii="Arial" w:hAnsi="Arial" w:cs="Arial"/>
          <w:i/>
          <w:sz w:val="22"/>
          <w:szCs w:val="22"/>
        </w:rPr>
        <w:t>Registro de Preços para futura e eventual contratação da prestação de serviços de locação de veículos por regime mensal (sem motorista e sem combustível) para atender às necessidades do Município de Pequi/MG</w:t>
      </w:r>
      <w:r w:rsidRPr="003B3865">
        <w:rPr>
          <w:rFonts w:ascii="Arial" w:hAnsi="Arial" w:cs="Arial"/>
          <w:i/>
          <w:sz w:val="22"/>
          <w:szCs w:val="22"/>
        </w:rPr>
        <w:t>.</w:t>
      </w:r>
    </w:p>
    <w:p w:rsidR="00A10332" w:rsidRDefault="00A10332" w:rsidP="005D4523">
      <w:pPr>
        <w:jc w:val="both"/>
        <w:rPr>
          <w:rFonts w:ascii="Arial" w:hAnsi="Arial" w:cs="Arial"/>
          <w:b/>
          <w:sz w:val="22"/>
          <w:szCs w:val="22"/>
        </w:rPr>
      </w:pPr>
    </w:p>
    <w:p w:rsidR="00A10332" w:rsidRPr="0090002D" w:rsidRDefault="00A10332" w:rsidP="005D4523">
      <w:pPr>
        <w:jc w:val="both"/>
        <w:rPr>
          <w:rFonts w:ascii="Arial" w:hAnsi="Arial" w:cs="Arial"/>
          <w:b/>
          <w:sz w:val="22"/>
          <w:szCs w:val="22"/>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851"/>
        <w:gridCol w:w="708"/>
        <w:gridCol w:w="6946"/>
      </w:tblGrid>
      <w:tr w:rsidR="00A10332" w:rsidRPr="0090002D" w:rsidTr="00A10332">
        <w:trPr>
          <w:trHeight w:val="691"/>
        </w:trPr>
        <w:tc>
          <w:tcPr>
            <w:tcW w:w="9214" w:type="dxa"/>
            <w:gridSpan w:val="4"/>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A10332" w:rsidRPr="0090002D" w:rsidRDefault="00A10332" w:rsidP="00A10332">
            <w:pPr>
              <w:jc w:val="center"/>
              <w:rPr>
                <w:rFonts w:ascii="Arial" w:hAnsi="Arial" w:cs="Arial"/>
                <w:b/>
                <w:bCs/>
                <w:sz w:val="20"/>
                <w:szCs w:val="20"/>
              </w:rPr>
            </w:pPr>
            <w:r>
              <w:rPr>
                <w:rFonts w:ascii="Arial" w:hAnsi="Arial" w:cs="Arial"/>
                <w:b/>
                <w:sz w:val="20"/>
                <w:szCs w:val="20"/>
              </w:rPr>
              <w:t>LOTE 01</w:t>
            </w:r>
            <w:r>
              <w:rPr>
                <w:rFonts w:ascii="Arial" w:hAnsi="Arial" w:cs="Arial"/>
                <w:b/>
                <w:sz w:val="20"/>
                <w:szCs w:val="20"/>
              </w:rPr>
              <w:br/>
            </w:r>
            <w:r w:rsidRPr="0090002D">
              <w:rPr>
                <w:rFonts w:ascii="Arial" w:hAnsi="Arial" w:cs="Arial"/>
                <w:sz w:val="20"/>
                <w:szCs w:val="20"/>
              </w:rPr>
              <w:t xml:space="preserve">VEÍCULO HATCH 1.0 AR E DH </w:t>
            </w:r>
            <w:r w:rsidRPr="0090002D">
              <w:rPr>
                <w:rFonts w:ascii="Arial" w:hAnsi="Arial" w:cs="Arial"/>
                <w:b/>
                <w:bCs/>
                <w:sz w:val="20"/>
                <w:szCs w:val="20"/>
              </w:rPr>
              <w:t>(modelo de referência Gol ou similar)</w:t>
            </w:r>
          </w:p>
          <w:p w:rsidR="00A10332" w:rsidRPr="0090002D" w:rsidRDefault="00A10332" w:rsidP="00527460">
            <w:pPr>
              <w:jc w:val="center"/>
              <w:rPr>
                <w:rFonts w:ascii="Arial" w:hAnsi="Arial" w:cs="Arial"/>
                <w:b/>
                <w:sz w:val="20"/>
                <w:szCs w:val="20"/>
              </w:rPr>
            </w:pPr>
          </w:p>
        </w:tc>
      </w:tr>
      <w:tr w:rsidR="00527460" w:rsidRPr="0090002D" w:rsidTr="00A10332">
        <w:trPr>
          <w:trHeight w:val="691"/>
        </w:trPr>
        <w:tc>
          <w:tcPr>
            <w:tcW w:w="709"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527460" w:rsidRPr="0090002D" w:rsidRDefault="00527460" w:rsidP="00527460">
            <w:pPr>
              <w:jc w:val="center"/>
              <w:rPr>
                <w:rFonts w:ascii="Arial" w:hAnsi="Arial" w:cs="Arial"/>
                <w:b/>
                <w:sz w:val="20"/>
                <w:szCs w:val="20"/>
              </w:rPr>
            </w:pPr>
            <w:r w:rsidRPr="0090002D">
              <w:rPr>
                <w:rFonts w:ascii="Arial" w:hAnsi="Arial" w:cs="Arial"/>
                <w:b/>
                <w:sz w:val="20"/>
                <w:szCs w:val="20"/>
              </w:rPr>
              <w:t>ITEM</w:t>
            </w:r>
          </w:p>
        </w:tc>
        <w:tc>
          <w:tcPr>
            <w:tcW w:w="851"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527460" w:rsidRPr="0090002D" w:rsidRDefault="00527460" w:rsidP="00527460">
            <w:pPr>
              <w:jc w:val="center"/>
              <w:rPr>
                <w:rFonts w:ascii="Arial" w:hAnsi="Arial" w:cs="Arial"/>
                <w:b/>
                <w:sz w:val="20"/>
                <w:szCs w:val="20"/>
              </w:rPr>
            </w:pPr>
            <w:r w:rsidRPr="0090002D">
              <w:rPr>
                <w:rFonts w:ascii="Arial" w:hAnsi="Arial" w:cs="Arial"/>
                <w:b/>
                <w:sz w:val="20"/>
                <w:szCs w:val="20"/>
              </w:rPr>
              <w:t>QUANT.</w:t>
            </w:r>
          </w:p>
        </w:tc>
        <w:tc>
          <w:tcPr>
            <w:tcW w:w="708"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527460" w:rsidRPr="0090002D" w:rsidRDefault="00A5230A" w:rsidP="00527460">
            <w:pPr>
              <w:jc w:val="center"/>
              <w:rPr>
                <w:rFonts w:ascii="Arial" w:hAnsi="Arial" w:cs="Arial"/>
                <w:b/>
                <w:sz w:val="20"/>
                <w:szCs w:val="20"/>
              </w:rPr>
            </w:pPr>
            <w:r>
              <w:rPr>
                <w:rFonts w:ascii="Arial" w:hAnsi="Arial" w:cs="Arial"/>
                <w:b/>
                <w:sz w:val="20"/>
                <w:szCs w:val="20"/>
              </w:rPr>
              <w:t>UNID</w:t>
            </w:r>
          </w:p>
        </w:tc>
        <w:tc>
          <w:tcPr>
            <w:tcW w:w="6946"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527460" w:rsidRPr="0090002D" w:rsidRDefault="00527460" w:rsidP="00527460">
            <w:pPr>
              <w:jc w:val="center"/>
              <w:rPr>
                <w:rFonts w:ascii="Arial" w:hAnsi="Arial" w:cs="Arial"/>
                <w:b/>
                <w:sz w:val="20"/>
                <w:szCs w:val="20"/>
              </w:rPr>
            </w:pPr>
            <w:r w:rsidRPr="0090002D">
              <w:rPr>
                <w:rFonts w:ascii="Arial" w:hAnsi="Arial" w:cs="Arial"/>
                <w:b/>
                <w:sz w:val="20"/>
                <w:szCs w:val="20"/>
              </w:rPr>
              <w:t>DESCRIÇÃO</w:t>
            </w:r>
          </w:p>
        </w:tc>
      </w:tr>
      <w:tr w:rsidR="00527460" w:rsidRPr="0090002D" w:rsidTr="00A10332">
        <w:trPr>
          <w:trHeight w:val="822"/>
        </w:trPr>
        <w:tc>
          <w:tcPr>
            <w:tcW w:w="709" w:type="dxa"/>
            <w:tcBorders>
              <w:top w:val="single" w:sz="4" w:space="0" w:color="auto"/>
              <w:left w:val="single" w:sz="4" w:space="0" w:color="auto"/>
              <w:bottom w:val="single" w:sz="4" w:space="0" w:color="auto"/>
              <w:right w:val="single" w:sz="4" w:space="0" w:color="auto"/>
            </w:tcBorders>
            <w:hideMark/>
          </w:tcPr>
          <w:p w:rsidR="00527460" w:rsidRPr="008C0F61" w:rsidRDefault="00527460" w:rsidP="008C0F61">
            <w:pPr>
              <w:spacing w:before="120"/>
              <w:jc w:val="both"/>
              <w:rPr>
                <w:rFonts w:ascii="Arial" w:hAnsi="Arial" w:cs="Arial"/>
                <w:b/>
                <w:sz w:val="20"/>
                <w:szCs w:val="20"/>
              </w:rPr>
            </w:pPr>
            <w:r w:rsidRPr="008C0F61">
              <w:rPr>
                <w:rFonts w:ascii="Arial" w:hAnsi="Arial" w:cs="Arial"/>
                <w:b/>
                <w:sz w:val="20"/>
                <w:szCs w:val="20"/>
              </w:rPr>
              <w:t>01</w:t>
            </w:r>
          </w:p>
        </w:tc>
        <w:tc>
          <w:tcPr>
            <w:tcW w:w="851" w:type="dxa"/>
            <w:tcBorders>
              <w:top w:val="single" w:sz="4" w:space="0" w:color="auto"/>
              <w:left w:val="single" w:sz="4" w:space="0" w:color="auto"/>
              <w:bottom w:val="single" w:sz="4" w:space="0" w:color="auto"/>
              <w:right w:val="single" w:sz="4" w:space="0" w:color="auto"/>
            </w:tcBorders>
            <w:hideMark/>
          </w:tcPr>
          <w:p w:rsidR="00527460" w:rsidRPr="008C0F61" w:rsidRDefault="00A5230A" w:rsidP="008C0F61">
            <w:pPr>
              <w:spacing w:before="120"/>
              <w:jc w:val="both"/>
              <w:rPr>
                <w:rFonts w:ascii="Arial" w:hAnsi="Arial" w:cs="Arial"/>
                <w:b/>
                <w:sz w:val="20"/>
                <w:szCs w:val="20"/>
              </w:rPr>
            </w:pPr>
            <w:r w:rsidRPr="008C0F61">
              <w:rPr>
                <w:rFonts w:ascii="Arial" w:hAnsi="Arial" w:cs="Arial"/>
                <w:b/>
                <w:sz w:val="20"/>
                <w:szCs w:val="20"/>
              </w:rPr>
              <w:t>12</w:t>
            </w:r>
          </w:p>
        </w:tc>
        <w:tc>
          <w:tcPr>
            <w:tcW w:w="708" w:type="dxa"/>
            <w:tcBorders>
              <w:top w:val="single" w:sz="4" w:space="0" w:color="auto"/>
              <w:left w:val="single" w:sz="4" w:space="0" w:color="auto"/>
              <w:bottom w:val="single" w:sz="4" w:space="0" w:color="auto"/>
              <w:right w:val="single" w:sz="4" w:space="0" w:color="auto"/>
            </w:tcBorders>
          </w:tcPr>
          <w:p w:rsidR="00527460" w:rsidRPr="008C0F61" w:rsidRDefault="00A10332" w:rsidP="008C0F61">
            <w:pPr>
              <w:spacing w:before="120"/>
              <w:jc w:val="both"/>
              <w:rPr>
                <w:rFonts w:ascii="Arial" w:hAnsi="Arial" w:cs="Arial"/>
                <w:b/>
                <w:sz w:val="20"/>
                <w:szCs w:val="20"/>
              </w:rPr>
            </w:pPr>
            <w:r w:rsidRPr="008C0F61">
              <w:rPr>
                <w:rFonts w:ascii="Arial" w:hAnsi="Arial" w:cs="Arial"/>
                <w:b/>
                <w:sz w:val="20"/>
                <w:szCs w:val="20"/>
              </w:rPr>
              <w:t>Mês</w:t>
            </w:r>
          </w:p>
        </w:tc>
        <w:tc>
          <w:tcPr>
            <w:tcW w:w="6946" w:type="dxa"/>
            <w:tcBorders>
              <w:top w:val="single" w:sz="4" w:space="0" w:color="auto"/>
              <w:left w:val="single" w:sz="4" w:space="0" w:color="auto"/>
              <w:bottom w:val="single" w:sz="4" w:space="0" w:color="auto"/>
              <w:right w:val="single" w:sz="4" w:space="0" w:color="auto"/>
            </w:tcBorders>
            <w:hideMark/>
          </w:tcPr>
          <w:p w:rsidR="00527460" w:rsidRPr="00A10332" w:rsidRDefault="00527460" w:rsidP="008C0F61">
            <w:pPr>
              <w:spacing w:before="120"/>
              <w:jc w:val="both"/>
              <w:rPr>
                <w:rFonts w:ascii="Arial" w:hAnsi="Arial" w:cs="Arial"/>
                <w:b/>
                <w:bCs/>
                <w:sz w:val="20"/>
                <w:szCs w:val="20"/>
              </w:rPr>
            </w:pPr>
            <w:r w:rsidRPr="00A10332">
              <w:rPr>
                <w:rFonts w:ascii="Arial" w:hAnsi="Arial" w:cs="Arial"/>
                <w:b/>
                <w:sz w:val="20"/>
                <w:szCs w:val="20"/>
              </w:rPr>
              <w:t xml:space="preserve">VEÍCULO </w:t>
            </w:r>
            <w:r w:rsidR="00A10332" w:rsidRPr="00A10332">
              <w:rPr>
                <w:rFonts w:ascii="Arial" w:hAnsi="Arial" w:cs="Arial"/>
                <w:b/>
                <w:sz w:val="20"/>
                <w:szCs w:val="20"/>
              </w:rPr>
              <w:t>01</w:t>
            </w:r>
            <w:r w:rsidRPr="00A10332">
              <w:rPr>
                <w:rFonts w:ascii="Arial" w:hAnsi="Arial" w:cs="Arial"/>
                <w:b/>
                <w:bCs/>
                <w:sz w:val="20"/>
                <w:szCs w:val="20"/>
              </w:rPr>
              <w:t xml:space="preserve"> </w:t>
            </w:r>
          </w:p>
          <w:p w:rsidR="00527460" w:rsidRPr="0090002D" w:rsidRDefault="00527460" w:rsidP="007902E3">
            <w:pPr>
              <w:jc w:val="both"/>
              <w:rPr>
                <w:rFonts w:ascii="Arial" w:hAnsi="Arial" w:cs="Arial"/>
                <w:sz w:val="20"/>
                <w:szCs w:val="20"/>
              </w:rPr>
            </w:pPr>
          </w:p>
          <w:p w:rsidR="00527460" w:rsidRPr="0090002D" w:rsidRDefault="00527460" w:rsidP="00416F03">
            <w:pPr>
              <w:pStyle w:val="Default"/>
              <w:jc w:val="both"/>
              <w:rPr>
                <w:sz w:val="20"/>
                <w:szCs w:val="20"/>
              </w:rPr>
            </w:pPr>
            <w:r w:rsidRPr="0090002D">
              <w:rPr>
                <w:b/>
                <w:bCs/>
                <w:sz w:val="20"/>
                <w:szCs w:val="20"/>
              </w:rPr>
              <w:t xml:space="preserve">DESCRIÇÃO </w:t>
            </w:r>
            <w:r w:rsidRPr="0090002D">
              <w:rPr>
                <w:sz w:val="20"/>
                <w:szCs w:val="20"/>
              </w:rPr>
              <w:t xml:space="preserve">(características e condições mínimas) </w:t>
            </w:r>
          </w:p>
          <w:p w:rsidR="00527460" w:rsidRPr="0090002D" w:rsidRDefault="00527460" w:rsidP="00416F03">
            <w:pPr>
              <w:pStyle w:val="Default"/>
              <w:numPr>
                <w:ilvl w:val="0"/>
                <w:numId w:val="5"/>
              </w:numPr>
              <w:jc w:val="both"/>
              <w:rPr>
                <w:sz w:val="20"/>
                <w:szCs w:val="20"/>
              </w:rPr>
            </w:pPr>
            <w:r w:rsidRPr="0090002D">
              <w:rPr>
                <w:sz w:val="20"/>
                <w:szCs w:val="20"/>
              </w:rPr>
              <w:t xml:space="preserve">• Veículo de passageiro: </w:t>
            </w:r>
          </w:p>
          <w:p w:rsidR="00527460" w:rsidRPr="0090002D" w:rsidRDefault="00527460" w:rsidP="00416F03">
            <w:pPr>
              <w:pStyle w:val="Default"/>
              <w:numPr>
                <w:ilvl w:val="0"/>
                <w:numId w:val="5"/>
              </w:numPr>
              <w:jc w:val="both"/>
              <w:rPr>
                <w:sz w:val="20"/>
                <w:szCs w:val="20"/>
              </w:rPr>
            </w:pPr>
            <w:r w:rsidRPr="0090002D">
              <w:rPr>
                <w:sz w:val="20"/>
                <w:szCs w:val="20"/>
              </w:rPr>
              <w:t xml:space="preserve">• Fabricação </w:t>
            </w:r>
            <w:r w:rsidR="00356DFA">
              <w:rPr>
                <w:sz w:val="20"/>
                <w:szCs w:val="20"/>
              </w:rPr>
              <w:t>até 3 anos</w:t>
            </w:r>
            <w:r w:rsidRPr="0090002D">
              <w:rPr>
                <w:sz w:val="20"/>
                <w:szCs w:val="20"/>
              </w:rPr>
              <w:t xml:space="preserve">; </w:t>
            </w:r>
          </w:p>
          <w:p w:rsidR="00527460" w:rsidRPr="0090002D" w:rsidRDefault="00527460" w:rsidP="00416F03">
            <w:pPr>
              <w:pStyle w:val="Default"/>
              <w:numPr>
                <w:ilvl w:val="0"/>
                <w:numId w:val="5"/>
              </w:numPr>
              <w:jc w:val="both"/>
              <w:rPr>
                <w:sz w:val="20"/>
                <w:szCs w:val="20"/>
              </w:rPr>
            </w:pPr>
            <w:r w:rsidRPr="0090002D">
              <w:rPr>
                <w:sz w:val="20"/>
                <w:szCs w:val="20"/>
              </w:rPr>
              <w:t xml:space="preserve">• </w:t>
            </w:r>
            <w:r w:rsidR="00356DFA">
              <w:rPr>
                <w:sz w:val="20"/>
                <w:szCs w:val="20"/>
              </w:rPr>
              <w:t>Q</w:t>
            </w:r>
            <w:r w:rsidR="00356DFA" w:rsidRPr="0090002D">
              <w:rPr>
                <w:sz w:val="20"/>
                <w:szCs w:val="20"/>
              </w:rPr>
              <w:t>uilometr</w:t>
            </w:r>
            <w:r w:rsidR="00356DFA">
              <w:rPr>
                <w:sz w:val="20"/>
                <w:szCs w:val="20"/>
              </w:rPr>
              <w:t>agem máxima de 60.000 rodados</w:t>
            </w:r>
            <w:r w:rsidRPr="0090002D">
              <w:rPr>
                <w:sz w:val="20"/>
                <w:szCs w:val="20"/>
              </w:rPr>
              <w:t xml:space="preserve"> </w:t>
            </w:r>
          </w:p>
          <w:p w:rsidR="00527460" w:rsidRPr="0090002D" w:rsidRDefault="00527460" w:rsidP="00416F03">
            <w:pPr>
              <w:pStyle w:val="Default"/>
              <w:numPr>
                <w:ilvl w:val="0"/>
                <w:numId w:val="5"/>
              </w:numPr>
              <w:jc w:val="both"/>
              <w:rPr>
                <w:sz w:val="20"/>
                <w:szCs w:val="20"/>
              </w:rPr>
            </w:pPr>
            <w:r w:rsidRPr="0090002D">
              <w:rPr>
                <w:sz w:val="20"/>
                <w:szCs w:val="20"/>
              </w:rPr>
              <w:t xml:space="preserve">• Capacidade para 01 (um) condutor e 04(quatro) passageiros; </w:t>
            </w:r>
          </w:p>
          <w:p w:rsidR="00527460" w:rsidRPr="0090002D" w:rsidRDefault="00527460" w:rsidP="00416F03">
            <w:pPr>
              <w:pStyle w:val="Default"/>
              <w:numPr>
                <w:ilvl w:val="0"/>
                <w:numId w:val="5"/>
              </w:numPr>
              <w:jc w:val="both"/>
              <w:rPr>
                <w:sz w:val="20"/>
                <w:szCs w:val="20"/>
              </w:rPr>
            </w:pPr>
            <w:r w:rsidRPr="0090002D">
              <w:rPr>
                <w:sz w:val="20"/>
                <w:szCs w:val="20"/>
              </w:rPr>
              <w:t xml:space="preserve">• Caixa de câmbio com 05 (cinco) marchas à frente sincronizadas e 01 (uma) a ré; </w:t>
            </w:r>
          </w:p>
          <w:p w:rsidR="00527460" w:rsidRPr="0090002D" w:rsidRDefault="00527460" w:rsidP="00416F03">
            <w:pPr>
              <w:pStyle w:val="Default"/>
              <w:numPr>
                <w:ilvl w:val="0"/>
                <w:numId w:val="5"/>
              </w:numPr>
              <w:jc w:val="both"/>
              <w:rPr>
                <w:sz w:val="20"/>
                <w:szCs w:val="20"/>
              </w:rPr>
            </w:pPr>
            <w:r w:rsidRPr="0090002D">
              <w:rPr>
                <w:sz w:val="20"/>
                <w:szCs w:val="20"/>
              </w:rPr>
              <w:t xml:space="preserve">• Cilindrada mínima 990 cm3; </w:t>
            </w:r>
          </w:p>
          <w:p w:rsidR="00527460" w:rsidRPr="0090002D" w:rsidRDefault="00527460" w:rsidP="00416F03">
            <w:pPr>
              <w:pStyle w:val="Default"/>
              <w:numPr>
                <w:ilvl w:val="0"/>
                <w:numId w:val="5"/>
              </w:numPr>
              <w:jc w:val="both"/>
              <w:rPr>
                <w:sz w:val="20"/>
                <w:szCs w:val="20"/>
              </w:rPr>
            </w:pPr>
            <w:r w:rsidRPr="0090002D">
              <w:rPr>
                <w:sz w:val="20"/>
                <w:szCs w:val="20"/>
              </w:rPr>
              <w:t xml:space="preserve">• Potência mínima abastecido em Gasolina ou álcool: 70 c.v. </w:t>
            </w:r>
          </w:p>
          <w:p w:rsidR="00527460" w:rsidRPr="0090002D" w:rsidRDefault="00527460" w:rsidP="00416F03">
            <w:pPr>
              <w:pStyle w:val="Default"/>
              <w:numPr>
                <w:ilvl w:val="0"/>
                <w:numId w:val="5"/>
              </w:numPr>
              <w:jc w:val="both"/>
              <w:rPr>
                <w:sz w:val="20"/>
                <w:szCs w:val="20"/>
              </w:rPr>
            </w:pPr>
            <w:r w:rsidRPr="0090002D">
              <w:rPr>
                <w:sz w:val="20"/>
                <w:szCs w:val="20"/>
              </w:rPr>
              <w:t xml:space="preserve">• 04 (quatro) portas; </w:t>
            </w:r>
          </w:p>
          <w:p w:rsidR="00527460" w:rsidRPr="0090002D" w:rsidRDefault="00527460" w:rsidP="00416F03">
            <w:pPr>
              <w:pStyle w:val="Default"/>
              <w:numPr>
                <w:ilvl w:val="0"/>
                <w:numId w:val="5"/>
              </w:numPr>
              <w:jc w:val="both"/>
              <w:rPr>
                <w:sz w:val="20"/>
                <w:szCs w:val="20"/>
              </w:rPr>
            </w:pPr>
            <w:r w:rsidRPr="0090002D">
              <w:rPr>
                <w:sz w:val="20"/>
                <w:szCs w:val="20"/>
              </w:rPr>
              <w:t xml:space="preserve">• Pintura lisa na cor branca sem faixas decorativas; </w:t>
            </w:r>
          </w:p>
          <w:p w:rsidR="00527460" w:rsidRPr="0090002D" w:rsidRDefault="00527460" w:rsidP="00416F03">
            <w:pPr>
              <w:pStyle w:val="Default"/>
              <w:numPr>
                <w:ilvl w:val="0"/>
                <w:numId w:val="5"/>
              </w:numPr>
              <w:jc w:val="both"/>
              <w:rPr>
                <w:sz w:val="20"/>
                <w:szCs w:val="20"/>
              </w:rPr>
            </w:pPr>
            <w:r w:rsidRPr="0090002D">
              <w:rPr>
                <w:sz w:val="20"/>
                <w:szCs w:val="20"/>
              </w:rPr>
              <w:t xml:space="preserve">• Espelhos retrovisores do lado direito, do lado esquerdo e interno; </w:t>
            </w:r>
          </w:p>
          <w:p w:rsidR="00527460" w:rsidRPr="0090002D" w:rsidRDefault="00527460" w:rsidP="00416F03">
            <w:pPr>
              <w:pStyle w:val="Default"/>
              <w:numPr>
                <w:ilvl w:val="0"/>
                <w:numId w:val="5"/>
              </w:numPr>
              <w:jc w:val="both"/>
              <w:rPr>
                <w:sz w:val="20"/>
                <w:szCs w:val="20"/>
              </w:rPr>
            </w:pPr>
            <w:r w:rsidRPr="0090002D">
              <w:rPr>
                <w:sz w:val="20"/>
                <w:szCs w:val="20"/>
              </w:rPr>
              <w:t xml:space="preserve">• Ventilador; </w:t>
            </w:r>
          </w:p>
          <w:p w:rsidR="00527460" w:rsidRPr="0090002D" w:rsidRDefault="00527460" w:rsidP="00416F03">
            <w:pPr>
              <w:pStyle w:val="Default"/>
              <w:numPr>
                <w:ilvl w:val="0"/>
                <w:numId w:val="5"/>
              </w:numPr>
              <w:jc w:val="both"/>
              <w:rPr>
                <w:sz w:val="20"/>
                <w:szCs w:val="20"/>
              </w:rPr>
            </w:pPr>
            <w:r w:rsidRPr="0090002D">
              <w:rPr>
                <w:sz w:val="20"/>
                <w:szCs w:val="20"/>
              </w:rPr>
              <w:t xml:space="preserve">• Ar-condicionado; </w:t>
            </w:r>
          </w:p>
          <w:p w:rsidR="00527460" w:rsidRPr="0090002D" w:rsidRDefault="00527460" w:rsidP="00416F03">
            <w:pPr>
              <w:pStyle w:val="Default"/>
              <w:numPr>
                <w:ilvl w:val="0"/>
                <w:numId w:val="5"/>
              </w:numPr>
              <w:jc w:val="both"/>
              <w:rPr>
                <w:sz w:val="20"/>
                <w:szCs w:val="20"/>
              </w:rPr>
            </w:pPr>
            <w:r w:rsidRPr="0090002D">
              <w:rPr>
                <w:sz w:val="20"/>
                <w:szCs w:val="20"/>
              </w:rPr>
              <w:t xml:space="preserve">• Direção Hidráulica ou elétrica; </w:t>
            </w:r>
          </w:p>
          <w:p w:rsidR="00527460" w:rsidRPr="0090002D" w:rsidRDefault="00527460" w:rsidP="00416F03">
            <w:pPr>
              <w:pStyle w:val="Default"/>
              <w:numPr>
                <w:ilvl w:val="0"/>
                <w:numId w:val="5"/>
              </w:numPr>
              <w:jc w:val="both"/>
              <w:rPr>
                <w:sz w:val="20"/>
                <w:szCs w:val="20"/>
              </w:rPr>
            </w:pPr>
            <w:r w:rsidRPr="0090002D">
              <w:rPr>
                <w:sz w:val="20"/>
                <w:szCs w:val="20"/>
              </w:rPr>
              <w:t xml:space="preserve">• Vidros elétricos nas portas dianteiras, podendo os vidros das portas traseiras serem elétricos ou manuais; </w:t>
            </w:r>
          </w:p>
          <w:p w:rsidR="00527460" w:rsidRPr="0090002D" w:rsidRDefault="00527460" w:rsidP="00416F03">
            <w:pPr>
              <w:pStyle w:val="Default"/>
              <w:numPr>
                <w:ilvl w:val="0"/>
                <w:numId w:val="5"/>
              </w:numPr>
              <w:jc w:val="both"/>
              <w:rPr>
                <w:sz w:val="20"/>
                <w:szCs w:val="20"/>
              </w:rPr>
            </w:pPr>
            <w:r w:rsidRPr="0090002D">
              <w:rPr>
                <w:sz w:val="20"/>
                <w:szCs w:val="20"/>
              </w:rPr>
              <w:t xml:space="preserve">• Travas elétricas em todas as portas; </w:t>
            </w:r>
          </w:p>
          <w:p w:rsidR="00527460" w:rsidRPr="0090002D" w:rsidRDefault="00527460" w:rsidP="00416F03">
            <w:pPr>
              <w:pStyle w:val="Default"/>
              <w:numPr>
                <w:ilvl w:val="0"/>
                <w:numId w:val="5"/>
              </w:numPr>
              <w:jc w:val="both"/>
              <w:rPr>
                <w:sz w:val="20"/>
                <w:szCs w:val="20"/>
              </w:rPr>
            </w:pPr>
            <w:r w:rsidRPr="0090002D">
              <w:rPr>
                <w:sz w:val="20"/>
                <w:szCs w:val="20"/>
              </w:rPr>
              <w:t xml:space="preserve">• Desembaçador do para-brisa; </w:t>
            </w:r>
          </w:p>
          <w:p w:rsidR="00527460" w:rsidRPr="0090002D" w:rsidRDefault="00527460" w:rsidP="00416F03">
            <w:pPr>
              <w:pStyle w:val="Default"/>
              <w:numPr>
                <w:ilvl w:val="0"/>
                <w:numId w:val="5"/>
              </w:numPr>
              <w:jc w:val="both"/>
              <w:rPr>
                <w:sz w:val="20"/>
                <w:szCs w:val="20"/>
              </w:rPr>
            </w:pPr>
            <w:r w:rsidRPr="0090002D">
              <w:rPr>
                <w:sz w:val="20"/>
                <w:szCs w:val="20"/>
              </w:rPr>
              <w:t xml:space="preserve">• Vidro traseiro térmico com limpador e lavador; </w:t>
            </w:r>
          </w:p>
          <w:p w:rsidR="00527460" w:rsidRPr="0090002D" w:rsidRDefault="00527460" w:rsidP="00416F03">
            <w:pPr>
              <w:pStyle w:val="Default"/>
              <w:numPr>
                <w:ilvl w:val="0"/>
                <w:numId w:val="5"/>
              </w:numPr>
              <w:jc w:val="both"/>
              <w:rPr>
                <w:sz w:val="20"/>
                <w:szCs w:val="20"/>
              </w:rPr>
            </w:pPr>
            <w:r w:rsidRPr="0090002D">
              <w:rPr>
                <w:sz w:val="20"/>
                <w:szCs w:val="20"/>
              </w:rPr>
              <w:t xml:space="preserve">• Rodas de aço estampado, pintadas na cor cinza opalescente, ou com calotas; </w:t>
            </w:r>
          </w:p>
          <w:p w:rsidR="00527460" w:rsidRPr="0090002D" w:rsidRDefault="00527460" w:rsidP="00416F03">
            <w:pPr>
              <w:pStyle w:val="Default"/>
              <w:numPr>
                <w:ilvl w:val="0"/>
                <w:numId w:val="5"/>
              </w:numPr>
              <w:jc w:val="both"/>
              <w:rPr>
                <w:sz w:val="20"/>
                <w:szCs w:val="20"/>
              </w:rPr>
            </w:pPr>
            <w:r w:rsidRPr="0090002D">
              <w:rPr>
                <w:sz w:val="20"/>
                <w:szCs w:val="20"/>
              </w:rPr>
              <w:t xml:space="preserve">• Jogo de tapetes; </w:t>
            </w:r>
          </w:p>
          <w:p w:rsidR="00527460" w:rsidRPr="0090002D" w:rsidRDefault="00527460" w:rsidP="00416F03">
            <w:pPr>
              <w:pStyle w:val="Default"/>
              <w:numPr>
                <w:ilvl w:val="0"/>
                <w:numId w:val="5"/>
              </w:numPr>
              <w:jc w:val="both"/>
              <w:rPr>
                <w:sz w:val="20"/>
                <w:szCs w:val="20"/>
              </w:rPr>
            </w:pPr>
            <w:r w:rsidRPr="0090002D">
              <w:rPr>
                <w:sz w:val="20"/>
                <w:szCs w:val="20"/>
              </w:rPr>
              <w:t xml:space="preserve">• Pneus radiais e sobressalente; </w:t>
            </w:r>
          </w:p>
          <w:p w:rsidR="00527460" w:rsidRPr="0090002D" w:rsidRDefault="00527460" w:rsidP="00416F03">
            <w:pPr>
              <w:pStyle w:val="Default"/>
              <w:numPr>
                <w:ilvl w:val="0"/>
                <w:numId w:val="5"/>
              </w:numPr>
              <w:jc w:val="both"/>
              <w:rPr>
                <w:sz w:val="20"/>
                <w:szCs w:val="20"/>
              </w:rPr>
            </w:pPr>
            <w:r w:rsidRPr="0090002D">
              <w:rPr>
                <w:sz w:val="20"/>
                <w:szCs w:val="20"/>
              </w:rPr>
              <w:t xml:space="preserve">• Kit de ferramentas (macaco, triângulo, chave de roda, chave de calota, etc; </w:t>
            </w:r>
          </w:p>
          <w:p w:rsidR="00527460" w:rsidRPr="0090002D" w:rsidRDefault="00527460" w:rsidP="00416F03">
            <w:pPr>
              <w:pStyle w:val="Default"/>
              <w:numPr>
                <w:ilvl w:val="0"/>
                <w:numId w:val="5"/>
              </w:numPr>
              <w:jc w:val="both"/>
              <w:rPr>
                <w:sz w:val="20"/>
                <w:szCs w:val="20"/>
              </w:rPr>
            </w:pPr>
            <w:r w:rsidRPr="0090002D">
              <w:rPr>
                <w:sz w:val="20"/>
                <w:szCs w:val="20"/>
              </w:rPr>
              <w:t xml:space="preserve">• Bancos dianteiros com encosto de cabeça para o condutor e passageiro; </w:t>
            </w:r>
          </w:p>
          <w:p w:rsidR="00527460" w:rsidRPr="0090002D" w:rsidRDefault="00527460" w:rsidP="00416F03">
            <w:pPr>
              <w:pStyle w:val="Default"/>
              <w:numPr>
                <w:ilvl w:val="0"/>
                <w:numId w:val="5"/>
              </w:numPr>
              <w:jc w:val="both"/>
              <w:rPr>
                <w:sz w:val="20"/>
                <w:szCs w:val="20"/>
              </w:rPr>
            </w:pPr>
            <w:r w:rsidRPr="0090002D">
              <w:rPr>
                <w:sz w:val="20"/>
                <w:szCs w:val="20"/>
              </w:rPr>
              <w:t xml:space="preserve">• Bancos traseiros com encosto de cabeça para os 2 (dois) passageiros; </w:t>
            </w:r>
          </w:p>
          <w:p w:rsidR="00527460" w:rsidRPr="0090002D" w:rsidRDefault="00527460" w:rsidP="00416F03">
            <w:pPr>
              <w:pStyle w:val="Default"/>
              <w:numPr>
                <w:ilvl w:val="0"/>
                <w:numId w:val="5"/>
              </w:numPr>
              <w:jc w:val="both"/>
              <w:rPr>
                <w:sz w:val="20"/>
                <w:szCs w:val="20"/>
              </w:rPr>
            </w:pPr>
            <w:r w:rsidRPr="0090002D">
              <w:rPr>
                <w:sz w:val="20"/>
                <w:szCs w:val="20"/>
              </w:rPr>
              <w:t xml:space="preserve">• Sistema de som instalado - rádio com CD-Player/MP3 PLAYER e/ou posta USB, com mínimo 04 (quatro) alto-falantes; </w:t>
            </w:r>
          </w:p>
          <w:p w:rsidR="00527460" w:rsidRPr="0090002D" w:rsidRDefault="00527460" w:rsidP="00416F03">
            <w:pPr>
              <w:pStyle w:val="Default"/>
              <w:numPr>
                <w:ilvl w:val="0"/>
                <w:numId w:val="5"/>
              </w:numPr>
              <w:jc w:val="both"/>
              <w:rPr>
                <w:sz w:val="20"/>
                <w:szCs w:val="20"/>
              </w:rPr>
            </w:pPr>
            <w:r w:rsidRPr="0090002D">
              <w:rPr>
                <w:sz w:val="20"/>
                <w:szCs w:val="20"/>
              </w:rPr>
              <w:t xml:space="preserve">• Sistema de Air-bags frontais (motorista e passageiro); </w:t>
            </w:r>
          </w:p>
          <w:p w:rsidR="00527460" w:rsidRPr="0090002D" w:rsidRDefault="00527460" w:rsidP="00416F03">
            <w:pPr>
              <w:pStyle w:val="Default"/>
              <w:numPr>
                <w:ilvl w:val="0"/>
                <w:numId w:val="5"/>
              </w:numPr>
              <w:jc w:val="both"/>
              <w:rPr>
                <w:sz w:val="20"/>
                <w:szCs w:val="20"/>
              </w:rPr>
            </w:pPr>
            <w:r w:rsidRPr="0090002D">
              <w:rPr>
                <w:sz w:val="20"/>
                <w:szCs w:val="20"/>
              </w:rPr>
              <w:t xml:space="preserve">• Freios com sistema ABS; </w:t>
            </w:r>
          </w:p>
          <w:p w:rsidR="00527460" w:rsidRPr="0090002D" w:rsidRDefault="00527460" w:rsidP="00A10332">
            <w:pPr>
              <w:pStyle w:val="Default"/>
              <w:numPr>
                <w:ilvl w:val="0"/>
                <w:numId w:val="5"/>
              </w:numPr>
              <w:jc w:val="both"/>
              <w:rPr>
                <w:sz w:val="20"/>
                <w:szCs w:val="20"/>
              </w:rPr>
            </w:pPr>
            <w:r w:rsidRPr="0090002D">
              <w:rPr>
                <w:sz w:val="20"/>
                <w:szCs w:val="20"/>
              </w:rPr>
              <w:t>• Capacidade mínima de porta-malas: 250 litros</w:t>
            </w:r>
          </w:p>
        </w:tc>
      </w:tr>
      <w:tr w:rsidR="00A10332" w:rsidRPr="0090002D" w:rsidTr="00A10332">
        <w:trPr>
          <w:trHeight w:val="822"/>
        </w:trPr>
        <w:tc>
          <w:tcPr>
            <w:tcW w:w="709" w:type="dxa"/>
            <w:tcBorders>
              <w:top w:val="single" w:sz="4" w:space="0" w:color="auto"/>
              <w:left w:val="single" w:sz="4" w:space="0" w:color="auto"/>
              <w:bottom w:val="single" w:sz="4" w:space="0" w:color="auto"/>
              <w:right w:val="single" w:sz="4" w:space="0" w:color="auto"/>
            </w:tcBorders>
            <w:hideMark/>
          </w:tcPr>
          <w:p w:rsidR="00A10332" w:rsidRPr="008C0F61" w:rsidRDefault="00A10332" w:rsidP="008C0F61">
            <w:pPr>
              <w:spacing w:before="120"/>
              <w:jc w:val="both"/>
              <w:rPr>
                <w:rFonts w:ascii="Arial" w:hAnsi="Arial" w:cs="Arial"/>
                <w:b/>
                <w:sz w:val="20"/>
                <w:szCs w:val="20"/>
              </w:rPr>
            </w:pPr>
            <w:r w:rsidRPr="008C0F61">
              <w:rPr>
                <w:rFonts w:ascii="Arial" w:hAnsi="Arial" w:cs="Arial"/>
                <w:b/>
                <w:sz w:val="20"/>
                <w:szCs w:val="20"/>
              </w:rPr>
              <w:lastRenderedPageBreak/>
              <w:t>02</w:t>
            </w:r>
          </w:p>
        </w:tc>
        <w:tc>
          <w:tcPr>
            <w:tcW w:w="851" w:type="dxa"/>
            <w:tcBorders>
              <w:top w:val="single" w:sz="4" w:space="0" w:color="auto"/>
              <w:left w:val="single" w:sz="4" w:space="0" w:color="auto"/>
              <w:bottom w:val="single" w:sz="4" w:space="0" w:color="auto"/>
              <w:right w:val="single" w:sz="4" w:space="0" w:color="auto"/>
            </w:tcBorders>
            <w:hideMark/>
          </w:tcPr>
          <w:p w:rsidR="00A10332" w:rsidRPr="008C0F61" w:rsidRDefault="00A10332" w:rsidP="008C0F61">
            <w:pPr>
              <w:spacing w:before="120"/>
              <w:jc w:val="both"/>
              <w:rPr>
                <w:rFonts w:ascii="Arial" w:hAnsi="Arial" w:cs="Arial"/>
                <w:b/>
                <w:sz w:val="20"/>
                <w:szCs w:val="20"/>
              </w:rPr>
            </w:pPr>
            <w:r w:rsidRPr="008C0F61">
              <w:rPr>
                <w:rFonts w:ascii="Arial" w:hAnsi="Arial" w:cs="Arial"/>
                <w:b/>
                <w:sz w:val="20"/>
                <w:szCs w:val="20"/>
              </w:rPr>
              <w:t>12</w:t>
            </w:r>
          </w:p>
        </w:tc>
        <w:tc>
          <w:tcPr>
            <w:tcW w:w="708" w:type="dxa"/>
            <w:tcBorders>
              <w:top w:val="single" w:sz="4" w:space="0" w:color="auto"/>
              <w:left w:val="single" w:sz="4" w:space="0" w:color="auto"/>
              <w:bottom w:val="single" w:sz="4" w:space="0" w:color="auto"/>
              <w:right w:val="single" w:sz="4" w:space="0" w:color="auto"/>
            </w:tcBorders>
          </w:tcPr>
          <w:p w:rsidR="00A10332" w:rsidRPr="008C0F61" w:rsidRDefault="00A10332" w:rsidP="008C0F61">
            <w:pPr>
              <w:spacing w:before="120"/>
              <w:jc w:val="both"/>
              <w:rPr>
                <w:rFonts w:ascii="Arial" w:hAnsi="Arial" w:cs="Arial"/>
                <w:b/>
                <w:sz w:val="20"/>
                <w:szCs w:val="20"/>
              </w:rPr>
            </w:pPr>
            <w:r w:rsidRPr="008C0F61">
              <w:rPr>
                <w:rFonts w:ascii="Arial" w:hAnsi="Arial" w:cs="Arial"/>
                <w:b/>
                <w:sz w:val="20"/>
                <w:szCs w:val="20"/>
              </w:rPr>
              <w:t>Mês</w:t>
            </w:r>
          </w:p>
        </w:tc>
        <w:tc>
          <w:tcPr>
            <w:tcW w:w="6946" w:type="dxa"/>
            <w:tcBorders>
              <w:top w:val="single" w:sz="4" w:space="0" w:color="auto"/>
              <w:left w:val="single" w:sz="4" w:space="0" w:color="auto"/>
              <w:bottom w:val="single" w:sz="4" w:space="0" w:color="auto"/>
              <w:right w:val="single" w:sz="4" w:space="0" w:color="auto"/>
            </w:tcBorders>
            <w:hideMark/>
          </w:tcPr>
          <w:p w:rsidR="00A10332" w:rsidRPr="00A10332" w:rsidRDefault="00A10332" w:rsidP="008C0F61">
            <w:pPr>
              <w:spacing w:before="120"/>
              <w:jc w:val="both"/>
              <w:rPr>
                <w:rFonts w:ascii="Arial" w:hAnsi="Arial" w:cs="Arial"/>
                <w:b/>
                <w:bCs/>
                <w:sz w:val="20"/>
                <w:szCs w:val="20"/>
              </w:rPr>
            </w:pPr>
            <w:r w:rsidRPr="00A10332">
              <w:rPr>
                <w:rFonts w:ascii="Arial" w:hAnsi="Arial" w:cs="Arial"/>
                <w:b/>
                <w:sz w:val="20"/>
                <w:szCs w:val="20"/>
              </w:rPr>
              <w:t>VEÍCULO 02</w:t>
            </w:r>
            <w:r w:rsidRPr="00A10332">
              <w:rPr>
                <w:rFonts w:ascii="Arial" w:hAnsi="Arial" w:cs="Arial"/>
                <w:b/>
                <w:bCs/>
                <w:sz w:val="20"/>
                <w:szCs w:val="20"/>
              </w:rPr>
              <w:t xml:space="preserve"> </w:t>
            </w:r>
          </w:p>
          <w:p w:rsidR="00A10332" w:rsidRPr="0090002D" w:rsidRDefault="00A10332" w:rsidP="008C0F61">
            <w:pPr>
              <w:jc w:val="both"/>
              <w:rPr>
                <w:rFonts w:ascii="Arial" w:hAnsi="Arial" w:cs="Arial"/>
                <w:sz w:val="20"/>
                <w:szCs w:val="20"/>
              </w:rPr>
            </w:pPr>
          </w:p>
          <w:p w:rsidR="00A10332" w:rsidRPr="0090002D" w:rsidRDefault="00A10332" w:rsidP="008C0F61">
            <w:pPr>
              <w:pStyle w:val="Default"/>
              <w:jc w:val="both"/>
              <w:rPr>
                <w:sz w:val="20"/>
                <w:szCs w:val="20"/>
              </w:rPr>
            </w:pPr>
            <w:r w:rsidRPr="0090002D">
              <w:rPr>
                <w:b/>
                <w:bCs/>
                <w:sz w:val="20"/>
                <w:szCs w:val="20"/>
              </w:rPr>
              <w:t xml:space="preserve">DESCRIÇÃO </w:t>
            </w:r>
            <w:r w:rsidRPr="0090002D">
              <w:rPr>
                <w:sz w:val="20"/>
                <w:szCs w:val="20"/>
              </w:rPr>
              <w:t xml:space="preserve">(características e condições mínimas) </w:t>
            </w:r>
          </w:p>
          <w:p w:rsidR="00A10332" w:rsidRPr="0090002D" w:rsidRDefault="00A10332" w:rsidP="008C0F61">
            <w:pPr>
              <w:pStyle w:val="Default"/>
              <w:numPr>
                <w:ilvl w:val="0"/>
                <w:numId w:val="5"/>
              </w:numPr>
              <w:jc w:val="both"/>
              <w:rPr>
                <w:sz w:val="20"/>
                <w:szCs w:val="20"/>
              </w:rPr>
            </w:pPr>
            <w:r w:rsidRPr="0090002D">
              <w:rPr>
                <w:sz w:val="20"/>
                <w:szCs w:val="20"/>
              </w:rPr>
              <w:t xml:space="preserve">• Veículo de passageiro: </w:t>
            </w:r>
          </w:p>
          <w:p w:rsidR="00A10332" w:rsidRPr="0090002D" w:rsidRDefault="00A10332" w:rsidP="008C0F61">
            <w:pPr>
              <w:pStyle w:val="Default"/>
              <w:numPr>
                <w:ilvl w:val="0"/>
                <w:numId w:val="5"/>
              </w:numPr>
              <w:jc w:val="both"/>
              <w:rPr>
                <w:sz w:val="20"/>
                <w:szCs w:val="20"/>
              </w:rPr>
            </w:pPr>
            <w:r w:rsidRPr="0090002D">
              <w:rPr>
                <w:sz w:val="20"/>
                <w:szCs w:val="20"/>
              </w:rPr>
              <w:t xml:space="preserve">• Fabricação </w:t>
            </w:r>
            <w:r>
              <w:rPr>
                <w:sz w:val="20"/>
                <w:szCs w:val="20"/>
              </w:rPr>
              <w:t>até 3 anos</w:t>
            </w:r>
            <w:r w:rsidRPr="0090002D">
              <w:rPr>
                <w:sz w:val="20"/>
                <w:szCs w:val="20"/>
              </w:rPr>
              <w:t xml:space="preserve">; </w:t>
            </w:r>
          </w:p>
          <w:p w:rsidR="00A10332" w:rsidRPr="0090002D" w:rsidRDefault="00A10332" w:rsidP="008C0F61">
            <w:pPr>
              <w:pStyle w:val="Default"/>
              <w:numPr>
                <w:ilvl w:val="0"/>
                <w:numId w:val="5"/>
              </w:numPr>
              <w:jc w:val="both"/>
              <w:rPr>
                <w:sz w:val="20"/>
                <w:szCs w:val="20"/>
              </w:rPr>
            </w:pPr>
            <w:r w:rsidRPr="0090002D">
              <w:rPr>
                <w:sz w:val="20"/>
                <w:szCs w:val="20"/>
              </w:rPr>
              <w:t xml:space="preserve">• </w:t>
            </w:r>
            <w:r>
              <w:rPr>
                <w:sz w:val="20"/>
                <w:szCs w:val="20"/>
              </w:rPr>
              <w:t>Q</w:t>
            </w:r>
            <w:r w:rsidRPr="0090002D">
              <w:rPr>
                <w:sz w:val="20"/>
                <w:szCs w:val="20"/>
              </w:rPr>
              <w:t>uilometr</w:t>
            </w:r>
            <w:r>
              <w:rPr>
                <w:sz w:val="20"/>
                <w:szCs w:val="20"/>
              </w:rPr>
              <w:t>agem máxima de 60.000 rodados</w:t>
            </w:r>
            <w:r w:rsidRPr="0090002D">
              <w:rPr>
                <w:sz w:val="20"/>
                <w:szCs w:val="20"/>
              </w:rPr>
              <w:t xml:space="preserve"> </w:t>
            </w:r>
          </w:p>
          <w:p w:rsidR="00A10332" w:rsidRPr="0090002D" w:rsidRDefault="00A10332" w:rsidP="008C0F61">
            <w:pPr>
              <w:pStyle w:val="Default"/>
              <w:numPr>
                <w:ilvl w:val="0"/>
                <w:numId w:val="5"/>
              </w:numPr>
              <w:jc w:val="both"/>
              <w:rPr>
                <w:sz w:val="20"/>
                <w:szCs w:val="20"/>
              </w:rPr>
            </w:pPr>
            <w:r w:rsidRPr="0090002D">
              <w:rPr>
                <w:sz w:val="20"/>
                <w:szCs w:val="20"/>
              </w:rPr>
              <w:t xml:space="preserve">• Capacidade para 01 (um) condutor e 04(quatro) passageiros; </w:t>
            </w:r>
          </w:p>
          <w:p w:rsidR="00A10332" w:rsidRPr="0090002D" w:rsidRDefault="00A10332" w:rsidP="008C0F61">
            <w:pPr>
              <w:pStyle w:val="Default"/>
              <w:numPr>
                <w:ilvl w:val="0"/>
                <w:numId w:val="5"/>
              </w:numPr>
              <w:jc w:val="both"/>
              <w:rPr>
                <w:sz w:val="20"/>
                <w:szCs w:val="20"/>
              </w:rPr>
            </w:pPr>
            <w:r w:rsidRPr="0090002D">
              <w:rPr>
                <w:sz w:val="20"/>
                <w:szCs w:val="20"/>
              </w:rPr>
              <w:t xml:space="preserve">• Caixa de câmbio com 05 (cinco) marchas à frente sincronizadas e 01 (uma) a ré; </w:t>
            </w:r>
          </w:p>
          <w:p w:rsidR="00A10332" w:rsidRPr="0090002D" w:rsidRDefault="00A10332" w:rsidP="008C0F61">
            <w:pPr>
              <w:pStyle w:val="Default"/>
              <w:numPr>
                <w:ilvl w:val="0"/>
                <w:numId w:val="5"/>
              </w:numPr>
              <w:jc w:val="both"/>
              <w:rPr>
                <w:sz w:val="20"/>
                <w:szCs w:val="20"/>
              </w:rPr>
            </w:pPr>
            <w:r w:rsidRPr="0090002D">
              <w:rPr>
                <w:sz w:val="20"/>
                <w:szCs w:val="20"/>
              </w:rPr>
              <w:t xml:space="preserve">• Cilindrada mínima 990 cm3; </w:t>
            </w:r>
          </w:p>
          <w:p w:rsidR="00A10332" w:rsidRPr="0090002D" w:rsidRDefault="00A10332" w:rsidP="008C0F61">
            <w:pPr>
              <w:pStyle w:val="Default"/>
              <w:numPr>
                <w:ilvl w:val="0"/>
                <w:numId w:val="5"/>
              </w:numPr>
              <w:jc w:val="both"/>
              <w:rPr>
                <w:sz w:val="20"/>
                <w:szCs w:val="20"/>
              </w:rPr>
            </w:pPr>
            <w:r w:rsidRPr="0090002D">
              <w:rPr>
                <w:sz w:val="20"/>
                <w:szCs w:val="20"/>
              </w:rPr>
              <w:t xml:space="preserve">• Potência mínima abastecido em Gasolina ou álcool: 70 c.v. </w:t>
            </w:r>
          </w:p>
          <w:p w:rsidR="00A10332" w:rsidRPr="0090002D" w:rsidRDefault="00A10332" w:rsidP="008C0F61">
            <w:pPr>
              <w:pStyle w:val="Default"/>
              <w:numPr>
                <w:ilvl w:val="0"/>
                <w:numId w:val="5"/>
              </w:numPr>
              <w:jc w:val="both"/>
              <w:rPr>
                <w:sz w:val="20"/>
                <w:szCs w:val="20"/>
              </w:rPr>
            </w:pPr>
            <w:r w:rsidRPr="0090002D">
              <w:rPr>
                <w:sz w:val="20"/>
                <w:szCs w:val="20"/>
              </w:rPr>
              <w:t xml:space="preserve">• 04 (quatro) portas; </w:t>
            </w:r>
          </w:p>
          <w:p w:rsidR="00A10332" w:rsidRPr="0090002D" w:rsidRDefault="00A10332" w:rsidP="008C0F61">
            <w:pPr>
              <w:pStyle w:val="Default"/>
              <w:numPr>
                <w:ilvl w:val="0"/>
                <w:numId w:val="5"/>
              </w:numPr>
              <w:jc w:val="both"/>
              <w:rPr>
                <w:sz w:val="20"/>
                <w:szCs w:val="20"/>
              </w:rPr>
            </w:pPr>
            <w:r w:rsidRPr="0090002D">
              <w:rPr>
                <w:sz w:val="20"/>
                <w:szCs w:val="20"/>
              </w:rPr>
              <w:t xml:space="preserve">• Pintura lisa na cor branca sem faixas decorativas; </w:t>
            </w:r>
          </w:p>
          <w:p w:rsidR="00A10332" w:rsidRPr="0090002D" w:rsidRDefault="00A10332" w:rsidP="008C0F61">
            <w:pPr>
              <w:pStyle w:val="Default"/>
              <w:numPr>
                <w:ilvl w:val="0"/>
                <w:numId w:val="5"/>
              </w:numPr>
              <w:jc w:val="both"/>
              <w:rPr>
                <w:sz w:val="20"/>
                <w:szCs w:val="20"/>
              </w:rPr>
            </w:pPr>
            <w:r w:rsidRPr="0090002D">
              <w:rPr>
                <w:sz w:val="20"/>
                <w:szCs w:val="20"/>
              </w:rPr>
              <w:t xml:space="preserve">• Espelhos retrovisores do lado direito, do lado esquerdo e interno; </w:t>
            </w:r>
          </w:p>
          <w:p w:rsidR="00A10332" w:rsidRPr="0090002D" w:rsidRDefault="00A10332" w:rsidP="008C0F61">
            <w:pPr>
              <w:pStyle w:val="Default"/>
              <w:numPr>
                <w:ilvl w:val="0"/>
                <w:numId w:val="5"/>
              </w:numPr>
              <w:jc w:val="both"/>
              <w:rPr>
                <w:sz w:val="20"/>
                <w:szCs w:val="20"/>
              </w:rPr>
            </w:pPr>
            <w:r w:rsidRPr="0090002D">
              <w:rPr>
                <w:sz w:val="20"/>
                <w:szCs w:val="20"/>
              </w:rPr>
              <w:t xml:space="preserve">• Ventilador; </w:t>
            </w:r>
          </w:p>
          <w:p w:rsidR="00A10332" w:rsidRPr="0090002D" w:rsidRDefault="00A10332" w:rsidP="008C0F61">
            <w:pPr>
              <w:pStyle w:val="Default"/>
              <w:numPr>
                <w:ilvl w:val="0"/>
                <w:numId w:val="5"/>
              </w:numPr>
              <w:jc w:val="both"/>
              <w:rPr>
                <w:sz w:val="20"/>
                <w:szCs w:val="20"/>
              </w:rPr>
            </w:pPr>
            <w:r w:rsidRPr="0090002D">
              <w:rPr>
                <w:sz w:val="20"/>
                <w:szCs w:val="20"/>
              </w:rPr>
              <w:t xml:space="preserve">• Ar-condicionado; </w:t>
            </w:r>
          </w:p>
          <w:p w:rsidR="00A10332" w:rsidRPr="0090002D" w:rsidRDefault="00A10332" w:rsidP="008C0F61">
            <w:pPr>
              <w:pStyle w:val="Default"/>
              <w:numPr>
                <w:ilvl w:val="0"/>
                <w:numId w:val="5"/>
              </w:numPr>
              <w:jc w:val="both"/>
              <w:rPr>
                <w:sz w:val="20"/>
                <w:szCs w:val="20"/>
              </w:rPr>
            </w:pPr>
            <w:r w:rsidRPr="0090002D">
              <w:rPr>
                <w:sz w:val="20"/>
                <w:szCs w:val="20"/>
              </w:rPr>
              <w:t xml:space="preserve">• Direção Hidráulica ou elétrica; </w:t>
            </w:r>
          </w:p>
          <w:p w:rsidR="00A10332" w:rsidRPr="0090002D" w:rsidRDefault="00A10332" w:rsidP="008C0F61">
            <w:pPr>
              <w:pStyle w:val="Default"/>
              <w:numPr>
                <w:ilvl w:val="0"/>
                <w:numId w:val="5"/>
              </w:numPr>
              <w:jc w:val="both"/>
              <w:rPr>
                <w:sz w:val="20"/>
                <w:szCs w:val="20"/>
              </w:rPr>
            </w:pPr>
            <w:r w:rsidRPr="0090002D">
              <w:rPr>
                <w:sz w:val="20"/>
                <w:szCs w:val="20"/>
              </w:rPr>
              <w:t xml:space="preserve">• Vidros elétricos nas portas dianteiras, podendo os vidros das portas traseiras serem elétricos ou manuais; </w:t>
            </w:r>
          </w:p>
          <w:p w:rsidR="00A10332" w:rsidRPr="0090002D" w:rsidRDefault="00A10332" w:rsidP="008C0F61">
            <w:pPr>
              <w:pStyle w:val="Default"/>
              <w:numPr>
                <w:ilvl w:val="0"/>
                <w:numId w:val="5"/>
              </w:numPr>
              <w:jc w:val="both"/>
              <w:rPr>
                <w:sz w:val="20"/>
                <w:szCs w:val="20"/>
              </w:rPr>
            </w:pPr>
            <w:r w:rsidRPr="0090002D">
              <w:rPr>
                <w:sz w:val="20"/>
                <w:szCs w:val="20"/>
              </w:rPr>
              <w:t xml:space="preserve">• Travas elétricas em todas as portas; </w:t>
            </w:r>
          </w:p>
          <w:p w:rsidR="00A10332" w:rsidRPr="0090002D" w:rsidRDefault="00A10332" w:rsidP="008C0F61">
            <w:pPr>
              <w:pStyle w:val="Default"/>
              <w:numPr>
                <w:ilvl w:val="0"/>
                <w:numId w:val="5"/>
              </w:numPr>
              <w:jc w:val="both"/>
              <w:rPr>
                <w:sz w:val="20"/>
                <w:szCs w:val="20"/>
              </w:rPr>
            </w:pPr>
            <w:r w:rsidRPr="0090002D">
              <w:rPr>
                <w:sz w:val="20"/>
                <w:szCs w:val="20"/>
              </w:rPr>
              <w:t xml:space="preserve">• Desembaçador do para-brisa; </w:t>
            </w:r>
          </w:p>
          <w:p w:rsidR="00A10332" w:rsidRPr="0090002D" w:rsidRDefault="00A10332" w:rsidP="008C0F61">
            <w:pPr>
              <w:pStyle w:val="Default"/>
              <w:numPr>
                <w:ilvl w:val="0"/>
                <w:numId w:val="5"/>
              </w:numPr>
              <w:jc w:val="both"/>
              <w:rPr>
                <w:sz w:val="20"/>
                <w:szCs w:val="20"/>
              </w:rPr>
            </w:pPr>
            <w:r w:rsidRPr="0090002D">
              <w:rPr>
                <w:sz w:val="20"/>
                <w:szCs w:val="20"/>
              </w:rPr>
              <w:t xml:space="preserve">• Vidro traseiro térmico com limpador e lavador; </w:t>
            </w:r>
          </w:p>
          <w:p w:rsidR="00A10332" w:rsidRPr="0090002D" w:rsidRDefault="00A10332" w:rsidP="008C0F61">
            <w:pPr>
              <w:pStyle w:val="Default"/>
              <w:numPr>
                <w:ilvl w:val="0"/>
                <w:numId w:val="5"/>
              </w:numPr>
              <w:jc w:val="both"/>
              <w:rPr>
                <w:sz w:val="20"/>
                <w:szCs w:val="20"/>
              </w:rPr>
            </w:pPr>
            <w:r w:rsidRPr="0090002D">
              <w:rPr>
                <w:sz w:val="20"/>
                <w:szCs w:val="20"/>
              </w:rPr>
              <w:t xml:space="preserve">• Rodas de aço estampado, pintadas na cor cinza opalescente, ou com calotas; </w:t>
            </w:r>
          </w:p>
          <w:p w:rsidR="00A10332" w:rsidRPr="0090002D" w:rsidRDefault="00A10332" w:rsidP="008C0F61">
            <w:pPr>
              <w:pStyle w:val="Default"/>
              <w:numPr>
                <w:ilvl w:val="0"/>
                <w:numId w:val="5"/>
              </w:numPr>
              <w:jc w:val="both"/>
              <w:rPr>
                <w:sz w:val="20"/>
                <w:szCs w:val="20"/>
              </w:rPr>
            </w:pPr>
            <w:r w:rsidRPr="0090002D">
              <w:rPr>
                <w:sz w:val="20"/>
                <w:szCs w:val="20"/>
              </w:rPr>
              <w:t xml:space="preserve">• Jogo de tapetes; </w:t>
            </w:r>
          </w:p>
          <w:p w:rsidR="00A10332" w:rsidRPr="0090002D" w:rsidRDefault="00A10332" w:rsidP="008C0F61">
            <w:pPr>
              <w:pStyle w:val="Default"/>
              <w:numPr>
                <w:ilvl w:val="0"/>
                <w:numId w:val="5"/>
              </w:numPr>
              <w:jc w:val="both"/>
              <w:rPr>
                <w:sz w:val="20"/>
                <w:szCs w:val="20"/>
              </w:rPr>
            </w:pPr>
            <w:r w:rsidRPr="0090002D">
              <w:rPr>
                <w:sz w:val="20"/>
                <w:szCs w:val="20"/>
              </w:rPr>
              <w:t xml:space="preserve">• Pneus radiais e sobressalente; </w:t>
            </w:r>
          </w:p>
          <w:p w:rsidR="00A10332" w:rsidRPr="0090002D" w:rsidRDefault="00A10332" w:rsidP="008C0F61">
            <w:pPr>
              <w:pStyle w:val="Default"/>
              <w:numPr>
                <w:ilvl w:val="0"/>
                <w:numId w:val="5"/>
              </w:numPr>
              <w:jc w:val="both"/>
              <w:rPr>
                <w:sz w:val="20"/>
                <w:szCs w:val="20"/>
              </w:rPr>
            </w:pPr>
            <w:r w:rsidRPr="0090002D">
              <w:rPr>
                <w:sz w:val="20"/>
                <w:szCs w:val="20"/>
              </w:rPr>
              <w:t xml:space="preserve">• Kit de ferramentas (macaco, triângulo, chave de roda, chave de calota, etc; </w:t>
            </w:r>
          </w:p>
          <w:p w:rsidR="00A10332" w:rsidRPr="0090002D" w:rsidRDefault="00A10332" w:rsidP="008C0F61">
            <w:pPr>
              <w:pStyle w:val="Default"/>
              <w:numPr>
                <w:ilvl w:val="0"/>
                <w:numId w:val="5"/>
              </w:numPr>
              <w:jc w:val="both"/>
              <w:rPr>
                <w:sz w:val="20"/>
                <w:szCs w:val="20"/>
              </w:rPr>
            </w:pPr>
            <w:r w:rsidRPr="0090002D">
              <w:rPr>
                <w:sz w:val="20"/>
                <w:szCs w:val="20"/>
              </w:rPr>
              <w:t xml:space="preserve">• Bancos dianteiros com encosto de cabeça para o condutor e passageiro; </w:t>
            </w:r>
          </w:p>
          <w:p w:rsidR="00A10332" w:rsidRPr="0090002D" w:rsidRDefault="00A10332" w:rsidP="008C0F61">
            <w:pPr>
              <w:pStyle w:val="Default"/>
              <w:numPr>
                <w:ilvl w:val="0"/>
                <w:numId w:val="5"/>
              </w:numPr>
              <w:jc w:val="both"/>
              <w:rPr>
                <w:sz w:val="20"/>
                <w:szCs w:val="20"/>
              </w:rPr>
            </w:pPr>
            <w:r w:rsidRPr="0090002D">
              <w:rPr>
                <w:sz w:val="20"/>
                <w:szCs w:val="20"/>
              </w:rPr>
              <w:t xml:space="preserve">• Bancos traseiros com encosto de cabeça para os 2 (dois) passageiros; </w:t>
            </w:r>
          </w:p>
          <w:p w:rsidR="00A10332" w:rsidRPr="0090002D" w:rsidRDefault="00A10332" w:rsidP="008C0F61">
            <w:pPr>
              <w:pStyle w:val="Default"/>
              <w:numPr>
                <w:ilvl w:val="0"/>
                <w:numId w:val="5"/>
              </w:numPr>
              <w:jc w:val="both"/>
              <w:rPr>
                <w:sz w:val="20"/>
                <w:szCs w:val="20"/>
              </w:rPr>
            </w:pPr>
            <w:r w:rsidRPr="0090002D">
              <w:rPr>
                <w:sz w:val="20"/>
                <w:szCs w:val="20"/>
              </w:rPr>
              <w:t xml:space="preserve">• Sistema de som instalado - rádio com CD-Player/MP3 PLAYER e/ou posta USB, com mínimo 04 (quatro) alto-falantes; </w:t>
            </w:r>
          </w:p>
          <w:p w:rsidR="00A10332" w:rsidRPr="0090002D" w:rsidRDefault="00A10332" w:rsidP="008C0F61">
            <w:pPr>
              <w:pStyle w:val="Default"/>
              <w:numPr>
                <w:ilvl w:val="0"/>
                <w:numId w:val="5"/>
              </w:numPr>
              <w:jc w:val="both"/>
              <w:rPr>
                <w:sz w:val="20"/>
                <w:szCs w:val="20"/>
              </w:rPr>
            </w:pPr>
            <w:r w:rsidRPr="0090002D">
              <w:rPr>
                <w:sz w:val="20"/>
                <w:szCs w:val="20"/>
              </w:rPr>
              <w:t xml:space="preserve">• Sistema de Air-bags frontais (motorista e passageiro); </w:t>
            </w:r>
          </w:p>
          <w:p w:rsidR="00A10332" w:rsidRPr="0090002D" w:rsidRDefault="00A10332" w:rsidP="008C0F61">
            <w:pPr>
              <w:pStyle w:val="Default"/>
              <w:numPr>
                <w:ilvl w:val="0"/>
                <w:numId w:val="5"/>
              </w:numPr>
              <w:jc w:val="both"/>
              <w:rPr>
                <w:sz w:val="20"/>
                <w:szCs w:val="20"/>
              </w:rPr>
            </w:pPr>
            <w:r w:rsidRPr="0090002D">
              <w:rPr>
                <w:sz w:val="20"/>
                <w:szCs w:val="20"/>
              </w:rPr>
              <w:t xml:space="preserve">• Freios com sistema ABS; </w:t>
            </w:r>
          </w:p>
          <w:p w:rsidR="00A10332" w:rsidRPr="0090002D" w:rsidRDefault="00A10332" w:rsidP="00A10332">
            <w:pPr>
              <w:pStyle w:val="Default"/>
              <w:numPr>
                <w:ilvl w:val="0"/>
                <w:numId w:val="5"/>
              </w:numPr>
              <w:jc w:val="both"/>
              <w:rPr>
                <w:sz w:val="20"/>
                <w:szCs w:val="20"/>
              </w:rPr>
            </w:pPr>
            <w:r w:rsidRPr="0090002D">
              <w:rPr>
                <w:sz w:val="20"/>
                <w:szCs w:val="20"/>
              </w:rPr>
              <w:t>• Capacidade mínima de porta-malas: 250 litros</w:t>
            </w:r>
          </w:p>
        </w:tc>
      </w:tr>
      <w:tr w:rsidR="00A10332" w:rsidRPr="0090002D" w:rsidTr="00A10332">
        <w:trPr>
          <w:trHeight w:val="822"/>
        </w:trPr>
        <w:tc>
          <w:tcPr>
            <w:tcW w:w="709" w:type="dxa"/>
            <w:tcBorders>
              <w:top w:val="single" w:sz="4" w:space="0" w:color="auto"/>
              <w:left w:val="single" w:sz="4" w:space="0" w:color="auto"/>
              <w:bottom w:val="single" w:sz="4" w:space="0" w:color="auto"/>
              <w:right w:val="single" w:sz="4" w:space="0" w:color="auto"/>
            </w:tcBorders>
            <w:hideMark/>
          </w:tcPr>
          <w:p w:rsidR="00A10332" w:rsidRPr="008C0F61" w:rsidRDefault="00A10332" w:rsidP="008C0F61">
            <w:pPr>
              <w:spacing w:before="120"/>
              <w:jc w:val="both"/>
              <w:rPr>
                <w:rFonts w:ascii="Arial" w:hAnsi="Arial" w:cs="Arial"/>
                <w:b/>
                <w:sz w:val="20"/>
                <w:szCs w:val="20"/>
              </w:rPr>
            </w:pPr>
            <w:r w:rsidRPr="008C0F61">
              <w:rPr>
                <w:rFonts w:ascii="Arial" w:hAnsi="Arial" w:cs="Arial"/>
                <w:b/>
                <w:sz w:val="20"/>
                <w:szCs w:val="20"/>
              </w:rPr>
              <w:t>03</w:t>
            </w:r>
          </w:p>
        </w:tc>
        <w:tc>
          <w:tcPr>
            <w:tcW w:w="851" w:type="dxa"/>
            <w:tcBorders>
              <w:top w:val="single" w:sz="4" w:space="0" w:color="auto"/>
              <w:left w:val="single" w:sz="4" w:space="0" w:color="auto"/>
              <w:bottom w:val="single" w:sz="4" w:space="0" w:color="auto"/>
              <w:right w:val="single" w:sz="4" w:space="0" w:color="auto"/>
            </w:tcBorders>
            <w:hideMark/>
          </w:tcPr>
          <w:p w:rsidR="00A10332" w:rsidRPr="008C0F61" w:rsidRDefault="00A10332" w:rsidP="008C0F61">
            <w:pPr>
              <w:spacing w:before="120"/>
              <w:jc w:val="both"/>
              <w:rPr>
                <w:rFonts w:ascii="Arial" w:hAnsi="Arial" w:cs="Arial"/>
                <w:b/>
                <w:sz w:val="20"/>
                <w:szCs w:val="20"/>
              </w:rPr>
            </w:pPr>
            <w:r w:rsidRPr="008C0F61">
              <w:rPr>
                <w:rFonts w:ascii="Arial" w:hAnsi="Arial" w:cs="Arial"/>
                <w:b/>
                <w:sz w:val="20"/>
                <w:szCs w:val="20"/>
              </w:rPr>
              <w:t>12</w:t>
            </w:r>
          </w:p>
        </w:tc>
        <w:tc>
          <w:tcPr>
            <w:tcW w:w="708" w:type="dxa"/>
            <w:tcBorders>
              <w:top w:val="single" w:sz="4" w:space="0" w:color="auto"/>
              <w:left w:val="single" w:sz="4" w:space="0" w:color="auto"/>
              <w:bottom w:val="single" w:sz="4" w:space="0" w:color="auto"/>
              <w:right w:val="single" w:sz="4" w:space="0" w:color="auto"/>
            </w:tcBorders>
          </w:tcPr>
          <w:p w:rsidR="00A10332" w:rsidRPr="008C0F61" w:rsidRDefault="00A10332" w:rsidP="008C0F61">
            <w:pPr>
              <w:spacing w:before="120"/>
              <w:jc w:val="both"/>
              <w:rPr>
                <w:rFonts w:ascii="Arial" w:hAnsi="Arial" w:cs="Arial"/>
                <w:b/>
                <w:sz w:val="20"/>
                <w:szCs w:val="20"/>
              </w:rPr>
            </w:pPr>
            <w:r w:rsidRPr="008C0F61">
              <w:rPr>
                <w:rFonts w:ascii="Arial" w:hAnsi="Arial" w:cs="Arial"/>
                <w:b/>
                <w:sz w:val="20"/>
                <w:szCs w:val="20"/>
              </w:rPr>
              <w:t>Mês</w:t>
            </w:r>
          </w:p>
        </w:tc>
        <w:tc>
          <w:tcPr>
            <w:tcW w:w="6946" w:type="dxa"/>
            <w:tcBorders>
              <w:top w:val="single" w:sz="4" w:space="0" w:color="auto"/>
              <w:left w:val="single" w:sz="4" w:space="0" w:color="auto"/>
              <w:bottom w:val="single" w:sz="4" w:space="0" w:color="auto"/>
              <w:right w:val="single" w:sz="4" w:space="0" w:color="auto"/>
            </w:tcBorders>
            <w:hideMark/>
          </w:tcPr>
          <w:p w:rsidR="00A10332" w:rsidRPr="00A10332" w:rsidRDefault="00A10332" w:rsidP="008C0F61">
            <w:pPr>
              <w:spacing w:before="120"/>
              <w:jc w:val="both"/>
              <w:rPr>
                <w:rFonts w:ascii="Arial" w:hAnsi="Arial" w:cs="Arial"/>
                <w:b/>
                <w:bCs/>
                <w:sz w:val="20"/>
                <w:szCs w:val="20"/>
              </w:rPr>
            </w:pPr>
            <w:r w:rsidRPr="00A10332">
              <w:rPr>
                <w:rFonts w:ascii="Arial" w:hAnsi="Arial" w:cs="Arial"/>
                <w:b/>
                <w:sz w:val="20"/>
                <w:szCs w:val="20"/>
              </w:rPr>
              <w:t xml:space="preserve">VEÍCULO </w:t>
            </w:r>
            <w:r>
              <w:rPr>
                <w:rFonts w:ascii="Arial" w:hAnsi="Arial" w:cs="Arial"/>
                <w:b/>
                <w:sz w:val="20"/>
                <w:szCs w:val="20"/>
              </w:rPr>
              <w:t>03</w:t>
            </w:r>
            <w:r w:rsidRPr="00A10332">
              <w:rPr>
                <w:rFonts w:ascii="Arial" w:hAnsi="Arial" w:cs="Arial"/>
                <w:b/>
                <w:bCs/>
                <w:sz w:val="20"/>
                <w:szCs w:val="20"/>
              </w:rPr>
              <w:t xml:space="preserve"> </w:t>
            </w:r>
          </w:p>
          <w:p w:rsidR="00A10332" w:rsidRPr="0090002D" w:rsidRDefault="00A10332" w:rsidP="008C0F61">
            <w:pPr>
              <w:jc w:val="both"/>
              <w:rPr>
                <w:rFonts w:ascii="Arial" w:hAnsi="Arial" w:cs="Arial"/>
                <w:sz w:val="20"/>
                <w:szCs w:val="20"/>
              </w:rPr>
            </w:pPr>
          </w:p>
          <w:p w:rsidR="00A10332" w:rsidRPr="0090002D" w:rsidRDefault="00A10332" w:rsidP="008C0F61">
            <w:pPr>
              <w:pStyle w:val="Default"/>
              <w:jc w:val="both"/>
              <w:rPr>
                <w:sz w:val="20"/>
                <w:szCs w:val="20"/>
              </w:rPr>
            </w:pPr>
            <w:r w:rsidRPr="0090002D">
              <w:rPr>
                <w:b/>
                <w:bCs/>
                <w:sz w:val="20"/>
                <w:szCs w:val="20"/>
              </w:rPr>
              <w:t xml:space="preserve">DESCRIÇÃO </w:t>
            </w:r>
            <w:r w:rsidRPr="0090002D">
              <w:rPr>
                <w:sz w:val="20"/>
                <w:szCs w:val="20"/>
              </w:rPr>
              <w:t xml:space="preserve">(características e condições mínimas) </w:t>
            </w:r>
          </w:p>
          <w:p w:rsidR="00A10332" w:rsidRPr="0090002D" w:rsidRDefault="00A10332" w:rsidP="008C0F61">
            <w:pPr>
              <w:pStyle w:val="Default"/>
              <w:numPr>
                <w:ilvl w:val="0"/>
                <w:numId w:val="5"/>
              </w:numPr>
              <w:jc w:val="both"/>
              <w:rPr>
                <w:sz w:val="20"/>
                <w:szCs w:val="20"/>
              </w:rPr>
            </w:pPr>
            <w:r w:rsidRPr="0090002D">
              <w:rPr>
                <w:sz w:val="20"/>
                <w:szCs w:val="20"/>
              </w:rPr>
              <w:t xml:space="preserve">• Veículo de passageiro: </w:t>
            </w:r>
          </w:p>
          <w:p w:rsidR="00A10332" w:rsidRPr="0090002D" w:rsidRDefault="00A10332" w:rsidP="008C0F61">
            <w:pPr>
              <w:pStyle w:val="Default"/>
              <w:numPr>
                <w:ilvl w:val="0"/>
                <w:numId w:val="5"/>
              </w:numPr>
              <w:jc w:val="both"/>
              <w:rPr>
                <w:sz w:val="20"/>
                <w:szCs w:val="20"/>
              </w:rPr>
            </w:pPr>
            <w:r w:rsidRPr="0090002D">
              <w:rPr>
                <w:sz w:val="20"/>
                <w:szCs w:val="20"/>
              </w:rPr>
              <w:t xml:space="preserve">• Fabricação </w:t>
            </w:r>
            <w:r>
              <w:rPr>
                <w:sz w:val="20"/>
                <w:szCs w:val="20"/>
              </w:rPr>
              <w:t>até 3 anos</w:t>
            </w:r>
            <w:r w:rsidRPr="0090002D">
              <w:rPr>
                <w:sz w:val="20"/>
                <w:szCs w:val="20"/>
              </w:rPr>
              <w:t xml:space="preserve">; </w:t>
            </w:r>
          </w:p>
          <w:p w:rsidR="00A10332" w:rsidRPr="0090002D" w:rsidRDefault="00A10332" w:rsidP="008C0F61">
            <w:pPr>
              <w:pStyle w:val="Default"/>
              <w:numPr>
                <w:ilvl w:val="0"/>
                <w:numId w:val="5"/>
              </w:numPr>
              <w:jc w:val="both"/>
              <w:rPr>
                <w:sz w:val="20"/>
                <w:szCs w:val="20"/>
              </w:rPr>
            </w:pPr>
            <w:r w:rsidRPr="0090002D">
              <w:rPr>
                <w:sz w:val="20"/>
                <w:szCs w:val="20"/>
              </w:rPr>
              <w:t xml:space="preserve">• </w:t>
            </w:r>
            <w:r>
              <w:rPr>
                <w:sz w:val="20"/>
                <w:szCs w:val="20"/>
              </w:rPr>
              <w:t>Q</w:t>
            </w:r>
            <w:r w:rsidRPr="0090002D">
              <w:rPr>
                <w:sz w:val="20"/>
                <w:szCs w:val="20"/>
              </w:rPr>
              <w:t>uilometr</w:t>
            </w:r>
            <w:r>
              <w:rPr>
                <w:sz w:val="20"/>
                <w:szCs w:val="20"/>
              </w:rPr>
              <w:t>agem máxima de 60.000 rodados</w:t>
            </w:r>
            <w:r w:rsidRPr="0090002D">
              <w:rPr>
                <w:sz w:val="20"/>
                <w:szCs w:val="20"/>
              </w:rPr>
              <w:t xml:space="preserve"> </w:t>
            </w:r>
          </w:p>
          <w:p w:rsidR="00A10332" w:rsidRPr="0090002D" w:rsidRDefault="00A10332" w:rsidP="008C0F61">
            <w:pPr>
              <w:pStyle w:val="Default"/>
              <w:numPr>
                <w:ilvl w:val="0"/>
                <w:numId w:val="5"/>
              </w:numPr>
              <w:jc w:val="both"/>
              <w:rPr>
                <w:sz w:val="20"/>
                <w:szCs w:val="20"/>
              </w:rPr>
            </w:pPr>
            <w:r w:rsidRPr="0090002D">
              <w:rPr>
                <w:sz w:val="20"/>
                <w:szCs w:val="20"/>
              </w:rPr>
              <w:t xml:space="preserve">• Capacidade para 01 (um) condutor e 04(quatro) passageiros; </w:t>
            </w:r>
          </w:p>
          <w:p w:rsidR="00A10332" w:rsidRPr="0090002D" w:rsidRDefault="00A10332" w:rsidP="008C0F61">
            <w:pPr>
              <w:pStyle w:val="Default"/>
              <w:numPr>
                <w:ilvl w:val="0"/>
                <w:numId w:val="5"/>
              </w:numPr>
              <w:jc w:val="both"/>
              <w:rPr>
                <w:sz w:val="20"/>
                <w:szCs w:val="20"/>
              </w:rPr>
            </w:pPr>
            <w:r w:rsidRPr="0090002D">
              <w:rPr>
                <w:sz w:val="20"/>
                <w:szCs w:val="20"/>
              </w:rPr>
              <w:t xml:space="preserve">• Caixa de câmbio com 05 (cinco) marchas à frente sincronizadas e 01 (uma) a ré; </w:t>
            </w:r>
          </w:p>
          <w:p w:rsidR="00A10332" w:rsidRPr="0090002D" w:rsidRDefault="00A10332" w:rsidP="008C0F61">
            <w:pPr>
              <w:pStyle w:val="Default"/>
              <w:numPr>
                <w:ilvl w:val="0"/>
                <w:numId w:val="5"/>
              </w:numPr>
              <w:jc w:val="both"/>
              <w:rPr>
                <w:sz w:val="20"/>
                <w:szCs w:val="20"/>
              </w:rPr>
            </w:pPr>
            <w:r w:rsidRPr="0090002D">
              <w:rPr>
                <w:sz w:val="20"/>
                <w:szCs w:val="20"/>
              </w:rPr>
              <w:t xml:space="preserve">• Cilindrada mínima 990 cm3; </w:t>
            </w:r>
          </w:p>
          <w:p w:rsidR="00A10332" w:rsidRPr="0090002D" w:rsidRDefault="00A10332" w:rsidP="008C0F61">
            <w:pPr>
              <w:pStyle w:val="Default"/>
              <w:numPr>
                <w:ilvl w:val="0"/>
                <w:numId w:val="5"/>
              </w:numPr>
              <w:jc w:val="both"/>
              <w:rPr>
                <w:sz w:val="20"/>
                <w:szCs w:val="20"/>
              </w:rPr>
            </w:pPr>
            <w:r w:rsidRPr="0090002D">
              <w:rPr>
                <w:sz w:val="20"/>
                <w:szCs w:val="20"/>
              </w:rPr>
              <w:t xml:space="preserve">• Potência mínima abastecido em Gasolina ou álcool: 70 c.v. </w:t>
            </w:r>
          </w:p>
          <w:p w:rsidR="00A10332" w:rsidRPr="0090002D" w:rsidRDefault="00A10332" w:rsidP="008C0F61">
            <w:pPr>
              <w:pStyle w:val="Default"/>
              <w:numPr>
                <w:ilvl w:val="0"/>
                <w:numId w:val="5"/>
              </w:numPr>
              <w:jc w:val="both"/>
              <w:rPr>
                <w:sz w:val="20"/>
                <w:szCs w:val="20"/>
              </w:rPr>
            </w:pPr>
            <w:r w:rsidRPr="0090002D">
              <w:rPr>
                <w:sz w:val="20"/>
                <w:szCs w:val="20"/>
              </w:rPr>
              <w:t xml:space="preserve">• 04 (quatro) portas; </w:t>
            </w:r>
          </w:p>
          <w:p w:rsidR="00A10332" w:rsidRPr="0090002D" w:rsidRDefault="00A10332" w:rsidP="008C0F61">
            <w:pPr>
              <w:pStyle w:val="Default"/>
              <w:numPr>
                <w:ilvl w:val="0"/>
                <w:numId w:val="5"/>
              </w:numPr>
              <w:jc w:val="both"/>
              <w:rPr>
                <w:sz w:val="20"/>
                <w:szCs w:val="20"/>
              </w:rPr>
            </w:pPr>
            <w:r w:rsidRPr="0090002D">
              <w:rPr>
                <w:sz w:val="20"/>
                <w:szCs w:val="20"/>
              </w:rPr>
              <w:t xml:space="preserve">• Pintura lisa na cor branca sem faixas decorativas; </w:t>
            </w:r>
          </w:p>
          <w:p w:rsidR="00A10332" w:rsidRPr="0090002D" w:rsidRDefault="00A10332" w:rsidP="008C0F61">
            <w:pPr>
              <w:pStyle w:val="Default"/>
              <w:numPr>
                <w:ilvl w:val="0"/>
                <w:numId w:val="5"/>
              </w:numPr>
              <w:jc w:val="both"/>
              <w:rPr>
                <w:sz w:val="20"/>
                <w:szCs w:val="20"/>
              </w:rPr>
            </w:pPr>
            <w:r w:rsidRPr="0090002D">
              <w:rPr>
                <w:sz w:val="20"/>
                <w:szCs w:val="20"/>
              </w:rPr>
              <w:t xml:space="preserve">• Espelhos retrovisores do lado direito, do lado esquerdo e interno; </w:t>
            </w:r>
          </w:p>
          <w:p w:rsidR="00A10332" w:rsidRPr="0090002D" w:rsidRDefault="00A10332" w:rsidP="008C0F61">
            <w:pPr>
              <w:pStyle w:val="Default"/>
              <w:numPr>
                <w:ilvl w:val="0"/>
                <w:numId w:val="5"/>
              </w:numPr>
              <w:jc w:val="both"/>
              <w:rPr>
                <w:sz w:val="20"/>
                <w:szCs w:val="20"/>
              </w:rPr>
            </w:pPr>
            <w:r w:rsidRPr="0090002D">
              <w:rPr>
                <w:sz w:val="20"/>
                <w:szCs w:val="20"/>
              </w:rPr>
              <w:t xml:space="preserve">• Ventilador; </w:t>
            </w:r>
          </w:p>
          <w:p w:rsidR="00A10332" w:rsidRPr="0090002D" w:rsidRDefault="00A10332" w:rsidP="008C0F61">
            <w:pPr>
              <w:pStyle w:val="Default"/>
              <w:numPr>
                <w:ilvl w:val="0"/>
                <w:numId w:val="5"/>
              </w:numPr>
              <w:jc w:val="both"/>
              <w:rPr>
                <w:sz w:val="20"/>
                <w:szCs w:val="20"/>
              </w:rPr>
            </w:pPr>
            <w:r w:rsidRPr="0090002D">
              <w:rPr>
                <w:sz w:val="20"/>
                <w:szCs w:val="20"/>
              </w:rPr>
              <w:t xml:space="preserve">• Ar-condicionado; </w:t>
            </w:r>
          </w:p>
          <w:p w:rsidR="00A10332" w:rsidRPr="0090002D" w:rsidRDefault="00A10332" w:rsidP="008C0F61">
            <w:pPr>
              <w:pStyle w:val="Default"/>
              <w:numPr>
                <w:ilvl w:val="0"/>
                <w:numId w:val="5"/>
              </w:numPr>
              <w:jc w:val="both"/>
              <w:rPr>
                <w:sz w:val="20"/>
                <w:szCs w:val="20"/>
              </w:rPr>
            </w:pPr>
            <w:r w:rsidRPr="0090002D">
              <w:rPr>
                <w:sz w:val="20"/>
                <w:szCs w:val="20"/>
              </w:rPr>
              <w:lastRenderedPageBreak/>
              <w:t xml:space="preserve">• Direção Hidráulica ou elétrica; </w:t>
            </w:r>
          </w:p>
          <w:p w:rsidR="00A10332" w:rsidRPr="0090002D" w:rsidRDefault="00A10332" w:rsidP="008C0F61">
            <w:pPr>
              <w:pStyle w:val="Default"/>
              <w:numPr>
                <w:ilvl w:val="0"/>
                <w:numId w:val="5"/>
              </w:numPr>
              <w:jc w:val="both"/>
              <w:rPr>
                <w:sz w:val="20"/>
                <w:szCs w:val="20"/>
              </w:rPr>
            </w:pPr>
            <w:r w:rsidRPr="0090002D">
              <w:rPr>
                <w:sz w:val="20"/>
                <w:szCs w:val="20"/>
              </w:rPr>
              <w:t xml:space="preserve">• Vidros elétricos nas portas dianteiras, podendo os vidros das portas traseiras serem elétricos ou manuais; </w:t>
            </w:r>
          </w:p>
          <w:p w:rsidR="00A10332" w:rsidRPr="0090002D" w:rsidRDefault="00A10332" w:rsidP="008C0F61">
            <w:pPr>
              <w:pStyle w:val="Default"/>
              <w:numPr>
                <w:ilvl w:val="0"/>
                <w:numId w:val="5"/>
              </w:numPr>
              <w:jc w:val="both"/>
              <w:rPr>
                <w:sz w:val="20"/>
                <w:szCs w:val="20"/>
              </w:rPr>
            </w:pPr>
            <w:r w:rsidRPr="0090002D">
              <w:rPr>
                <w:sz w:val="20"/>
                <w:szCs w:val="20"/>
              </w:rPr>
              <w:t xml:space="preserve">• Travas elétricas em todas as portas; </w:t>
            </w:r>
          </w:p>
          <w:p w:rsidR="00A10332" w:rsidRPr="0090002D" w:rsidRDefault="00A10332" w:rsidP="008C0F61">
            <w:pPr>
              <w:pStyle w:val="Default"/>
              <w:numPr>
                <w:ilvl w:val="0"/>
                <w:numId w:val="5"/>
              </w:numPr>
              <w:jc w:val="both"/>
              <w:rPr>
                <w:sz w:val="20"/>
                <w:szCs w:val="20"/>
              </w:rPr>
            </w:pPr>
            <w:r w:rsidRPr="0090002D">
              <w:rPr>
                <w:sz w:val="20"/>
                <w:szCs w:val="20"/>
              </w:rPr>
              <w:t xml:space="preserve">• Desembaçador do para-brisa; </w:t>
            </w:r>
          </w:p>
          <w:p w:rsidR="00A10332" w:rsidRPr="0090002D" w:rsidRDefault="00A10332" w:rsidP="008C0F61">
            <w:pPr>
              <w:pStyle w:val="Default"/>
              <w:numPr>
                <w:ilvl w:val="0"/>
                <w:numId w:val="5"/>
              </w:numPr>
              <w:jc w:val="both"/>
              <w:rPr>
                <w:sz w:val="20"/>
                <w:szCs w:val="20"/>
              </w:rPr>
            </w:pPr>
            <w:r w:rsidRPr="0090002D">
              <w:rPr>
                <w:sz w:val="20"/>
                <w:szCs w:val="20"/>
              </w:rPr>
              <w:t xml:space="preserve">• Vidro traseiro térmico com limpador e lavador; </w:t>
            </w:r>
          </w:p>
          <w:p w:rsidR="00A10332" w:rsidRPr="0090002D" w:rsidRDefault="00A10332" w:rsidP="008C0F61">
            <w:pPr>
              <w:pStyle w:val="Default"/>
              <w:numPr>
                <w:ilvl w:val="0"/>
                <w:numId w:val="5"/>
              </w:numPr>
              <w:jc w:val="both"/>
              <w:rPr>
                <w:sz w:val="20"/>
                <w:szCs w:val="20"/>
              </w:rPr>
            </w:pPr>
            <w:r w:rsidRPr="0090002D">
              <w:rPr>
                <w:sz w:val="20"/>
                <w:szCs w:val="20"/>
              </w:rPr>
              <w:t xml:space="preserve">• Rodas de aço estampado, pintadas na cor cinza opalescente, ou com calotas; </w:t>
            </w:r>
          </w:p>
          <w:p w:rsidR="00A10332" w:rsidRPr="0090002D" w:rsidRDefault="00A10332" w:rsidP="008C0F61">
            <w:pPr>
              <w:pStyle w:val="Default"/>
              <w:numPr>
                <w:ilvl w:val="0"/>
                <w:numId w:val="5"/>
              </w:numPr>
              <w:jc w:val="both"/>
              <w:rPr>
                <w:sz w:val="20"/>
                <w:szCs w:val="20"/>
              </w:rPr>
            </w:pPr>
            <w:r w:rsidRPr="0090002D">
              <w:rPr>
                <w:sz w:val="20"/>
                <w:szCs w:val="20"/>
              </w:rPr>
              <w:t xml:space="preserve">• Jogo de tapetes; </w:t>
            </w:r>
          </w:p>
          <w:p w:rsidR="00A10332" w:rsidRPr="0090002D" w:rsidRDefault="00A10332" w:rsidP="008C0F61">
            <w:pPr>
              <w:pStyle w:val="Default"/>
              <w:numPr>
                <w:ilvl w:val="0"/>
                <w:numId w:val="5"/>
              </w:numPr>
              <w:jc w:val="both"/>
              <w:rPr>
                <w:sz w:val="20"/>
                <w:szCs w:val="20"/>
              </w:rPr>
            </w:pPr>
            <w:r w:rsidRPr="0090002D">
              <w:rPr>
                <w:sz w:val="20"/>
                <w:szCs w:val="20"/>
              </w:rPr>
              <w:t xml:space="preserve">• Pneus radiais e sobressalente; </w:t>
            </w:r>
          </w:p>
          <w:p w:rsidR="00A10332" w:rsidRPr="0090002D" w:rsidRDefault="00A10332" w:rsidP="008C0F61">
            <w:pPr>
              <w:pStyle w:val="Default"/>
              <w:numPr>
                <w:ilvl w:val="0"/>
                <w:numId w:val="5"/>
              </w:numPr>
              <w:jc w:val="both"/>
              <w:rPr>
                <w:sz w:val="20"/>
                <w:szCs w:val="20"/>
              </w:rPr>
            </w:pPr>
            <w:r w:rsidRPr="0090002D">
              <w:rPr>
                <w:sz w:val="20"/>
                <w:szCs w:val="20"/>
              </w:rPr>
              <w:t xml:space="preserve">• Kit de ferramentas (macaco, triângulo, chave de roda, chave de calota, etc; </w:t>
            </w:r>
          </w:p>
          <w:p w:rsidR="00A10332" w:rsidRPr="0090002D" w:rsidRDefault="00A10332" w:rsidP="008C0F61">
            <w:pPr>
              <w:pStyle w:val="Default"/>
              <w:numPr>
                <w:ilvl w:val="0"/>
                <w:numId w:val="5"/>
              </w:numPr>
              <w:jc w:val="both"/>
              <w:rPr>
                <w:sz w:val="20"/>
                <w:szCs w:val="20"/>
              </w:rPr>
            </w:pPr>
            <w:r w:rsidRPr="0090002D">
              <w:rPr>
                <w:sz w:val="20"/>
                <w:szCs w:val="20"/>
              </w:rPr>
              <w:t xml:space="preserve">• Bancos dianteiros com encosto de cabeça para o condutor e passageiro; </w:t>
            </w:r>
          </w:p>
          <w:p w:rsidR="00A10332" w:rsidRPr="0090002D" w:rsidRDefault="00A10332" w:rsidP="008C0F61">
            <w:pPr>
              <w:pStyle w:val="Default"/>
              <w:numPr>
                <w:ilvl w:val="0"/>
                <w:numId w:val="5"/>
              </w:numPr>
              <w:jc w:val="both"/>
              <w:rPr>
                <w:sz w:val="20"/>
                <w:szCs w:val="20"/>
              </w:rPr>
            </w:pPr>
            <w:r w:rsidRPr="0090002D">
              <w:rPr>
                <w:sz w:val="20"/>
                <w:szCs w:val="20"/>
              </w:rPr>
              <w:t xml:space="preserve">• Bancos traseiros com encosto de cabeça para os 2 (dois) passageiros; </w:t>
            </w:r>
          </w:p>
          <w:p w:rsidR="00A10332" w:rsidRPr="0090002D" w:rsidRDefault="00A10332" w:rsidP="008C0F61">
            <w:pPr>
              <w:pStyle w:val="Default"/>
              <w:numPr>
                <w:ilvl w:val="0"/>
                <w:numId w:val="5"/>
              </w:numPr>
              <w:jc w:val="both"/>
              <w:rPr>
                <w:sz w:val="20"/>
                <w:szCs w:val="20"/>
              </w:rPr>
            </w:pPr>
            <w:r w:rsidRPr="0090002D">
              <w:rPr>
                <w:sz w:val="20"/>
                <w:szCs w:val="20"/>
              </w:rPr>
              <w:t xml:space="preserve">• Sistema de som instalado - rádio com CD-Player/MP3 PLAYER e/ou posta USB, com mínimo 04 (quatro) alto-falantes; </w:t>
            </w:r>
          </w:p>
          <w:p w:rsidR="00A10332" w:rsidRPr="0090002D" w:rsidRDefault="00A10332" w:rsidP="008C0F61">
            <w:pPr>
              <w:pStyle w:val="Default"/>
              <w:numPr>
                <w:ilvl w:val="0"/>
                <w:numId w:val="5"/>
              </w:numPr>
              <w:jc w:val="both"/>
              <w:rPr>
                <w:sz w:val="20"/>
                <w:szCs w:val="20"/>
              </w:rPr>
            </w:pPr>
            <w:r w:rsidRPr="0090002D">
              <w:rPr>
                <w:sz w:val="20"/>
                <w:szCs w:val="20"/>
              </w:rPr>
              <w:t xml:space="preserve">• Sistema de Air-bags frontais (motorista e passageiro); </w:t>
            </w:r>
          </w:p>
          <w:p w:rsidR="00A10332" w:rsidRPr="0090002D" w:rsidRDefault="00A10332" w:rsidP="008C0F61">
            <w:pPr>
              <w:pStyle w:val="Default"/>
              <w:numPr>
                <w:ilvl w:val="0"/>
                <w:numId w:val="5"/>
              </w:numPr>
              <w:jc w:val="both"/>
              <w:rPr>
                <w:sz w:val="20"/>
                <w:szCs w:val="20"/>
              </w:rPr>
            </w:pPr>
            <w:r w:rsidRPr="0090002D">
              <w:rPr>
                <w:sz w:val="20"/>
                <w:szCs w:val="20"/>
              </w:rPr>
              <w:t xml:space="preserve">• Freios com sistema ABS; </w:t>
            </w:r>
          </w:p>
          <w:p w:rsidR="00A10332" w:rsidRPr="0090002D" w:rsidRDefault="00A10332" w:rsidP="008C0F61">
            <w:pPr>
              <w:pStyle w:val="Default"/>
              <w:numPr>
                <w:ilvl w:val="0"/>
                <w:numId w:val="5"/>
              </w:numPr>
              <w:jc w:val="both"/>
              <w:rPr>
                <w:sz w:val="20"/>
                <w:szCs w:val="20"/>
              </w:rPr>
            </w:pPr>
            <w:r w:rsidRPr="0090002D">
              <w:rPr>
                <w:sz w:val="20"/>
                <w:szCs w:val="20"/>
              </w:rPr>
              <w:t>• Capacidade mínima de porta-malas: 250 litros</w:t>
            </w:r>
          </w:p>
        </w:tc>
      </w:tr>
      <w:tr w:rsidR="00A10332" w:rsidRPr="0090002D" w:rsidTr="00A10332">
        <w:trPr>
          <w:trHeight w:val="822"/>
        </w:trPr>
        <w:tc>
          <w:tcPr>
            <w:tcW w:w="709" w:type="dxa"/>
            <w:tcBorders>
              <w:top w:val="single" w:sz="4" w:space="0" w:color="auto"/>
              <w:left w:val="single" w:sz="4" w:space="0" w:color="auto"/>
              <w:bottom w:val="single" w:sz="4" w:space="0" w:color="auto"/>
              <w:right w:val="single" w:sz="4" w:space="0" w:color="auto"/>
            </w:tcBorders>
            <w:hideMark/>
          </w:tcPr>
          <w:p w:rsidR="00A10332" w:rsidRPr="008C0F61" w:rsidRDefault="00A10332" w:rsidP="008C0F61">
            <w:pPr>
              <w:spacing w:before="120"/>
              <w:jc w:val="both"/>
              <w:rPr>
                <w:rFonts w:ascii="Arial" w:hAnsi="Arial" w:cs="Arial"/>
                <w:b/>
                <w:sz w:val="20"/>
                <w:szCs w:val="20"/>
              </w:rPr>
            </w:pPr>
            <w:r w:rsidRPr="008C0F61">
              <w:rPr>
                <w:rFonts w:ascii="Arial" w:hAnsi="Arial" w:cs="Arial"/>
                <w:b/>
                <w:sz w:val="20"/>
                <w:szCs w:val="20"/>
              </w:rPr>
              <w:lastRenderedPageBreak/>
              <w:t>04</w:t>
            </w:r>
          </w:p>
        </w:tc>
        <w:tc>
          <w:tcPr>
            <w:tcW w:w="851" w:type="dxa"/>
            <w:tcBorders>
              <w:top w:val="single" w:sz="4" w:space="0" w:color="auto"/>
              <w:left w:val="single" w:sz="4" w:space="0" w:color="auto"/>
              <w:bottom w:val="single" w:sz="4" w:space="0" w:color="auto"/>
              <w:right w:val="single" w:sz="4" w:space="0" w:color="auto"/>
            </w:tcBorders>
            <w:hideMark/>
          </w:tcPr>
          <w:p w:rsidR="00A10332" w:rsidRPr="008C0F61" w:rsidRDefault="00A10332" w:rsidP="008C0F61">
            <w:pPr>
              <w:spacing w:before="120"/>
              <w:jc w:val="both"/>
              <w:rPr>
                <w:rFonts w:ascii="Arial" w:hAnsi="Arial" w:cs="Arial"/>
                <w:b/>
                <w:sz w:val="20"/>
                <w:szCs w:val="20"/>
              </w:rPr>
            </w:pPr>
            <w:r w:rsidRPr="008C0F61">
              <w:rPr>
                <w:rFonts w:ascii="Arial" w:hAnsi="Arial" w:cs="Arial"/>
                <w:b/>
                <w:sz w:val="20"/>
                <w:szCs w:val="20"/>
              </w:rPr>
              <w:t>12</w:t>
            </w:r>
          </w:p>
        </w:tc>
        <w:tc>
          <w:tcPr>
            <w:tcW w:w="708" w:type="dxa"/>
            <w:tcBorders>
              <w:top w:val="single" w:sz="4" w:space="0" w:color="auto"/>
              <w:left w:val="single" w:sz="4" w:space="0" w:color="auto"/>
              <w:bottom w:val="single" w:sz="4" w:space="0" w:color="auto"/>
              <w:right w:val="single" w:sz="4" w:space="0" w:color="auto"/>
            </w:tcBorders>
          </w:tcPr>
          <w:p w:rsidR="00A10332" w:rsidRPr="008C0F61" w:rsidRDefault="00A10332" w:rsidP="008C0F61">
            <w:pPr>
              <w:spacing w:before="120"/>
              <w:jc w:val="both"/>
              <w:rPr>
                <w:rFonts w:ascii="Arial" w:hAnsi="Arial" w:cs="Arial"/>
                <w:b/>
                <w:sz w:val="20"/>
                <w:szCs w:val="20"/>
              </w:rPr>
            </w:pPr>
            <w:r w:rsidRPr="008C0F61">
              <w:rPr>
                <w:rFonts w:ascii="Arial" w:hAnsi="Arial" w:cs="Arial"/>
                <w:b/>
                <w:sz w:val="20"/>
                <w:szCs w:val="20"/>
              </w:rPr>
              <w:t>Mês</w:t>
            </w:r>
          </w:p>
        </w:tc>
        <w:tc>
          <w:tcPr>
            <w:tcW w:w="6946" w:type="dxa"/>
            <w:tcBorders>
              <w:top w:val="single" w:sz="4" w:space="0" w:color="auto"/>
              <w:left w:val="single" w:sz="4" w:space="0" w:color="auto"/>
              <w:bottom w:val="single" w:sz="4" w:space="0" w:color="auto"/>
              <w:right w:val="single" w:sz="4" w:space="0" w:color="auto"/>
            </w:tcBorders>
            <w:hideMark/>
          </w:tcPr>
          <w:p w:rsidR="00A10332" w:rsidRPr="00A10332" w:rsidRDefault="00A10332" w:rsidP="008C0F61">
            <w:pPr>
              <w:spacing w:before="120"/>
              <w:jc w:val="both"/>
              <w:rPr>
                <w:rFonts w:ascii="Arial" w:hAnsi="Arial" w:cs="Arial"/>
                <w:b/>
                <w:bCs/>
                <w:sz w:val="20"/>
                <w:szCs w:val="20"/>
              </w:rPr>
            </w:pPr>
            <w:r w:rsidRPr="00A10332">
              <w:rPr>
                <w:rFonts w:ascii="Arial" w:hAnsi="Arial" w:cs="Arial"/>
                <w:b/>
                <w:sz w:val="20"/>
                <w:szCs w:val="20"/>
              </w:rPr>
              <w:t xml:space="preserve">VEÍCULO </w:t>
            </w:r>
            <w:r>
              <w:rPr>
                <w:rFonts w:ascii="Arial" w:hAnsi="Arial" w:cs="Arial"/>
                <w:b/>
                <w:sz w:val="20"/>
                <w:szCs w:val="20"/>
              </w:rPr>
              <w:t>04</w:t>
            </w:r>
            <w:r w:rsidRPr="00A10332">
              <w:rPr>
                <w:rFonts w:ascii="Arial" w:hAnsi="Arial" w:cs="Arial"/>
                <w:b/>
                <w:bCs/>
                <w:sz w:val="20"/>
                <w:szCs w:val="20"/>
              </w:rPr>
              <w:t xml:space="preserve"> </w:t>
            </w:r>
          </w:p>
          <w:p w:rsidR="00A10332" w:rsidRPr="0090002D" w:rsidRDefault="00A10332" w:rsidP="008C0F61">
            <w:pPr>
              <w:jc w:val="both"/>
              <w:rPr>
                <w:rFonts w:ascii="Arial" w:hAnsi="Arial" w:cs="Arial"/>
                <w:sz w:val="20"/>
                <w:szCs w:val="20"/>
              </w:rPr>
            </w:pPr>
          </w:p>
          <w:p w:rsidR="00A10332" w:rsidRPr="0090002D" w:rsidRDefault="00A10332" w:rsidP="008C0F61">
            <w:pPr>
              <w:pStyle w:val="Default"/>
              <w:jc w:val="both"/>
              <w:rPr>
                <w:sz w:val="20"/>
                <w:szCs w:val="20"/>
              </w:rPr>
            </w:pPr>
            <w:r w:rsidRPr="0090002D">
              <w:rPr>
                <w:b/>
                <w:bCs/>
                <w:sz w:val="20"/>
                <w:szCs w:val="20"/>
              </w:rPr>
              <w:t xml:space="preserve">DESCRIÇÃO </w:t>
            </w:r>
            <w:r w:rsidRPr="0090002D">
              <w:rPr>
                <w:sz w:val="20"/>
                <w:szCs w:val="20"/>
              </w:rPr>
              <w:t xml:space="preserve">(características e condições mínimas) </w:t>
            </w:r>
          </w:p>
          <w:p w:rsidR="00A10332" w:rsidRPr="0090002D" w:rsidRDefault="00A10332" w:rsidP="008C0F61">
            <w:pPr>
              <w:pStyle w:val="Default"/>
              <w:numPr>
                <w:ilvl w:val="0"/>
                <w:numId w:val="5"/>
              </w:numPr>
              <w:jc w:val="both"/>
              <w:rPr>
                <w:sz w:val="20"/>
                <w:szCs w:val="20"/>
              </w:rPr>
            </w:pPr>
            <w:r w:rsidRPr="0090002D">
              <w:rPr>
                <w:sz w:val="20"/>
                <w:szCs w:val="20"/>
              </w:rPr>
              <w:t xml:space="preserve">• Veículo de passageiro: </w:t>
            </w:r>
          </w:p>
          <w:p w:rsidR="00A10332" w:rsidRPr="0090002D" w:rsidRDefault="00A10332" w:rsidP="008C0F61">
            <w:pPr>
              <w:pStyle w:val="Default"/>
              <w:numPr>
                <w:ilvl w:val="0"/>
                <w:numId w:val="5"/>
              </w:numPr>
              <w:jc w:val="both"/>
              <w:rPr>
                <w:sz w:val="20"/>
                <w:szCs w:val="20"/>
              </w:rPr>
            </w:pPr>
            <w:r w:rsidRPr="0090002D">
              <w:rPr>
                <w:sz w:val="20"/>
                <w:szCs w:val="20"/>
              </w:rPr>
              <w:t xml:space="preserve">• Fabricação </w:t>
            </w:r>
            <w:r>
              <w:rPr>
                <w:sz w:val="20"/>
                <w:szCs w:val="20"/>
              </w:rPr>
              <w:t>até 3 anos</w:t>
            </w:r>
            <w:r w:rsidRPr="0090002D">
              <w:rPr>
                <w:sz w:val="20"/>
                <w:szCs w:val="20"/>
              </w:rPr>
              <w:t xml:space="preserve">; </w:t>
            </w:r>
          </w:p>
          <w:p w:rsidR="00A10332" w:rsidRPr="0090002D" w:rsidRDefault="00A10332" w:rsidP="008C0F61">
            <w:pPr>
              <w:pStyle w:val="Default"/>
              <w:numPr>
                <w:ilvl w:val="0"/>
                <w:numId w:val="5"/>
              </w:numPr>
              <w:jc w:val="both"/>
              <w:rPr>
                <w:sz w:val="20"/>
                <w:szCs w:val="20"/>
              </w:rPr>
            </w:pPr>
            <w:r w:rsidRPr="0090002D">
              <w:rPr>
                <w:sz w:val="20"/>
                <w:szCs w:val="20"/>
              </w:rPr>
              <w:t xml:space="preserve">• </w:t>
            </w:r>
            <w:r>
              <w:rPr>
                <w:sz w:val="20"/>
                <w:szCs w:val="20"/>
              </w:rPr>
              <w:t>Q</w:t>
            </w:r>
            <w:r w:rsidRPr="0090002D">
              <w:rPr>
                <w:sz w:val="20"/>
                <w:szCs w:val="20"/>
              </w:rPr>
              <w:t>uilometr</w:t>
            </w:r>
            <w:r>
              <w:rPr>
                <w:sz w:val="20"/>
                <w:szCs w:val="20"/>
              </w:rPr>
              <w:t>agem máxima de 60.000 rodados</w:t>
            </w:r>
            <w:r w:rsidRPr="0090002D">
              <w:rPr>
                <w:sz w:val="20"/>
                <w:szCs w:val="20"/>
              </w:rPr>
              <w:t xml:space="preserve"> </w:t>
            </w:r>
          </w:p>
          <w:p w:rsidR="00A10332" w:rsidRPr="0090002D" w:rsidRDefault="00A10332" w:rsidP="008C0F61">
            <w:pPr>
              <w:pStyle w:val="Default"/>
              <w:numPr>
                <w:ilvl w:val="0"/>
                <w:numId w:val="5"/>
              </w:numPr>
              <w:jc w:val="both"/>
              <w:rPr>
                <w:sz w:val="20"/>
                <w:szCs w:val="20"/>
              </w:rPr>
            </w:pPr>
            <w:r w:rsidRPr="0090002D">
              <w:rPr>
                <w:sz w:val="20"/>
                <w:szCs w:val="20"/>
              </w:rPr>
              <w:t xml:space="preserve">• Capacidade para 01 (um) condutor e 04(quatro) passageiros; </w:t>
            </w:r>
          </w:p>
          <w:p w:rsidR="00A10332" w:rsidRPr="0090002D" w:rsidRDefault="00A10332" w:rsidP="008C0F61">
            <w:pPr>
              <w:pStyle w:val="Default"/>
              <w:numPr>
                <w:ilvl w:val="0"/>
                <w:numId w:val="5"/>
              </w:numPr>
              <w:jc w:val="both"/>
              <w:rPr>
                <w:sz w:val="20"/>
                <w:szCs w:val="20"/>
              </w:rPr>
            </w:pPr>
            <w:r w:rsidRPr="0090002D">
              <w:rPr>
                <w:sz w:val="20"/>
                <w:szCs w:val="20"/>
              </w:rPr>
              <w:t xml:space="preserve">• Caixa de câmbio com 05 (cinco) marchas à frente sincronizadas e 01 (uma) a ré; </w:t>
            </w:r>
          </w:p>
          <w:p w:rsidR="00A10332" w:rsidRPr="0090002D" w:rsidRDefault="00A10332" w:rsidP="008C0F61">
            <w:pPr>
              <w:pStyle w:val="Default"/>
              <w:numPr>
                <w:ilvl w:val="0"/>
                <w:numId w:val="5"/>
              </w:numPr>
              <w:jc w:val="both"/>
              <w:rPr>
                <w:sz w:val="20"/>
                <w:szCs w:val="20"/>
              </w:rPr>
            </w:pPr>
            <w:r w:rsidRPr="0090002D">
              <w:rPr>
                <w:sz w:val="20"/>
                <w:szCs w:val="20"/>
              </w:rPr>
              <w:t xml:space="preserve">• Cilindrada mínima 990 cm3; </w:t>
            </w:r>
          </w:p>
          <w:p w:rsidR="00A10332" w:rsidRPr="0090002D" w:rsidRDefault="00A10332" w:rsidP="008C0F61">
            <w:pPr>
              <w:pStyle w:val="Default"/>
              <w:numPr>
                <w:ilvl w:val="0"/>
                <w:numId w:val="5"/>
              </w:numPr>
              <w:jc w:val="both"/>
              <w:rPr>
                <w:sz w:val="20"/>
                <w:szCs w:val="20"/>
              </w:rPr>
            </w:pPr>
            <w:r w:rsidRPr="0090002D">
              <w:rPr>
                <w:sz w:val="20"/>
                <w:szCs w:val="20"/>
              </w:rPr>
              <w:t xml:space="preserve">• Potência mínima abastecido em Gasolina ou álcool: 70 c.v. </w:t>
            </w:r>
          </w:p>
          <w:p w:rsidR="00A10332" w:rsidRPr="0090002D" w:rsidRDefault="00A10332" w:rsidP="008C0F61">
            <w:pPr>
              <w:pStyle w:val="Default"/>
              <w:numPr>
                <w:ilvl w:val="0"/>
                <w:numId w:val="5"/>
              </w:numPr>
              <w:jc w:val="both"/>
              <w:rPr>
                <w:sz w:val="20"/>
                <w:szCs w:val="20"/>
              </w:rPr>
            </w:pPr>
            <w:r w:rsidRPr="0090002D">
              <w:rPr>
                <w:sz w:val="20"/>
                <w:szCs w:val="20"/>
              </w:rPr>
              <w:t xml:space="preserve">• 04 (quatro) portas; </w:t>
            </w:r>
          </w:p>
          <w:p w:rsidR="00A10332" w:rsidRPr="0090002D" w:rsidRDefault="00A10332" w:rsidP="008C0F61">
            <w:pPr>
              <w:pStyle w:val="Default"/>
              <w:numPr>
                <w:ilvl w:val="0"/>
                <w:numId w:val="5"/>
              </w:numPr>
              <w:jc w:val="both"/>
              <w:rPr>
                <w:sz w:val="20"/>
                <w:szCs w:val="20"/>
              </w:rPr>
            </w:pPr>
            <w:r w:rsidRPr="0090002D">
              <w:rPr>
                <w:sz w:val="20"/>
                <w:szCs w:val="20"/>
              </w:rPr>
              <w:t xml:space="preserve">• Pintura lisa na cor branca sem faixas decorativas; </w:t>
            </w:r>
          </w:p>
          <w:p w:rsidR="00A10332" w:rsidRPr="0090002D" w:rsidRDefault="00A10332" w:rsidP="008C0F61">
            <w:pPr>
              <w:pStyle w:val="Default"/>
              <w:numPr>
                <w:ilvl w:val="0"/>
                <w:numId w:val="5"/>
              </w:numPr>
              <w:jc w:val="both"/>
              <w:rPr>
                <w:sz w:val="20"/>
                <w:szCs w:val="20"/>
              </w:rPr>
            </w:pPr>
            <w:r w:rsidRPr="0090002D">
              <w:rPr>
                <w:sz w:val="20"/>
                <w:szCs w:val="20"/>
              </w:rPr>
              <w:t xml:space="preserve">• Espelhos retrovisores do lado direito, do lado esquerdo e interno; </w:t>
            </w:r>
          </w:p>
          <w:p w:rsidR="00A10332" w:rsidRPr="0090002D" w:rsidRDefault="00A10332" w:rsidP="008C0F61">
            <w:pPr>
              <w:pStyle w:val="Default"/>
              <w:numPr>
                <w:ilvl w:val="0"/>
                <w:numId w:val="5"/>
              </w:numPr>
              <w:jc w:val="both"/>
              <w:rPr>
                <w:sz w:val="20"/>
                <w:szCs w:val="20"/>
              </w:rPr>
            </w:pPr>
            <w:r w:rsidRPr="0090002D">
              <w:rPr>
                <w:sz w:val="20"/>
                <w:szCs w:val="20"/>
              </w:rPr>
              <w:t xml:space="preserve">• Ventilador; </w:t>
            </w:r>
          </w:p>
          <w:p w:rsidR="00A10332" w:rsidRPr="0090002D" w:rsidRDefault="00A10332" w:rsidP="008C0F61">
            <w:pPr>
              <w:pStyle w:val="Default"/>
              <w:numPr>
                <w:ilvl w:val="0"/>
                <w:numId w:val="5"/>
              </w:numPr>
              <w:jc w:val="both"/>
              <w:rPr>
                <w:sz w:val="20"/>
                <w:szCs w:val="20"/>
              </w:rPr>
            </w:pPr>
            <w:r w:rsidRPr="0090002D">
              <w:rPr>
                <w:sz w:val="20"/>
                <w:szCs w:val="20"/>
              </w:rPr>
              <w:t xml:space="preserve">• Ar-condicionado; </w:t>
            </w:r>
          </w:p>
          <w:p w:rsidR="00A10332" w:rsidRPr="0090002D" w:rsidRDefault="00A10332" w:rsidP="008C0F61">
            <w:pPr>
              <w:pStyle w:val="Default"/>
              <w:numPr>
                <w:ilvl w:val="0"/>
                <w:numId w:val="5"/>
              </w:numPr>
              <w:jc w:val="both"/>
              <w:rPr>
                <w:sz w:val="20"/>
                <w:szCs w:val="20"/>
              </w:rPr>
            </w:pPr>
            <w:r w:rsidRPr="0090002D">
              <w:rPr>
                <w:sz w:val="20"/>
                <w:szCs w:val="20"/>
              </w:rPr>
              <w:t xml:space="preserve">• Direção Hidráulica ou elétrica; </w:t>
            </w:r>
          </w:p>
          <w:p w:rsidR="00A10332" w:rsidRPr="0090002D" w:rsidRDefault="00A10332" w:rsidP="008C0F61">
            <w:pPr>
              <w:pStyle w:val="Default"/>
              <w:numPr>
                <w:ilvl w:val="0"/>
                <w:numId w:val="5"/>
              </w:numPr>
              <w:jc w:val="both"/>
              <w:rPr>
                <w:sz w:val="20"/>
                <w:szCs w:val="20"/>
              </w:rPr>
            </w:pPr>
            <w:r w:rsidRPr="0090002D">
              <w:rPr>
                <w:sz w:val="20"/>
                <w:szCs w:val="20"/>
              </w:rPr>
              <w:t xml:space="preserve">• Vidros elétricos nas portas dianteiras, podendo os vidros das portas traseiras serem elétricos ou manuais; </w:t>
            </w:r>
          </w:p>
          <w:p w:rsidR="00A10332" w:rsidRPr="0090002D" w:rsidRDefault="00A10332" w:rsidP="008C0F61">
            <w:pPr>
              <w:pStyle w:val="Default"/>
              <w:numPr>
                <w:ilvl w:val="0"/>
                <w:numId w:val="5"/>
              </w:numPr>
              <w:jc w:val="both"/>
              <w:rPr>
                <w:sz w:val="20"/>
                <w:szCs w:val="20"/>
              </w:rPr>
            </w:pPr>
            <w:r w:rsidRPr="0090002D">
              <w:rPr>
                <w:sz w:val="20"/>
                <w:szCs w:val="20"/>
              </w:rPr>
              <w:t xml:space="preserve">• Travas elétricas em todas as portas; </w:t>
            </w:r>
          </w:p>
          <w:p w:rsidR="00A10332" w:rsidRPr="0090002D" w:rsidRDefault="00A10332" w:rsidP="008C0F61">
            <w:pPr>
              <w:pStyle w:val="Default"/>
              <w:numPr>
                <w:ilvl w:val="0"/>
                <w:numId w:val="5"/>
              </w:numPr>
              <w:jc w:val="both"/>
              <w:rPr>
                <w:sz w:val="20"/>
                <w:szCs w:val="20"/>
              </w:rPr>
            </w:pPr>
            <w:r w:rsidRPr="0090002D">
              <w:rPr>
                <w:sz w:val="20"/>
                <w:szCs w:val="20"/>
              </w:rPr>
              <w:t xml:space="preserve">• Desembaçador do para-brisa; </w:t>
            </w:r>
          </w:p>
          <w:p w:rsidR="00A10332" w:rsidRPr="0090002D" w:rsidRDefault="00A10332" w:rsidP="008C0F61">
            <w:pPr>
              <w:pStyle w:val="Default"/>
              <w:numPr>
                <w:ilvl w:val="0"/>
                <w:numId w:val="5"/>
              </w:numPr>
              <w:jc w:val="both"/>
              <w:rPr>
                <w:sz w:val="20"/>
                <w:szCs w:val="20"/>
              </w:rPr>
            </w:pPr>
            <w:r w:rsidRPr="0090002D">
              <w:rPr>
                <w:sz w:val="20"/>
                <w:szCs w:val="20"/>
              </w:rPr>
              <w:t xml:space="preserve">• Vidro traseiro térmico com limpador e lavador; </w:t>
            </w:r>
          </w:p>
          <w:p w:rsidR="00A10332" w:rsidRPr="0090002D" w:rsidRDefault="00A10332" w:rsidP="008C0F61">
            <w:pPr>
              <w:pStyle w:val="Default"/>
              <w:numPr>
                <w:ilvl w:val="0"/>
                <w:numId w:val="5"/>
              </w:numPr>
              <w:jc w:val="both"/>
              <w:rPr>
                <w:sz w:val="20"/>
                <w:szCs w:val="20"/>
              </w:rPr>
            </w:pPr>
            <w:r w:rsidRPr="0090002D">
              <w:rPr>
                <w:sz w:val="20"/>
                <w:szCs w:val="20"/>
              </w:rPr>
              <w:t xml:space="preserve">• Rodas de aço estampado, pintadas na cor cinza opalescente, ou com calotas; </w:t>
            </w:r>
          </w:p>
          <w:p w:rsidR="00A10332" w:rsidRPr="0090002D" w:rsidRDefault="00A10332" w:rsidP="008C0F61">
            <w:pPr>
              <w:pStyle w:val="Default"/>
              <w:numPr>
                <w:ilvl w:val="0"/>
                <w:numId w:val="5"/>
              </w:numPr>
              <w:jc w:val="both"/>
              <w:rPr>
                <w:sz w:val="20"/>
                <w:szCs w:val="20"/>
              </w:rPr>
            </w:pPr>
            <w:r w:rsidRPr="0090002D">
              <w:rPr>
                <w:sz w:val="20"/>
                <w:szCs w:val="20"/>
              </w:rPr>
              <w:t xml:space="preserve">• Jogo de tapetes; </w:t>
            </w:r>
          </w:p>
          <w:p w:rsidR="00A10332" w:rsidRPr="0090002D" w:rsidRDefault="00A10332" w:rsidP="008C0F61">
            <w:pPr>
              <w:pStyle w:val="Default"/>
              <w:numPr>
                <w:ilvl w:val="0"/>
                <w:numId w:val="5"/>
              </w:numPr>
              <w:jc w:val="both"/>
              <w:rPr>
                <w:sz w:val="20"/>
                <w:szCs w:val="20"/>
              </w:rPr>
            </w:pPr>
            <w:r w:rsidRPr="0090002D">
              <w:rPr>
                <w:sz w:val="20"/>
                <w:szCs w:val="20"/>
              </w:rPr>
              <w:t xml:space="preserve">• Pneus radiais e sobressalente; </w:t>
            </w:r>
          </w:p>
          <w:p w:rsidR="00A10332" w:rsidRPr="0090002D" w:rsidRDefault="00A10332" w:rsidP="008C0F61">
            <w:pPr>
              <w:pStyle w:val="Default"/>
              <w:numPr>
                <w:ilvl w:val="0"/>
                <w:numId w:val="5"/>
              </w:numPr>
              <w:jc w:val="both"/>
              <w:rPr>
                <w:sz w:val="20"/>
                <w:szCs w:val="20"/>
              </w:rPr>
            </w:pPr>
            <w:r w:rsidRPr="0090002D">
              <w:rPr>
                <w:sz w:val="20"/>
                <w:szCs w:val="20"/>
              </w:rPr>
              <w:t xml:space="preserve">• Kit de ferramentas (macaco, triângulo, chave de roda, chave de calota, etc; </w:t>
            </w:r>
          </w:p>
          <w:p w:rsidR="00A10332" w:rsidRPr="0090002D" w:rsidRDefault="00A10332" w:rsidP="008C0F61">
            <w:pPr>
              <w:pStyle w:val="Default"/>
              <w:numPr>
                <w:ilvl w:val="0"/>
                <w:numId w:val="5"/>
              </w:numPr>
              <w:jc w:val="both"/>
              <w:rPr>
                <w:sz w:val="20"/>
                <w:szCs w:val="20"/>
              </w:rPr>
            </w:pPr>
            <w:r w:rsidRPr="0090002D">
              <w:rPr>
                <w:sz w:val="20"/>
                <w:szCs w:val="20"/>
              </w:rPr>
              <w:t xml:space="preserve">• Bancos dianteiros com encosto de cabeça para o condutor e passageiro; </w:t>
            </w:r>
          </w:p>
          <w:p w:rsidR="00A10332" w:rsidRPr="0090002D" w:rsidRDefault="00A10332" w:rsidP="008C0F61">
            <w:pPr>
              <w:pStyle w:val="Default"/>
              <w:numPr>
                <w:ilvl w:val="0"/>
                <w:numId w:val="5"/>
              </w:numPr>
              <w:jc w:val="both"/>
              <w:rPr>
                <w:sz w:val="20"/>
                <w:szCs w:val="20"/>
              </w:rPr>
            </w:pPr>
            <w:r w:rsidRPr="0090002D">
              <w:rPr>
                <w:sz w:val="20"/>
                <w:szCs w:val="20"/>
              </w:rPr>
              <w:t xml:space="preserve">• Bancos traseiros com encosto de cabeça para os 2 (dois) passageiros; </w:t>
            </w:r>
          </w:p>
          <w:p w:rsidR="00A10332" w:rsidRPr="0090002D" w:rsidRDefault="00A10332" w:rsidP="008C0F61">
            <w:pPr>
              <w:pStyle w:val="Default"/>
              <w:numPr>
                <w:ilvl w:val="0"/>
                <w:numId w:val="5"/>
              </w:numPr>
              <w:jc w:val="both"/>
              <w:rPr>
                <w:sz w:val="20"/>
                <w:szCs w:val="20"/>
              </w:rPr>
            </w:pPr>
            <w:r w:rsidRPr="0090002D">
              <w:rPr>
                <w:sz w:val="20"/>
                <w:szCs w:val="20"/>
              </w:rPr>
              <w:t xml:space="preserve">• Sistema de som instalado - rádio com CD-Player/MP3 PLAYER </w:t>
            </w:r>
            <w:r w:rsidRPr="0090002D">
              <w:rPr>
                <w:sz w:val="20"/>
                <w:szCs w:val="20"/>
              </w:rPr>
              <w:lastRenderedPageBreak/>
              <w:t xml:space="preserve">e/ou posta USB, com mínimo 04 (quatro) alto-falantes; </w:t>
            </w:r>
          </w:p>
          <w:p w:rsidR="00A10332" w:rsidRPr="0090002D" w:rsidRDefault="00A10332" w:rsidP="008C0F61">
            <w:pPr>
              <w:pStyle w:val="Default"/>
              <w:numPr>
                <w:ilvl w:val="0"/>
                <w:numId w:val="5"/>
              </w:numPr>
              <w:jc w:val="both"/>
              <w:rPr>
                <w:sz w:val="20"/>
                <w:szCs w:val="20"/>
              </w:rPr>
            </w:pPr>
            <w:r w:rsidRPr="0090002D">
              <w:rPr>
                <w:sz w:val="20"/>
                <w:szCs w:val="20"/>
              </w:rPr>
              <w:t xml:space="preserve">• Sistema de Air-bags frontais (motorista e passageiro); </w:t>
            </w:r>
          </w:p>
          <w:p w:rsidR="00A10332" w:rsidRPr="0090002D" w:rsidRDefault="00A10332" w:rsidP="008C0F61">
            <w:pPr>
              <w:pStyle w:val="Default"/>
              <w:numPr>
                <w:ilvl w:val="0"/>
                <w:numId w:val="5"/>
              </w:numPr>
              <w:jc w:val="both"/>
              <w:rPr>
                <w:sz w:val="20"/>
                <w:szCs w:val="20"/>
              </w:rPr>
            </w:pPr>
            <w:r w:rsidRPr="0090002D">
              <w:rPr>
                <w:sz w:val="20"/>
                <w:szCs w:val="20"/>
              </w:rPr>
              <w:t xml:space="preserve">• Freios com sistema ABS; </w:t>
            </w:r>
          </w:p>
          <w:p w:rsidR="00A10332" w:rsidRPr="0090002D" w:rsidRDefault="00A10332" w:rsidP="008C0F61">
            <w:pPr>
              <w:pStyle w:val="Default"/>
              <w:numPr>
                <w:ilvl w:val="0"/>
                <w:numId w:val="5"/>
              </w:numPr>
              <w:jc w:val="both"/>
              <w:rPr>
                <w:sz w:val="20"/>
                <w:szCs w:val="20"/>
              </w:rPr>
            </w:pPr>
            <w:r w:rsidRPr="0090002D">
              <w:rPr>
                <w:sz w:val="20"/>
                <w:szCs w:val="20"/>
              </w:rPr>
              <w:t>• Capacidade mínima de porta-malas: 250 litros</w:t>
            </w:r>
          </w:p>
        </w:tc>
      </w:tr>
      <w:tr w:rsidR="00A10332" w:rsidRPr="0090002D" w:rsidTr="00A10332">
        <w:trPr>
          <w:trHeight w:val="822"/>
        </w:trPr>
        <w:tc>
          <w:tcPr>
            <w:tcW w:w="709" w:type="dxa"/>
            <w:tcBorders>
              <w:top w:val="single" w:sz="4" w:space="0" w:color="auto"/>
              <w:left w:val="single" w:sz="4" w:space="0" w:color="auto"/>
              <w:bottom w:val="single" w:sz="4" w:space="0" w:color="auto"/>
              <w:right w:val="single" w:sz="4" w:space="0" w:color="auto"/>
            </w:tcBorders>
            <w:hideMark/>
          </w:tcPr>
          <w:p w:rsidR="00A10332" w:rsidRPr="008C0F61" w:rsidRDefault="00A10332" w:rsidP="008C0F61">
            <w:pPr>
              <w:spacing w:before="120"/>
              <w:jc w:val="both"/>
              <w:rPr>
                <w:rFonts w:ascii="Arial" w:hAnsi="Arial" w:cs="Arial"/>
                <w:b/>
                <w:sz w:val="20"/>
                <w:szCs w:val="20"/>
              </w:rPr>
            </w:pPr>
            <w:r w:rsidRPr="008C0F61">
              <w:rPr>
                <w:rFonts w:ascii="Arial" w:hAnsi="Arial" w:cs="Arial"/>
                <w:b/>
                <w:sz w:val="20"/>
                <w:szCs w:val="20"/>
              </w:rPr>
              <w:lastRenderedPageBreak/>
              <w:t>05</w:t>
            </w:r>
          </w:p>
        </w:tc>
        <w:tc>
          <w:tcPr>
            <w:tcW w:w="851" w:type="dxa"/>
            <w:tcBorders>
              <w:top w:val="single" w:sz="4" w:space="0" w:color="auto"/>
              <w:left w:val="single" w:sz="4" w:space="0" w:color="auto"/>
              <w:bottom w:val="single" w:sz="4" w:space="0" w:color="auto"/>
              <w:right w:val="single" w:sz="4" w:space="0" w:color="auto"/>
            </w:tcBorders>
            <w:hideMark/>
          </w:tcPr>
          <w:p w:rsidR="00A10332" w:rsidRPr="008C0F61" w:rsidRDefault="00A10332" w:rsidP="008C0F61">
            <w:pPr>
              <w:spacing w:before="120"/>
              <w:jc w:val="both"/>
              <w:rPr>
                <w:rFonts w:ascii="Arial" w:hAnsi="Arial" w:cs="Arial"/>
                <w:b/>
                <w:sz w:val="20"/>
                <w:szCs w:val="20"/>
              </w:rPr>
            </w:pPr>
            <w:r w:rsidRPr="008C0F61">
              <w:rPr>
                <w:rFonts w:ascii="Arial" w:hAnsi="Arial" w:cs="Arial"/>
                <w:b/>
                <w:sz w:val="20"/>
                <w:szCs w:val="20"/>
              </w:rPr>
              <w:t>12</w:t>
            </w:r>
          </w:p>
        </w:tc>
        <w:tc>
          <w:tcPr>
            <w:tcW w:w="708" w:type="dxa"/>
            <w:tcBorders>
              <w:top w:val="single" w:sz="4" w:space="0" w:color="auto"/>
              <w:left w:val="single" w:sz="4" w:space="0" w:color="auto"/>
              <w:bottom w:val="single" w:sz="4" w:space="0" w:color="auto"/>
              <w:right w:val="single" w:sz="4" w:space="0" w:color="auto"/>
            </w:tcBorders>
          </w:tcPr>
          <w:p w:rsidR="00A10332" w:rsidRPr="008C0F61" w:rsidRDefault="00A10332" w:rsidP="008C0F61">
            <w:pPr>
              <w:spacing w:before="120"/>
              <w:jc w:val="both"/>
              <w:rPr>
                <w:rFonts w:ascii="Arial" w:hAnsi="Arial" w:cs="Arial"/>
                <w:b/>
                <w:sz w:val="20"/>
                <w:szCs w:val="20"/>
              </w:rPr>
            </w:pPr>
            <w:r w:rsidRPr="008C0F61">
              <w:rPr>
                <w:rFonts w:ascii="Arial" w:hAnsi="Arial" w:cs="Arial"/>
                <w:b/>
                <w:sz w:val="20"/>
                <w:szCs w:val="20"/>
              </w:rPr>
              <w:t>Mês</w:t>
            </w:r>
          </w:p>
        </w:tc>
        <w:tc>
          <w:tcPr>
            <w:tcW w:w="6946" w:type="dxa"/>
            <w:tcBorders>
              <w:top w:val="single" w:sz="4" w:space="0" w:color="auto"/>
              <w:left w:val="single" w:sz="4" w:space="0" w:color="auto"/>
              <w:bottom w:val="single" w:sz="4" w:space="0" w:color="auto"/>
              <w:right w:val="single" w:sz="4" w:space="0" w:color="auto"/>
            </w:tcBorders>
            <w:hideMark/>
          </w:tcPr>
          <w:p w:rsidR="00A10332" w:rsidRPr="00A10332" w:rsidRDefault="00A10332" w:rsidP="008C0F61">
            <w:pPr>
              <w:spacing w:before="120"/>
              <w:jc w:val="both"/>
              <w:rPr>
                <w:rFonts w:ascii="Arial" w:hAnsi="Arial" w:cs="Arial"/>
                <w:b/>
                <w:bCs/>
                <w:sz w:val="20"/>
                <w:szCs w:val="20"/>
              </w:rPr>
            </w:pPr>
            <w:r w:rsidRPr="00A10332">
              <w:rPr>
                <w:rFonts w:ascii="Arial" w:hAnsi="Arial" w:cs="Arial"/>
                <w:b/>
                <w:sz w:val="20"/>
                <w:szCs w:val="20"/>
              </w:rPr>
              <w:t xml:space="preserve">VEÍCULO </w:t>
            </w:r>
            <w:r>
              <w:rPr>
                <w:rFonts w:ascii="Arial" w:hAnsi="Arial" w:cs="Arial"/>
                <w:b/>
                <w:sz w:val="20"/>
                <w:szCs w:val="20"/>
              </w:rPr>
              <w:t>05</w:t>
            </w:r>
            <w:r w:rsidRPr="00A10332">
              <w:rPr>
                <w:rFonts w:ascii="Arial" w:hAnsi="Arial" w:cs="Arial"/>
                <w:b/>
                <w:bCs/>
                <w:sz w:val="20"/>
                <w:szCs w:val="20"/>
              </w:rPr>
              <w:t xml:space="preserve"> </w:t>
            </w:r>
          </w:p>
          <w:p w:rsidR="00A10332" w:rsidRPr="0090002D" w:rsidRDefault="00A10332" w:rsidP="008C0F61">
            <w:pPr>
              <w:jc w:val="both"/>
              <w:rPr>
                <w:rFonts w:ascii="Arial" w:hAnsi="Arial" w:cs="Arial"/>
                <w:sz w:val="20"/>
                <w:szCs w:val="20"/>
              </w:rPr>
            </w:pPr>
          </w:p>
          <w:p w:rsidR="00A10332" w:rsidRPr="0090002D" w:rsidRDefault="00A10332" w:rsidP="008C0F61">
            <w:pPr>
              <w:pStyle w:val="Default"/>
              <w:jc w:val="both"/>
              <w:rPr>
                <w:sz w:val="20"/>
                <w:szCs w:val="20"/>
              </w:rPr>
            </w:pPr>
            <w:r w:rsidRPr="0090002D">
              <w:rPr>
                <w:b/>
                <w:bCs/>
                <w:sz w:val="20"/>
                <w:szCs w:val="20"/>
              </w:rPr>
              <w:t xml:space="preserve">DESCRIÇÃO </w:t>
            </w:r>
            <w:r w:rsidRPr="0090002D">
              <w:rPr>
                <w:sz w:val="20"/>
                <w:szCs w:val="20"/>
              </w:rPr>
              <w:t xml:space="preserve">(características e condições mínimas) </w:t>
            </w:r>
          </w:p>
          <w:p w:rsidR="00A10332" w:rsidRPr="0090002D" w:rsidRDefault="00A10332" w:rsidP="008C0F61">
            <w:pPr>
              <w:pStyle w:val="Default"/>
              <w:numPr>
                <w:ilvl w:val="0"/>
                <w:numId w:val="5"/>
              </w:numPr>
              <w:jc w:val="both"/>
              <w:rPr>
                <w:sz w:val="20"/>
                <w:szCs w:val="20"/>
              </w:rPr>
            </w:pPr>
            <w:r w:rsidRPr="0090002D">
              <w:rPr>
                <w:sz w:val="20"/>
                <w:szCs w:val="20"/>
              </w:rPr>
              <w:t xml:space="preserve">• Veículo de passageiro: </w:t>
            </w:r>
          </w:p>
          <w:p w:rsidR="00A10332" w:rsidRPr="0090002D" w:rsidRDefault="00A10332" w:rsidP="008C0F61">
            <w:pPr>
              <w:pStyle w:val="Default"/>
              <w:numPr>
                <w:ilvl w:val="0"/>
                <w:numId w:val="5"/>
              </w:numPr>
              <w:jc w:val="both"/>
              <w:rPr>
                <w:sz w:val="20"/>
                <w:szCs w:val="20"/>
              </w:rPr>
            </w:pPr>
            <w:r w:rsidRPr="0090002D">
              <w:rPr>
                <w:sz w:val="20"/>
                <w:szCs w:val="20"/>
              </w:rPr>
              <w:t xml:space="preserve">• Fabricação </w:t>
            </w:r>
            <w:r>
              <w:rPr>
                <w:sz w:val="20"/>
                <w:szCs w:val="20"/>
              </w:rPr>
              <w:t>até 3 anos</w:t>
            </w:r>
            <w:r w:rsidRPr="0090002D">
              <w:rPr>
                <w:sz w:val="20"/>
                <w:szCs w:val="20"/>
              </w:rPr>
              <w:t xml:space="preserve">; </w:t>
            </w:r>
          </w:p>
          <w:p w:rsidR="00A10332" w:rsidRPr="0090002D" w:rsidRDefault="00A10332" w:rsidP="008C0F61">
            <w:pPr>
              <w:pStyle w:val="Default"/>
              <w:numPr>
                <w:ilvl w:val="0"/>
                <w:numId w:val="5"/>
              </w:numPr>
              <w:jc w:val="both"/>
              <w:rPr>
                <w:sz w:val="20"/>
                <w:szCs w:val="20"/>
              </w:rPr>
            </w:pPr>
            <w:r w:rsidRPr="0090002D">
              <w:rPr>
                <w:sz w:val="20"/>
                <w:szCs w:val="20"/>
              </w:rPr>
              <w:t xml:space="preserve">• </w:t>
            </w:r>
            <w:r>
              <w:rPr>
                <w:sz w:val="20"/>
                <w:szCs w:val="20"/>
              </w:rPr>
              <w:t>Q</w:t>
            </w:r>
            <w:r w:rsidRPr="0090002D">
              <w:rPr>
                <w:sz w:val="20"/>
                <w:szCs w:val="20"/>
              </w:rPr>
              <w:t>uilometr</w:t>
            </w:r>
            <w:r>
              <w:rPr>
                <w:sz w:val="20"/>
                <w:szCs w:val="20"/>
              </w:rPr>
              <w:t>agem máxima de 60.000 rodados</w:t>
            </w:r>
            <w:r w:rsidRPr="0090002D">
              <w:rPr>
                <w:sz w:val="20"/>
                <w:szCs w:val="20"/>
              </w:rPr>
              <w:t xml:space="preserve"> </w:t>
            </w:r>
          </w:p>
          <w:p w:rsidR="00A10332" w:rsidRPr="0090002D" w:rsidRDefault="00A10332" w:rsidP="008C0F61">
            <w:pPr>
              <w:pStyle w:val="Default"/>
              <w:numPr>
                <w:ilvl w:val="0"/>
                <w:numId w:val="5"/>
              </w:numPr>
              <w:jc w:val="both"/>
              <w:rPr>
                <w:sz w:val="20"/>
                <w:szCs w:val="20"/>
              </w:rPr>
            </w:pPr>
            <w:r w:rsidRPr="0090002D">
              <w:rPr>
                <w:sz w:val="20"/>
                <w:szCs w:val="20"/>
              </w:rPr>
              <w:t xml:space="preserve">• Capacidade para 01 (um) condutor e 04(quatro) passageiros; </w:t>
            </w:r>
          </w:p>
          <w:p w:rsidR="00A10332" w:rsidRPr="0090002D" w:rsidRDefault="00A10332" w:rsidP="008C0F61">
            <w:pPr>
              <w:pStyle w:val="Default"/>
              <w:numPr>
                <w:ilvl w:val="0"/>
                <w:numId w:val="5"/>
              </w:numPr>
              <w:jc w:val="both"/>
              <w:rPr>
                <w:sz w:val="20"/>
                <w:szCs w:val="20"/>
              </w:rPr>
            </w:pPr>
            <w:r w:rsidRPr="0090002D">
              <w:rPr>
                <w:sz w:val="20"/>
                <w:szCs w:val="20"/>
              </w:rPr>
              <w:t xml:space="preserve">• Caixa de câmbio com 05 (cinco) marchas à frente sincronizadas e 01 (uma) a ré; </w:t>
            </w:r>
          </w:p>
          <w:p w:rsidR="00A10332" w:rsidRPr="0090002D" w:rsidRDefault="00A10332" w:rsidP="008C0F61">
            <w:pPr>
              <w:pStyle w:val="Default"/>
              <w:numPr>
                <w:ilvl w:val="0"/>
                <w:numId w:val="5"/>
              </w:numPr>
              <w:jc w:val="both"/>
              <w:rPr>
                <w:sz w:val="20"/>
                <w:szCs w:val="20"/>
              </w:rPr>
            </w:pPr>
            <w:r w:rsidRPr="0090002D">
              <w:rPr>
                <w:sz w:val="20"/>
                <w:szCs w:val="20"/>
              </w:rPr>
              <w:t xml:space="preserve">• Cilindrada mínima 990 cm3; </w:t>
            </w:r>
          </w:p>
          <w:p w:rsidR="00A10332" w:rsidRPr="0090002D" w:rsidRDefault="00A10332" w:rsidP="008C0F61">
            <w:pPr>
              <w:pStyle w:val="Default"/>
              <w:numPr>
                <w:ilvl w:val="0"/>
                <w:numId w:val="5"/>
              </w:numPr>
              <w:jc w:val="both"/>
              <w:rPr>
                <w:sz w:val="20"/>
                <w:szCs w:val="20"/>
              </w:rPr>
            </w:pPr>
            <w:r w:rsidRPr="0090002D">
              <w:rPr>
                <w:sz w:val="20"/>
                <w:szCs w:val="20"/>
              </w:rPr>
              <w:t xml:space="preserve">• Potência mínima abastecido em Gasolina ou álcool: 70 c.v. </w:t>
            </w:r>
          </w:p>
          <w:p w:rsidR="00A10332" w:rsidRPr="0090002D" w:rsidRDefault="00A10332" w:rsidP="008C0F61">
            <w:pPr>
              <w:pStyle w:val="Default"/>
              <w:numPr>
                <w:ilvl w:val="0"/>
                <w:numId w:val="5"/>
              </w:numPr>
              <w:jc w:val="both"/>
              <w:rPr>
                <w:sz w:val="20"/>
                <w:szCs w:val="20"/>
              </w:rPr>
            </w:pPr>
            <w:r w:rsidRPr="0090002D">
              <w:rPr>
                <w:sz w:val="20"/>
                <w:szCs w:val="20"/>
              </w:rPr>
              <w:t xml:space="preserve">• 04 (quatro) portas; </w:t>
            </w:r>
          </w:p>
          <w:p w:rsidR="00A10332" w:rsidRPr="0090002D" w:rsidRDefault="00A10332" w:rsidP="008C0F61">
            <w:pPr>
              <w:pStyle w:val="Default"/>
              <w:numPr>
                <w:ilvl w:val="0"/>
                <w:numId w:val="5"/>
              </w:numPr>
              <w:jc w:val="both"/>
              <w:rPr>
                <w:sz w:val="20"/>
                <w:szCs w:val="20"/>
              </w:rPr>
            </w:pPr>
            <w:r w:rsidRPr="0090002D">
              <w:rPr>
                <w:sz w:val="20"/>
                <w:szCs w:val="20"/>
              </w:rPr>
              <w:t xml:space="preserve">• Pintura lisa na cor branca sem faixas decorativas; </w:t>
            </w:r>
          </w:p>
          <w:p w:rsidR="00A10332" w:rsidRPr="0090002D" w:rsidRDefault="00A10332" w:rsidP="008C0F61">
            <w:pPr>
              <w:pStyle w:val="Default"/>
              <w:numPr>
                <w:ilvl w:val="0"/>
                <w:numId w:val="5"/>
              </w:numPr>
              <w:jc w:val="both"/>
              <w:rPr>
                <w:sz w:val="20"/>
                <w:szCs w:val="20"/>
              </w:rPr>
            </w:pPr>
            <w:r w:rsidRPr="0090002D">
              <w:rPr>
                <w:sz w:val="20"/>
                <w:szCs w:val="20"/>
              </w:rPr>
              <w:t xml:space="preserve">• Espelhos retrovisores do lado direito, do lado esquerdo e interno; </w:t>
            </w:r>
          </w:p>
          <w:p w:rsidR="00A10332" w:rsidRPr="0090002D" w:rsidRDefault="00A10332" w:rsidP="008C0F61">
            <w:pPr>
              <w:pStyle w:val="Default"/>
              <w:numPr>
                <w:ilvl w:val="0"/>
                <w:numId w:val="5"/>
              </w:numPr>
              <w:jc w:val="both"/>
              <w:rPr>
                <w:sz w:val="20"/>
                <w:szCs w:val="20"/>
              </w:rPr>
            </w:pPr>
            <w:r w:rsidRPr="0090002D">
              <w:rPr>
                <w:sz w:val="20"/>
                <w:szCs w:val="20"/>
              </w:rPr>
              <w:t xml:space="preserve">• Ventilador; </w:t>
            </w:r>
          </w:p>
          <w:p w:rsidR="00A10332" w:rsidRPr="0090002D" w:rsidRDefault="00A10332" w:rsidP="008C0F61">
            <w:pPr>
              <w:pStyle w:val="Default"/>
              <w:numPr>
                <w:ilvl w:val="0"/>
                <w:numId w:val="5"/>
              </w:numPr>
              <w:jc w:val="both"/>
              <w:rPr>
                <w:sz w:val="20"/>
                <w:szCs w:val="20"/>
              </w:rPr>
            </w:pPr>
            <w:r w:rsidRPr="0090002D">
              <w:rPr>
                <w:sz w:val="20"/>
                <w:szCs w:val="20"/>
              </w:rPr>
              <w:t xml:space="preserve">• Ar-condicionado; </w:t>
            </w:r>
          </w:p>
          <w:p w:rsidR="00A10332" w:rsidRPr="0090002D" w:rsidRDefault="00A10332" w:rsidP="008C0F61">
            <w:pPr>
              <w:pStyle w:val="Default"/>
              <w:numPr>
                <w:ilvl w:val="0"/>
                <w:numId w:val="5"/>
              </w:numPr>
              <w:jc w:val="both"/>
              <w:rPr>
                <w:sz w:val="20"/>
                <w:szCs w:val="20"/>
              </w:rPr>
            </w:pPr>
            <w:r w:rsidRPr="0090002D">
              <w:rPr>
                <w:sz w:val="20"/>
                <w:szCs w:val="20"/>
              </w:rPr>
              <w:t xml:space="preserve">• Direção Hidráulica ou elétrica; </w:t>
            </w:r>
          </w:p>
          <w:p w:rsidR="00A10332" w:rsidRPr="0090002D" w:rsidRDefault="00A10332" w:rsidP="008C0F61">
            <w:pPr>
              <w:pStyle w:val="Default"/>
              <w:numPr>
                <w:ilvl w:val="0"/>
                <w:numId w:val="5"/>
              </w:numPr>
              <w:jc w:val="both"/>
              <w:rPr>
                <w:sz w:val="20"/>
                <w:szCs w:val="20"/>
              </w:rPr>
            </w:pPr>
            <w:r w:rsidRPr="0090002D">
              <w:rPr>
                <w:sz w:val="20"/>
                <w:szCs w:val="20"/>
              </w:rPr>
              <w:t xml:space="preserve">• Vidros elétricos nas portas dianteiras, podendo os vidros das portas traseiras serem elétricos ou manuais; </w:t>
            </w:r>
          </w:p>
          <w:p w:rsidR="00A10332" w:rsidRPr="0090002D" w:rsidRDefault="00A10332" w:rsidP="008C0F61">
            <w:pPr>
              <w:pStyle w:val="Default"/>
              <w:numPr>
                <w:ilvl w:val="0"/>
                <w:numId w:val="5"/>
              </w:numPr>
              <w:jc w:val="both"/>
              <w:rPr>
                <w:sz w:val="20"/>
                <w:szCs w:val="20"/>
              </w:rPr>
            </w:pPr>
            <w:r w:rsidRPr="0090002D">
              <w:rPr>
                <w:sz w:val="20"/>
                <w:szCs w:val="20"/>
              </w:rPr>
              <w:t xml:space="preserve">• Travas elétricas em todas as portas; </w:t>
            </w:r>
          </w:p>
          <w:p w:rsidR="00A10332" w:rsidRPr="0090002D" w:rsidRDefault="00A10332" w:rsidP="008C0F61">
            <w:pPr>
              <w:pStyle w:val="Default"/>
              <w:numPr>
                <w:ilvl w:val="0"/>
                <w:numId w:val="5"/>
              </w:numPr>
              <w:jc w:val="both"/>
              <w:rPr>
                <w:sz w:val="20"/>
                <w:szCs w:val="20"/>
              </w:rPr>
            </w:pPr>
            <w:r w:rsidRPr="0090002D">
              <w:rPr>
                <w:sz w:val="20"/>
                <w:szCs w:val="20"/>
              </w:rPr>
              <w:t xml:space="preserve">• Desembaçador do para-brisa; </w:t>
            </w:r>
          </w:p>
          <w:p w:rsidR="00A10332" w:rsidRPr="0090002D" w:rsidRDefault="00A10332" w:rsidP="008C0F61">
            <w:pPr>
              <w:pStyle w:val="Default"/>
              <w:numPr>
                <w:ilvl w:val="0"/>
                <w:numId w:val="5"/>
              </w:numPr>
              <w:jc w:val="both"/>
              <w:rPr>
                <w:sz w:val="20"/>
                <w:szCs w:val="20"/>
              </w:rPr>
            </w:pPr>
            <w:r w:rsidRPr="0090002D">
              <w:rPr>
                <w:sz w:val="20"/>
                <w:szCs w:val="20"/>
              </w:rPr>
              <w:t xml:space="preserve">• Vidro traseiro térmico com limpador e lavador; </w:t>
            </w:r>
          </w:p>
          <w:p w:rsidR="00A10332" w:rsidRPr="0090002D" w:rsidRDefault="00A10332" w:rsidP="008C0F61">
            <w:pPr>
              <w:pStyle w:val="Default"/>
              <w:numPr>
                <w:ilvl w:val="0"/>
                <w:numId w:val="5"/>
              </w:numPr>
              <w:jc w:val="both"/>
              <w:rPr>
                <w:sz w:val="20"/>
                <w:szCs w:val="20"/>
              </w:rPr>
            </w:pPr>
            <w:r w:rsidRPr="0090002D">
              <w:rPr>
                <w:sz w:val="20"/>
                <w:szCs w:val="20"/>
              </w:rPr>
              <w:t xml:space="preserve">• Rodas de aço estampado, pintadas na cor cinza opalescente, ou com calotas; </w:t>
            </w:r>
          </w:p>
          <w:p w:rsidR="00A10332" w:rsidRPr="0090002D" w:rsidRDefault="00A10332" w:rsidP="008C0F61">
            <w:pPr>
              <w:pStyle w:val="Default"/>
              <w:numPr>
                <w:ilvl w:val="0"/>
                <w:numId w:val="5"/>
              </w:numPr>
              <w:jc w:val="both"/>
              <w:rPr>
                <w:sz w:val="20"/>
                <w:szCs w:val="20"/>
              </w:rPr>
            </w:pPr>
            <w:r w:rsidRPr="0090002D">
              <w:rPr>
                <w:sz w:val="20"/>
                <w:szCs w:val="20"/>
              </w:rPr>
              <w:t xml:space="preserve">• Jogo de tapetes; </w:t>
            </w:r>
          </w:p>
          <w:p w:rsidR="00A10332" w:rsidRPr="0090002D" w:rsidRDefault="00A10332" w:rsidP="008C0F61">
            <w:pPr>
              <w:pStyle w:val="Default"/>
              <w:numPr>
                <w:ilvl w:val="0"/>
                <w:numId w:val="5"/>
              </w:numPr>
              <w:jc w:val="both"/>
              <w:rPr>
                <w:sz w:val="20"/>
                <w:szCs w:val="20"/>
              </w:rPr>
            </w:pPr>
            <w:r w:rsidRPr="0090002D">
              <w:rPr>
                <w:sz w:val="20"/>
                <w:szCs w:val="20"/>
              </w:rPr>
              <w:t xml:space="preserve">• Pneus radiais e sobressalente; </w:t>
            </w:r>
          </w:p>
          <w:p w:rsidR="00A10332" w:rsidRPr="0090002D" w:rsidRDefault="00A10332" w:rsidP="008C0F61">
            <w:pPr>
              <w:pStyle w:val="Default"/>
              <w:numPr>
                <w:ilvl w:val="0"/>
                <w:numId w:val="5"/>
              </w:numPr>
              <w:jc w:val="both"/>
              <w:rPr>
                <w:sz w:val="20"/>
                <w:szCs w:val="20"/>
              </w:rPr>
            </w:pPr>
            <w:r w:rsidRPr="0090002D">
              <w:rPr>
                <w:sz w:val="20"/>
                <w:szCs w:val="20"/>
              </w:rPr>
              <w:t xml:space="preserve">• Kit de ferramentas (macaco, triângulo, chave de roda, chave de calota, etc; </w:t>
            </w:r>
          </w:p>
          <w:p w:rsidR="00A10332" w:rsidRPr="0090002D" w:rsidRDefault="00A10332" w:rsidP="008C0F61">
            <w:pPr>
              <w:pStyle w:val="Default"/>
              <w:numPr>
                <w:ilvl w:val="0"/>
                <w:numId w:val="5"/>
              </w:numPr>
              <w:jc w:val="both"/>
              <w:rPr>
                <w:sz w:val="20"/>
                <w:szCs w:val="20"/>
              </w:rPr>
            </w:pPr>
            <w:r w:rsidRPr="0090002D">
              <w:rPr>
                <w:sz w:val="20"/>
                <w:szCs w:val="20"/>
              </w:rPr>
              <w:t xml:space="preserve">• Bancos dianteiros com encosto de cabeça para o condutor e passageiro; </w:t>
            </w:r>
          </w:p>
          <w:p w:rsidR="00A10332" w:rsidRPr="0090002D" w:rsidRDefault="00A10332" w:rsidP="008C0F61">
            <w:pPr>
              <w:pStyle w:val="Default"/>
              <w:numPr>
                <w:ilvl w:val="0"/>
                <w:numId w:val="5"/>
              </w:numPr>
              <w:jc w:val="both"/>
              <w:rPr>
                <w:sz w:val="20"/>
                <w:szCs w:val="20"/>
              </w:rPr>
            </w:pPr>
            <w:r w:rsidRPr="0090002D">
              <w:rPr>
                <w:sz w:val="20"/>
                <w:szCs w:val="20"/>
              </w:rPr>
              <w:t xml:space="preserve">• Bancos traseiros com encosto de cabeça para os 2 (dois) passageiros; </w:t>
            </w:r>
          </w:p>
          <w:p w:rsidR="00A10332" w:rsidRPr="0090002D" w:rsidRDefault="00A10332" w:rsidP="008C0F61">
            <w:pPr>
              <w:pStyle w:val="Default"/>
              <w:numPr>
                <w:ilvl w:val="0"/>
                <w:numId w:val="5"/>
              </w:numPr>
              <w:jc w:val="both"/>
              <w:rPr>
                <w:sz w:val="20"/>
                <w:szCs w:val="20"/>
              </w:rPr>
            </w:pPr>
            <w:r w:rsidRPr="0090002D">
              <w:rPr>
                <w:sz w:val="20"/>
                <w:szCs w:val="20"/>
              </w:rPr>
              <w:t xml:space="preserve">• Sistema de som instalado - rádio com CD-Player/MP3 PLAYER e/ou posta USB, com mínimo 04 (quatro) alto-falantes; </w:t>
            </w:r>
          </w:p>
          <w:p w:rsidR="00A10332" w:rsidRPr="0090002D" w:rsidRDefault="00A10332" w:rsidP="008C0F61">
            <w:pPr>
              <w:pStyle w:val="Default"/>
              <w:numPr>
                <w:ilvl w:val="0"/>
                <w:numId w:val="5"/>
              </w:numPr>
              <w:jc w:val="both"/>
              <w:rPr>
                <w:sz w:val="20"/>
                <w:szCs w:val="20"/>
              </w:rPr>
            </w:pPr>
            <w:r w:rsidRPr="0090002D">
              <w:rPr>
                <w:sz w:val="20"/>
                <w:szCs w:val="20"/>
              </w:rPr>
              <w:t xml:space="preserve">• Sistema de Air-bags frontais (motorista e passageiro); </w:t>
            </w:r>
          </w:p>
          <w:p w:rsidR="00A10332" w:rsidRPr="0090002D" w:rsidRDefault="00A10332" w:rsidP="008C0F61">
            <w:pPr>
              <w:pStyle w:val="Default"/>
              <w:numPr>
                <w:ilvl w:val="0"/>
                <w:numId w:val="5"/>
              </w:numPr>
              <w:jc w:val="both"/>
              <w:rPr>
                <w:sz w:val="20"/>
                <w:szCs w:val="20"/>
              </w:rPr>
            </w:pPr>
            <w:r w:rsidRPr="0090002D">
              <w:rPr>
                <w:sz w:val="20"/>
                <w:szCs w:val="20"/>
              </w:rPr>
              <w:t xml:space="preserve">• Freios com sistema ABS; </w:t>
            </w:r>
          </w:p>
          <w:p w:rsidR="00222321" w:rsidRPr="0090002D" w:rsidRDefault="00A10332" w:rsidP="00B25237">
            <w:pPr>
              <w:pStyle w:val="Default"/>
              <w:numPr>
                <w:ilvl w:val="0"/>
                <w:numId w:val="5"/>
              </w:numPr>
              <w:jc w:val="both"/>
              <w:rPr>
                <w:sz w:val="20"/>
                <w:szCs w:val="20"/>
              </w:rPr>
            </w:pPr>
            <w:r w:rsidRPr="00222321">
              <w:rPr>
                <w:sz w:val="20"/>
                <w:szCs w:val="20"/>
              </w:rPr>
              <w:t>• Capacidade mínima de porta-malas: 250 litros</w:t>
            </w:r>
          </w:p>
        </w:tc>
      </w:tr>
    </w:tbl>
    <w:p w:rsidR="00222321" w:rsidRDefault="00222321">
      <w:r>
        <w:br w:type="page"/>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851"/>
        <w:gridCol w:w="708"/>
        <w:gridCol w:w="6946"/>
      </w:tblGrid>
      <w:tr w:rsidR="003A7F50" w:rsidRPr="0090002D" w:rsidTr="003A7F50">
        <w:trPr>
          <w:trHeight w:val="822"/>
        </w:trPr>
        <w:tc>
          <w:tcPr>
            <w:tcW w:w="9214"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C0F61" w:rsidRDefault="003A7F50" w:rsidP="008C0F61">
            <w:pPr>
              <w:spacing w:before="120"/>
              <w:jc w:val="center"/>
              <w:rPr>
                <w:rFonts w:ascii="Arial" w:hAnsi="Arial" w:cs="Arial"/>
                <w:b/>
                <w:sz w:val="20"/>
                <w:szCs w:val="20"/>
              </w:rPr>
            </w:pPr>
            <w:r>
              <w:rPr>
                <w:rFonts w:ascii="Arial" w:hAnsi="Arial" w:cs="Arial"/>
                <w:b/>
                <w:sz w:val="20"/>
                <w:szCs w:val="20"/>
              </w:rPr>
              <w:lastRenderedPageBreak/>
              <w:t>LOTE 0</w:t>
            </w:r>
            <w:r w:rsidR="008C0F61">
              <w:rPr>
                <w:rFonts w:ascii="Arial" w:hAnsi="Arial" w:cs="Arial"/>
                <w:b/>
                <w:sz w:val="20"/>
                <w:szCs w:val="20"/>
              </w:rPr>
              <w:t>2</w:t>
            </w:r>
          </w:p>
          <w:p w:rsidR="003A7F50" w:rsidRPr="0090002D" w:rsidRDefault="008C0F61" w:rsidP="008C0F61">
            <w:pPr>
              <w:jc w:val="center"/>
              <w:rPr>
                <w:rFonts w:ascii="Arial" w:hAnsi="Arial" w:cs="Arial"/>
                <w:sz w:val="20"/>
                <w:szCs w:val="20"/>
              </w:rPr>
            </w:pPr>
            <w:r w:rsidRPr="0090002D">
              <w:rPr>
                <w:rFonts w:ascii="Arial" w:hAnsi="Arial" w:cs="Arial"/>
                <w:sz w:val="20"/>
                <w:szCs w:val="20"/>
              </w:rPr>
              <w:t xml:space="preserve">CAMINHONETE PEQUENA </w:t>
            </w:r>
            <w:r w:rsidRPr="0090002D">
              <w:rPr>
                <w:rFonts w:ascii="Arial" w:hAnsi="Arial" w:cs="Arial"/>
                <w:b/>
                <w:bCs/>
                <w:sz w:val="20"/>
                <w:szCs w:val="20"/>
              </w:rPr>
              <w:t>(modelo de referência FIAT STRADA ou similar)</w:t>
            </w:r>
          </w:p>
        </w:tc>
      </w:tr>
      <w:tr w:rsidR="008C0F61" w:rsidRPr="0090002D" w:rsidTr="008C0F61">
        <w:trPr>
          <w:trHeight w:val="691"/>
        </w:trPr>
        <w:tc>
          <w:tcPr>
            <w:tcW w:w="709"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8C0F61" w:rsidRPr="0090002D" w:rsidRDefault="008C0F61" w:rsidP="008C0F61">
            <w:pPr>
              <w:jc w:val="center"/>
              <w:rPr>
                <w:rFonts w:ascii="Arial" w:hAnsi="Arial" w:cs="Arial"/>
                <w:b/>
                <w:sz w:val="20"/>
                <w:szCs w:val="20"/>
              </w:rPr>
            </w:pPr>
            <w:r w:rsidRPr="0090002D">
              <w:rPr>
                <w:rFonts w:ascii="Arial" w:hAnsi="Arial" w:cs="Arial"/>
                <w:b/>
                <w:sz w:val="20"/>
                <w:szCs w:val="20"/>
              </w:rPr>
              <w:t>ITEM</w:t>
            </w:r>
          </w:p>
        </w:tc>
        <w:tc>
          <w:tcPr>
            <w:tcW w:w="851"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8C0F61" w:rsidRPr="0090002D" w:rsidRDefault="008C0F61" w:rsidP="008C0F61">
            <w:pPr>
              <w:jc w:val="center"/>
              <w:rPr>
                <w:rFonts w:ascii="Arial" w:hAnsi="Arial" w:cs="Arial"/>
                <w:b/>
                <w:sz w:val="20"/>
                <w:szCs w:val="20"/>
              </w:rPr>
            </w:pPr>
            <w:r w:rsidRPr="0090002D">
              <w:rPr>
                <w:rFonts w:ascii="Arial" w:hAnsi="Arial" w:cs="Arial"/>
                <w:b/>
                <w:sz w:val="20"/>
                <w:szCs w:val="20"/>
              </w:rPr>
              <w:t>QUANT.</w:t>
            </w:r>
          </w:p>
        </w:tc>
        <w:tc>
          <w:tcPr>
            <w:tcW w:w="708"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8C0F61" w:rsidRPr="0090002D" w:rsidRDefault="008C0F61" w:rsidP="008C0F61">
            <w:pPr>
              <w:jc w:val="center"/>
              <w:rPr>
                <w:rFonts w:ascii="Arial" w:hAnsi="Arial" w:cs="Arial"/>
                <w:b/>
                <w:sz w:val="20"/>
                <w:szCs w:val="20"/>
              </w:rPr>
            </w:pPr>
            <w:r>
              <w:rPr>
                <w:rFonts w:ascii="Arial" w:hAnsi="Arial" w:cs="Arial"/>
                <w:b/>
                <w:sz w:val="20"/>
                <w:szCs w:val="20"/>
              </w:rPr>
              <w:t>UNID</w:t>
            </w:r>
          </w:p>
        </w:tc>
        <w:tc>
          <w:tcPr>
            <w:tcW w:w="6946"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8C0F61" w:rsidRPr="0090002D" w:rsidRDefault="008C0F61" w:rsidP="008C0F61">
            <w:pPr>
              <w:jc w:val="center"/>
              <w:rPr>
                <w:rFonts w:ascii="Arial" w:hAnsi="Arial" w:cs="Arial"/>
                <w:b/>
                <w:sz w:val="20"/>
                <w:szCs w:val="20"/>
              </w:rPr>
            </w:pPr>
            <w:r w:rsidRPr="0090002D">
              <w:rPr>
                <w:rFonts w:ascii="Arial" w:hAnsi="Arial" w:cs="Arial"/>
                <w:b/>
                <w:sz w:val="20"/>
                <w:szCs w:val="20"/>
              </w:rPr>
              <w:t>DESCRIÇÃO</w:t>
            </w:r>
          </w:p>
        </w:tc>
      </w:tr>
      <w:tr w:rsidR="008C0F61" w:rsidRPr="0090002D" w:rsidTr="00A10332">
        <w:trPr>
          <w:trHeight w:val="822"/>
        </w:trPr>
        <w:tc>
          <w:tcPr>
            <w:tcW w:w="709" w:type="dxa"/>
            <w:tcBorders>
              <w:top w:val="single" w:sz="4" w:space="0" w:color="auto"/>
              <w:left w:val="single" w:sz="4" w:space="0" w:color="auto"/>
              <w:bottom w:val="single" w:sz="4" w:space="0" w:color="auto"/>
              <w:right w:val="single" w:sz="4" w:space="0" w:color="auto"/>
            </w:tcBorders>
            <w:hideMark/>
          </w:tcPr>
          <w:p w:rsidR="008C0F61" w:rsidRPr="008C0F61" w:rsidRDefault="008C0F61" w:rsidP="008C0F61">
            <w:pPr>
              <w:spacing w:before="120"/>
              <w:jc w:val="both"/>
              <w:rPr>
                <w:rFonts w:ascii="Arial" w:hAnsi="Arial" w:cs="Arial"/>
                <w:b/>
                <w:sz w:val="20"/>
                <w:szCs w:val="20"/>
              </w:rPr>
            </w:pPr>
            <w:r w:rsidRPr="008C0F61">
              <w:rPr>
                <w:rFonts w:ascii="Arial" w:hAnsi="Arial" w:cs="Arial"/>
                <w:b/>
                <w:sz w:val="20"/>
                <w:szCs w:val="20"/>
              </w:rPr>
              <w:t>01</w:t>
            </w:r>
          </w:p>
        </w:tc>
        <w:tc>
          <w:tcPr>
            <w:tcW w:w="851" w:type="dxa"/>
            <w:tcBorders>
              <w:top w:val="single" w:sz="4" w:space="0" w:color="auto"/>
              <w:left w:val="single" w:sz="4" w:space="0" w:color="auto"/>
              <w:bottom w:val="single" w:sz="4" w:space="0" w:color="auto"/>
              <w:right w:val="single" w:sz="4" w:space="0" w:color="auto"/>
            </w:tcBorders>
            <w:hideMark/>
          </w:tcPr>
          <w:p w:rsidR="008C0F61" w:rsidRPr="008C0F61" w:rsidRDefault="008C0F61" w:rsidP="008C0F61">
            <w:pPr>
              <w:spacing w:before="120"/>
              <w:jc w:val="both"/>
              <w:rPr>
                <w:rFonts w:ascii="Arial" w:hAnsi="Arial" w:cs="Arial"/>
                <w:b/>
                <w:sz w:val="20"/>
                <w:szCs w:val="20"/>
              </w:rPr>
            </w:pPr>
            <w:r w:rsidRPr="008C0F61">
              <w:rPr>
                <w:rFonts w:ascii="Arial" w:hAnsi="Arial" w:cs="Arial"/>
                <w:b/>
                <w:sz w:val="20"/>
                <w:szCs w:val="20"/>
              </w:rPr>
              <w:t>12</w:t>
            </w:r>
          </w:p>
        </w:tc>
        <w:tc>
          <w:tcPr>
            <w:tcW w:w="708" w:type="dxa"/>
            <w:tcBorders>
              <w:top w:val="single" w:sz="4" w:space="0" w:color="auto"/>
              <w:left w:val="single" w:sz="4" w:space="0" w:color="auto"/>
              <w:bottom w:val="single" w:sz="4" w:space="0" w:color="auto"/>
              <w:right w:val="single" w:sz="4" w:space="0" w:color="auto"/>
            </w:tcBorders>
          </w:tcPr>
          <w:p w:rsidR="008C0F61" w:rsidRPr="008C0F61" w:rsidRDefault="00377ACA" w:rsidP="008C0F61">
            <w:pPr>
              <w:spacing w:before="120"/>
              <w:jc w:val="both"/>
              <w:rPr>
                <w:rFonts w:ascii="Arial" w:hAnsi="Arial" w:cs="Arial"/>
                <w:b/>
                <w:sz w:val="20"/>
                <w:szCs w:val="20"/>
              </w:rPr>
            </w:pPr>
            <w:r w:rsidRPr="008C0F61">
              <w:rPr>
                <w:rFonts w:ascii="Arial" w:hAnsi="Arial" w:cs="Arial"/>
                <w:b/>
                <w:sz w:val="20"/>
                <w:szCs w:val="20"/>
              </w:rPr>
              <w:t>Mês</w:t>
            </w:r>
          </w:p>
        </w:tc>
        <w:tc>
          <w:tcPr>
            <w:tcW w:w="6946" w:type="dxa"/>
            <w:tcBorders>
              <w:top w:val="single" w:sz="4" w:space="0" w:color="auto"/>
              <w:left w:val="single" w:sz="4" w:space="0" w:color="auto"/>
              <w:bottom w:val="single" w:sz="4" w:space="0" w:color="auto"/>
              <w:right w:val="single" w:sz="4" w:space="0" w:color="auto"/>
            </w:tcBorders>
            <w:hideMark/>
          </w:tcPr>
          <w:p w:rsidR="008C0F61" w:rsidRPr="008C0F61" w:rsidRDefault="008C0F61" w:rsidP="008C0F61">
            <w:pPr>
              <w:spacing w:before="120"/>
              <w:jc w:val="both"/>
              <w:rPr>
                <w:rFonts w:ascii="Arial" w:hAnsi="Arial" w:cs="Arial"/>
                <w:b/>
                <w:sz w:val="20"/>
                <w:szCs w:val="20"/>
              </w:rPr>
            </w:pPr>
            <w:r w:rsidRPr="008C0F61">
              <w:rPr>
                <w:rFonts w:ascii="Arial" w:hAnsi="Arial" w:cs="Arial"/>
                <w:b/>
                <w:sz w:val="20"/>
                <w:szCs w:val="20"/>
              </w:rPr>
              <w:t>CAMINHONETE PEQUENA</w:t>
            </w:r>
            <w:r>
              <w:rPr>
                <w:rFonts w:ascii="Arial" w:hAnsi="Arial" w:cs="Arial"/>
                <w:b/>
                <w:sz w:val="20"/>
                <w:szCs w:val="20"/>
              </w:rPr>
              <w:t xml:space="preserve"> 01</w:t>
            </w:r>
          </w:p>
          <w:p w:rsidR="008C0F61" w:rsidRPr="0090002D" w:rsidRDefault="008C0F61" w:rsidP="008C0F61">
            <w:pPr>
              <w:pStyle w:val="Default"/>
              <w:jc w:val="both"/>
              <w:rPr>
                <w:b/>
                <w:bCs/>
                <w:sz w:val="20"/>
                <w:szCs w:val="20"/>
              </w:rPr>
            </w:pPr>
          </w:p>
          <w:p w:rsidR="008C0F61" w:rsidRPr="0090002D" w:rsidRDefault="008C0F61" w:rsidP="008C0F61">
            <w:pPr>
              <w:pStyle w:val="Default"/>
              <w:jc w:val="both"/>
              <w:rPr>
                <w:sz w:val="20"/>
                <w:szCs w:val="20"/>
              </w:rPr>
            </w:pPr>
            <w:r w:rsidRPr="0090002D">
              <w:rPr>
                <w:b/>
                <w:bCs/>
                <w:sz w:val="20"/>
                <w:szCs w:val="20"/>
              </w:rPr>
              <w:t xml:space="preserve">DESCRIÇÃO </w:t>
            </w:r>
            <w:r w:rsidRPr="0090002D">
              <w:rPr>
                <w:sz w:val="20"/>
                <w:szCs w:val="20"/>
              </w:rPr>
              <w:t xml:space="preserve">(características e condições mínimas) </w:t>
            </w:r>
          </w:p>
          <w:p w:rsidR="008C0F61" w:rsidRPr="0090002D" w:rsidRDefault="008C0F61" w:rsidP="008C0F61">
            <w:pPr>
              <w:pStyle w:val="Default"/>
              <w:numPr>
                <w:ilvl w:val="0"/>
                <w:numId w:val="5"/>
              </w:numPr>
              <w:jc w:val="both"/>
              <w:rPr>
                <w:sz w:val="20"/>
                <w:szCs w:val="20"/>
              </w:rPr>
            </w:pPr>
            <w:r w:rsidRPr="0090002D">
              <w:rPr>
                <w:sz w:val="20"/>
                <w:szCs w:val="20"/>
              </w:rPr>
              <w:t xml:space="preserve">• Fabricação </w:t>
            </w:r>
            <w:r>
              <w:rPr>
                <w:sz w:val="20"/>
                <w:szCs w:val="20"/>
              </w:rPr>
              <w:t>até 3 anos</w:t>
            </w:r>
            <w:r w:rsidRPr="0090002D">
              <w:rPr>
                <w:sz w:val="20"/>
                <w:szCs w:val="20"/>
              </w:rPr>
              <w:t xml:space="preserve">; </w:t>
            </w:r>
          </w:p>
          <w:p w:rsidR="008C0F61" w:rsidRPr="0090002D" w:rsidRDefault="008C0F61" w:rsidP="008C0F61">
            <w:pPr>
              <w:pStyle w:val="Default"/>
              <w:numPr>
                <w:ilvl w:val="0"/>
                <w:numId w:val="5"/>
              </w:numPr>
              <w:jc w:val="both"/>
              <w:rPr>
                <w:sz w:val="20"/>
                <w:szCs w:val="20"/>
              </w:rPr>
            </w:pPr>
            <w:r w:rsidRPr="0090002D">
              <w:rPr>
                <w:sz w:val="20"/>
                <w:szCs w:val="20"/>
              </w:rPr>
              <w:t xml:space="preserve">• </w:t>
            </w:r>
            <w:r>
              <w:rPr>
                <w:sz w:val="20"/>
                <w:szCs w:val="20"/>
              </w:rPr>
              <w:t>Q</w:t>
            </w:r>
            <w:r w:rsidRPr="0090002D">
              <w:rPr>
                <w:sz w:val="20"/>
                <w:szCs w:val="20"/>
              </w:rPr>
              <w:t>uilometr</w:t>
            </w:r>
            <w:r>
              <w:rPr>
                <w:sz w:val="20"/>
                <w:szCs w:val="20"/>
              </w:rPr>
              <w:t>agem máxima de 60.000 rodados</w:t>
            </w:r>
            <w:r w:rsidRPr="0090002D">
              <w:rPr>
                <w:sz w:val="20"/>
                <w:szCs w:val="20"/>
              </w:rPr>
              <w:t xml:space="preserve"> </w:t>
            </w:r>
          </w:p>
          <w:p w:rsidR="008C0F61" w:rsidRPr="0090002D" w:rsidRDefault="008C0F61" w:rsidP="008C0F61">
            <w:pPr>
              <w:pStyle w:val="Default"/>
              <w:numPr>
                <w:ilvl w:val="0"/>
                <w:numId w:val="6"/>
              </w:numPr>
              <w:jc w:val="both"/>
              <w:rPr>
                <w:sz w:val="20"/>
                <w:szCs w:val="20"/>
              </w:rPr>
            </w:pPr>
            <w:r w:rsidRPr="0090002D">
              <w:rPr>
                <w:sz w:val="20"/>
                <w:szCs w:val="20"/>
              </w:rPr>
              <w:t xml:space="preserve">• Capacidade de 01 (um) passageiro e 01 (um) condutor; </w:t>
            </w:r>
          </w:p>
          <w:p w:rsidR="008C0F61" w:rsidRPr="0090002D" w:rsidRDefault="008C0F61" w:rsidP="008C0F61">
            <w:pPr>
              <w:pStyle w:val="Default"/>
              <w:numPr>
                <w:ilvl w:val="0"/>
                <w:numId w:val="6"/>
              </w:numPr>
              <w:jc w:val="both"/>
              <w:rPr>
                <w:sz w:val="20"/>
                <w:szCs w:val="20"/>
              </w:rPr>
            </w:pPr>
            <w:r w:rsidRPr="0090002D">
              <w:rPr>
                <w:sz w:val="20"/>
                <w:szCs w:val="20"/>
              </w:rPr>
              <w:t xml:space="preserve">• Caixa de câmbio com 05 (cinco) marchas à frente sincronizadas e 01 (uma) a ré; </w:t>
            </w:r>
          </w:p>
          <w:p w:rsidR="008C0F61" w:rsidRPr="0090002D" w:rsidRDefault="008C0F61" w:rsidP="008C0F61">
            <w:pPr>
              <w:pStyle w:val="Default"/>
              <w:numPr>
                <w:ilvl w:val="0"/>
                <w:numId w:val="6"/>
              </w:numPr>
              <w:jc w:val="both"/>
              <w:rPr>
                <w:sz w:val="20"/>
                <w:szCs w:val="20"/>
              </w:rPr>
            </w:pPr>
            <w:r w:rsidRPr="0090002D">
              <w:rPr>
                <w:sz w:val="20"/>
                <w:szCs w:val="20"/>
              </w:rPr>
              <w:t xml:space="preserve">• Cilindrada mínima 1.350cm³; </w:t>
            </w:r>
          </w:p>
          <w:p w:rsidR="008C0F61" w:rsidRPr="0090002D" w:rsidRDefault="008C0F61" w:rsidP="008C0F61">
            <w:pPr>
              <w:pStyle w:val="Default"/>
              <w:numPr>
                <w:ilvl w:val="0"/>
                <w:numId w:val="6"/>
              </w:numPr>
              <w:jc w:val="both"/>
              <w:rPr>
                <w:sz w:val="20"/>
                <w:szCs w:val="20"/>
              </w:rPr>
            </w:pPr>
            <w:r w:rsidRPr="0090002D">
              <w:rPr>
                <w:sz w:val="20"/>
                <w:szCs w:val="20"/>
              </w:rPr>
              <w:t xml:space="preserve">• Potência mínima de 80cv; </w:t>
            </w:r>
          </w:p>
          <w:p w:rsidR="008C0F61" w:rsidRPr="0090002D" w:rsidRDefault="008C0F61" w:rsidP="008C0F61">
            <w:pPr>
              <w:pStyle w:val="Default"/>
              <w:numPr>
                <w:ilvl w:val="0"/>
                <w:numId w:val="6"/>
              </w:numPr>
              <w:jc w:val="both"/>
              <w:rPr>
                <w:sz w:val="20"/>
                <w:szCs w:val="20"/>
              </w:rPr>
            </w:pPr>
            <w:r w:rsidRPr="0090002D">
              <w:rPr>
                <w:sz w:val="20"/>
                <w:szCs w:val="20"/>
              </w:rPr>
              <w:t xml:space="preserve">• 02 (duas portas); </w:t>
            </w:r>
          </w:p>
          <w:p w:rsidR="008C0F61" w:rsidRPr="0090002D" w:rsidRDefault="008C0F61" w:rsidP="008C0F61">
            <w:pPr>
              <w:pStyle w:val="Default"/>
              <w:numPr>
                <w:ilvl w:val="0"/>
                <w:numId w:val="6"/>
              </w:numPr>
              <w:jc w:val="both"/>
              <w:rPr>
                <w:sz w:val="20"/>
                <w:szCs w:val="20"/>
              </w:rPr>
            </w:pPr>
            <w:r w:rsidRPr="0090002D">
              <w:rPr>
                <w:sz w:val="20"/>
                <w:szCs w:val="20"/>
              </w:rPr>
              <w:t xml:space="preserve">• Pintura lisa na cor branca sem faixas decorativas; </w:t>
            </w:r>
          </w:p>
          <w:p w:rsidR="008C0F61" w:rsidRPr="0090002D" w:rsidRDefault="008C0F61" w:rsidP="008C0F61">
            <w:pPr>
              <w:pStyle w:val="Default"/>
              <w:numPr>
                <w:ilvl w:val="0"/>
                <w:numId w:val="6"/>
              </w:numPr>
              <w:jc w:val="both"/>
              <w:rPr>
                <w:sz w:val="20"/>
                <w:szCs w:val="20"/>
              </w:rPr>
            </w:pPr>
            <w:r w:rsidRPr="0090002D">
              <w:rPr>
                <w:sz w:val="20"/>
                <w:szCs w:val="20"/>
              </w:rPr>
              <w:t xml:space="preserve">• Espelhos retrovisores do lado direito, do lado esquerdo e interno; </w:t>
            </w:r>
          </w:p>
          <w:p w:rsidR="008C0F61" w:rsidRPr="0090002D" w:rsidRDefault="008C0F61" w:rsidP="008C0F61">
            <w:pPr>
              <w:pStyle w:val="Default"/>
              <w:numPr>
                <w:ilvl w:val="0"/>
                <w:numId w:val="6"/>
              </w:numPr>
              <w:jc w:val="both"/>
              <w:rPr>
                <w:sz w:val="20"/>
                <w:szCs w:val="20"/>
              </w:rPr>
            </w:pPr>
            <w:r w:rsidRPr="0090002D">
              <w:rPr>
                <w:sz w:val="20"/>
                <w:szCs w:val="20"/>
              </w:rPr>
              <w:t xml:space="preserve">• Ventilador desembaçador do para – brisa; </w:t>
            </w:r>
          </w:p>
          <w:p w:rsidR="008C0F61" w:rsidRPr="0090002D" w:rsidRDefault="008C0F61" w:rsidP="008C0F61">
            <w:pPr>
              <w:pStyle w:val="Default"/>
              <w:numPr>
                <w:ilvl w:val="0"/>
                <w:numId w:val="6"/>
              </w:numPr>
              <w:jc w:val="both"/>
              <w:rPr>
                <w:sz w:val="20"/>
                <w:szCs w:val="20"/>
              </w:rPr>
            </w:pPr>
            <w:r w:rsidRPr="0090002D">
              <w:rPr>
                <w:sz w:val="20"/>
                <w:szCs w:val="20"/>
              </w:rPr>
              <w:t xml:space="preserve">• Ar condicionado; </w:t>
            </w:r>
          </w:p>
          <w:p w:rsidR="008C0F61" w:rsidRPr="0090002D" w:rsidRDefault="008C0F61" w:rsidP="008C0F61">
            <w:pPr>
              <w:pStyle w:val="Default"/>
              <w:numPr>
                <w:ilvl w:val="0"/>
                <w:numId w:val="6"/>
              </w:numPr>
              <w:jc w:val="both"/>
              <w:rPr>
                <w:sz w:val="20"/>
                <w:szCs w:val="20"/>
              </w:rPr>
            </w:pPr>
            <w:r w:rsidRPr="0090002D">
              <w:rPr>
                <w:sz w:val="20"/>
                <w:szCs w:val="20"/>
              </w:rPr>
              <w:t xml:space="preserve">• Direção Hidráulica ou Elétrica; </w:t>
            </w:r>
          </w:p>
          <w:p w:rsidR="008C0F61" w:rsidRPr="0090002D" w:rsidRDefault="008C0F61" w:rsidP="008C0F61">
            <w:pPr>
              <w:pStyle w:val="Default"/>
              <w:numPr>
                <w:ilvl w:val="0"/>
                <w:numId w:val="6"/>
              </w:numPr>
              <w:jc w:val="both"/>
              <w:rPr>
                <w:sz w:val="20"/>
                <w:szCs w:val="20"/>
              </w:rPr>
            </w:pPr>
            <w:r w:rsidRPr="0090002D">
              <w:rPr>
                <w:sz w:val="20"/>
                <w:szCs w:val="20"/>
              </w:rPr>
              <w:t xml:space="preserve">• Vidros elétricos nas portas dianteiras; </w:t>
            </w:r>
          </w:p>
          <w:p w:rsidR="008C0F61" w:rsidRPr="0090002D" w:rsidRDefault="008C0F61" w:rsidP="008C0F61">
            <w:pPr>
              <w:pStyle w:val="Default"/>
              <w:numPr>
                <w:ilvl w:val="0"/>
                <w:numId w:val="6"/>
              </w:numPr>
              <w:jc w:val="both"/>
              <w:rPr>
                <w:sz w:val="20"/>
                <w:szCs w:val="20"/>
              </w:rPr>
            </w:pPr>
            <w:r w:rsidRPr="0090002D">
              <w:rPr>
                <w:sz w:val="20"/>
                <w:szCs w:val="20"/>
              </w:rPr>
              <w:t xml:space="preserve">• Travas elétricas em todas as portas; </w:t>
            </w:r>
          </w:p>
          <w:p w:rsidR="008C0F61" w:rsidRPr="0090002D" w:rsidRDefault="008C0F61" w:rsidP="008C0F61">
            <w:pPr>
              <w:pStyle w:val="Default"/>
              <w:numPr>
                <w:ilvl w:val="0"/>
                <w:numId w:val="6"/>
              </w:numPr>
              <w:jc w:val="both"/>
              <w:rPr>
                <w:sz w:val="20"/>
                <w:szCs w:val="20"/>
              </w:rPr>
            </w:pPr>
            <w:r w:rsidRPr="0090002D">
              <w:rPr>
                <w:sz w:val="20"/>
                <w:szCs w:val="20"/>
              </w:rPr>
              <w:t xml:space="preserve">• Rodas de aço estampado pintadas na cor cinza opalescente ou com calota; </w:t>
            </w:r>
          </w:p>
          <w:p w:rsidR="008C0F61" w:rsidRPr="0090002D" w:rsidRDefault="008C0F61" w:rsidP="008C0F61">
            <w:pPr>
              <w:pStyle w:val="Default"/>
              <w:numPr>
                <w:ilvl w:val="0"/>
                <w:numId w:val="6"/>
              </w:numPr>
              <w:jc w:val="both"/>
              <w:rPr>
                <w:sz w:val="20"/>
                <w:szCs w:val="20"/>
              </w:rPr>
            </w:pPr>
            <w:r w:rsidRPr="0090002D">
              <w:rPr>
                <w:sz w:val="20"/>
                <w:szCs w:val="20"/>
              </w:rPr>
              <w:t xml:space="preserve">• Jogo de tapetes; </w:t>
            </w:r>
          </w:p>
          <w:p w:rsidR="008C0F61" w:rsidRPr="0090002D" w:rsidRDefault="008C0F61" w:rsidP="008C0F61">
            <w:pPr>
              <w:pStyle w:val="Default"/>
              <w:numPr>
                <w:ilvl w:val="0"/>
                <w:numId w:val="6"/>
              </w:numPr>
              <w:jc w:val="both"/>
              <w:rPr>
                <w:sz w:val="20"/>
                <w:szCs w:val="20"/>
              </w:rPr>
            </w:pPr>
            <w:r w:rsidRPr="0090002D">
              <w:rPr>
                <w:sz w:val="20"/>
                <w:szCs w:val="20"/>
              </w:rPr>
              <w:t xml:space="preserve">• Pneus radiais e sobressalente; </w:t>
            </w:r>
          </w:p>
          <w:p w:rsidR="008C0F61" w:rsidRPr="0090002D" w:rsidRDefault="008C0F61" w:rsidP="008C0F61">
            <w:pPr>
              <w:pStyle w:val="Default"/>
              <w:numPr>
                <w:ilvl w:val="0"/>
                <w:numId w:val="6"/>
              </w:numPr>
              <w:jc w:val="both"/>
              <w:rPr>
                <w:sz w:val="20"/>
                <w:szCs w:val="20"/>
              </w:rPr>
            </w:pPr>
            <w:r w:rsidRPr="0090002D">
              <w:rPr>
                <w:sz w:val="20"/>
                <w:szCs w:val="20"/>
              </w:rPr>
              <w:t xml:space="preserve">• Kit de ferramentas (macaco, triângulo, chave de roda, chave de calota, etc); </w:t>
            </w:r>
          </w:p>
          <w:p w:rsidR="008C0F61" w:rsidRPr="0090002D" w:rsidRDefault="008C0F61" w:rsidP="008C0F61">
            <w:pPr>
              <w:pStyle w:val="Default"/>
              <w:numPr>
                <w:ilvl w:val="0"/>
                <w:numId w:val="6"/>
              </w:numPr>
              <w:jc w:val="both"/>
              <w:rPr>
                <w:sz w:val="20"/>
                <w:szCs w:val="20"/>
              </w:rPr>
            </w:pPr>
            <w:r w:rsidRPr="0090002D">
              <w:rPr>
                <w:sz w:val="20"/>
                <w:szCs w:val="20"/>
              </w:rPr>
              <w:t xml:space="preserve">• Bancos com encosto de cabeça para o condutor e passageiro; </w:t>
            </w:r>
          </w:p>
          <w:p w:rsidR="008C0F61" w:rsidRPr="0090002D" w:rsidRDefault="008C0F61" w:rsidP="008C0F61">
            <w:pPr>
              <w:pStyle w:val="Default"/>
              <w:numPr>
                <w:ilvl w:val="0"/>
                <w:numId w:val="6"/>
              </w:numPr>
              <w:jc w:val="both"/>
              <w:rPr>
                <w:sz w:val="20"/>
                <w:szCs w:val="20"/>
              </w:rPr>
            </w:pPr>
            <w:r w:rsidRPr="0090002D">
              <w:rPr>
                <w:sz w:val="20"/>
                <w:szCs w:val="20"/>
              </w:rPr>
              <w:t xml:space="preserve">• Sistema de som instalado - rádio com CD-Player/MP3 PLAYER e/ou posta USB, com mínimo 04 (quatro) alto-falantes; </w:t>
            </w:r>
          </w:p>
          <w:p w:rsidR="008C0F61" w:rsidRPr="0090002D" w:rsidRDefault="008C0F61" w:rsidP="008C0F61">
            <w:pPr>
              <w:pStyle w:val="Default"/>
              <w:numPr>
                <w:ilvl w:val="0"/>
                <w:numId w:val="6"/>
              </w:numPr>
              <w:jc w:val="both"/>
              <w:rPr>
                <w:sz w:val="20"/>
                <w:szCs w:val="20"/>
              </w:rPr>
            </w:pPr>
            <w:r w:rsidRPr="0090002D">
              <w:rPr>
                <w:sz w:val="20"/>
                <w:szCs w:val="20"/>
              </w:rPr>
              <w:t xml:space="preserve">• Carga útil com condutor mínimo de 650 kg; </w:t>
            </w:r>
          </w:p>
          <w:p w:rsidR="008C0F61" w:rsidRPr="0090002D" w:rsidRDefault="008C0F61" w:rsidP="008C0F61">
            <w:pPr>
              <w:pStyle w:val="Default"/>
              <w:numPr>
                <w:ilvl w:val="0"/>
                <w:numId w:val="6"/>
              </w:numPr>
              <w:jc w:val="both"/>
              <w:rPr>
                <w:sz w:val="20"/>
                <w:szCs w:val="20"/>
              </w:rPr>
            </w:pPr>
            <w:r w:rsidRPr="0090002D">
              <w:rPr>
                <w:sz w:val="20"/>
                <w:szCs w:val="20"/>
              </w:rPr>
              <w:t xml:space="preserve">• Sistema de Air-bags frontais (motorista e passageiro); </w:t>
            </w:r>
          </w:p>
          <w:p w:rsidR="008C0F61" w:rsidRPr="0090002D" w:rsidRDefault="008C0F61" w:rsidP="00B25237">
            <w:pPr>
              <w:pStyle w:val="Default"/>
              <w:numPr>
                <w:ilvl w:val="0"/>
                <w:numId w:val="6"/>
              </w:numPr>
              <w:jc w:val="both"/>
              <w:rPr>
                <w:sz w:val="20"/>
                <w:szCs w:val="20"/>
              </w:rPr>
            </w:pPr>
            <w:r w:rsidRPr="0090002D">
              <w:rPr>
                <w:sz w:val="20"/>
                <w:szCs w:val="20"/>
              </w:rPr>
              <w:t xml:space="preserve">• Freios com sistema ABS; </w:t>
            </w:r>
          </w:p>
        </w:tc>
      </w:tr>
      <w:tr w:rsidR="008C0F61" w:rsidRPr="0090002D" w:rsidTr="00A10332">
        <w:trPr>
          <w:trHeight w:val="822"/>
        </w:trPr>
        <w:tc>
          <w:tcPr>
            <w:tcW w:w="709" w:type="dxa"/>
            <w:tcBorders>
              <w:top w:val="single" w:sz="4" w:space="0" w:color="auto"/>
              <w:left w:val="single" w:sz="4" w:space="0" w:color="auto"/>
              <w:bottom w:val="single" w:sz="4" w:space="0" w:color="auto"/>
              <w:right w:val="single" w:sz="4" w:space="0" w:color="auto"/>
            </w:tcBorders>
            <w:hideMark/>
          </w:tcPr>
          <w:p w:rsidR="008C0F61" w:rsidRPr="008C0F61" w:rsidRDefault="008C0F61" w:rsidP="008C0F61">
            <w:pPr>
              <w:spacing w:before="120"/>
              <w:jc w:val="both"/>
              <w:rPr>
                <w:rFonts w:ascii="Arial" w:hAnsi="Arial" w:cs="Arial"/>
                <w:b/>
                <w:sz w:val="20"/>
                <w:szCs w:val="20"/>
              </w:rPr>
            </w:pPr>
            <w:r w:rsidRPr="008C0F61">
              <w:rPr>
                <w:rFonts w:ascii="Arial" w:hAnsi="Arial" w:cs="Arial"/>
                <w:b/>
                <w:sz w:val="20"/>
                <w:szCs w:val="20"/>
              </w:rPr>
              <w:t>0</w:t>
            </w:r>
            <w:r>
              <w:rPr>
                <w:rFonts w:ascii="Arial" w:hAnsi="Arial" w:cs="Arial"/>
                <w:b/>
                <w:sz w:val="20"/>
                <w:szCs w:val="20"/>
              </w:rPr>
              <w:t>2</w:t>
            </w:r>
          </w:p>
        </w:tc>
        <w:tc>
          <w:tcPr>
            <w:tcW w:w="851" w:type="dxa"/>
            <w:tcBorders>
              <w:top w:val="single" w:sz="4" w:space="0" w:color="auto"/>
              <w:left w:val="single" w:sz="4" w:space="0" w:color="auto"/>
              <w:bottom w:val="single" w:sz="4" w:space="0" w:color="auto"/>
              <w:right w:val="single" w:sz="4" w:space="0" w:color="auto"/>
            </w:tcBorders>
            <w:hideMark/>
          </w:tcPr>
          <w:p w:rsidR="008C0F61" w:rsidRPr="008C0F61" w:rsidRDefault="008C0F61" w:rsidP="008C0F61">
            <w:pPr>
              <w:spacing w:before="120"/>
              <w:jc w:val="both"/>
              <w:rPr>
                <w:rFonts w:ascii="Arial" w:hAnsi="Arial" w:cs="Arial"/>
                <w:b/>
                <w:sz w:val="20"/>
                <w:szCs w:val="20"/>
              </w:rPr>
            </w:pPr>
            <w:r w:rsidRPr="008C0F61">
              <w:rPr>
                <w:rFonts w:ascii="Arial" w:hAnsi="Arial" w:cs="Arial"/>
                <w:b/>
                <w:sz w:val="20"/>
                <w:szCs w:val="20"/>
              </w:rPr>
              <w:t>12</w:t>
            </w:r>
          </w:p>
        </w:tc>
        <w:tc>
          <w:tcPr>
            <w:tcW w:w="708" w:type="dxa"/>
            <w:tcBorders>
              <w:top w:val="single" w:sz="4" w:space="0" w:color="auto"/>
              <w:left w:val="single" w:sz="4" w:space="0" w:color="auto"/>
              <w:bottom w:val="single" w:sz="4" w:space="0" w:color="auto"/>
              <w:right w:val="single" w:sz="4" w:space="0" w:color="auto"/>
            </w:tcBorders>
          </w:tcPr>
          <w:p w:rsidR="008C0F61" w:rsidRPr="008C0F61" w:rsidRDefault="00377ACA" w:rsidP="008C0F61">
            <w:pPr>
              <w:spacing w:before="120"/>
              <w:jc w:val="both"/>
              <w:rPr>
                <w:rFonts w:ascii="Arial" w:hAnsi="Arial" w:cs="Arial"/>
                <w:b/>
                <w:sz w:val="20"/>
                <w:szCs w:val="20"/>
              </w:rPr>
            </w:pPr>
            <w:r w:rsidRPr="008C0F61">
              <w:rPr>
                <w:rFonts w:ascii="Arial" w:hAnsi="Arial" w:cs="Arial"/>
                <w:b/>
                <w:sz w:val="20"/>
                <w:szCs w:val="20"/>
              </w:rPr>
              <w:t>Mês</w:t>
            </w:r>
          </w:p>
        </w:tc>
        <w:tc>
          <w:tcPr>
            <w:tcW w:w="6946" w:type="dxa"/>
            <w:tcBorders>
              <w:top w:val="single" w:sz="4" w:space="0" w:color="auto"/>
              <w:left w:val="single" w:sz="4" w:space="0" w:color="auto"/>
              <w:bottom w:val="single" w:sz="4" w:space="0" w:color="auto"/>
              <w:right w:val="single" w:sz="4" w:space="0" w:color="auto"/>
            </w:tcBorders>
            <w:hideMark/>
          </w:tcPr>
          <w:p w:rsidR="008C0F61" w:rsidRPr="008C0F61" w:rsidRDefault="008C0F61" w:rsidP="008C0F61">
            <w:pPr>
              <w:spacing w:before="120"/>
              <w:jc w:val="both"/>
              <w:rPr>
                <w:rFonts w:ascii="Arial" w:hAnsi="Arial" w:cs="Arial"/>
                <w:b/>
                <w:sz w:val="20"/>
                <w:szCs w:val="20"/>
              </w:rPr>
            </w:pPr>
            <w:r w:rsidRPr="008C0F61">
              <w:rPr>
                <w:rFonts w:ascii="Arial" w:hAnsi="Arial" w:cs="Arial"/>
                <w:b/>
                <w:sz w:val="20"/>
                <w:szCs w:val="20"/>
              </w:rPr>
              <w:t>CAMINHONETE PEQUENA</w:t>
            </w:r>
            <w:r>
              <w:rPr>
                <w:rFonts w:ascii="Arial" w:hAnsi="Arial" w:cs="Arial"/>
                <w:b/>
                <w:sz w:val="20"/>
                <w:szCs w:val="20"/>
              </w:rPr>
              <w:t xml:space="preserve"> 02</w:t>
            </w:r>
          </w:p>
          <w:p w:rsidR="008C0F61" w:rsidRPr="0090002D" w:rsidRDefault="008C0F61" w:rsidP="008C0F61">
            <w:pPr>
              <w:pStyle w:val="Default"/>
              <w:jc w:val="both"/>
              <w:rPr>
                <w:b/>
                <w:bCs/>
                <w:sz w:val="20"/>
                <w:szCs w:val="20"/>
              </w:rPr>
            </w:pPr>
          </w:p>
          <w:p w:rsidR="008C0F61" w:rsidRPr="0090002D" w:rsidRDefault="008C0F61" w:rsidP="008C0F61">
            <w:pPr>
              <w:pStyle w:val="Default"/>
              <w:jc w:val="both"/>
              <w:rPr>
                <w:sz w:val="20"/>
                <w:szCs w:val="20"/>
              </w:rPr>
            </w:pPr>
            <w:r w:rsidRPr="0090002D">
              <w:rPr>
                <w:b/>
                <w:bCs/>
                <w:sz w:val="20"/>
                <w:szCs w:val="20"/>
              </w:rPr>
              <w:t xml:space="preserve">DESCRIÇÃO </w:t>
            </w:r>
            <w:r w:rsidRPr="0090002D">
              <w:rPr>
                <w:sz w:val="20"/>
                <w:szCs w:val="20"/>
              </w:rPr>
              <w:t xml:space="preserve">(características e condições mínimas) </w:t>
            </w:r>
          </w:p>
          <w:p w:rsidR="008C0F61" w:rsidRPr="0090002D" w:rsidRDefault="008C0F61" w:rsidP="008C0F61">
            <w:pPr>
              <w:pStyle w:val="Default"/>
              <w:numPr>
                <w:ilvl w:val="0"/>
                <w:numId w:val="5"/>
              </w:numPr>
              <w:jc w:val="both"/>
              <w:rPr>
                <w:sz w:val="20"/>
                <w:szCs w:val="20"/>
              </w:rPr>
            </w:pPr>
            <w:r w:rsidRPr="0090002D">
              <w:rPr>
                <w:sz w:val="20"/>
                <w:szCs w:val="20"/>
              </w:rPr>
              <w:t xml:space="preserve">• Fabricação </w:t>
            </w:r>
            <w:r>
              <w:rPr>
                <w:sz w:val="20"/>
                <w:szCs w:val="20"/>
              </w:rPr>
              <w:t>até 3 anos</w:t>
            </w:r>
            <w:r w:rsidRPr="0090002D">
              <w:rPr>
                <w:sz w:val="20"/>
                <w:szCs w:val="20"/>
              </w:rPr>
              <w:t xml:space="preserve">; </w:t>
            </w:r>
          </w:p>
          <w:p w:rsidR="008C0F61" w:rsidRPr="0090002D" w:rsidRDefault="008C0F61" w:rsidP="008C0F61">
            <w:pPr>
              <w:pStyle w:val="Default"/>
              <w:numPr>
                <w:ilvl w:val="0"/>
                <w:numId w:val="5"/>
              </w:numPr>
              <w:jc w:val="both"/>
              <w:rPr>
                <w:sz w:val="20"/>
                <w:szCs w:val="20"/>
              </w:rPr>
            </w:pPr>
            <w:r w:rsidRPr="0090002D">
              <w:rPr>
                <w:sz w:val="20"/>
                <w:szCs w:val="20"/>
              </w:rPr>
              <w:t xml:space="preserve">• </w:t>
            </w:r>
            <w:r>
              <w:rPr>
                <w:sz w:val="20"/>
                <w:szCs w:val="20"/>
              </w:rPr>
              <w:t>Q</w:t>
            </w:r>
            <w:r w:rsidRPr="0090002D">
              <w:rPr>
                <w:sz w:val="20"/>
                <w:szCs w:val="20"/>
              </w:rPr>
              <w:t>uilometr</w:t>
            </w:r>
            <w:r>
              <w:rPr>
                <w:sz w:val="20"/>
                <w:szCs w:val="20"/>
              </w:rPr>
              <w:t>agem máxima de 60.000 rodados</w:t>
            </w:r>
            <w:r w:rsidRPr="0090002D">
              <w:rPr>
                <w:sz w:val="20"/>
                <w:szCs w:val="20"/>
              </w:rPr>
              <w:t xml:space="preserve"> </w:t>
            </w:r>
          </w:p>
          <w:p w:rsidR="008C0F61" w:rsidRPr="0090002D" w:rsidRDefault="008C0F61" w:rsidP="008C0F61">
            <w:pPr>
              <w:pStyle w:val="Default"/>
              <w:numPr>
                <w:ilvl w:val="0"/>
                <w:numId w:val="6"/>
              </w:numPr>
              <w:jc w:val="both"/>
              <w:rPr>
                <w:sz w:val="20"/>
                <w:szCs w:val="20"/>
              </w:rPr>
            </w:pPr>
            <w:r w:rsidRPr="0090002D">
              <w:rPr>
                <w:sz w:val="20"/>
                <w:szCs w:val="20"/>
              </w:rPr>
              <w:t xml:space="preserve">• Capacidade de 01 (um) passageiro e 01 (um) condutor; </w:t>
            </w:r>
          </w:p>
          <w:p w:rsidR="008C0F61" w:rsidRPr="0090002D" w:rsidRDefault="008C0F61" w:rsidP="008C0F61">
            <w:pPr>
              <w:pStyle w:val="Default"/>
              <w:numPr>
                <w:ilvl w:val="0"/>
                <w:numId w:val="6"/>
              </w:numPr>
              <w:jc w:val="both"/>
              <w:rPr>
                <w:sz w:val="20"/>
                <w:szCs w:val="20"/>
              </w:rPr>
            </w:pPr>
            <w:r w:rsidRPr="0090002D">
              <w:rPr>
                <w:sz w:val="20"/>
                <w:szCs w:val="20"/>
              </w:rPr>
              <w:t xml:space="preserve">• Caixa de câmbio com 05 (cinco) marchas à frente sincronizadas e 01 (uma) a ré; </w:t>
            </w:r>
          </w:p>
          <w:p w:rsidR="008C0F61" w:rsidRPr="0090002D" w:rsidRDefault="008C0F61" w:rsidP="008C0F61">
            <w:pPr>
              <w:pStyle w:val="Default"/>
              <w:numPr>
                <w:ilvl w:val="0"/>
                <w:numId w:val="6"/>
              </w:numPr>
              <w:jc w:val="both"/>
              <w:rPr>
                <w:sz w:val="20"/>
                <w:szCs w:val="20"/>
              </w:rPr>
            </w:pPr>
            <w:r w:rsidRPr="0090002D">
              <w:rPr>
                <w:sz w:val="20"/>
                <w:szCs w:val="20"/>
              </w:rPr>
              <w:t xml:space="preserve">• Cilindrada mínima 1.350cm³; </w:t>
            </w:r>
          </w:p>
          <w:p w:rsidR="008C0F61" w:rsidRPr="0090002D" w:rsidRDefault="008C0F61" w:rsidP="008C0F61">
            <w:pPr>
              <w:pStyle w:val="Default"/>
              <w:numPr>
                <w:ilvl w:val="0"/>
                <w:numId w:val="6"/>
              </w:numPr>
              <w:jc w:val="both"/>
              <w:rPr>
                <w:sz w:val="20"/>
                <w:szCs w:val="20"/>
              </w:rPr>
            </w:pPr>
            <w:r w:rsidRPr="0090002D">
              <w:rPr>
                <w:sz w:val="20"/>
                <w:szCs w:val="20"/>
              </w:rPr>
              <w:t xml:space="preserve">• Potência mínima de 80cv; </w:t>
            </w:r>
          </w:p>
          <w:p w:rsidR="008C0F61" w:rsidRPr="0090002D" w:rsidRDefault="008C0F61" w:rsidP="008C0F61">
            <w:pPr>
              <w:pStyle w:val="Default"/>
              <w:numPr>
                <w:ilvl w:val="0"/>
                <w:numId w:val="6"/>
              </w:numPr>
              <w:jc w:val="both"/>
              <w:rPr>
                <w:sz w:val="20"/>
                <w:szCs w:val="20"/>
              </w:rPr>
            </w:pPr>
            <w:r w:rsidRPr="0090002D">
              <w:rPr>
                <w:sz w:val="20"/>
                <w:szCs w:val="20"/>
              </w:rPr>
              <w:t xml:space="preserve">• 02 (duas portas); </w:t>
            </w:r>
          </w:p>
          <w:p w:rsidR="008C0F61" w:rsidRPr="0090002D" w:rsidRDefault="008C0F61" w:rsidP="008C0F61">
            <w:pPr>
              <w:pStyle w:val="Default"/>
              <w:numPr>
                <w:ilvl w:val="0"/>
                <w:numId w:val="6"/>
              </w:numPr>
              <w:jc w:val="both"/>
              <w:rPr>
                <w:sz w:val="20"/>
                <w:szCs w:val="20"/>
              </w:rPr>
            </w:pPr>
            <w:r w:rsidRPr="0090002D">
              <w:rPr>
                <w:sz w:val="20"/>
                <w:szCs w:val="20"/>
              </w:rPr>
              <w:t xml:space="preserve">• Pintura lisa na cor branca sem faixas decorativas; </w:t>
            </w:r>
          </w:p>
          <w:p w:rsidR="008C0F61" w:rsidRPr="0090002D" w:rsidRDefault="008C0F61" w:rsidP="008C0F61">
            <w:pPr>
              <w:pStyle w:val="Default"/>
              <w:numPr>
                <w:ilvl w:val="0"/>
                <w:numId w:val="6"/>
              </w:numPr>
              <w:jc w:val="both"/>
              <w:rPr>
                <w:sz w:val="20"/>
                <w:szCs w:val="20"/>
              </w:rPr>
            </w:pPr>
            <w:r w:rsidRPr="0090002D">
              <w:rPr>
                <w:sz w:val="20"/>
                <w:szCs w:val="20"/>
              </w:rPr>
              <w:t xml:space="preserve">• Espelhos retrovisores do lado direito, do lado esquerdo e interno; </w:t>
            </w:r>
          </w:p>
          <w:p w:rsidR="008C0F61" w:rsidRPr="0090002D" w:rsidRDefault="008C0F61" w:rsidP="008C0F61">
            <w:pPr>
              <w:pStyle w:val="Default"/>
              <w:numPr>
                <w:ilvl w:val="0"/>
                <w:numId w:val="6"/>
              </w:numPr>
              <w:jc w:val="both"/>
              <w:rPr>
                <w:sz w:val="20"/>
                <w:szCs w:val="20"/>
              </w:rPr>
            </w:pPr>
            <w:r w:rsidRPr="0090002D">
              <w:rPr>
                <w:sz w:val="20"/>
                <w:szCs w:val="20"/>
              </w:rPr>
              <w:t xml:space="preserve">• Ventilador desembaçador do para – brisa; </w:t>
            </w:r>
          </w:p>
          <w:p w:rsidR="008C0F61" w:rsidRPr="0090002D" w:rsidRDefault="008C0F61" w:rsidP="008C0F61">
            <w:pPr>
              <w:pStyle w:val="Default"/>
              <w:numPr>
                <w:ilvl w:val="0"/>
                <w:numId w:val="6"/>
              </w:numPr>
              <w:jc w:val="both"/>
              <w:rPr>
                <w:sz w:val="20"/>
                <w:szCs w:val="20"/>
              </w:rPr>
            </w:pPr>
            <w:r w:rsidRPr="0090002D">
              <w:rPr>
                <w:sz w:val="20"/>
                <w:szCs w:val="20"/>
              </w:rPr>
              <w:t xml:space="preserve">• Ar condicionado; </w:t>
            </w:r>
          </w:p>
          <w:p w:rsidR="008C0F61" w:rsidRPr="0090002D" w:rsidRDefault="008C0F61" w:rsidP="008C0F61">
            <w:pPr>
              <w:pStyle w:val="Default"/>
              <w:numPr>
                <w:ilvl w:val="0"/>
                <w:numId w:val="6"/>
              </w:numPr>
              <w:jc w:val="both"/>
              <w:rPr>
                <w:sz w:val="20"/>
                <w:szCs w:val="20"/>
              </w:rPr>
            </w:pPr>
            <w:r w:rsidRPr="0090002D">
              <w:rPr>
                <w:sz w:val="20"/>
                <w:szCs w:val="20"/>
              </w:rPr>
              <w:t xml:space="preserve">• Direção Hidráulica ou Elétrica; </w:t>
            </w:r>
          </w:p>
          <w:p w:rsidR="008C0F61" w:rsidRPr="0090002D" w:rsidRDefault="008C0F61" w:rsidP="008C0F61">
            <w:pPr>
              <w:pStyle w:val="Default"/>
              <w:numPr>
                <w:ilvl w:val="0"/>
                <w:numId w:val="6"/>
              </w:numPr>
              <w:jc w:val="both"/>
              <w:rPr>
                <w:sz w:val="20"/>
                <w:szCs w:val="20"/>
              </w:rPr>
            </w:pPr>
            <w:r w:rsidRPr="0090002D">
              <w:rPr>
                <w:sz w:val="20"/>
                <w:szCs w:val="20"/>
              </w:rPr>
              <w:t xml:space="preserve">• Vidros elétricos nas portas dianteiras; </w:t>
            </w:r>
          </w:p>
          <w:p w:rsidR="008C0F61" w:rsidRPr="0090002D" w:rsidRDefault="008C0F61" w:rsidP="008C0F61">
            <w:pPr>
              <w:pStyle w:val="Default"/>
              <w:numPr>
                <w:ilvl w:val="0"/>
                <w:numId w:val="6"/>
              </w:numPr>
              <w:jc w:val="both"/>
              <w:rPr>
                <w:sz w:val="20"/>
                <w:szCs w:val="20"/>
              </w:rPr>
            </w:pPr>
            <w:r w:rsidRPr="0090002D">
              <w:rPr>
                <w:sz w:val="20"/>
                <w:szCs w:val="20"/>
              </w:rPr>
              <w:lastRenderedPageBreak/>
              <w:t xml:space="preserve">• Travas elétricas em todas as portas; </w:t>
            </w:r>
          </w:p>
          <w:p w:rsidR="008C0F61" w:rsidRPr="0090002D" w:rsidRDefault="008C0F61" w:rsidP="008C0F61">
            <w:pPr>
              <w:pStyle w:val="Default"/>
              <w:numPr>
                <w:ilvl w:val="0"/>
                <w:numId w:val="6"/>
              </w:numPr>
              <w:jc w:val="both"/>
              <w:rPr>
                <w:sz w:val="20"/>
                <w:szCs w:val="20"/>
              </w:rPr>
            </w:pPr>
            <w:r w:rsidRPr="0090002D">
              <w:rPr>
                <w:sz w:val="20"/>
                <w:szCs w:val="20"/>
              </w:rPr>
              <w:t xml:space="preserve">• Rodas de aço estampado pintadas na cor cinza opalescente ou com calota; </w:t>
            </w:r>
          </w:p>
          <w:p w:rsidR="008C0F61" w:rsidRPr="0090002D" w:rsidRDefault="008C0F61" w:rsidP="008C0F61">
            <w:pPr>
              <w:pStyle w:val="Default"/>
              <w:numPr>
                <w:ilvl w:val="0"/>
                <w:numId w:val="6"/>
              </w:numPr>
              <w:jc w:val="both"/>
              <w:rPr>
                <w:sz w:val="20"/>
                <w:szCs w:val="20"/>
              </w:rPr>
            </w:pPr>
            <w:r w:rsidRPr="0090002D">
              <w:rPr>
                <w:sz w:val="20"/>
                <w:szCs w:val="20"/>
              </w:rPr>
              <w:t xml:space="preserve">• Jogo de tapetes; </w:t>
            </w:r>
          </w:p>
          <w:p w:rsidR="008C0F61" w:rsidRPr="0090002D" w:rsidRDefault="008C0F61" w:rsidP="008C0F61">
            <w:pPr>
              <w:pStyle w:val="Default"/>
              <w:numPr>
                <w:ilvl w:val="0"/>
                <w:numId w:val="6"/>
              </w:numPr>
              <w:jc w:val="both"/>
              <w:rPr>
                <w:sz w:val="20"/>
                <w:szCs w:val="20"/>
              </w:rPr>
            </w:pPr>
            <w:r w:rsidRPr="0090002D">
              <w:rPr>
                <w:sz w:val="20"/>
                <w:szCs w:val="20"/>
              </w:rPr>
              <w:t xml:space="preserve">• Pneus radiais e sobressalente; </w:t>
            </w:r>
          </w:p>
          <w:p w:rsidR="008C0F61" w:rsidRPr="0090002D" w:rsidRDefault="008C0F61" w:rsidP="008C0F61">
            <w:pPr>
              <w:pStyle w:val="Default"/>
              <w:numPr>
                <w:ilvl w:val="0"/>
                <w:numId w:val="6"/>
              </w:numPr>
              <w:jc w:val="both"/>
              <w:rPr>
                <w:sz w:val="20"/>
                <w:szCs w:val="20"/>
              </w:rPr>
            </w:pPr>
            <w:r w:rsidRPr="0090002D">
              <w:rPr>
                <w:sz w:val="20"/>
                <w:szCs w:val="20"/>
              </w:rPr>
              <w:t xml:space="preserve">• Kit de ferramentas (macaco, triângulo, chave de roda, chave de calota, etc); </w:t>
            </w:r>
          </w:p>
          <w:p w:rsidR="008C0F61" w:rsidRPr="0090002D" w:rsidRDefault="008C0F61" w:rsidP="008C0F61">
            <w:pPr>
              <w:pStyle w:val="Default"/>
              <w:numPr>
                <w:ilvl w:val="0"/>
                <w:numId w:val="6"/>
              </w:numPr>
              <w:jc w:val="both"/>
              <w:rPr>
                <w:sz w:val="20"/>
                <w:szCs w:val="20"/>
              </w:rPr>
            </w:pPr>
            <w:r w:rsidRPr="0090002D">
              <w:rPr>
                <w:sz w:val="20"/>
                <w:szCs w:val="20"/>
              </w:rPr>
              <w:t xml:space="preserve">• Bancos com encosto de cabeça para o condutor e passageiro; </w:t>
            </w:r>
          </w:p>
          <w:p w:rsidR="008C0F61" w:rsidRPr="0090002D" w:rsidRDefault="008C0F61" w:rsidP="008C0F61">
            <w:pPr>
              <w:pStyle w:val="Default"/>
              <w:numPr>
                <w:ilvl w:val="0"/>
                <w:numId w:val="6"/>
              </w:numPr>
              <w:jc w:val="both"/>
              <w:rPr>
                <w:sz w:val="20"/>
                <w:szCs w:val="20"/>
              </w:rPr>
            </w:pPr>
            <w:r w:rsidRPr="0090002D">
              <w:rPr>
                <w:sz w:val="20"/>
                <w:szCs w:val="20"/>
              </w:rPr>
              <w:t xml:space="preserve">• Sistema de som instalado - rádio com CD-Player/MP3 PLAYER e/ou posta USB, com mínimo 04 (quatro) alto-falantes; </w:t>
            </w:r>
          </w:p>
          <w:p w:rsidR="008C0F61" w:rsidRPr="0090002D" w:rsidRDefault="008C0F61" w:rsidP="008C0F61">
            <w:pPr>
              <w:pStyle w:val="Default"/>
              <w:numPr>
                <w:ilvl w:val="0"/>
                <w:numId w:val="6"/>
              </w:numPr>
              <w:jc w:val="both"/>
              <w:rPr>
                <w:sz w:val="20"/>
                <w:szCs w:val="20"/>
              </w:rPr>
            </w:pPr>
            <w:r w:rsidRPr="0090002D">
              <w:rPr>
                <w:sz w:val="20"/>
                <w:szCs w:val="20"/>
              </w:rPr>
              <w:t xml:space="preserve">• Carga útil com condutor mínimo de 650 kg; </w:t>
            </w:r>
          </w:p>
          <w:p w:rsidR="008C0F61" w:rsidRPr="0090002D" w:rsidRDefault="008C0F61" w:rsidP="008C0F61">
            <w:pPr>
              <w:pStyle w:val="Default"/>
              <w:numPr>
                <w:ilvl w:val="0"/>
                <w:numId w:val="6"/>
              </w:numPr>
              <w:jc w:val="both"/>
              <w:rPr>
                <w:sz w:val="20"/>
                <w:szCs w:val="20"/>
              </w:rPr>
            </w:pPr>
            <w:r w:rsidRPr="0090002D">
              <w:rPr>
                <w:sz w:val="20"/>
                <w:szCs w:val="20"/>
              </w:rPr>
              <w:t xml:space="preserve">• Sistema de Air-bags frontais (motorista e passageiro); </w:t>
            </w:r>
          </w:p>
          <w:p w:rsidR="008C0F61" w:rsidRPr="0090002D" w:rsidRDefault="008C0F61" w:rsidP="008C0F61">
            <w:pPr>
              <w:pStyle w:val="Default"/>
              <w:numPr>
                <w:ilvl w:val="0"/>
                <w:numId w:val="6"/>
              </w:numPr>
              <w:jc w:val="both"/>
              <w:rPr>
                <w:sz w:val="20"/>
                <w:szCs w:val="20"/>
              </w:rPr>
            </w:pPr>
            <w:r w:rsidRPr="0090002D">
              <w:rPr>
                <w:sz w:val="20"/>
                <w:szCs w:val="20"/>
              </w:rPr>
              <w:t xml:space="preserve">• Freios com sistema ABS; </w:t>
            </w:r>
          </w:p>
        </w:tc>
      </w:tr>
      <w:tr w:rsidR="008C0F61" w:rsidRPr="0090002D" w:rsidTr="00A10332">
        <w:trPr>
          <w:trHeight w:val="822"/>
        </w:trPr>
        <w:tc>
          <w:tcPr>
            <w:tcW w:w="709" w:type="dxa"/>
            <w:tcBorders>
              <w:top w:val="single" w:sz="4" w:space="0" w:color="auto"/>
              <w:left w:val="single" w:sz="4" w:space="0" w:color="auto"/>
              <w:bottom w:val="single" w:sz="4" w:space="0" w:color="auto"/>
              <w:right w:val="single" w:sz="4" w:space="0" w:color="auto"/>
            </w:tcBorders>
            <w:hideMark/>
          </w:tcPr>
          <w:p w:rsidR="008C0F61" w:rsidRPr="008C0F61" w:rsidRDefault="008C0F61" w:rsidP="008C0F61">
            <w:pPr>
              <w:spacing w:before="120"/>
              <w:jc w:val="both"/>
              <w:rPr>
                <w:rFonts w:ascii="Arial" w:hAnsi="Arial" w:cs="Arial"/>
                <w:b/>
                <w:sz w:val="20"/>
                <w:szCs w:val="20"/>
              </w:rPr>
            </w:pPr>
            <w:r w:rsidRPr="008C0F61">
              <w:rPr>
                <w:rFonts w:ascii="Arial" w:hAnsi="Arial" w:cs="Arial"/>
                <w:b/>
                <w:sz w:val="20"/>
                <w:szCs w:val="20"/>
              </w:rPr>
              <w:lastRenderedPageBreak/>
              <w:t>0</w:t>
            </w:r>
            <w:r>
              <w:rPr>
                <w:rFonts w:ascii="Arial" w:hAnsi="Arial" w:cs="Arial"/>
                <w:b/>
                <w:sz w:val="20"/>
                <w:szCs w:val="20"/>
              </w:rPr>
              <w:t>3</w:t>
            </w:r>
          </w:p>
        </w:tc>
        <w:tc>
          <w:tcPr>
            <w:tcW w:w="851" w:type="dxa"/>
            <w:tcBorders>
              <w:top w:val="single" w:sz="4" w:space="0" w:color="auto"/>
              <w:left w:val="single" w:sz="4" w:space="0" w:color="auto"/>
              <w:bottom w:val="single" w:sz="4" w:space="0" w:color="auto"/>
              <w:right w:val="single" w:sz="4" w:space="0" w:color="auto"/>
            </w:tcBorders>
            <w:hideMark/>
          </w:tcPr>
          <w:p w:rsidR="008C0F61" w:rsidRPr="008C0F61" w:rsidRDefault="008C0F61" w:rsidP="008C0F61">
            <w:pPr>
              <w:spacing w:before="120"/>
              <w:jc w:val="both"/>
              <w:rPr>
                <w:rFonts w:ascii="Arial" w:hAnsi="Arial" w:cs="Arial"/>
                <w:b/>
                <w:sz w:val="20"/>
                <w:szCs w:val="20"/>
              </w:rPr>
            </w:pPr>
            <w:r w:rsidRPr="008C0F61">
              <w:rPr>
                <w:rFonts w:ascii="Arial" w:hAnsi="Arial" w:cs="Arial"/>
                <w:b/>
                <w:sz w:val="20"/>
                <w:szCs w:val="20"/>
              </w:rPr>
              <w:t>12</w:t>
            </w:r>
          </w:p>
        </w:tc>
        <w:tc>
          <w:tcPr>
            <w:tcW w:w="708" w:type="dxa"/>
            <w:tcBorders>
              <w:top w:val="single" w:sz="4" w:space="0" w:color="auto"/>
              <w:left w:val="single" w:sz="4" w:space="0" w:color="auto"/>
              <w:bottom w:val="single" w:sz="4" w:space="0" w:color="auto"/>
              <w:right w:val="single" w:sz="4" w:space="0" w:color="auto"/>
            </w:tcBorders>
          </w:tcPr>
          <w:p w:rsidR="008C0F61" w:rsidRPr="008C0F61" w:rsidRDefault="00377ACA" w:rsidP="008C0F61">
            <w:pPr>
              <w:spacing w:before="120"/>
              <w:jc w:val="both"/>
              <w:rPr>
                <w:rFonts w:ascii="Arial" w:hAnsi="Arial" w:cs="Arial"/>
                <w:b/>
                <w:sz w:val="20"/>
                <w:szCs w:val="20"/>
              </w:rPr>
            </w:pPr>
            <w:r w:rsidRPr="008C0F61">
              <w:rPr>
                <w:rFonts w:ascii="Arial" w:hAnsi="Arial" w:cs="Arial"/>
                <w:b/>
                <w:sz w:val="20"/>
                <w:szCs w:val="20"/>
              </w:rPr>
              <w:t>Mês</w:t>
            </w:r>
          </w:p>
        </w:tc>
        <w:tc>
          <w:tcPr>
            <w:tcW w:w="6946" w:type="dxa"/>
            <w:tcBorders>
              <w:top w:val="single" w:sz="4" w:space="0" w:color="auto"/>
              <w:left w:val="single" w:sz="4" w:space="0" w:color="auto"/>
              <w:bottom w:val="single" w:sz="4" w:space="0" w:color="auto"/>
              <w:right w:val="single" w:sz="4" w:space="0" w:color="auto"/>
            </w:tcBorders>
            <w:hideMark/>
          </w:tcPr>
          <w:p w:rsidR="008C0F61" w:rsidRPr="008C0F61" w:rsidRDefault="008C0F61" w:rsidP="008C0F61">
            <w:pPr>
              <w:spacing w:before="120"/>
              <w:jc w:val="both"/>
              <w:rPr>
                <w:rFonts w:ascii="Arial" w:hAnsi="Arial" w:cs="Arial"/>
                <w:b/>
                <w:sz w:val="20"/>
                <w:szCs w:val="20"/>
              </w:rPr>
            </w:pPr>
            <w:r w:rsidRPr="008C0F61">
              <w:rPr>
                <w:rFonts w:ascii="Arial" w:hAnsi="Arial" w:cs="Arial"/>
                <w:b/>
                <w:sz w:val="20"/>
                <w:szCs w:val="20"/>
              </w:rPr>
              <w:t>CAMINHONETE PEQUENA</w:t>
            </w:r>
            <w:r>
              <w:rPr>
                <w:rFonts w:ascii="Arial" w:hAnsi="Arial" w:cs="Arial"/>
                <w:b/>
                <w:sz w:val="20"/>
                <w:szCs w:val="20"/>
              </w:rPr>
              <w:t xml:space="preserve"> 03</w:t>
            </w:r>
          </w:p>
          <w:p w:rsidR="008C0F61" w:rsidRPr="0090002D" w:rsidRDefault="008C0F61" w:rsidP="008C0F61">
            <w:pPr>
              <w:pStyle w:val="Default"/>
              <w:jc w:val="both"/>
              <w:rPr>
                <w:b/>
                <w:bCs/>
                <w:sz w:val="20"/>
                <w:szCs w:val="20"/>
              </w:rPr>
            </w:pPr>
          </w:p>
          <w:p w:rsidR="008C0F61" w:rsidRPr="0090002D" w:rsidRDefault="008C0F61" w:rsidP="008C0F61">
            <w:pPr>
              <w:pStyle w:val="Default"/>
              <w:jc w:val="both"/>
              <w:rPr>
                <w:sz w:val="20"/>
                <w:szCs w:val="20"/>
              </w:rPr>
            </w:pPr>
            <w:r w:rsidRPr="0090002D">
              <w:rPr>
                <w:b/>
                <w:bCs/>
                <w:sz w:val="20"/>
                <w:szCs w:val="20"/>
              </w:rPr>
              <w:t xml:space="preserve">DESCRIÇÃO </w:t>
            </w:r>
            <w:r w:rsidRPr="0090002D">
              <w:rPr>
                <w:sz w:val="20"/>
                <w:szCs w:val="20"/>
              </w:rPr>
              <w:t xml:space="preserve">(características e condições mínimas) </w:t>
            </w:r>
          </w:p>
          <w:p w:rsidR="008C0F61" w:rsidRPr="0090002D" w:rsidRDefault="008C0F61" w:rsidP="008C0F61">
            <w:pPr>
              <w:pStyle w:val="Default"/>
              <w:numPr>
                <w:ilvl w:val="0"/>
                <w:numId w:val="5"/>
              </w:numPr>
              <w:jc w:val="both"/>
              <w:rPr>
                <w:sz w:val="20"/>
                <w:szCs w:val="20"/>
              </w:rPr>
            </w:pPr>
            <w:r w:rsidRPr="0090002D">
              <w:rPr>
                <w:sz w:val="20"/>
                <w:szCs w:val="20"/>
              </w:rPr>
              <w:t xml:space="preserve">• Fabricação </w:t>
            </w:r>
            <w:r>
              <w:rPr>
                <w:sz w:val="20"/>
                <w:szCs w:val="20"/>
              </w:rPr>
              <w:t>até 3 anos</w:t>
            </w:r>
            <w:r w:rsidRPr="0090002D">
              <w:rPr>
                <w:sz w:val="20"/>
                <w:szCs w:val="20"/>
              </w:rPr>
              <w:t xml:space="preserve">; </w:t>
            </w:r>
          </w:p>
          <w:p w:rsidR="008C0F61" w:rsidRPr="0090002D" w:rsidRDefault="008C0F61" w:rsidP="008C0F61">
            <w:pPr>
              <w:pStyle w:val="Default"/>
              <w:numPr>
                <w:ilvl w:val="0"/>
                <w:numId w:val="5"/>
              </w:numPr>
              <w:jc w:val="both"/>
              <w:rPr>
                <w:sz w:val="20"/>
                <w:szCs w:val="20"/>
              </w:rPr>
            </w:pPr>
            <w:r w:rsidRPr="0090002D">
              <w:rPr>
                <w:sz w:val="20"/>
                <w:szCs w:val="20"/>
              </w:rPr>
              <w:t xml:space="preserve">• </w:t>
            </w:r>
            <w:r>
              <w:rPr>
                <w:sz w:val="20"/>
                <w:szCs w:val="20"/>
              </w:rPr>
              <w:t>Q</w:t>
            </w:r>
            <w:r w:rsidRPr="0090002D">
              <w:rPr>
                <w:sz w:val="20"/>
                <w:szCs w:val="20"/>
              </w:rPr>
              <w:t>uilometr</w:t>
            </w:r>
            <w:r>
              <w:rPr>
                <w:sz w:val="20"/>
                <w:szCs w:val="20"/>
              </w:rPr>
              <w:t>agem máxima de 60.000 rodados</w:t>
            </w:r>
            <w:r w:rsidRPr="0090002D">
              <w:rPr>
                <w:sz w:val="20"/>
                <w:szCs w:val="20"/>
              </w:rPr>
              <w:t xml:space="preserve"> </w:t>
            </w:r>
          </w:p>
          <w:p w:rsidR="008C0F61" w:rsidRPr="0090002D" w:rsidRDefault="008C0F61" w:rsidP="008C0F61">
            <w:pPr>
              <w:pStyle w:val="Default"/>
              <w:numPr>
                <w:ilvl w:val="0"/>
                <w:numId w:val="6"/>
              </w:numPr>
              <w:jc w:val="both"/>
              <w:rPr>
                <w:sz w:val="20"/>
                <w:szCs w:val="20"/>
              </w:rPr>
            </w:pPr>
            <w:r w:rsidRPr="0090002D">
              <w:rPr>
                <w:sz w:val="20"/>
                <w:szCs w:val="20"/>
              </w:rPr>
              <w:t xml:space="preserve">• Capacidade de 01 (um) passageiro e 01 (um) condutor; </w:t>
            </w:r>
          </w:p>
          <w:p w:rsidR="008C0F61" w:rsidRPr="0090002D" w:rsidRDefault="008C0F61" w:rsidP="008C0F61">
            <w:pPr>
              <w:pStyle w:val="Default"/>
              <w:numPr>
                <w:ilvl w:val="0"/>
                <w:numId w:val="6"/>
              </w:numPr>
              <w:jc w:val="both"/>
              <w:rPr>
                <w:sz w:val="20"/>
                <w:szCs w:val="20"/>
              </w:rPr>
            </w:pPr>
            <w:r w:rsidRPr="0090002D">
              <w:rPr>
                <w:sz w:val="20"/>
                <w:szCs w:val="20"/>
              </w:rPr>
              <w:t xml:space="preserve">• Caixa de câmbio com 05 (cinco) marchas à frente sincronizadas e 01 (uma) a ré; </w:t>
            </w:r>
          </w:p>
          <w:p w:rsidR="008C0F61" w:rsidRPr="0090002D" w:rsidRDefault="008C0F61" w:rsidP="008C0F61">
            <w:pPr>
              <w:pStyle w:val="Default"/>
              <w:numPr>
                <w:ilvl w:val="0"/>
                <w:numId w:val="6"/>
              </w:numPr>
              <w:jc w:val="both"/>
              <w:rPr>
                <w:sz w:val="20"/>
                <w:szCs w:val="20"/>
              </w:rPr>
            </w:pPr>
            <w:r w:rsidRPr="0090002D">
              <w:rPr>
                <w:sz w:val="20"/>
                <w:szCs w:val="20"/>
              </w:rPr>
              <w:t xml:space="preserve">• Cilindrada mínima 1.350cm³; </w:t>
            </w:r>
          </w:p>
          <w:p w:rsidR="008C0F61" w:rsidRPr="0090002D" w:rsidRDefault="008C0F61" w:rsidP="008C0F61">
            <w:pPr>
              <w:pStyle w:val="Default"/>
              <w:numPr>
                <w:ilvl w:val="0"/>
                <w:numId w:val="6"/>
              </w:numPr>
              <w:jc w:val="both"/>
              <w:rPr>
                <w:sz w:val="20"/>
                <w:szCs w:val="20"/>
              </w:rPr>
            </w:pPr>
            <w:r w:rsidRPr="0090002D">
              <w:rPr>
                <w:sz w:val="20"/>
                <w:szCs w:val="20"/>
              </w:rPr>
              <w:t xml:space="preserve">• Potência mínima de 80cv; </w:t>
            </w:r>
          </w:p>
          <w:p w:rsidR="008C0F61" w:rsidRPr="0090002D" w:rsidRDefault="008C0F61" w:rsidP="008C0F61">
            <w:pPr>
              <w:pStyle w:val="Default"/>
              <w:numPr>
                <w:ilvl w:val="0"/>
                <w:numId w:val="6"/>
              </w:numPr>
              <w:jc w:val="both"/>
              <w:rPr>
                <w:sz w:val="20"/>
                <w:szCs w:val="20"/>
              </w:rPr>
            </w:pPr>
            <w:r w:rsidRPr="0090002D">
              <w:rPr>
                <w:sz w:val="20"/>
                <w:szCs w:val="20"/>
              </w:rPr>
              <w:t xml:space="preserve">• 02 (duas portas); </w:t>
            </w:r>
          </w:p>
          <w:p w:rsidR="008C0F61" w:rsidRPr="0090002D" w:rsidRDefault="008C0F61" w:rsidP="008C0F61">
            <w:pPr>
              <w:pStyle w:val="Default"/>
              <w:numPr>
                <w:ilvl w:val="0"/>
                <w:numId w:val="6"/>
              </w:numPr>
              <w:jc w:val="both"/>
              <w:rPr>
                <w:sz w:val="20"/>
                <w:szCs w:val="20"/>
              </w:rPr>
            </w:pPr>
            <w:r w:rsidRPr="0090002D">
              <w:rPr>
                <w:sz w:val="20"/>
                <w:szCs w:val="20"/>
              </w:rPr>
              <w:t xml:space="preserve">• Pintura lisa na cor branca sem faixas decorativas; </w:t>
            </w:r>
          </w:p>
          <w:p w:rsidR="008C0F61" w:rsidRPr="0090002D" w:rsidRDefault="008C0F61" w:rsidP="008C0F61">
            <w:pPr>
              <w:pStyle w:val="Default"/>
              <w:numPr>
                <w:ilvl w:val="0"/>
                <w:numId w:val="6"/>
              </w:numPr>
              <w:jc w:val="both"/>
              <w:rPr>
                <w:sz w:val="20"/>
                <w:szCs w:val="20"/>
              </w:rPr>
            </w:pPr>
            <w:r w:rsidRPr="0090002D">
              <w:rPr>
                <w:sz w:val="20"/>
                <w:szCs w:val="20"/>
              </w:rPr>
              <w:t xml:space="preserve">• Espelhos retrovisores do lado direito, do lado esquerdo e interno; </w:t>
            </w:r>
          </w:p>
          <w:p w:rsidR="008C0F61" w:rsidRPr="0090002D" w:rsidRDefault="008C0F61" w:rsidP="008C0F61">
            <w:pPr>
              <w:pStyle w:val="Default"/>
              <w:numPr>
                <w:ilvl w:val="0"/>
                <w:numId w:val="6"/>
              </w:numPr>
              <w:jc w:val="both"/>
              <w:rPr>
                <w:sz w:val="20"/>
                <w:szCs w:val="20"/>
              </w:rPr>
            </w:pPr>
            <w:r w:rsidRPr="0090002D">
              <w:rPr>
                <w:sz w:val="20"/>
                <w:szCs w:val="20"/>
              </w:rPr>
              <w:t xml:space="preserve">• Ventilador desembaçador do para – brisa; </w:t>
            </w:r>
          </w:p>
          <w:p w:rsidR="008C0F61" w:rsidRPr="0090002D" w:rsidRDefault="008C0F61" w:rsidP="008C0F61">
            <w:pPr>
              <w:pStyle w:val="Default"/>
              <w:numPr>
                <w:ilvl w:val="0"/>
                <w:numId w:val="6"/>
              </w:numPr>
              <w:jc w:val="both"/>
              <w:rPr>
                <w:sz w:val="20"/>
                <w:szCs w:val="20"/>
              </w:rPr>
            </w:pPr>
            <w:r w:rsidRPr="0090002D">
              <w:rPr>
                <w:sz w:val="20"/>
                <w:szCs w:val="20"/>
              </w:rPr>
              <w:t xml:space="preserve">• Ar condicionado; </w:t>
            </w:r>
          </w:p>
          <w:p w:rsidR="008C0F61" w:rsidRPr="0090002D" w:rsidRDefault="008C0F61" w:rsidP="008C0F61">
            <w:pPr>
              <w:pStyle w:val="Default"/>
              <w:numPr>
                <w:ilvl w:val="0"/>
                <w:numId w:val="6"/>
              </w:numPr>
              <w:jc w:val="both"/>
              <w:rPr>
                <w:sz w:val="20"/>
                <w:szCs w:val="20"/>
              </w:rPr>
            </w:pPr>
            <w:r w:rsidRPr="0090002D">
              <w:rPr>
                <w:sz w:val="20"/>
                <w:szCs w:val="20"/>
              </w:rPr>
              <w:t xml:space="preserve">• Direção Hidráulica ou Elétrica; </w:t>
            </w:r>
          </w:p>
          <w:p w:rsidR="008C0F61" w:rsidRPr="0090002D" w:rsidRDefault="008C0F61" w:rsidP="008C0F61">
            <w:pPr>
              <w:pStyle w:val="Default"/>
              <w:numPr>
                <w:ilvl w:val="0"/>
                <w:numId w:val="6"/>
              </w:numPr>
              <w:jc w:val="both"/>
              <w:rPr>
                <w:sz w:val="20"/>
                <w:szCs w:val="20"/>
              </w:rPr>
            </w:pPr>
            <w:r w:rsidRPr="0090002D">
              <w:rPr>
                <w:sz w:val="20"/>
                <w:szCs w:val="20"/>
              </w:rPr>
              <w:t xml:space="preserve">• Vidros elétricos nas portas dianteiras; </w:t>
            </w:r>
          </w:p>
          <w:p w:rsidR="008C0F61" w:rsidRPr="0090002D" w:rsidRDefault="008C0F61" w:rsidP="008C0F61">
            <w:pPr>
              <w:pStyle w:val="Default"/>
              <w:numPr>
                <w:ilvl w:val="0"/>
                <w:numId w:val="6"/>
              </w:numPr>
              <w:jc w:val="both"/>
              <w:rPr>
                <w:sz w:val="20"/>
                <w:szCs w:val="20"/>
              </w:rPr>
            </w:pPr>
            <w:r w:rsidRPr="0090002D">
              <w:rPr>
                <w:sz w:val="20"/>
                <w:szCs w:val="20"/>
              </w:rPr>
              <w:t xml:space="preserve">• Travas elétricas em todas as portas; </w:t>
            </w:r>
          </w:p>
          <w:p w:rsidR="008C0F61" w:rsidRPr="0090002D" w:rsidRDefault="008C0F61" w:rsidP="008C0F61">
            <w:pPr>
              <w:pStyle w:val="Default"/>
              <w:numPr>
                <w:ilvl w:val="0"/>
                <w:numId w:val="6"/>
              </w:numPr>
              <w:jc w:val="both"/>
              <w:rPr>
                <w:sz w:val="20"/>
                <w:szCs w:val="20"/>
              </w:rPr>
            </w:pPr>
            <w:r w:rsidRPr="0090002D">
              <w:rPr>
                <w:sz w:val="20"/>
                <w:szCs w:val="20"/>
              </w:rPr>
              <w:t xml:space="preserve">• Rodas de aço estampado pintadas na cor cinza opalescente ou com calota; </w:t>
            </w:r>
          </w:p>
          <w:p w:rsidR="008C0F61" w:rsidRPr="0090002D" w:rsidRDefault="008C0F61" w:rsidP="008C0F61">
            <w:pPr>
              <w:pStyle w:val="Default"/>
              <w:numPr>
                <w:ilvl w:val="0"/>
                <w:numId w:val="6"/>
              </w:numPr>
              <w:jc w:val="both"/>
              <w:rPr>
                <w:sz w:val="20"/>
                <w:szCs w:val="20"/>
              </w:rPr>
            </w:pPr>
            <w:r w:rsidRPr="0090002D">
              <w:rPr>
                <w:sz w:val="20"/>
                <w:szCs w:val="20"/>
              </w:rPr>
              <w:t xml:space="preserve">• Jogo de tapetes; </w:t>
            </w:r>
          </w:p>
          <w:p w:rsidR="008C0F61" w:rsidRPr="0090002D" w:rsidRDefault="008C0F61" w:rsidP="008C0F61">
            <w:pPr>
              <w:pStyle w:val="Default"/>
              <w:numPr>
                <w:ilvl w:val="0"/>
                <w:numId w:val="6"/>
              </w:numPr>
              <w:jc w:val="both"/>
              <w:rPr>
                <w:sz w:val="20"/>
                <w:szCs w:val="20"/>
              </w:rPr>
            </w:pPr>
            <w:r w:rsidRPr="0090002D">
              <w:rPr>
                <w:sz w:val="20"/>
                <w:szCs w:val="20"/>
              </w:rPr>
              <w:t xml:space="preserve">• Pneus radiais e sobressalente; </w:t>
            </w:r>
          </w:p>
          <w:p w:rsidR="008C0F61" w:rsidRPr="0090002D" w:rsidRDefault="008C0F61" w:rsidP="008C0F61">
            <w:pPr>
              <w:pStyle w:val="Default"/>
              <w:numPr>
                <w:ilvl w:val="0"/>
                <w:numId w:val="6"/>
              </w:numPr>
              <w:jc w:val="both"/>
              <w:rPr>
                <w:sz w:val="20"/>
                <w:szCs w:val="20"/>
              </w:rPr>
            </w:pPr>
            <w:r w:rsidRPr="0090002D">
              <w:rPr>
                <w:sz w:val="20"/>
                <w:szCs w:val="20"/>
              </w:rPr>
              <w:t xml:space="preserve">• Kit de ferramentas (macaco, triângulo, chave de roda, chave de calota, etc); </w:t>
            </w:r>
          </w:p>
          <w:p w:rsidR="008C0F61" w:rsidRPr="0090002D" w:rsidRDefault="008C0F61" w:rsidP="008C0F61">
            <w:pPr>
              <w:pStyle w:val="Default"/>
              <w:numPr>
                <w:ilvl w:val="0"/>
                <w:numId w:val="6"/>
              </w:numPr>
              <w:jc w:val="both"/>
              <w:rPr>
                <w:sz w:val="20"/>
                <w:szCs w:val="20"/>
              </w:rPr>
            </w:pPr>
            <w:r w:rsidRPr="0090002D">
              <w:rPr>
                <w:sz w:val="20"/>
                <w:szCs w:val="20"/>
              </w:rPr>
              <w:t xml:space="preserve">• Bancos com encosto de cabeça para o condutor e passageiro; </w:t>
            </w:r>
          </w:p>
          <w:p w:rsidR="008C0F61" w:rsidRPr="0090002D" w:rsidRDefault="008C0F61" w:rsidP="008C0F61">
            <w:pPr>
              <w:pStyle w:val="Default"/>
              <w:numPr>
                <w:ilvl w:val="0"/>
                <w:numId w:val="6"/>
              </w:numPr>
              <w:jc w:val="both"/>
              <w:rPr>
                <w:sz w:val="20"/>
                <w:szCs w:val="20"/>
              </w:rPr>
            </w:pPr>
            <w:r w:rsidRPr="0090002D">
              <w:rPr>
                <w:sz w:val="20"/>
                <w:szCs w:val="20"/>
              </w:rPr>
              <w:t xml:space="preserve">• Sistema de som instalado - rádio com CD-Player/MP3 PLAYER e/ou posta USB, com mínimo 04 (quatro) alto-falantes; </w:t>
            </w:r>
          </w:p>
          <w:p w:rsidR="008C0F61" w:rsidRPr="0090002D" w:rsidRDefault="008C0F61" w:rsidP="008C0F61">
            <w:pPr>
              <w:pStyle w:val="Default"/>
              <w:numPr>
                <w:ilvl w:val="0"/>
                <w:numId w:val="6"/>
              </w:numPr>
              <w:jc w:val="both"/>
              <w:rPr>
                <w:sz w:val="20"/>
                <w:szCs w:val="20"/>
              </w:rPr>
            </w:pPr>
            <w:r w:rsidRPr="0090002D">
              <w:rPr>
                <w:sz w:val="20"/>
                <w:szCs w:val="20"/>
              </w:rPr>
              <w:t xml:space="preserve">• Carga útil com condutor mínimo de 650 kg; </w:t>
            </w:r>
          </w:p>
          <w:p w:rsidR="008C0F61" w:rsidRPr="0090002D" w:rsidRDefault="008C0F61" w:rsidP="008C0F61">
            <w:pPr>
              <w:pStyle w:val="Default"/>
              <w:numPr>
                <w:ilvl w:val="0"/>
                <w:numId w:val="6"/>
              </w:numPr>
              <w:jc w:val="both"/>
              <w:rPr>
                <w:sz w:val="20"/>
                <w:szCs w:val="20"/>
              </w:rPr>
            </w:pPr>
            <w:r w:rsidRPr="0090002D">
              <w:rPr>
                <w:sz w:val="20"/>
                <w:szCs w:val="20"/>
              </w:rPr>
              <w:t xml:space="preserve">• Sistema de Air-bags frontais (motorista e passageiro); </w:t>
            </w:r>
          </w:p>
          <w:p w:rsidR="00222321" w:rsidRPr="0090002D" w:rsidRDefault="008C0F61" w:rsidP="00B25237">
            <w:pPr>
              <w:pStyle w:val="Default"/>
              <w:numPr>
                <w:ilvl w:val="0"/>
                <w:numId w:val="6"/>
              </w:numPr>
              <w:jc w:val="both"/>
              <w:rPr>
                <w:sz w:val="20"/>
                <w:szCs w:val="20"/>
              </w:rPr>
            </w:pPr>
            <w:r w:rsidRPr="00222321">
              <w:rPr>
                <w:sz w:val="20"/>
                <w:szCs w:val="20"/>
              </w:rPr>
              <w:t xml:space="preserve">• Freios com sistema ABS; </w:t>
            </w:r>
          </w:p>
        </w:tc>
      </w:tr>
    </w:tbl>
    <w:p w:rsidR="00222321" w:rsidRDefault="00222321">
      <w:r>
        <w:br w:type="page"/>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851"/>
        <w:gridCol w:w="708"/>
        <w:gridCol w:w="6946"/>
      </w:tblGrid>
      <w:tr w:rsidR="008C0F61" w:rsidRPr="0090002D" w:rsidTr="008C0F61">
        <w:trPr>
          <w:trHeight w:val="822"/>
        </w:trPr>
        <w:tc>
          <w:tcPr>
            <w:tcW w:w="9214"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C0F61" w:rsidRDefault="008C0F61" w:rsidP="008C0F61">
            <w:pPr>
              <w:spacing w:before="120"/>
              <w:jc w:val="center"/>
              <w:rPr>
                <w:rFonts w:ascii="Arial" w:hAnsi="Arial" w:cs="Arial"/>
                <w:b/>
                <w:sz w:val="20"/>
                <w:szCs w:val="20"/>
              </w:rPr>
            </w:pPr>
            <w:r>
              <w:rPr>
                <w:rFonts w:ascii="Arial" w:hAnsi="Arial" w:cs="Arial"/>
                <w:b/>
                <w:sz w:val="20"/>
                <w:szCs w:val="20"/>
              </w:rPr>
              <w:lastRenderedPageBreak/>
              <w:t>LOTE 03</w:t>
            </w:r>
          </w:p>
          <w:p w:rsidR="008C0F61" w:rsidRPr="0090002D" w:rsidRDefault="008C0F61" w:rsidP="008C0F61">
            <w:pPr>
              <w:jc w:val="center"/>
              <w:rPr>
                <w:rFonts w:ascii="Arial" w:hAnsi="Arial" w:cs="Arial"/>
                <w:sz w:val="20"/>
                <w:szCs w:val="20"/>
              </w:rPr>
            </w:pPr>
            <w:r w:rsidRPr="0090002D">
              <w:rPr>
                <w:rFonts w:ascii="Arial" w:hAnsi="Arial" w:cs="Arial"/>
                <w:sz w:val="20"/>
                <w:szCs w:val="20"/>
              </w:rPr>
              <w:t xml:space="preserve">VEÍCULO MINIVAN – 07 LUGARES </w:t>
            </w:r>
            <w:r w:rsidRPr="0090002D">
              <w:rPr>
                <w:rFonts w:ascii="Arial" w:hAnsi="Arial" w:cs="Arial"/>
                <w:b/>
                <w:bCs/>
                <w:sz w:val="20"/>
                <w:szCs w:val="20"/>
              </w:rPr>
              <w:t>(Modelo referência – FIAT Dobló ou GM Spin ou similar)</w:t>
            </w:r>
          </w:p>
        </w:tc>
      </w:tr>
      <w:tr w:rsidR="008C0F61" w:rsidRPr="0090002D" w:rsidTr="008C0F61">
        <w:trPr>
          <w:trHeight w:val="691"/>
        </w:trPr>
        <w:tc>
          <w:tcPr>
            <w:tcW w:w="709"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8C0F61" w:rsidRPr="0090002D" w:rsidRDefault="008C0F61" w:rsidP="008C0F61">
            <w:pPr>
              <w:jc w:val="center"/>
              <w:rPr>
                <w:rFonts w:ascii="Arial" w:hAnsi="Arial" w:cs="Arial"/>
                <w:b/>
                <w:sz w:val="20"/>
                <w:szCs w:val="20"/>
              </w:rPr>
            </w:pPr>
            <w:r w:rsidRPr="0090002D">
              <w:rPr>
                <w:rFonts w:ascii="Arial" w:hAnsi="Arial" w:cs="Arial"/>
                <w:b/>
                <w:sz w:val="20"/>
                <w:szCs w:val="20"/>
              </w:rPr>
              <w:t>ITEM</w:t>
            </w:r>
          </w:p>
        </w:tc>
        <w:tc>
          <w:tcPr>
            <w:tcW w:w="851"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8C0F61" w:rsidRPr="0090002D" w:rsidRDefault="008C0F61" w:rsidP="008C0F61">
            <w:pPr>
              <w:jc w:val="center"/>
              <w:rPr>
                <w:rFonts w:ascii="Arial" w:hAnsi="Arial" w:cs="Arial"/>
                <w:b/>
                <w:sz w:val="20"/>
                <w:szCs w:val="20"/>
              </w:rPr>
            </w:pPr>
            <w:r w:rsidRPr="0090002D">
              <w:rPr>
                <w:rFonts w:ascii="Arial" w:hAnsi="Arial" w:cs="Arial"/>
                <w:b/>
                <w:sz w:val="20"/>
                <w:szCs w:val="20"/>
              </w:rPr>
              <w:t>QUANT.</w:t>
            </w:r>
          </w:p>
        </w:tc>
        <w:tc>
          <w:tcPr>
            <w:tcW w:w="708"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8C0F61" w:rsidRPr="0090002D" w:rsidRDefault="008C0F61" w:rsidP="008C0F61">
            <w:pPr>
              <w:jc w:val="center"/>
              <w:rPr>
                <w:rFonts w:ascii="Arial" w:hAnsi="Arial" w:cs="Arial"/>
                <w:b/>
                <w:sz w:val="20"/>
                <w:szCs w:val="20"/>
              </w:rPr>
            </w:pPr>
            <w:r>
              <w:rPr>
                <w:rFonts w:ascii="Arial" w:hAnsi="Arial" w:cs="Arial"/>
                <w:b/>
                <w:sz w:val="20"/>
                <w:szCs w:val="20"/>
              </w:rPr>
              <w:t>UNID</w:t>
            </w:r>
          </w:p>
        </w:tc>
        <w:tc>
          <w:tcPr>
            <w:tcW w:w="6946"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8C0F61" w:rsidRPr="0090002D" w:rsidRDefault="008C0F61" w:rsidP="008C0F61">
            <w:pPr>
              <w:jc w:val="center"/>
              <w:rPr>
                <w:rFonts w:ascii="Arial" w:hAnsi="Arial" w:cs="Arial"/>
                <w:b/>
                <w:sz w:val="20"/>
                <w:szCs w:val="20"/>
              </w:rPr>
            </w:pPr>
            <w:r w:rsidRPr="0090002D">
              <w:rPr>
                <w:rFonts w:ascii="Arial" w:hAnsi="Arial" w:cs="Arial"/>
                <w:b/>
                <w:sz w:val="20"/>
                <w:szCs w:val="20"/>
              </w:rPr>
              <w:t>DESCRIÇÃO</w:t>
            </w:r>
          </w:p>
        </w:tc>
      </w:tr>
      <w:tr w:rsidR="008C0F61" w:rsidRPr="0090002D" w:rsidTr="00A10332">
        <w:trPr>
          <w:trHeight w:val="822"/>
        </w:trPr>
        <w:tc>
          <w:tcPr>
            <w:tcW w:w="709" w:type="dxa"/>
            <w:tcBorders>
              <w:top w:val="single" w:sz="4" w:space="0" w:color="auto"/>
              <w:left w:val="single" w:sz="4" w:space="0" w:color="auto"/>
              <w:bottom w:val="single" w:sz="4" w:space="0" w:color="auto"/>
              <w:right w:val="single" w:sz="4" w:space="0" w:color="auto"/>
            </w:tcBorders>
            <w:hideMark/>
          </w:tcPr>
          <w:p w:rsidR="008C0F61" w:rsidRPr="008C0F61" w:rsidRDefault="008C0F61" w:rsidP="008C0F61">
            <w:pPr>
              <w:spacing w:before="120"/>
              <w:jc w:val="both"/>
              <w:rPr>
                <w:rFonts w:ascii="Arial" w:hAnsi="Arial" w:cs="Arial"/>
                <w:b/>
                <w:sz w:val="20"/>
                <w:szCs w:val="20"/>
              </w:rPr>
            </w:pPr>
            <w:r w:rsidRPr="008C0F61">
              <w:rPr>
                <w:rFonts w:ascii="Arial" w:hAnsi="Arial" w:cs="Arial"/>
                <w:b/>
                <w:sz w:val="20"/>
                <w:szCs w:val="20"/>
              </w:rPr>
              <w:t>0</w:t>
            </w:r>
            <w:r>
              <w:rPr>
                <w:rFonts w:ascii="Arial" w:hAnsi="Arial" w:cs="Arial"/>
                <w:b/>
                <w:sz w:val="20"/>
                <w:szCs w:val="20"/>
              </w:rPr>
              <w:t>1</w:t>
            </w:r>
          </w:p>
        </w:tc>
        <w:tc>
          <w:tcPr>
            <w:tcW w:w="851" w:type="dxa"/>
            <w:tcBorders>
              <w:top w:val="single" w:sz="4" w:space="0" w:color="auto"/>
              <w:left w:val="single" w:sz="4" w:space="0" w:color="auto"/>
              <w:bottom w:val="single" w:sz="4" w:space="0" w:color="auto"/>
              <w:right w:val="single" w:sz="4" w:space="0" w:color="auto"/>
            </w:tcBorders>
            <w:hideMark/>
          </w:tcPr>
          <w:p w:rsidR="008C0F61" w:rsidRPr="008C0F61" w:rsidRDefault="008C0F61" w:rsidP="008C0F61">
            <w:pPr>
              <w:spacing w:before="120"/>
              <w:jc w:val="both"/>
              <w:rPr>
                <w:rFonts w:ascii="Arial" w:hAnsi="Arial" w:cs="Arial"/>
                <w:b/>
                <w:sz w:val="20"/>
                <w:szCs w:val="20"/>
              </w:rPr>
            </w:pPr>
            <w:r>
              <w:rPr>
                <w:rFonts w:ascii="Arial" w:hAnsi="Arial" w:cs="Arial"/>
                <w:b/>
                <w:sz w:val="20"/>
                <w:szCs w:val="20"/>
              </w:rPr>
              <w:t>12</w:t>
            </w:r>
          </w:p>
        </w:tc>
        <w:tc>
          <w:tcPr>
            <w:tcW w:w="708" w:type="dxa"/>
            <w:tcBorders>
              <w:top w:val="single" w:sz="4" w:space="0" w:color="auto"/>
              <w:left w:val="single" w:sz="4" w:space="0" w:color="auto"/>
              <w:bottom w:val="single" w:sz="4" w:space="0" w:color="auto"/>
              <w:right w:val="single" w:sz="4" w:space="0" w:color="auto"/>
            </w:tcBorders>
          </w:tcPr>
          <w:p w:rsidR="008C0F61" w:rsidRPr="008C0F61" w:rsidRDefault="00377ACA" w:rsidP="008C0F61">
            <w:pPr>
              <w:spacing w:before="120"/>
              <w:jc w:val="both"/>
              <w:rPr>
                <w:rFonts w:ascii="Arial" w:hAnsi="Arial" w:cs="Arial"/>
                <w:b/>
                <w:sz w:val="20"/>
                <w:szCs w:val="20"/>
              </w:rPr>
            </w:pPr>
            <w:r>
              <w:rPr>
                <w:rFonts w:ascii="Arial" w:hAnsi="Arial" w:cs="Arial"/>
                <w:b/>
                <w:sz w:val="20"/>
                <w:szCs w:val="20"/>
              </w:rPr>
              <w:t>Mês</w:t>
            </w:r>
          </w:p>
        </w:tc>
        <w:tc>
          <w:tcPr>
            <w:tcW w:w="6946" w:type="dxa"/>
            <w:tcBorders>
              <w:top w:val="single" w:sz="4" w:space="0" w:color="auto"/>
              <w:left w:val="single" w:sz="4" w:space="0" w:color="auto"/>
              <w:bottom w:val="single" w:sz="4" w:space="0" w:color="auto"/>
              <w:right w:val="single" w:sz="4" w:space="0" w:color="auto"/>
            </w:tcBorders>
            <w:hideMark/>
          </w:tcPr>
          <w:p w:rsidR="008C0F61" w:rsidRPr="0090002D" w:rsidRDefault="008C0F61" w:rsidP="008C0F61">
            <w:pPr>
              <w:spacing w:before="120"/>
              <w:jc w:val="both"/>
              <w:rPr>
                <w:rFonts w:ascii="Arial" w:hAnsi="Arial" w:cs="Arial"/>
                <w:sz w:val="20"/>
                <w:szCs w:val="20"/>
              </w:rPr>
            </w:pPr>
            <w:r w:rsidRPr="008C0F61">
              <w:rPr>
                <w:rFonts w:ascii="Arial" w:hAnsi="Arial" w:cs="Arial"/>
                <w:b/>
                <w:sz w:val="20"/>
                <w:szCs w:val="20"/>
              </w:rPr>
              <w:t>VEÍCULO MINIVAN</w:t>
            </w:r>
            <w:r>
              <w:rPr>
                <w:rFonts w:ascii="Arial" w:hAnsi="Arial" w:cs="Arial"/>
                <w:b/>
                <w:sz w:val="20"/>
                <w:szCs w:val="20"/>
              </w:rPr>
              <w:t xml:space="preserve"> 01</w:t>
            </w:r>
            <w:r w:rsidRPr="008C0F61">
              <w:rPr>
                <w:rFonts w:ascii="Arial" w:hAnsi="Arial" w:cs="Arial"/>
                <w:b/>
                <w:sz w:val="20"/>
                <w:szCs w:val="20"/>
              </w:rPr>
              <w:t xml:space="preserve"> – 07 LUGARES</w:t>
            </w:r>
          </w:p>
          <w:p w:rsidR="008C0F61" w:rsidRDefault="008C0F61" w:rsidP="008C0F61">
            <w:pPr>
              <w:pStyle w:val="Default"/>
              <w:jc w:val="both"/>
              <w:rPr>
                <w:b/>
                <w:bCs/>
                <w:sz w:val="20"/>
                <w:szCs w:val="20"/>
              </w:rPr>
            </w:pPr>
          </w:p>
          <w:p w:rsidR="008C0F61" w:rsidRPr="0090002D" w:rsidRDefault="008C0F61" w:rsidP="008C0F61">
            <w:pPr>
              <w:pStyle w:val="Default"/>
              <w:jc w:val="both"/>
              <w:rPr>
                <w:sz w:val="20"/>
                <w:szCs w:val="20"/>
              </w:rPr>
            </w:pPr>
            <w:r w:rsidRPr="0090002D">
              <w:rPr>
                <w:b/>
                <w:bCs/>
                <w:sz w:val="20"/>
                <w:szCs w:val="20"/>
              </w:rPr>
              <w:t xml:space="preserve">DESCRIÇÃO </w:t>
            </w:r>
            <w:r w:rsidRPr="0090002D">
              <w:rPr>
                <w:sz w:val="20"/>
                <w:szCs w:val="20"/>
              </w:rPr>
              <w:t xml:space="preserve">(características e condições mínimas) </w:t>
            </w:r>
          </w:p>
          <w:p w:rsidR="008C0F61" w:rsidRPr="0090002D" w:rsidRDefault="008C0F61" w:rsidP="008C0F61">
            <w:pPr>
              <w:pStyle w:val="Default"/>
              <w:numPr>
                <w:ilvl w:val="0"/>
                <w:numId w:val="7"/>
              </w:numPr>
              <w:jc w:val="both"/>
              <w:rPr>
                <w:sz w:val="20"/>
                <w:szCs w:val="20"/>
              </w:rPr>
            </w:pPr>
            <w:r w:rsidRPr="0090002D">
              <w:rPr>
                <w:sz w:val="20"/>
                <w:szCs w:val="20"/>
              </w:rPr>
              <w:t xml:space="preserve">• Veículo de passageiro: </w:t>
            </w:r>
          </w:p>
          <w:p w:rsidR="008C0F61" w:rsidRPr="0090002D" w:rsidRDefault="008C0F61" w:rsidP="008C0F61">
            <w:pPr>
              <w:pStyle w:val="Default"/>
              <w:numPr>
                <w:ilvl w:val="0"/>
                <w:numId w:val="5"/>
              </w:numPr>
              <w:jc w:val="both"/>
              <w:rPr>
                <w:sz w:val="20"/>
                <w:szCs w:val="20"/>
              </w:rPr>
            </w:pPr>
            <w:r w:rsidRPr="0090002D">
              <w:rPr>
                <w:sz w:val="20"/>
                <w:szCs w:val="20"/>
              </w:rPr>
              <w:t xml:space="preserve">• Fabricação </w:t>
            </w:r>
            <w:r>
              <w:rPr>
                <w:sz w:val="20"/>
                <w:szCs w:val="20"/>
              </w:rPr>
              <w:t>até 3 anos</w:t>
            </w:r>
            <w:r w:rsidRPr="0090002D">
              <w:rPr>
                <w:sz w:val="20"/>
                <w:szCs w:val="20"/>
              </w:rPr>
              <w:t xml:space="preserve">; </w:t>
            </w:r>
          </w:p>
          <w:p w:rsidR="008C0F61" w:rsidRPr="00356DFA" w:rsidRDefault="008C0F61" w:rsidP="008C0F61">
            <w:pPr>
              <w:pStyle w:val="Default"/>
              <w:numPr>
                <w:ilvl w:val="0"/>
                <w:numId w:val="5"/>
              </w:numPr>
              <w:jc w:val="both"/>
              <w:rPr>
                <w:sz w:val="20"/>
                <w:szCs w:val="20"/>
              </w:rPr>
            </w:pPr>
            <w:r w:rsidRPr="0090002D">
              <w:rPr>
                <w:sz w:val="20"/>
                <w:szCs w:val="20"/>
              </w:rPr>
              <w:t xml:space="preserve">• </w:t>
            </w:r>
            <w:r>
              <w:rPr>
                <w:sz w:val="20"/>
                <w:szCs w:val="20"/>
              </w:rPr>
              <w:t>Q</w:t>
            </w:r>
            <w:r w:rsidRPr="0090002D">
              <w:rPr>
                <w:sz w:val="20"/>
                <w:szCs w:val="20"/>
              </w:rPr>
              <w:t>uilometr</w:t>
            </w:r>
            <w:r>
              <w:rPr>
                <w:sz w:val="20"/>
                <w:szCs w:val="20"/>
              </w:rPr>
              <w:t>agem máxima de 60.000 rodados;</w:t>
            </w:r>
          </w:p>
          <w:p w:rsidR="008C0F61" w:rsidRPr="0090002D" w:rsidRDefault="008C0F61" w:rsidP="008C0F61">
            <w:pPr>
              <w:pStyle w:val="Default"/>
              <w:numPr>
                <w:ilvl w:val="0"/>
                <w:numId w:val="7"/>
              </w:numPr>
              <w:jc w:val="both"/>
              <w:rPr>
                <w:sz w:val="20"/>
                <w:szCs w:val="20"/>
              </w:rPr>
            </w:pPr>
            <w:r w:rsidRPr="0090002D">
              <w:rPr>
                <w:sz w:val="20"/>
                <w:szCs w:val="20"/>
              </w:rPr>
              <w:t xml:space="preserve">• Capacidade para 01 (um) condutor e 06(seis) passageiros; </w:t>
            </w:r>
          </w:p>
          <w:p w:rsidR="008C0F61" w:rsidRPr="0090002D" w:rsidRDefault="008C0F61" w:rsidP="008C0F61">
            <w:pPr>
              <w:pStyle w:val="Default"/>
              <w:numPr>
                <w:ilvl w:val="0"/>
                <w:numId w:val="9"/>
              </w:numPr>
              <w:jc w:val="both"/>
              <w:rPr>
                <w:color w:val="auto"/>
                <w:sz w:val="20"/>
                <w:szCs w:val="20"/>
              </w:rPr>
            </w:pPr>
            <w:r w:rsidRPr="0090002D">
              <w:rPr>
                <w:color w:val="auto"/>
                <w:sz w:val="20"/>
                <w:szCs w:val="20"/>
              </w:rPr>
              <w:t xml:space="preserve">• Caixa de câmbio com 05 (cinco) marchas à frente sincronizadas e 01 (uma) a ré;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 Cilindrada mínima: 1.740 cm3;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Potência mínima: 100 c.v.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04 (quatro) portas;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Pintura lisa na cor branca sem faixas decorativas;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Espelhos retrovisores do lado direito, do lado esquerdo e interno;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Ventilador;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Ar-condicionado;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Direção Hidráulica ou elétrica;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Vidros elétricos nas portas dianteiras, podendo os vidros das portas traseiras serem elétricos ou manuais;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Sistema de som instalado - rádio com CD-Player/MP3 PLAYER e/ou posta USB, com mínimo 04 (quatro) alto-falantes;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Desembaçador do para-brisa;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Vidro traseiro térmico com limpador e lavador;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Rodas de aço estampado, pintadas na cor cinza opalescente, ou com calotas;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Jogo de tapetes;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Pneus radiais e sobressalente;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Kit de ferramentas (macaco, triângulo, chave de roda, chave de calota, etc.)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Bancos dianteiros com encosto de cabeça para o condutor e passageiro;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Bancos traseiros com encosto de cabeça para todos os passageiros;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Sistema de Air-bags frontais (motorista e passageiro); </w:t>
            </w:r>
          </w:p>
          <w:p w:rsidR="008C0F61" w:rsidRPr="0090002D" w:rsidRDefault="008C0F61" w:rsidP="00B25237">
            <w:pPr>
              <w:numPr>
                <w:ilvl w:val="0"/>
                <w:numId w:val="8"/>
              </w:numPr>
              <w:autoSpaceDE w:val="0"/>
              <w:autoSpaceDN w:val="0"/>
              <w:adjustRightInd w:val="0"/>
              <w:jc w:val="both"/>
              <w:rPr>
                <w:rFonts w:ascii="Arial" w:hAnsi="Arial" w:cs="Arial"/>
                <w:sz w:val="20"/>
                <w:szCs w:val="20"/>
              </w:rPr>
            </w:pPr>
            <w:r w:rsidRPr="0090002D">
              <w:rPr>
                <w:rFonts w:ascii="Arial" w:hAnsi="Arial" w:cs="Arial"/>
                <w:color w:val="000000"/>
                <w:sz w:val="20"/>
                <w:szCs w:val="20"/>
              </w:rPr>
              <w:t xml:space="preserve">• Freios com sistema ABS; </w:t>
            </w:r>
          </w:p>
        </w:tc>
      </w:tr>
      <w:tr w:rsidR="008C0F61" w:rsidRPr="0090002D" w:rsidTr="00A10332">
        <w:trPr>
          <w:trHeight w:val="409"/>
        </w:trPr>
        <w:tc>
          <w:tcPr>
            <w:tcW w:w="709" w:type="dxa"/>
            <w:tcBorders>
              <w:top w:val="single" w:sz="4" w:space="0" w:color="auto"/>
              <w:left w:val="single" w:sz="4" w:space="0" w:color="auto"/>
              <w:bottom w:val="single" w:sz="4" w:space="0" w:color="auto"/>
              <w:right w:val="single" w:sz="4" w:space="0" w:color="auto"/>
            </w:tcBorders>
            <w:hideMark/>
          </w:tcPr>
          <w:p w:rsidR="008C0F61" w:rsidRPr="008C0F61" w:rsidRDefault="008C0F61" w:rsidP="008C0F61">
            <w:pPr>
              <w:spacing w:before="120"/>
              <w:jc w:val="both"/>
              <w:rPr>
                <w:rFonts w:ascii="Arial" w:hAnsi="Arial" w:cs="Arial"/>
                <w:b/>
                <w:sz w:val="20"/>
                <w:szCs w:val="20"/>
              </w:rPr>
            </w:pPr>
            <w:r w:rsidRPr="008C0F61">
              <w:rPr>
                <w:rFonts w:ascii="Arial" w:hAnsi="Arial" w:cs="Arial"/>
                <w:b/>
                <w:sz w:val="20"/>
                <w:szCs w:val="20"/>
              </w:rPr>
              <w:t>0</w:t>
            </w:r>
            <w:r>
              <w:rPr>
                <w:rFonts w:ascii="Arial" w:hAnsi="Arial" w:cs="Arial"/>
                <w:b/>
                <w:sz w:val="20"/>
                <w:szCs w:val="20"/>
              </w:rPr>
              <w:t>2</w:t>
            </w:r>
          </w:p>
        </w:tc>
        <w:tc>
          <w:tcPr>
            <w:tcW w:w="851" w:type="dxa"/>
            <w:tcBorders>
              <w:top w:val="single" w:sz="4" w:space="0" w:color="auto"/>
              <w:left w:val="single" w:sz="4" w:space="0" w:color="auto"/>
              <w:bottom w:val="single" w:sz="4" w:space="0" w:color="auto"/>
              <w:right w:val="single" w:sz="4" w:space="0" w:color="auto"/>
            </w:tcBorders>
            <w:hideMark/>
          </w:tcPr>
          <w:p w:rsidR="008C0F61" w:rsidRPr="008C0F61" w:rsidRDefault="008C0F61" w:rsidP="008C0F61">
            <w:pPr>
              <w:spacing w:before="120"/>
              <w:jc w:val="both"/>
              <w:rPr>
                <w:rFonts w:ascii="Arial" w:hAnsi="Arial" w:cs="Arial"/>
                <w:b/>
                <w:sz w:val="20"/>
                <w:szCs w:val="20"/>
              </w:rPr>
            </w:pPr>
            <w:r>
              <w:rPr>
                <w:rFonts w:ascii="Arial" w:hAnsi="Arial" w:cs="Arial"/>
                <w:b/>
                <w:sz w:val="20"/>
                <w:szCs w:val="20"/>
              </w:rPr>
              <w:t>12</w:t>
            </w:r>
          </w:p>
        </w:tc>
        <w:tc>
          <w:tcPr>
            <w:tcW w:w="708" w:type="dxa"/>
            <w:tcBorders>
              <w:top w:val="single" w:sz="4" w:space="0" w:color="auto"/>
              <w:left w:val="single" w:sz="4" w:space="0" w:color="auto"/>
              <w:bottom w:val="single" w:sz="4" w:space="0" w:color="auto"/>
              <w:right w:val="single" w:sz="4" w:space="0" w:color="auto"/>
            </w:tcBorders>
          </w:tcPr>
          <w:p w:rsidR="008C0F61" w:rsidRPr="008C0F61" w:rsidRDefault="00377ACA" w:rsidP="008C0F61">
            <w:pPr>
              <w:spacing w:before="120"/>
              <w:jc w:val="both"/>
              <w:rPr>
                <w:rFonts w:ascii="Arial" w:hAnsi="Arial" w:cs="Arial"/>
                <w:b/>
                <w:sz w:val="20"/>
                <w:szCs w:val="20"/>
              </w:rPr>
            </w:pPr>
            <w:r>
              <w:rPr>
                <w:rFonts w:ascii="Arial" w:hAnsi="Arial" w:cs="Arial"/>
                <w:b/>
                <w:sz w:val="20"/>
                <w:szCs w:val="20"/>
              </w:rPr>
              <w:t>Mês</w:t>
            </w:r>
          </w:p>
        </w:tc>
        <w:tc>
          <w:tcPr>
            <w:tcW w:w="6946" w:type="dxa"/>
            <w:tcBorders>
              <w:top w:val="single" w:sz="4" w:space="0" w:color="auto"/>
              <w:left w:val="single" w:sz="4" w:space="0" w:color="auto"/>
              <w:bottom w:val="single" w:sz="4" w:space="0" w:color="auto"/>
              <w:right w:val="single" w:sz="4" w:space="0" w:color="auto"/>
            </w:tcBorders>
            <w:hideMark/>
          </w:tcPr>
          <w:p w:rsidR="008C0F61" w:rsidRPr="0090002D" w:rsidRDefault="008C0F61" w:rsidP="008C0F61">
            <w:pPr>
              <w:spacing w:before="120"/>
              <w:jc w:val="both"/>
              <w:rPr>
                <w:rFonts w:ascii="Arial" w:hAnsi="Arial" w:cs="Arial"/>
                <w:sz w:val="20"/>
                <w:szCs w:val="20"/>
              </w:rPr>
            </w:pPr>
            <w:r w:rsidRPr="008C0F61">
              <w:rPr>
                <w:rFonts w:ascii="Arial" w:hAnsi="Arial" w:cs="Arial"/>
                <w:b/>
                <w:sz w:val="20"/>
                <w:szCs w:val="20"/>
              </w:rPr>
              <w:t>VEÍCULO MINIVAN</w:t>
            </w:r>
            <w:r>
              <w:rPr>
                <w:rFonts w:ascii="Arial" w:hAnsi="Arial" w:cs="Arial"/>
                <w:b/>
                <w:sz w:val="20"/>
                <w:szCs w:val="20"/>
              </w:rPr>
              <w:t xml:space="preserve"> 02</w:t>
            </w:r>
            <w:r w:rsidRPr="008C0F61">
              <w:rPr>
                <w:rFonts w:ascii="Arial" w:hAnsi="Arial" w:cs="Arial"/>
                <w:b/>
                <w:sz w:val="20"/>
                <w:szCs w:val="20"/>
              </w:rPr>
              <w:t xml:space="preserve"> – 07 LUGARES</w:t>
            </w:r>
          </w:p>
          <w:p w:rsidR="008C0F61" w:rsidRDefault="008C0F61" w:rsidP="008C0F61">
            <w:pPr>
              <w:pStyle w:val="Default"/>
              <w:jc w:val="both"/>
              <w:rPr>
                <w:b/>
                <w:bCs/>
                <w:sz w:val="20"/>
                <w:szCs w:val="20"/>
              </w:rPr>
            </w:pPr>
          </w:p>
          <w:p w:rsidR="008C0F61" w:rsidRPr="0090002D" w:rsidRDefault="008C0F61" w:rsidP="008C0F61">
            <w:pPr>
              <w:pStyle w:val="Default"/>
              <w:jc w:val="both"/>
              <w:rPr>
                <w:sz w:val="20"/>
                <w:szCs w:val="20"/>
              </w:rPr>
            </w:pPr>
            <w:r w:rsidRPr="0090002D">
              <w:rPr>
                <w:b/>
                <w:bCs/>
                <w:sz w:val="20"/>
                <w:szCs w:val="20"/>
              </w:rPr>
              <w:t xml:space="preserve">DESCRIÇÃO </w:t>
            </w:r>
            <w:r w:rsidRPr="0090002D">
              <w:rPr>
                <w:sz w:val="20"/>
                <w:szCs w:val="20"/>
              </w:rPr>
              <w:t xml:space="preserve">(características e condições mínimas) </w:t>
            </w:r>
          </w:p>
          <w:p w:rsidR="008C0F61" w:rsidRPr="0090002D" w:rsidRDefault="008C0F61" w:rsidP="008C0F61">
            <w:pPr>
              <w:pStyle w:val="Default"/>
              <w:numPr>
                <w:ilvl w:val="0"/>
                <w:numId w:val="7"/>
              </w:numPr>
              <w:jc w:val="both"/>
              <w:rPr>
                <w:sz w:val="20"/>
                <w:szCs w:val="20"/>
              </w:rPr>
            </w:pPr>
            <w:r w:rsidRPr="0090002D">
              <w:rPr>
                <w:sz w:val="20"/>
                <w:szCs w:val="20"/>
              </w:rPr>
              <w:t xml:space="preserve">• Veículo de passageiro: </w:t>
            </w:r>
          </w:p>
          <w:p w:rsidR="008C0F61" w:rsidRPr="0090002D" w:rsidRDefault="008C0F61" w:rsidP="008C0F61">
            <w:pPr>
              <w:pStyle w:val="Default"/>
              <w:numPr>
                <w:ilvl w:val="0"/>
                <w:numId w:val="5"/>
              </w:numPr>
              <w:jc w:val="both"/>
              <w:rPr>
                <w:sz w:val="20"/>
                <w:szCs w:val="20"/>
              </w:rPr>
            </w:pPr>
            <w:r w:rsidRPr="0090002D">
              <w:rPr>
                <w:sz w:val="20"/>
                <w:szCs w:val="20"/>
              </w:rPr>
              <w:t xml:space="preserve">• Fabricação </w:t>
            </w:r>
            <w:r>
              <w:rPr>
                <w:sz w:val="20"/>
                <w:szCs w:val="20"/>
              </w:rPr>
              <w:t>até 3 anos</w:t>
            </w:r>
            <w:r w:rsidRPr="0090002D">
              <w:rPr>
                <w:sz w:val="20"/>
                <w:szCs w:val="20"/>
              </w:rPr>
              <w:t xml:space="preserve">; </w:t>
            </w:r>
          </w:p>
          <w:p w:rsidR="008C0F61" w:rsidRPr="00356DFA" w:rsidRDefault="008C0F61" w:rsidP="008C0F61">
            <w:pPr>
              <w:pStyle w:val="Default"/>
              <w:numPr>
                <w:ilvl w:val="0"/>
                <w:numId w:val="5"/>
              </w:numPr>
              <w:jc w:val="both"/>
              <w:rPr>
                <w:sz w:val="20"/>
                <w:szCs w:val="20"/>
              </w:rPr>
            </w:pPr>
            <w:r w:rsidRPr="0090002D">
              <w:rPr>
                <w:sz w:val="20"/>
                <w:szCs w:val="20"/>
              </w:rPr>
              <w:t xml:space="preserve">• </w:t>
            </w:r>
            <w:r>
              <w:rPr>
                <w:sz w:val="20"/>
                <w:szCs w:val="20"/>
              </w:rPr>
              <w:t>Q</w:t>
            </w:r>
            <w:r w:rsidRPr="0090002D">
              <w:rPr>
                <w:sz w:val="20"/>
                <w:szCs w:val="20"/>
              </w:rPr>
              <w:t>uilometr</w:t>
            </w:r>
            <w:r>
              <w:rPr>
                <w:sz w:val="20"/>
                <w:szCs w:val="20"/>
              </w:rPr>
              <w:t>agem máxima de 60.000 rodados;</w:t>
            </w:r>
          </w:p>
          <w:p w:rsidR="008C0F61" w:rsidRPr="0090002D" w:rsidRDefault="008C0F61" w:rsidP="008C0F61">
            <w:pPr>
              <w:pStyle w:val="Default"/>
              <w:numPr>
                <w:ilvl w:val="0"/>
                <w:numId w:val="7"/>
              </w:numPr>
              <w:jc w:val="both"/>
              <w:rPr>
                <w:sz w:val="20"/>
                <w:szCs w:val="20"/>
              </w:rPr>
            </w:pPr>
            <w:r w:rsidRPr="0090002D">
              <w:rPr>
                <w:sz w:val="20"/>
                <w:szCs w:val="20"/>
              </w:rPr>
              <w:t xml:space="preserve">• Capacidade para 01 (um) condutor e 06(seis) passageiros; </w:t>
            </w:r>
          </w:p>
          <w:p w:rsidR="008C0F61" w:rsidRPr="0090002D" w:rsidRDefault="008C0F61" w:rsidP="008C0F61">
            <w:pPr>
              <w:pStyle w:val="Default"/>
              <w:numPr>
                <w:ilvl w:val="0"/>
                <w:numId w:val="9"/>
              </w:numPr>
              <w:jc w:val="both"/>
              <w:rPr>
                <w:color w:val="auto"/>
                <w:sz w:val="20"/>
                <w:szCs w:val="20"/>
              </w:rPr>
            </w:pPr>
            <w:r w:rsidRPr="0090002D">
              <w:rPr>
                <w:color w:val="auto"/>
                <w:sz w:val="20"/>
                <w:szCs w:val="20"/>
              </w:rPr>
              <w:t xml:space="preserve">• Caixa de câmbio com 05 (cinco) marchas à frente sincronizadas e 01 (uma) a ré;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 Cilindrada mínima: 1.740 cm3;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Potência mínima: 100 c.v.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04 (quatro) portas;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lastRenderedPageBreak/>
              <w:t xml:space="preserve">• Pintura lisa na cor branca sem faixas decorativas;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Espelhos retrovisores do lado direito, do lado esquerdo e interno;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Ventilador;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Ar-condicionado;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Direção Hidráulica ou elétrica;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Vidros elétricos nas portas dianteiras, podendo os vidros das portas traseiras serem elétricos ou manuais;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Sistema de som instalado - rádio com CD-Player/MP3 PLAYER e/ou posta USB, com mínimo 04 (quatro) alto-falantes;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Desembaçador do para-brisa;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Vidro traseiro térmico com limpador e lavador;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Rodas de aço estampado, pintadas na cor cinza opalescente, ou com calotas;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Jogo de tapetes;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Pneus radiais e sobressalente;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Kit de ferramentas (macaco, triângulo, chave de roda, chave de calota, etc.)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Bancos dianteiros com encosto de cabeça para o condutor e passageiro;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Bancos traseiros com encosto de cabeça para todos os passageiros; </w:t>
            </w:r>
          </w:p>
          <w:p w:rsidR="008C0F61" w:rsidRPr="0090002D" w:rsidRDefault="008C0F61" w:rsidP="008C0F61">
            <w:pPr>
              <w:numPr>
                <w:ilvl w:val="0"/>
                <w:numId w:val="8"/>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Sistema de Air-bags frontais (motorista e passageiro); </w:t>
            </w:r>
          </w:p>
          <w:p w:rsidR="008C0F61" w:rsidRPr="0090002D" w:rsidRDefault="008C0F61" w:rsidP="008C0F61">
            <w:pPr>
              <w:numPr>
                <w:ilvl w:val="0"/>
                <w:numId w:val="8"/>
              </w:numPr>
              <w:autoSpaceDE w:val="0"/>
              <w:autoSpaceDN w:val="0"/>
              <w:adjustRightInd w:val="0"/>
              <w:jc w:val="both"/>
              <w:rPr>
                <w:rFonts w:ascii="Arial" w:hAnsi="Arial" w:cs="Arial"/>
                <w:sz w:val="20"/>
                <w:szCs w:val="20"/>
              </w:rPr>
            </w:pPr>
            <w:r>
              <w:rPr>
                <w:rFonts w:ascii="Arial" w:hAnsi="Arial" w:cs="Arial"/>
                <w:color w:val="000000"/>
                <w:sz w:val="20"/>
                <w:szCs w:val="20"/>
              </w:rPr>
              <w:t>• Freios com sistema ABS;</w:t>
            </w:r>
          </w:p>
        </w:tc>
      </w:tr>
    </w:tbl>
    <w:p w:rsidR="00222321" w:rsidRDefault="00222321">
      <w:r>
        <w:lastRenderedPageBreak/>
        <w:br w:type="page"/>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851"/>
        <w:gridCol w:w="708"/>
        <w:gridCol w:w="6946"/>
      </w:tblGrid>
      <w:tr w:rsidR="008C0F61" w:rsidRPr="0090002D" w:rsidTr="008C0F61">
        <w:trPr>
          <w:trHeight w:val="822"/>
        </w:trPr>
        <w:tc>
          <w:tcPr>
            <w:tcW w:w="9214"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C0F61" w:rsidRDefault="008C0F61" w:rsidP="008C0F61">
            <w:pPr>
              <w:spacing w:before="120"/>
              <w:jc w:val="center"/>
              <w:rPr>
                <w:rFonts w:ascii="Arial" w:hAnsi="Arial" w:cs="Arial"/>
                <w:b/>
                <w:sz w:val="20"/>
                <w:szCs w:val="20"/>
              </w:rPr>
            </w:pPr>
            <w:r>
              <w:rPr>
                <w:rFonts w:ascii="Arial" w:hAnsi="Arial" w:cs="Arial"/>
                <w:b/>
                <w:sz w:val="20"/>
                <w:szCs w:val="20"/>
              </w:rPr>
              <w:lastRenderedPageBreak/>
              <w:t>LOTE 04</w:t>
            </w:r>
          </w:p>
          <w:p w:rsidR="008C0F61" w:rsidRPr="0090002D" w:rsidRDefault="00454C68" w:rsidP="008C0F61">
            <w:pPr>
              <w:jc w:val="center"/>
              <w:rPr>
                <w:rFonts w:ascii="Arial" w:hAnsi="Arial" w:cs="Arial"/>
                <w:sz w:val="20"/>
                <w:szCs w:val="20"/>
              </w:rPr>
            </w:pPr>
            <w:r w:rsidRPr="00454C68">
              <w:rPr>
                <w:rFonts w:ascii="Arial" w:hAnsi="Arial" w:cs="Arial"/>
                <w:sz w:val="20"/>
                <w:szCs w:val="20"/>
              </w:rPr>
              <w:t>SEDAN EXECUTIVO 2.0 Modelo Referência – Toyota Corolla ou similar)</w:t>
            </w:r>
          </w:p>
        </w:tc>
      </w:tr>
      <w:tr w:rsidR="008C0F61" w:rsidRPr="0090002D" w:rsidTr="008C0F61">
        <w:trPr>
          <w:trHeight w:val="691"/>
        </w:trPr>
        <w:tc>
          <w:tcPr>
            <w:tcW w:w="709"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8C0F61" w:rsidRPr="0090002D" w:rsidRDefault="008C0F61" w:rsidP="008C0F61">
            <w:pPr>
              <w:jc w:val="center"/>
              <w:rPr>
                <w:rFonts w:ascii="Arial" w:hAnsi="Arial" w:cs="Arial"/>
                <w:b/>
                <w:sz w:val="20"/>
                <w:szCs w:val="20"/>
              </w:rPr>
            </w:pPr>
            <w:r w:rsidRPr="0090002D">
              <w:rPr>
                <w:rFonts w:ascii="Arial" w:hAnsi="Arial" w:cs="Arial"/>
                <w:b/>
                <w:sz w:val="20"/>
                <w:szCs w:val="20"/>
              </w:rPr>
              <w:t>ITEM</w:t>
            </w:r>
          </w:p>
        </w:tc>
        <w:tc>
          <w:tcPr>
            <w:tcW w:w="851"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8C0F61" w:rsidRPr="0090002D" w:rsidRDefault="008C0F61" w:rsidP="008C0F61">
            <w:pPr>
              <w:jc w:val="center"/>
              <w:rPr>
                <w:rFonts w:ascii="Arial" w:hAnsi="Arial" w:cs="Arial"/>
                <w:b/>
                <w:sz w:val="20"/>
                <w:szCs w:val="20"/>
              </w:rPr>
            </w:pPr>
            <w:r w:rsidRPr="0090002D">
              <w:rPr>
                <w:rFonts w:ascii="Arial" w:hAnsi="Arial" w:cs="Arial"/>
                <w:b/>
                <w:sz w:val="20"/>
                <w:szCs w:val="20"/>
              </w:rPr>
              <w:t>QUANT.</w:t>
            </w:r>
          </w:p>
        </w:tc>
        <w:tc>
          <w:tcPr>
            <w:tcW w:w="708"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8C0F61" w:rsidRPr="0090002D" w:rsidRDefault="008C0F61" w:rsidP="008C0F61">
            <w:pPr>
              <w:jc w:val="center"/>
              <w:rPr>
                <w:rFonts w:ascii="Arial" w:hAnsi="Arial" w:cs="Arial"/>
                <w:b/>
                <w:sz w:val="20"/>
                <w:szCs w:val="20"/>
              </w:rPr>
            </w:pPr>
            <w:r>
              <w:rPr>
                <w:rFonts w:ascii="Arial" w:hAnsi="Arial" w:cs="Arial"/>
                <w:b/>
                <w:sz w:val="20"/>
                <w:szCs w:val="20"/>
              </w:rPr>
              <w:t>UNID</w:t>
            </w:r>
          </w:p>
        </w:tc>
        <w:tc>
          <w:tcPr>
            <w:tcW w:w="6946"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8C0F61" w:rsidRPr="0090002D" w:rsidRDefault="008C0F61" w:rsidP="008C0F61">
            <w:pPr>
              <w:jc w:val="center"/>
              <w:rPr>
                <w:rFonts w:ascii="Arial" w:hAnsi="Arial" w:cs="Arial"/>
                <w:b/>
                <w:sz w:val="20"/>
                <w:szCs w:val="20"/>
              </w:rPr>
            </w:pPr>
            <w:r w:rsidRPr="0090002D">
              <w:rPr>
                <w:rFonts w:ascii="Arial" w:hAnsi="Arial" w:cs="Arial"/>
                <w:b/>
                <w:sz w:val="20"/>
                <w:szCs w:val="20"/>
              </w:rPr>
              <w:t>DESCRIÇÃO</w:t>
            </w:r>
          </w:p>
        </w:tc>
      </w:tr>
      <w:tr w:rsidR="00454C68" w:rsidRPr="0090002D" w:rsidTr="00A10332">
        <w:trPr>
          <w:trHeight w:val="409"/>
        </w:trPr>
        <w:tc>
          <w:tcPr>
            <w:tcW w:w="709" w:type="dxa"/>
            <w:tcBorders>
              <w:top w:val="single" w:sz="4" w:space="0" w:color="auto"/>
              <w:left w:val="single" w:sz="4" w:space="0" w:color="auto"/>
              <w:bottom w:val="single" w:sz="4" w:space="0" w:color="auto"/>
              <w:right w:val="single" w:sz="4" w:space="0" w:color="auto"/>
            </w:tcBorders>
            <w:hideMark/>
          </w:tcPr>
          <w:p w:rsidR="00454C68" w:rsidRPr="00454C68" w:rsidRDefault="00454C68" w:rsidP="00454C68">
            <w:pPr>
              <w:spacing w:before="120"/>
              <w:jc w:val="both"/>
              <w:rPr>
                <w:rFonts w:ascii="Arial" w:hAnsi="Arial" w:cs="Arial"/>
                <w:b/>
                <w:sz w:val="20"/>
                <w:szCs w:val="20"/>
              </w:rPr>
            </w:pPr>
            <w:r w:rsidRPr="00454C68">
              <w:rPr>
                <w:rFonts w:ascii="Arial" w:hAnsi="Arial" w:cs="Arial"/>
                <w:b/>
                <w:sz w:val="20"/>
                <w:szCs w:val="20"/>
              </w:rPr>
              <w:t>01</w:t>
            </w:r>
          </w:p>
        </w:tc>
        <w:tc>
          <w:tcPr>
            <w:tcW w:w="851" w:type="dxa"/>
            <w:tcBorders>
              <w:top w:val="single" w:sz="4" w:space="0" w:color="auto"/>
              <w:left w:val="single" w:sz="4" w:space="0" w:color="auto"/>
              <w:bottom w:val="single" w:sz="4" w:space="0" w:color="auto"/>
              <w:right w:val="single" w:sz="4" w:space="0" w:color="auto"/>
            </w:tcBorders>
            <w:hideMark/>
          </w:tcPr>
          <w:p w:rsidR="00454C68" w:rsidRPr="00454C68" w:rsidRDefault="00454C68" w:rsidP="00454C68">
            <w:pPr>
              <w:spacing w:before="120"/>
              <w:jc w:val="both"/>
              <w:rPr>
                <w:rFonts w:ascii="Arial" w:hAnsi="Arial" w:cs="Arial"/>
                <w:b/>
                <w:sz w:val="20"/>
                <w:szCs w:val="20"/>
              </w:rPr>
            </w:pPr>
            <w:r w:rsidRPr="00454C68">
              <w:rPr>
                <w:rFonts w:ascii="Arial" w:hAnsi="Arial" w:cs="Arial"/>
                <w:b/>
                <w:sz w:val="20"/>
                <w:szCs w:val="20"/>
              </w:rPr>
              <w:t>12</w:t>
            </w:r>
          </w:p>
        </w:tc>
        <w:tc>
          <w:tcPr>
            <w:tcW w:w="708" w:type="dxa"/>
            <w:tcBorders>
              <w:top w:val="single" w:sz="4" w:space="0" w:color="auto"/>
              <w:left w:val="single" w:sz="4" w:space="0" w:color="auto"/>
              <w:bottom w:val="single" w:sz="4" w:space="0" w:color="auto"/>
              <w:right w:val="single" w:sz="4" w:space="0" w:color="auto"/>
            </w:tcBorders>
          </w:tcPr>
          <w:p w:rsidR="00454C68" w:rsidRPr="00454C68" w:rsidRDefault="00377ACA" w:rsidP="00454C68">
            <w:pPr>
              <w:spacing w:before="120"/>
              <w:jc w:val="both"/>
              <w:rPr>
                <w:rFonts w:ascii="Arial" w:hAnsi="Arial" w:cs="Arial"/>
                <w:b/>
                <w:sz w:val="20"/>
                <w:szCs w:val="20"/>
              </w:rPr>
            </w:pPr>
            <w:r w:rsidRPr="00454C68">
              <w:rPr>
                <w:rFonts w:ascii="Arial" w:hAnsi="Arial" w:cs="Arial"/>
                <w:b/>
                <w:sz w:val="20"/>
                <w:szCs w:val="20"/>
              </w:rPr>
              <w:t>Mês</w:t>
            </w:r>
          </w:p>
        </w:tc>
        <w:tc>
          <w:tcPr>
            <w:tcW w:w="6946" w:type="dxa"/>
            <w:tcBorders>
              <w:top w:val="single" w:sz="4" w:space="0" w:color="auto"/>
              <w:left w:val="single" w:sz="4" w:space="0" w:color="auto"/>
              <w:bottom w:val="single" w:sz="4" w:space="0" w:color="auto"/>
              <w:right w:val="single" w:sz="4" w:space="0" w:color="auto"/>
            </w:tcBorders>
            <w:hideMark/>
          </w:tcPr>
          <w:p w:rsidR="00454C68" w:rsidRPr="00454C68" w:rsidRDefault="00454C68" w:rsidP="00454C68">
            <w:pPr>
              <w:spacing w:before="120"/>
              <w:jc w:val="both"/>
              <w:rPr>
                <w:rFonts w:ascii="Arial" w:hAnsi="Arial" w:cs="Arial"/>
                <w:b/>
                <w:sz w:val="20"/>
                <w:szCs w:val="20"/>
              </w:rPr>
            </w:pPr>
            <w:r w:rsidRPr="00454C68">
              <w:rPr>
                <w:rFonts w:ascii="Arial" w:hAnsi="Arial" w:cs="Arial"/>
                <w:b/>
                <w:sz w:val="20"/>
                <w:szCs w:val="20"/>
              </w:rPr>
              <w:t xml:space="preserve">SEDAN EXECUTIVO 2.0 </w:t>
            </w:r>
          </w:p>
          <w:p w:rsidR="00454C68" w:rsidRDefault="00454C68" w:rsidP="009E02D6">
            <w:pPr>
              <w:pStyle w:val="Default"/>
              <w:jc w:val="both"/>
              <w:rPr>
                <w:b/>
                <w:bCs/>
                <w:sz w:val="20"/>
                <w:szCs w:val="20"/>
              </w:rPr>
            </w:pPr>
          </w:p>
          <w:p w:rsidR="00454C68" w:rsidRPr="0090002D" w:rsidRDefault="00454C68" w:rsidP="009E02D6">
            <w:pPr>
              <w:pStyle w:val="Default"/>
              <w:jc w:val="both"/>
              <w:rPr>
                <w:sz w:val="20"/>
                <w:szCs w:val="20"/>
              </w:rPr>
            </w:pPr>
            <w:r w:rsidRPr="0090002D">
              <w:rPr>
                <w:b/>
                <w:bCs/>
                <w:sz w:val="20"/>
                <w:szCs w:val="20"/>
              </w:rPr>
              <w:t xml:space="preserve">DESCRIÇÃO </w:t>
            </w:r>
            <w:r w:rsidRPr="0090002D">
              <w:rPr>
                <w:sz w:val="20"/>
                <w:szCs w:val="20"/>
              </w:rPr>
              <w:t xml:space="preserve">(características e condições mínimas) </w:t>
            </w:r>
          </w:p>
          <w:p w:rsidR="00454C68" w:rsidRPr="0090002D" w:rsidRDefault="00454C68" w:rsidP="009E02D6">
            <w:pPr>
              <w:pStyle w:val="Default"/>
              <w:numPr>
                <w:ilvl w:val="0"/>
                <w:numId w:val="10"/>
              </w:numPr>
              <w:jc w:val="both"/>
              <w:rPr>
                <w:sz w:val="20"/>
                <w:szCs w:val="20"/>
              </w:rPr>
            </w:pPr>
            <w:r w:rsidRPr="0090002D">
              <w:rPr>
                <w:sz w:val="20"/>
                <w:szCs w:val="20"/>
              </w:rPr>
              <w:t xml:space="preserve">• Veículo de passageiro: </w:t>
            </w:r>
          </w:p>
          <w:p w:rsidR="00454C68" w:rsidRPr="0090002D" w:rsidRDefault="00454C68" w:rsidP="009E02D6">
            <w:pPr>
              <w:pStyle w:val="Default"/>
              <w:numPr>
                <w:ilvl w:val="0"/>
                <w:numId w:val="5"/>
              </w:numPr>
              <w:jc w:val="both"/>
              <w:rPr>
                <w:sz w:val="20"/>
                <w:szCs w:val="20"/>
              </w:rPr>
            </w:pPr>
            <w:r w:rsidRPr="0090002D">
              <w:rPr>
                <w:sz w:val="20"/>
                <w:szCs w:val="20"/>
              </w:rPr>
              <w:t xml:space="preserve">• Fabricação </w:t>
            </w:r>
            <w:r>
              <w:rPr>
                <w:sz w:val="20"/>
                <w:szCs w:val="20"/>
              </w:rPr>
              <w:t>até 3 anos</w:t>
            </w:r>
            <w:r w:rsidRPr="0090002D">
              <w:rPr>
                <w:sz w:val="20"/>
                <w:szCs w:val="20"/>
              </w:rPr>
              <w:t xml:space="preserve">; </w:t>
            </w:r>
          </w:p>
          <w:p w:rsidR="00454C68" w:rsidRPr="0090002D" w:rsidRDefault="00454C68" w:rsidP="009E02D6">
            <w:pPr>
              <w:pStyle w:val="Default"/>
              <w:numPr>
                <w:ilvl w:val="0"/>
                <w:numId w:val="5"/>
              </w:numPr>
              <w:jc w:val="both"/>
              <w:rPr>
                <w:sz w:val="20"/>
                <w:szCs w:val="20"/>
              </w:rPr>
            </w:pPr>
            <w:r w:rsidRPr="0090002D">
              <w:rPr>
                <w:sz w:val="20"/>
                <w:szCs w:val="20"/>
              </w:rPr>
              <w:t xml:space="preserve">• </w:t>
            </w:r>
            <w:r>
              <w:rPr>
                <w:sz w:val="20"/>
                <w:szCs w:val="20"/>
              </w:rPr>
              <w:t>Q</w:t>
            </w:r>
            <w:r w:rsidRPr="0090002D">
              <w:rPr>
                <w:sz w:val="20"/>
                <w:szCs w:val="20"/>
              </w:rPr>
              <w:t>uilometr</w:t>
            </w:r>
            <w:r>
              <w:rPr>
                <w:sz w:val="20"/>
                <w:szCs w:val="20"/>
              </w:rPr>
              <w:t>agem máxima de 60.000 rodados;</w:t>
            </w:r>
            <w:r w:rsidRPr="0090002D">
              <w:rPr>
                <w:sz w:val="20"/>
                <w:szCs w:val="20"/>
              </w:rPr>
              <w:t xml:space="preserve"> </w:t>
            </w:r>
          </w:p>
          <w:p w:rsidR="00454C68" w:rsidRPr="0090002D" w:rsidRDefault="00454C68" w:rsidP="009E02D6">
            <w:pPr>
              <w:pStyle w:val="Default"/>
              <w:numPr>
                <w:ilvl w:val="0"/>
                <w:numId w:val="10"/>
              </w:numPr>
              <w:jc w:val="both"/>
              <w:rPr>
                <w:sz w:val="20"/>
                <w:szCs w:val="20"/>
              </w:rPr>
            </w:pPr>
            <w:r w:rsidRPr="0090002D">
              <w:rPr>
                <w:sz w:val="20"/>
                <w:szCs w:val="20"/>
              </w:rPr>
              <w:t xml:space="preserve">• Capacidade para 01 (um) condutor e 04(quatro) passageiros; </w:t>
            </w:r>
          </w:p>
          <w:p w:rsidR="00454C68" w:rsidRPr="0090002D" w:rsidRDefault="00454C68" w:rsidP="009E02D6">
            <w:pPr>
              <w:pStyle w:val="Default"/>
              <w:numPr>
                <w:ilvl w:val="0"/>
                <w:numId w:val="10"/>
              </w:numPr>
              <w:jc w:val="both"/>
              <w:rPr>
                <w:sz w:val="20"/>
                <w:szCs w:val="20"/>
              </w:rPr>
            </w:pPr>
            <w:r w:rsidRPr="0090002D">
              <w:rPr>
                <w:sz w:val="20"/>
                <w:szCs w:val="20"/>
              </w:rPr>
              <w:t xml:space="preserve">• Caixa de câmbio automática, de no mínimo 05 (cinco) marchas a frente e 01 (uma) a ré; </w:t>
            </w:r>
          </w:p>
          <w:p w:rsidR="00454C68" w:rsidRPr="0090002D" w:rsidRDefault="00454C68" w:rsidP="009E02D6">
            <w:pPr>
              <w:pStyle w:val="Default"/>
              <w:numPr>
                <w:ilvl w:val="0"/>
                <w:numId w:val="10"/>
              </w:numPr>
              <w:jc w:val="both"/>
              <w:rPr>
                <w:sz w:val="20"/>
                <w:szCs w:val="20"/>
              </w:rPr>
            </w:pPr>
            <w:r w:rsidRPr="0090002D">
              <w:rPr>
                <w:sz w:val="20"/>
                <w:szCs w:val="20"/>
              </w:rPr>
              <w:t xml:space="preserve">• Cilindrada mínima: 1.790 cm3; </w:t>
            </w:r>
          </w:p>
          <w:p w:rsidR="00454C68" w:rsidRPr="0090002D" w:rsidRDefault="00454C68" w:rsidP="009E02D6">
            <w:pPr>
              <w:pStyle w:val="Default"/>
              <w:numPr>
                <w:ilvl w:val="0"/>
                <w:numId w:val="10"/>
              </w:numPr>
              <w:jc w:val="both"/>
              <w:rPr>
                <w:sz w:val="20"/>
                <w:szCs w:val="20"/>
              </w:rPr>
            </w:pPr>
            <w:r w:rsidRPr="0090002D">
              <w:rPr>
                <w:sz w:val="20"/>
                <w:szCs w:val="20"/>
              </w:rPr>
              <w:t xml:space="preserve">• Potência mínima: 140 c.v.; </w:t>
            </w:r>
          </w:p>
          <w:p w:rsidR="00454C68" w:rsidRPr="0090002D" w:rsidRDefault="00454C68" w:rsidP="009E02D6">
            <w:pPr>
              <w:pStyle w:val="Default"/>
              <w:numPr>
                <w:ilvl w:val="0"/>
                <w:numId w:val="10"/>
              </w:numPr>
              <w:jc w:val="both"/>
              <w:rPr>
                <w:sz w:val="20"/>
                <w:szCs w:val="20"/>
              </w:rPr>
            </w:pPr>
            <w:r w:rsidRPr="0090002D">
              <w:rPr>
                <w:sz w:val="20"/>
                <w:szCs w:val="20"/>
              </w:rPr>
              <w:t xml:space="preserve">• 04 (quatro) portas; </w:t>
            </w:r>
          </w:p>
          <w:p w:rsidR="00454C68" w:rsidRPr="0090002D" w:rsidRDefault="00454C68" w:rsidP="009E02D6">
            <w:pPr>
              <w:numPr>
                <w:ilvl w:val="0"/>
                <w:numId w:val="11"/>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Pintura lisa na cor prata sem faixas decorativas; </w:t>
            </w:r>
          </w:p>
          <w:p w:rsidR="00454C68" w:rsidRPr="0090002D" w:rsidRDefault="00454C68" w:rsidP="009E02D6">
            <w:pPr>
              <w:numPr>
                <w:ilvl w:val="0"/>
                <w:numId w:val="11"/>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Espelhos retrovisores do lado direito, do lado esquerdo e interno; </w:t>
            </w:r>
          </w:p>
          <w:p w:rsidR="00454C68" w:rsidRPr="0090002D" w:rsidRDefault="00454C68" w:rsidP="009E02D6">
            <w:pPr>
              <w:numPr>
                <w:ilvl w:val="0"/>
                <w:numId w:val="11"/>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Ventilador; </w:t>
            </w:r>
          </w:p>
          <w:p w:rsidR="00454C68" w:rsidRPr="0090002D" w:rsidRDefault="00454C68" w:rsidP="009E02D6">
            <w:pPr>
              <w:numPr>
                <w:ilvl w:val="0"/>
                <w:numId w:val="11"/>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Ar-condicionado; </w:t>
            </w:r>
          </w:p>
          <w:p w:rsidR="00454C68" w:rsidRPr="0090002D" w:rsidRDefault="00454C68" w:rsidP="009E02D6">
            <w:pPr>
              <w:numPr>
                <w:ilvl w:val="0"/>
                <w:numId w:val="11"/>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Direção elétrica; </w:t>
            </w:r>
          </w:p>
          <w:p w:rsidR="00454C68" w:rsidRPr="0090002D" w:rsidRDefault="00454C68" w:rsidP="009E02D6">
            <w:pPr>
              <w:numPr>
                <w:ilvl w:val="0"/>
                <w:numId w:val="11"/>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Vidros elétricos em todas as portas; </w:t>
            </w:r>
          </w:p>
          <w:p w:rsidR="00454C68" w:rsidRPr="0090002D" w:rsidRDefault="00454C68" w:rsidP="009E02D6">
            <w:pPr>
              <w:numPr>
                <w:ilvl w:val="0"/>
                <w:numId w:val="11"/>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Travas elétricas em todas as portas; </w:t>
            </w:r>
          </w:p>
          <w:p w:rsidR="00454C68" w:rsidRPr="0090002D" w:rsidRDefault="00454C68" w:rsidP="009E02D6">
            <w:pPr>
              <w:numPr>
                <w:ilvl w:val="0"/>
                <w:numId w:val="11"/>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Sistema multimidia, navegador e 04 (quatro) alto-falantes; </w:t>
            </w:r>
          </w:p>
          <w:p w:rsidR="00454C68" w:rsidRPr="0090002D" w:rsidRDefault="00454C68" w:rsidP="009E02D6">
            <w:pPr>
              <w:numPr>
                <w:ilvl w:val="0"/>
                <w:numId w:val="11"/>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Banco em couro; </w:t>
            </w:r>
          </w:p>
          <w:p w:rsidR="00454C68" w:rsidRPr="0090002D" w:rsidRDefault="00454C68" w:rsidP="009E02D6">
            <w:pPr>
              <w:numPr>
                <w:ilvl w:val="0"/>
                <w:numId w:val="11"/>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Desembaçador do para-brisa; </w:t>
            </w:r>
          </w:p>
          <w:p w:rsidR="00454C68" w:rsidRPr="0090002D" w:rsidRDefault="00454C68" w:rsidP="009E02D6">
            <w:pPr>
              <w:numPr>
                <w:ilvl w:val="0"/>
                <w:numId w:val="11"/>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Vidro traseiro térmico; </w:t>
            </w:r>
          </w:p>
          <w:p w:rsidR="00454C68" w:rsidRPr="0090002D" w:rsidRDefault="00454C68" w:rsidP="009E02D6">
            <w:pPr>
              <w:numPr>
                <w:ilvl w:val="0"/>
                <w:numId w:val="11"/>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Rodas de liga leve; </w:t>
            </w:r>
          </w:p>
          <w:p w:rsidR="00454C68" w:rsidRPr="0090002D" w:rsidRDefault="00454C68" w:rsidP="009E02D6">
            <w:pPr>
              <w:numPr>
                <w:ilvl w:val="0"/>
                <w:numId w:val="11"/>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Jogo de tapetes; </w:t>
            </w:r>
          </w:p>
          <w:p w:rsidR="00454C68" w:rsidRPr="0090002D" w:rsidRDefault="00454C68" w:rsidP="009E02D6">
            <w:pPr>
              <w:numPr>
                <w:ilvl w:val="0"/>
                <w:numId w:val="11"/>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Pneus radiais e sobressalente; </w:t>
            </w:r>
          </w:p>
          <w:p w:rsidR="00454C68" w:rsidRPr="0090002D" w:rsidRDefault="00454C68" w:rsidP="009E02D6">
            <w:pPr>
              <w:numPr>
                <w:ilvl w:val="0"/>
                <w:numId w:val="11"/>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Kit de ferramentas (macaco, triângulo, chave de roda, chave de calota, etc); </w:t>
            </w:r>
          </w:p>
          <w:p w:rsidR="00454C68" w:rsidRPr="0090002D" w:rsidRDefault="00454C68" w:rsidP="009E02D6">
            <w:pPr>
              <w:numPr>
                <w:ilvl w:val="0"/>
                <w:numId w:val="11"/>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Bancos dianteiros com encosto de cabeça para o condutor e passageiro; </w:t>
            </w:r>
          </w:p>
          <w:p w:rsidR="00454C68" w:rsidRPr="0090002D" w:rsidRDefault="00454C68" w:rsidP="009E02D6">
            <w:pPr>
              <w:numPr>
                <w:ilvl w:val="0"/>
                <w:numId w:val="11"/>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Bancos traseiros com encosto de cabeça para os 3 (três) passageiros; </w:t>
            </w:r>
          </w:p>
          <w:p w:rsidR="00454C68" w:rsidRPr="0090002D" w:rsidRDefault="00454C68" w:rsidP="009E02D6">
            <w:pPr>
              <w:numPr>
                <w:ilvl w:val="0"/>
                <w:numId w:val="11"/>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Sistema de Air-bags frontais (motorista e passageiro) e laterais; </w:t>
            </w:r>
          </w:p>
          <w:p w:rsidR="00454C68" w:rsidRPr="0090002D" w:rsidRDefault="00454C68" w:rsidP="009E02D6">
            <w:pPr>
              <w:numPr>
                <w:ilvl w:val="0"/>
                <w:numId w:val="11"/>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Freios com sistema ABS com EBD; </w:t>
            </w:r>
          </w:p>
          <w:p w:rsidR="00454C68" w:rsidRPr="0090002D" w:rsidRDefault="00454C68" w:rsidP="007E6BC2">
            <w:pPr>
              <w:numPr>
                <w:ilvl w:val="0"/>
                <w:numId w:val="11"/>
              </w:numPr>
              <w:autoSpaceDE w:val="0"/>
              <w:autoSpaceDN w:val="0"/>
              <w:adjustRightInd w:val="0"/>
              <w:jc w:val="both"/>
              <w:rPr>
                <w:rFonts w:ascii="Arial" w:hAnsi="Arial" w:cs="Arial"/>
                <w:sz w:val="20"/>
                <w:szCs w:val="20"/>
              </w:rPr>
            </w:pPr>
            <w:r w:rsidRPr="0090002D">
              <w:rPr>
                <w:rFonts w:ascii="Arial" w:hAnsi="Arial" w:cs="Arial"/>
                <w:color w:val="000000"/>
                <w:sz w:val="20"/>
                <w:szCs w:val="20"/>
              </w:rPr>
              <w:t>• Capacidade mín</w:t>
            </w:r>
            <w:r w:rsidR="007E6BC2">
              <w:rPr>
                <w:rFonts w:ascii="Arial" w:hAnsi="Arial" w:cs="Arial"/>
                <w:color w:val="000000"/>
                <w:sz w:val="20"/>
                <w:szCs w:val="20"/>
              </w:rPr>
              <w:t>ima de porta-malas: 450 litros;</w:t>
            </w:r>
          </w:p>
        </w:tc>
      </w:tr>
    </w:tbl>
    <w:p w:rsidR="00222321" w:rsidRDefault="00222321">
      <w:r>
        <w:br w:type="page"/>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851"/>
        <w:gridCol w:w="708"/>
        <w:gridCol w:w="6946"/>
      </w:tblGrid>
      <w:tr w:rsidR="007E6BC2" w:rsidRPr="0090002D" w:rsidTr="009E02D6">
        <w:trPr>
          <w:trHeight w:val="822"/>
        </w:trPr>
        <w:tc>
          <w:tcPr>
            <w:tcW w:w="9214"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E6BC2" w:rsidRDefault="007E6BC2" w:rsidP="009E02D6">
            <w:pPr>
              <w:spacing w:before="120"/>
              <w:jc w:val="center"/>
              <w:rPr>
                <w:rFonts w:ascii="Arial" w:hAnsi="Arial" w:cs="Arial"/>
                <w:b/>
                <w:sz w:val="20"/>
                <w:szCs w:val="20"/>
              </w:rPr>
            </w:pPr>
            <w:r>
              <w:rPr>
                <w:rFonts w:ascii="Arial" w:hAnsi="Arial" w:cs="Arial"/>
                <w:b/>
                <w:sz w:val="20"/>
                <w:szCs w:val="20"/>
              </w:rPr>
              <w:lastRenderedPageBreak/>
              <w:t>LOTE 05</w:t>
            </w:r>
          </w:p>
          <w:p w:rsidR="007E6BC2" w:rsidRPr="0090002D" w:rsidRDefault="007E6BC2" w:rsidP="009E02D6">
            <w:pPr>
              <w:jc w:val="center"/>
              <w:rPr>
                <w:rFonts w:ascii="Arial" w:hAnsi="Arial" w:cs="Arial"/>
                <w:sz w:val="20"/>
                <w:szCs w:val="20"/>
              </w:rPr>
            </w:pPr>
            <w:r w:rsidRPr="007E6BC2">
              <w:rPr>
                <w:rFonts w:ascii="Arial" w:hAnsi="Arial" w:cs="Arial"/>
                <w:sz w:val="20"/>
                <w:szCs w:val="20"/>
              </w:rPr>
              <w:t>VEÍCULO MÉDIO – SEDAN 1.6 (Modelo Referência – WV – Voyage ou similar)</w:t>
            </w:r>
          </w:p>
        </w:tc>
      </w:tr>
      <w:tr w:rsidR="007E6BC2" w:rsidRPr="0090002D" w:rsidTr="009E02D6">
        <w:trPr>
          <w:trHeight w:val="691"/>
        </w:trPr>
        <w:tc>
          <w:tcPr>
            <w:tcW w:w="709"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7E6BC2" w:rsidRPr="0090002D" w:rsidRDefault="007E6BC2" w:rsidP="009E02D6">
            <w:pPr>
              <w:jc w:val="center"/>
              <w:rPr>
                <w:rFonts w:ascii="Arial" w:hAnsi="Arial" w:cs="Arial"/>
                <w:b/>
                <w:sz w:val="20"/>
                <w:szCs w:val="20"/>
              </w:rPr>
            </w:pPr>
            <w:r w:rsidRPr="0090002D">
              <w:rPr>
                <w:rFonts w:ascii="Arial" w:hAnsi="Arial" w:cs="Arial"/>
                <w:b/>
                <w:sz w:val="20"/>
                <w:szCs w:val="20"/>
              </w:rPr>
              <w:t>ITEM</w:t>
            </w:r>
          </w:p>
        </w:tc>
        <w:tc>
          <w:tcPr>
            <w:tcW w:w="851"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7E6BC2" w:rsidRPr="0090002D" w:rsidRDefault="007E6BC2" w:rsidP="009E02D6">
            <w:pPr>
              <w:jc w:val="center"/>
              <w:rPr>
                <w:rFonts w:ascii="Arial" w:hAnsi="Arial" w:cs="Arial"/>
                <w:b/>
                <w:sz w:val="20"/>
                <w:szCs w:val="20"/>
              </w:rPr>
            </w:pPr>
            <w:r w:rsidRPr="0090002D">
              <w:rPr>
                <w:rFonts w:ascii="Arial" w:hAnsi="Arial" w:cs="Arial"/>
                <w:b/>
                <w:sz w:val="20"/>
                <w:szCs w:val="20"/>
              </w:rPr>
              <w:t>QUANT.</w:t>
            </w:r>
          </w:p>
        </w:tc>
        <w:tc>
          <w:tcPr>
            <w:tcW w:w="708"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7E6BC2" w:rsidRPr="0090002D" w:rsidRDefault="007E6BC2" w:rsidP="009E02D6">
            <w:pPr>
              <w:jc w:val="center"/>
              <w:rPr>
                <w:rFonts w:ascii="Arial" w:hAnsi="Arial" w:cs="Arial"/>
                <w:b/>
                <w:sz w:val="20"/>
                <w:szCs w:val="20"/>
              </w:rPr>
            </w:pPr>
            <w:r>
              <w:rPr>
                <w:rFonts w:ascii="Arial" w:hAnsi="Arial" w:cs="Arial"/>
                <w:b/>
                <w:sz w:val="20"/>
                <w:szCs w:val="20"/>
              </w:rPr>
              <w:t>UNID</w:t>
            </w:r>
          </w:p>
        </w:tc>
        <w:tc>
          <w:tcPr>
            <w:tcW w:w="6946"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7E6BC2" w:rsidRPr="0090002D" w:rsidRDefault="007E6BC2" w:rsidP="009E02D6">
            <w:pPr>
              <w:jc w:val="center"/>
              <w:rPr>
                <w:rFonts w:ascii="Arial" w:hAnsi="Arial" w:cs="Arial"/>
                <w:b/>
                <w:sz w:val="20"/>
                <w:szCs w:val="20"/>
              </w:rPr>
            </w:pPr>
            <w:r w:rsidRPr="0090002D">
              <w:rPr>
                <w:rFonts w:ascii="Arial" w:hAnsi="Arial" w:cs="Arial"/>
                <w:b/>
                <w:sz w:val="20"/>
                <w:szCs w:val="20"/>
              </w:rPr>
              <w:t>DESCRIÇÃO</w:t>
            </w:r>
          </w:p>
        </w:tc>
      </w:tr>
      <w:tr w:rsidR="007E6BC2" w:rsidRPr="0090002D" w:rsidTr="00A10332">
        <w:trPr>
          <w:trHeight w:val="409"/>
        </w:trPr>
        <w:tc>
          <w:tcPr>
            <w:tcW w:w="709" w:type="dxa"/>
            <w:tcBorders>
              <w:top w:val="single" w:sz="4" w:space="0" w:color="auto"/>
              <w:left w:val="single" w:sz="4" w:space="0" w:color="auto"/>
              <w:bottom w:val="single" w:sz="4" w:space="0" w:color="auto"/>
              <w:right w:val="single" w:sz="4" w:space="0" w:color="auto"/>
            </w:tcBorders>
            <w:hideMark/>
          </w:tcPr>
          <w:p w:rsidR="007E6BC2" w:rsidRPr="007E6BC2" w:rsidRDefault="007E6BC2" w:rsidP="007E6BC2">
            <w:pPr>
              <w:spacing w:before="120"/>
              <w:jc w:val="both"/>
              <w:rPr>
                <w:rFonts w:ascii="Arial" w:hAnsi="Arial" w:cs="Arial"/>
                <w:b/>
                <w:sz w:val="20"/>
                <w:szCs w:val="20"/>
              </w:rPr>
            </w:pPr>
            <w:r w:rsidRPr="007E6BC2">
              <w:rPr>
                <w:rFonts w:ascii="Arial" w:hAnsi="Arial" w:cs="Arial"/>
                <w:b/>
                <w:sz w:val="20"/>
                <w:szCs w:val="20"/>
              </w:rPr>
              <w:t>01</w:t>
            </w:r>
          </w:p>
        </w:tc>
        <w:tc>
          <w:tcPr>
            <w:tcW w:w="851" w:type="dxa"/>
            <w:tcBorders>
              <w:top w:val="single" w:sz="4" w:space="0" w:color="auto"/>
              <w:left w:val="single" w:sz="4" w:space="0" w:color="auto"/>
              <w:bottom w:val="single" w:sz="4" w:space="0" w:color="auto"/>
              <w:right w:val="single" w:sz="4" w:space="0" w:color="auto"/>
            </w:tcBorders>
            <w:hideMark/>
          </w:tcPr>
          <w:p w:rsidR="007E6BC2" w:rsidRPr="007E6BC2" w:rsidRDefault="00377ACA" w:rsidP="007E6BC2">
            <w:pPr>
              <w:spacing w:before="120"/>
              <w:jc w:val="both"/>
              <w:rPr>
                <w:rFonts w:ascii="Arial" w:hAnsi="Arial" w:cs="Arial"/>
                <w:b/>
                <w:sz w:val="20"/>
                <w:szCs w:val="20"/>
              </w:rPr>
            </w:pPr>
            <w:r>
              <w:rPr>
                <w:rFonts w:ascii="Arial" w:hAnsi="Arial" w:cs="Arial"/>
                <w:b/>
                <w:sz w:val="20"/>
                <w:szCs w:val="20"/>
              </w:rPr>
              <w:t>1</w:t>
            </w:r>
            <w:r w:rsidR="007E6BC2" w:rsidRPr="007E6BC2">
              <w:rPr>
                <w:rFonts w:ascii="Arial" w:hAnsi="Arial" w:cs="Arial"/>
                <w:b/>
                <w:sz w:val="20"/>
                <w:szCs w:val="20"/>
              </w:rPr>
              <w:t>2</w:t>
            </w:r>
          </w:p>
        </w:tc>
        <w:tc>
          <w:tcPr>
            <w:tcW w:w="708" w:type="dxa"/>
            <w:tcBorders>
              <w:top w:val="single" w:sz="4" w:space="0" w:color="auto"/>
              <w:left w:val="single" w:sz="4" w:space="0" w:color="auto"/>
              <w:bottom w:val="single" w:sz="4" w:space="0" w:color="auto"/>
              <w:right w:val="single" w:sz="4" w:space="0" w:color="auto"/>
            </w:tcBorders>
          </w:tcPr>
          <w:p w:rsidR="007E6BC2" w:rsidRPr="007E6BC2" w:rsidRDefault="00377ACA" w:rsidP="00377ACA">
            <w:pPr>
              <w:spacing w:before="120"/>
              <w:jc w:val="both"/>
              <w:rPr>
                <w:rFonts w:ascii="Arial" w:hAnsi="Arial" w:cs="Arial"/>
                <w:b/>
                <w:sz w:val="20"/>
                <w:szCs w:val="20"/>
              </w:rPr>
            </w:pPr>
            <w:r>
              <w:rPr>
                <w:rFonts w:ascii="Arial" w:hAnsi="Arial" w:cs="Arial"/>
                <w:b/>
                <w:sz w:val="20"/>
                <w:szCs w:val="20"/>
              </w:rPr>
              <w:t>Mês</w:t>
            </w:r>
          </w:p>
        </w:tc>
        <w:tc>
          <w:tcPr>
            <w:tcW w:w="6946" w:type="dxa"/>
            <w:tcBorders>
              <w:top w:val="single" w:sz="4" w:space="0" w:color="auto"/>
              <w:left w:val="single" w:sz="4" w:space="0" w:color="auto"/>
              <w:bottom w:val="single" w:sz="4" w:space="0" w:color="auto"/>
              <w:right w:val="single" w:sz="4" w:space="0" w:color="auto"/>
            </w:tcBorders>
            <w:hideMark/>
          </w:tcPr>
          <w:p w:rsidR="007E6BC2" w:rsidRPr="007E6BC2" w:rsidRDefault="007E6BC2" w:rsidP="007E6BC2">
            <w:pPr>
              <w:spacing w:before="120"/>
              <w:jc w:val="both"/>
              <w:rPr>
                <w:rFonts w:ascii="Arial" w:hAnsi="Arial" w:cs="Arial"/>
                <w:b/>
                <w:sz w:val="20"/>
                <w:szCs w:val="20"/>
              </w:rPr>
            </w:pPr>
            <w:r w:rsidRPr="007E6BC2">
              <w:rPr>
                <w:rFonts w:ascii="Arial" w:hAnsi="Arial" w:cs="Arial"/>
                <w:b/>
                <w:sz w:val="20"/>
                <w:szCs w:val="20"/>
              </w:rPr>
              <w:t xml:space="preserve">VEÍCULO MÉDIO </w:t>
            </w:r>
            <w:r>
              <w:rPr>
                <w:rFonts w:ascii="Arial" w:hAnsi="Arial" w:cs="Arial"/>
                <w:b/>
                <w:sz w:val="20"/>
                <w:szCs w:val="20"/>
              </w:rPr>
              <w:t xml:space="preserve">01 </w:t>
            </w:r>
            <w:r w:rsidRPr="007E6BC2">
              <w:rPr>
                <w:rFonts w:ascii="Arial" w:hAnsi="Arial" w:cs="Arial"/>
                <w:b/>
                <w:sz w:val="20"/>
                <w:szCs w:val="20"/>
              </w:rPr>
              <w:t xml:space="preserve">– SEDAN 1.6 </w:t>
            </w:r>
          </w:p>
          <w:p w:rsidR="007E6BC2" w:rsidRPr="0090002D" w:rsidRDefault="007E6BC2" w:rsidP="009E02D6">
            <w:pPr>
              <w:jc w:val="both"/>
              <w:rPr>
                <w:rFonts w:ascii="Arial" w:hAnsi="Arial" w:cs="Arial"/>
                <w:sz w:val="20"/>
                <w:szCs w:val="20"/>
              </w:rPr>
            </w:pPr>
          </w:p>
          <w:p w:rsidR="007E6BC2" w:rsidRPr="0090002D" w:rsidRDefault="007E6BC2" w:rsidP="009E02D6">
            <w:pPr>
              <w:pStyle w:val="Default"/>
              <w:jc w:val="both"/>
              <w:rPr>
                <w:sz w:val="20"/>
                <w:szCs w:val="20"/>
              </w:rPr>
            </w:pPr>
            <w:r w:rsidRPr="0090002D">
              <w:rPr>
                <w:b/>
                <w:bCs/>
                <w:sz w:val="20"/>
                <w:szCs w:val="20"/>
              </w:rPr>
              <w:t xml:space="preserve">DESCRIÇÃO </w:t>
            </w:r>
            <w:r w:rsidRPr="0090002D">
              <w:rPr>
                <w:sz w:val="20"/>
                <w:szCs w:val="20"/>
              </w:rPr>
              <w:t xml:space="preserve">(características e condições mínimas) </w:t>
            </w:r>
          </w:p>
          <w:p w:rsidR="007E6BC2" w:rsidRPr="0090002D" w:rsidRDefault="007E6BC2" w:rsidP="009E02D6">
            <w:pPr>
              <w:pStyle w:val="Default"/>
              <w:numPr>
                <w:ilvl w:val="0"/>
                <w:numId w:val="12"/>
              </w:numPr>
              <w:jc w:val="both"/>
              <w:rPr>
                <w:sz w:val="20"/>
                <w:szCs w:val="20"/>
              </w:rPr>
            </w:pPr>
            <w:r w:rsidRPr="0090002D">
              <w:rPr>
                <w:sz w:val="20"/>
                <w:szCs w:val="20"/>
              </w:rPr>
              <w:t xml:space="preserve">• Veículo de passageiro; </w:t>
            </w:r>
          </w:p>
          <w:p w:rsidR="007E6BC2" w:rsidRPr="0090002D" w:rsidRDefault="007E6BC2" w:rsidP="009E02D6">
            <w:pPr>
              <w:pStyle w:val="Default"/>
              <w:numPr>
                <w:ilvl w:val="0"/>
                <w:numId w:val="5"/>
              </w:numPr>
              <w:jc w:val="both"/>
              <w:rPr>
                <w:sz w:val="20"/>
                <w:szCs w:val="20"/>
              </w:rPr>
            </w:pPr>
            <w:r w:rsidRPr="0090002D">
              <w:rPr>
                <w:sz w:val="20"/>
                <w:szCs w:val="20"/>
              </w:rPr>
              <w:t xml:space="preserve">• Fabricação </w:t>
            </w:r>
            <w:r>
              <w:rPr>
                <w:sz w:val="20"/>
                <w:szCs w:val="20"/>
              </w:rPr>
              <w:t>até 3 anos</w:t>
            </w:r>
            <w:r w:rsidRPr="0090002D">
              <w:rPr>
                <w:sz w:val="20"/>
                <w:szCs w:val="20"/>
              </w:rPr>
              <w:t xml:space="preserve">; </w:t>
            </w:r>
          </w:p>
          <w:p w:rsidR="007E6BC2" w:rsidRPr="00356DFA" w:rsidRDefault="007E6BC2" w:rsidP="009E02D6">
            <w:pPr>
              <w:pStyle w:val="Default"/>
              <w:numPr>
                <w:ilvl w:val="0"/>
                <w:numId w:val="5"/>
              </w:numPr>
              <w:jc w:val="both"/>
              <w:rPr>
                <w:sz w:val="20"/>
                <w:szCs w:val="20"/>
              </w:rPr>
            </w:pPr>
            <w:r w:rsidRPr="0090002D">
              <w:rPr>
                <w:sz w:val="20"/>
                <w:szCs w:val="20"/>
              </w:rPr>
              <w:t xml:space="preserve">• </w:t>
            </w:r>
            <w:r>
              <w:rPr>
                <w:sz w:val="20"/>
                <w:szCs w:val="20"/>
              </w:rPr>
              <w:t>Q</w:t>
            </w:r>
            <w:r w:rsidRPr="0090002D">
              <w:rPr>
                <w:sz w:val="20"/>
                <w:szCs w:val="20"/>
              </w:rPr>
              <w:t>uilometr</w:t>
            </w:r>
            <w:r>
              <w:rPr>
                <w:sz w:val="20"/>
                <w:szCs w:val="20"/>
              </w:rPr>
              <w:t>agem máxima de 60.000 rodados</w:t>
            </w:r>
            <w:r w:rsidRPr="00356DFA">
              <w:rPr>
                <w:sz w:val="20"/>
                <w:szCs w:val="20"/>
              </w:rPr>
              <w:t xml:space="preserve">; </w:t>
            </w:r>
          </w:p>
          <w:p w:rsidR="007E6BC2" w:rsidRPr="0090002D" w:rsidRDefault="007E6BC2" w:rsidP="009E02D6">
            <w:pPr>
              <w:pStyle w:val="Default"/>
              <w:numPr>
                <w:ilvl w:val="0"/>
                <w:numId w:val="12"/>
              </w:numPr>
              <w:jc w:val="both"/>
              <w:rPr>
                <w:sz w:val="20"/>
                <w:szCs w:val="20"/>
              </w:rPr>
            </w:pPr>
            <w:r w:rsidRPr="0090002D">
              <w:rPr>
                <w:sz w:val="20"/>
                <w:szCs w:val="20"/>
              </w:rPr>
              <w:t xml:space="preserve">• Capacidade para 01 (um) condutor e 04(quatro) passageiros; </w:t>
            </w:r>
          </w:p>
          <w:p w:rsidR="007E6BC2" w:rsidRPr="0090002D" w:rsidRDefault="007E6BC2" w:rsidP="009E02D6">
            <w:pPr>
              <w:pStyle w:val="Default"/>
              <w:numPr>
                <w:ilvl w:val="0"/>
                <w:numId w:val="12"/>
              </w:numPr>
              <w:jc w:val="both"/>
              <w:rPr>
                <w:sz w:val="20"/>
                <w:szCs w:val="20"/>
              </w:rPr>
            </w:pPr>
            <w:r w:rsidRPr="0090002D">
              <w:rPr>
                <w:sz w:val="20"/>
                <w:szCs w:val="20"/>
              </w:rPr>
              <w:t xml:space="preserve">• Caixa de câmbio com 05 (cinco) marchas à frente sincronizadas e 01 (uma) a ré; </w:t>
            </w:r>
          </w:p>
          <w:p w:rsidR="007E6BC2" w:rsidRPr="0090002D" w:rsidRDefault="007E6BC2" w:rsidP="009E02D6">
            <w:pPr>
              <w:pStyle w:val="Default"/>
              <w:numPr>
                <w:ilvl w:val="0"/>
                <w:numId w:val="12"/>
              </w:numPr>
              <w:jc w:val="both"/>
              <w:rPr>
                <w:sz w:val="20"/>
                <w:szCs w:val="20"/>
              </w:rPr>
            </w:pPr>
            <w:r w:rsidRPr="0090002D">
              <w:rPr>
                <w:sz w:val="20"/>
                <w:szCs w:val="20"/>
              </w:rPr>
              <w:t xml:space="preserve">• Cilindrada mínima: 1.590cm3; </w:t>
            </w:r>
          </w:p>
          <w:p w:rsidR="007E6BC2" w:rsidRPr="0090002D" w:rsidRDefault="007E6BC2" w:rsidP="009E02D6">
            <w:pPr>
              <w:pStyle w:val="Default"/>
              <w:numPr>
                <w:ilvl w:val="0"/>
                <w:numId w:val="12"/>
              </w:numPr>
              <w:jc w:val="both"/>
              <w:rPr>
                <w:sz w:val="20"/>
                <w:szCs w:val="20"/>
              </w:rPr>
            </w:pPr>
            <w:r w:rsidRPr="0090002D">
              <w:rPr>
                <w:sz w:val="20"/>
                <w:szCs w:val="20"/>
              </w:rPr>
              <w:t xml:space="preserve">• Potência mínima: 100 c.v.; </w:t>
            </w:r>
          </w:p>
          <w:p w:rsidR="007E6BC2" w:rsidRPr="0090002D" w:rsidRDefault="007E6BC2" w:rsidP="009E02D6">
            <w:pPr>
              <w:pStyle w:val="Default"/>
              <w:numPr>
                <w:ilvl w:val="0"/>
                <w:numId w:val="12"/>
              </w:numPr>
              <w:jc w:val="both"/>
              <w:rPr>
                <w:sz w:val="20"/>
                <w:szCs w:val="20"/>
              </w:rPr>
            </w:pPr>
            <w:r w:rsidRPr="0090002D">
              <w:rPr>
                <w:sz w:val="20"/>
                <w:szCs w:val="20"/>
              </w:rPr>
              <w:t xml:space="preserve">• 04 (quatro) portas; </w:t>
            </w:r>
          </w:p>
          <w:p w:rsidR="007E6BC2" w:rsidRPr="0090002D" w:rsidRDefault="007E6BC2" w:rsidP="009E02D6">
            <w:pPr>
              <w:pStyle w:val="Default"/>
              <w:numPr>
                <w:ilvl w:val="0"/>
                <w:numId w:val="12"/>
              </w:numPr>
              <w:jc w:val="both"/>
              <w:rPr>
                <w:sz w:val="20"/>
                <w:szCs w:val="20"/>
              </w:rPr>
            </w:pPr>
            <w:r w:rsidRPr="0090002D">
              <w:rPr>
                <w:sz w:val="20"/>
                <w:szCs w:val="20"/>
              </w:rPr>
              <w:t xml:space="preserve">• Pintura lisa na cor branca sem faixas decorativas; </w:t>
            </w:r>
          </w:p>
          <w:p w:rsidR="007E6BC2" w:rsidRPr="0090002D" w:rsidRDefault="007E6BC2" w:rsidP="009E02D6">
            <w:pPr>
              <w:pStyle w:val="Default"/>
              <w:numPr>
                <w:ilvl w:val="0"/>
                <w:numId w:val="12"/>
              </w:numPr>
              <w:jc w:val="both"/>
              <w:rPr>
                <w:sz w:val="20"/>
                <w:szCs w:val="20"/>
              </w:rPr>
            </w:pPr>
            <w:r w:rsidRPr="0090002D">
              <w:rPr>
                <w:sz w:val="20"/>
                <w:szCs w:val="20"/>
              </w:rPr>
              <w:t xml:space="preserve">• Espelhos retrovisores do lado direito, do lado esquerdo e interno; </w:t>
            </w:r>
          </w:p>
          <w:p w:rsidR="007E6BC2" w:rsidRPr="0090002D" w:rsidRDefault="007E6BC2" w:rsidP="009E02D6">
            <w:pPr>
              <w:pStyle w:val="Default"/>
              <w:numPr>
                <w:ilvl w:val="0"/>
                <w:numId w:val="12"/>
              </w:numPr>
              <w:jc w:val="both"/>
              <w:rPr>
                <w:sz w:val="20"/>
                <w:szCs w:val="20"/>
              </w:rPr>
            </w:pPr>
            <w:r w:rsidRPr="0090002D">
              <w:rPr>
                <w:sz w:val="20"/>
                <w:szCs w:val="20"/>
              </w:rPr>
              <w:t xml:space="preserve">• Ventilador; </w:t>
            </w:r>
          </w:p>
          <w:p w:rsidR="007E6BC2" w:rsidRPr="0090002D" w:rsidRDefault="007E6BC2" w:rsidP="009E02D6">
            <w:pPr>
              <w:numPr>
                <w:ilvl w:val="0"/>
                <w:numId w:val="13"/>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Ar-condicionado; </w:t>
            </w:r>
          </w:p>
          <w:p w:rsidR="007E6BC2" w:rsidRPr="0090002D" w:rsidRDefault="007E6BC2" w:rsidP="009E02D6">
            <w:pPr>
              <w:numPr>
                <w:ilvl w:val="0"/>
                <w:numId w:val="13"/>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Direção Hidráulica ou elétrica; </w:t>
            </w:r>
          </w:p>
          <w:p w:rsidR="007E6BC2" w:rsidRPr="0090002D" w:rsidRDefault="007E6BC2" w:rsidP="009E02D6">
            <w:pPr>
              <w:numPr>
                <w:ilvl w:val="0"/>
                <w:numId w:val="13"/>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Vidros elétricos nas portas dianteiras, podendo os vidros das portas traseiras serem elétricos ou manuais; </w:t>
            </w:r>
          </w:p>
          <w:p w:rsidR="007E6BC2" w:rsidRPr="0090002D" w:rsidRDefault="007E6BC2" w:rsidP="009E02D6">
            <w:pPr>
              <w:numPr>
                <w:ilvl w:val="0"/>
                <w:numId w:val="13"/>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Travas elétricas em todas as portas; </w:t>
            </w:r>
          </w:p>
          <w:p w:rsidR="007E6BC2" w:rsidRPr="0090002D" w:rsidRDefault="007E6BC2" w:rsidP="009E02D6">
            <w:pPr>
              <w:numPr>
                <w:ilvl w:val="0"/>
                <w:numId w:val="13"/>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Sistema de som instalado, rádio CD-Player/MP3 Player e/ou porta USB, com 04 (quatro) alto-falantes; </w:t>
            </w:r>
          </w:p>
          <w:p w:rsidR="007E6BC2" w:rsidRPr="0090002D" w:rsidRDefault="007E6BC2" w:rsidP="009E02D6">
            <w:pPr>
              <w:numPr>
                <w:ilvl w:val="0"/>
                <w:numId w:val="13"/>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Desembaçador do para-brisa; </w:t>
            </w:r>
          </w:p>
          <w:p w:rsidR="007E6BC2" w:rsidRPr="0090002D" w:rsidRDefault="007E6BC2" w:rsidP="009E02D6">
            <w:pPr>
              <w:numPr>
                <w:ilvl w:val="0"/>
                <w:numId w:val="13"/>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Vidro traseiro térmico; </w:t>
            </w:r>
          </w:p>
          <w:p w:rsidR="007E6BC2" w:rsidRPr="0090002D" w:rsidRDefault="007E6BC2" w:rsidP="009E02D6">
            <w:pPr>
              <w:numPr>
                <w:ilvl w:val="0"/>
                <w:numId w:val="13"/>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Rodas de aço estampado, pintadas na cor cinza opalescente, ou com calotas; </w:t>
            </w:r>
          </w:p>
          <w:p w:rsidR="007E6BC2" w:rsidRPr="0090002D" w:rsidRDefault="007E6BC2" w:rsidP="009E02D6">
            <w:pPr>
              <w:numPr>
                <w:ilvl w:val="0"/>
                <w:numId w:val="13"/>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Jogo de tapetes; </w:t>
            </w:r>
          </w:p>
          <w:p w:rsidR="007E6BC2" w:rsidRPr="0090002D" w:rsidRDefault="007E6BC2" w:rsidP="009E02D6">
            <w:pPr>
              <w:numPr>
                <w:ilvl w:val="0"/>
                <w:numId w:val="13"/>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Pneus radiais e sobressalente; </w:t>
            </w:r>
          </w:p>
          <w:p w:rsidR="007E6BC2" w:rsidRPr="0090002D" w:rsidRDefault="007E6BC2" w:rsidP="009E02D6">
            <w:pPr>
              <w:numPr>
                <w:ilvl w:val="0"/>
                <w:numId w:val="13"/>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Kit de ferramentas (macaco, triângulo, chave de roda, chave de calota, etc.); </w:t>
            </w:r>
          </w:p>
          <w:p w:rsidR="007E6BC2" w:rsidRPr="0090002D" w:rsidRDefault="007E6BC2" w:rsidP="009E02D6">
            <w:pPr>
              <w:numPr>
                <w:ilvl w:val="0"/>
                <w:numId w:val="13"/>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Bancos dianteiros com encosto de cabeça para o condutor e passageiros; </w:t>
            </w:r>
          </w:p>
          <w:p w:rsidR="007E6BC2" w:rsidRPr="0090002D" w:rsidRDefault="007E6BC2" w:rsidP="009E02D6">
            <w:pPr>
              <w:numPr>
                <w:ilvl w:val="0"/>
                <w:numId w:val="13"/>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Bancos traseiros com encosto de cabeça para todos os passageiros; </w:t>
            </w:r>
          </w:p>
          <w:p w:rsidR="007E6BC2" w:rsidRPr="0090002D" w:rsidRDefault="007E6BC2" w:rsidP="009E02D6">
            <w:pPr>
              <w:numPr>
                <w:ilvl w:val="0"/>
                <w:numId w:val="13"/>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Sistema de Air-bags frontais (motorista e passageiro); </w:t>
            </w:r>
          </w:p>
          <w:p w:rsidR="007E6BC2" w:rsidRPr="0090002D" w:rsidRDefault="007E6BC2" w:rsidP="009E02D6">
            <w:pPr>
              <w:numPr>
                <w:ilvl w:val="0"/>
                <w:numId w:val="13"/>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Freios com sistema ABS; </w:t>
            </w:r>
          </w:p>
          <w:p w:rsidR="007E6BC2" w:rsidRPr="0090002D" w:rsidRDefault="007E6BC2" w:rsidP="009E02D6">
            <w:pPr>
              <w:numPr>
                <w:ilvl w:val="0"/>
                <w:numId w:val="13"/>
              </w:numPr>
              <w:autoSpaceDE w:val="0"/>
              <w:autoSpaceDN w:val="0"/>
              <w:adjustRightInd w:val="0"/>
              <w:jc w:val="both"/>
              <w:rPr>
                <w:rFonts w:ascii="Arial" w:hAnsi="Arial" w:cs="Arial"/>
                <w:sz w:val="20"/>
                <w:szCs w:val="20"/>
              </w:rPr>
            </w:pPr>
            <w:r w:rsidRPr="0090002D">
              <w:rPr>
                <w:rFonts w:ascii="Arial" w:hAnsi="Arial" w:cs="Arial"/>
                <w:color w:val="000000"/>
                <w:sz w:val="20"/>
                <w:szCs w:val="20"/>
              </w:rPr>
              <w:t xml:space="preserve">• Capacidade mínima de porta-malas: 400 litros; </w:t>
            </w:r>
          </w:p>
        </w:tc>
      </w:tr>
      <w:tr w:rsidR="007E6BC2" w:rsidRPr="0090002D" w:rsidTr="00A10332">
        <w:trPr>
          <w:trHeight w:val="409"/>
        </w:trPr>
        <w:tc>
          <w:tcPr>
            <w:tcW w:w="709" w:type="dxa"/>
            <w:tcBorders>
              <w:top w:val="single" w:sz="4" w:space="0" w:color="auto"/>
              <w:left w:val="single" w:sz="4" w:space="0" w:color="auto"/>
              <w:bottom w:val="single" w:sz="4" w:space="0" w:color="auto"/>
              <w:right w:val="single" w:sz="4" w:space="0" w:color="auto"/>
            </w:tcBorders>
            <w:hideMark/>
          </w:tcPr>
          <w:p w:rsidR="007E6BC2" w:rsidRPr="007E6BC2" w:rsidRDefault="007E6BC2" w:rsidP="007E6BC2">
            <w:pPr>
              <w:spacing w:before="120"/>
              <w:jc w:val="both"/>
              <w:rPr>
                <w:rFonts w:ascii="Arial" w:hAnsi="Arial" w:cs="Arial"/>
                <w:b/>
                <w:sz w:val="20"/>
                <w:szCs w:val="20"/>
              </w:rPr>
            </w:pPr>
            <w:r w:rsidRPr="007E6BC2">
              <w:rPr>
                <w:rFonts w:ascii="Arial" w:hAnsi="Arial" w:cs="Arial"/>
                <w:b/>
                <w:sz w:val="20"/>
                <w:szCs w:val="20"/>
              </w:rPr>
              <w:t>0</w:t>
            </w:r>
            <w:r>
              <w:rPr>
                <w:rFonts w:ascii="Arial" w:hAnsi="Arial" w:cs="Arial"/>
                <w:b/>
                <w:sz w:val="20"/>
                <w:szCs w:val="20"/>
              </w:rPr>
              <w:t>2</w:t>
            </w:r>
          </w:p>
        </w:tc>
        <w:tc>
          <w:tcPr>
            <w:tcW w:w="851" w:type="dxa"/>
            <w:tcBorders>
              <w:top w:val="single" w:sz="4" w:space="0" w:color="auto"/>
              <w:left w:val="single" w:sz="4" w:space="0" w:color="auto"/>
              <w:bottom w:val="single" w:sz="4" w:space="0" w:color="auto"/>
              <w:right w:val="single" w:sz="4" w:space="0" w:color="auto"/>
            </w:tcBorders>
            <w:hideMark/>
          </w:tcPr>
          <w:p w:rsidR="007E6BC2" w:rsidRPr="007E6BC2" w:rsidRDefault="00377ACA" w:rsidP="009E02D6">
            <w:pPr>
              <w:spacing w:before="120"/>
              <w:jc w:val="both"/>
              <w:rPr>
                <w:rFonts w:ascii="Arial" w:hAnsi="Arial" w:cs="Arial"/>
                <w:b/>
                <w:sz w:val="20"/>
                <w:szCs w:val="20"/>
              </w:rPr>
            </w:pPr>
            <w:r>
              <w:rPr>
                <w:rFonts w:ascii="Arial" w:hAnsi="Arial" w:cs="Arial"/>
                <w:b/>
                <w:sz w:val="20"/>
                <w:szCs w:val="20"/>
              </w:rPr>
              <w:t>1</w:t>
            </w:r>
            <w:r w:rsidR="007E6BC2" w:rsidRPr="007E6BC2">
              <w:rPr>
                <w:rFonts w:ascii="Arial" w:hAnsi="Arial" w:cs="Arial"/>
                <w:b/>
                <w:sz w:val="20"/>
                <w:szCs w:val="20"/>
              </w:rPr>
              <w:t>2</w:t>
            </w:r>
          </w:p>
        </w:tc>
        <w:tc>
          <w:tcPr>
            <w:tcW w:w="708" w:type="dxa"/>
            <w:tcBorders>
              <w:top w:val="single" w:sz="4" w:space="0" w:color="auto"/>
              <w:left w:val="single" w:sz="4" w:space="0" w:color="auto"/>
              <w:bottom w:val="single" w:sz="4" w:space="0" w:color="auto"/>
              <w:right w:val="single" w:sz="4" w:space="0" w:color="auto"/>
            </w:tcBorders>
          </w:tcPr>
          <w:p w:rsidR="007E6BC2" w:rsidRPr="007E6BC2" w:rsidRDefault="00377ACA" w:rsidP="009E02D6">
            <w:pPr>
              <w:spacing w:before="120"/>
              <w:jc w:val="both"/>
              <w:rPr>
                <w:rFonts w:ascii="Arial" w:hAnsi="Arial" w:cs="Arial"/>
                <w:b/>
                <w:sz w:val="20"/>
                <w:szCs w:val="20"/>
              </w:rPr>
            </w:pPr>
            <w:r>
              <w:rPr>
                <w:rFonts w:ascii="Arial" w:hAnsi="Arial" w:cs="Arial"/>
                <w:b/>
                <w:sz w:val="20"/>
                <w:szCs w:val="20"/>
              </w:rPr>
              <w:t>Mês</w:t>
            </w:r>
          </w:p>
        </w:tc>
        <w:tc>
          <w:tcPr>
            <w:tcW w:w="6946" w:type="dxa"/>
            <w:tcBorders>
              <w:top w:val="single" w:sz="4" w:space="0" w:color="auto"/>
              <w:left w:val="single" w:sz="4" w:space="0" w:color="auto"/>
              <w:bottom w:val="single" w:sz="4" w:space="0" w:color="auto"/>
              <w:right w:val="single" w:sz="4" w:space="0" w:color="auto"/>
            </w:tcBorders>
            <w:hideMark/>
          </w:tcPr>
          <w:p w:rsidR="007E6BC2" w:rsidRPr="007E6BC2" w:rsidRDefault="007E6BC2" w:rsidP="009E02D6">
            <w:pPr>
              <w:spacing w:before="120"/>
              <w:jc w:val="both"/>
              <w:rPr>
                <w:rFonts w:ascii="Arial" w:hAnsi="Arial" w:cs="Arial"/>
                <w:b/>
                <w:sz w:val="20"/>
                <w:szCs w:val="20"/>
              </w:rPr>
            </w:pPr>
            <w:r w:rsidRPr="007E6BC2">
              <w:rPr>
                <w:rFonts w:ascii="Arial" w:hAnsi="Arial" w:cs="Arial"/>
                <w:b/>
                <w:sz w:val="20"/>
                <w:szCs w:val="20"/>
              </w:rPr>
              <w:t xml:space="preserve">VEÍCULO MÉDIO </w:t>
            </w:r>
            <w:r>
              <w:rPr>
                <w:rFonts w:ascii="Arial" w:hAnsi="Arial" w:cs="Arial"/>
                <w:b/>
                <w:sz w:val="20"/>
                <w:szCs w:val="20"/>
              </w:rPr>
              <w:t xml:space="preserve">02 </w:t>
            </w:r>
            <w:r w:rsidRPr="007E6BC2">
              <w:rPr>
                <w:rFonts w:ascii="Arial" w:hAnsi="Arial" w:cs="Arial"/>
                <w:b/>
                <w:sz w:val="20"/>
                <w:szCs w:val="20"/>
              </w:rPr>
              <w:t xml:space="preserve">– SEDAN 1.6 </w:t>
            </w:r>
          </w:p>
          <w:p w:rsidR="007E6BC2" w:rsidRPr="0090002D" w:rsidRDefault="007E6BC2" w:rsidP="009E02D6">
            <w:pPr>
              <w:jc w:val="both"/>
              <w:rPr>
                <w:rFonts w:ascii="Arial" w:hAnsi="Arial" w:cs="Arial"/>
                <w:sz w:val="20"/>
                <w:szCs w:val="20"/>
              </w:rPr>
            </w:pPr>
          </w:p>
          <w:p w:rsidR="007E6BC2" w:rsidRPr="0090002D" w:rsidRDefault="007E6BC2" w:rsidP="009E02D6">
            <w:pPr>
              <w:pStyle w:val="Default"/>
              <w:jc w:val="both"/>
              <w:rPr>
                <w:sz w:val="20"/>
                <w:szCs w:val="20"/>
              </w:rPr>
            </w:pPr>
            <w:r w:rsidRPr="0090002D">
              <w:rPr>
                <w:b/>
                <w:bCs/>
                <w:sz w:val="20"/>
                <w:szCs w:val="20"/>
              </w:rPr>
              <w:t xml:space="preserve">DESCRIÇÃO </w:t>
            </w:r>
            <w:r w:rsidRPr="0090002D">
              <w:rPr>
                <w:sz w:val="20"/>
                <w:szCs w:val="20"/>
              </w:rPr>
              <w:t xml:space="preserve">(características e condições mínimas) </w:t>
            </w:r>
          </w:p>
          <w:p w:rsidR="007E6BC2" w:rsidRPr="0090002D" w:rsidRDefault="007E6BC2" w:rsidP="009E02D6">
            <w:pPr>
              <w:pStyle w:val="Default"/>
              <w:numPr>
                <w:ilvl w:val="0"/>
                <w:numId w:val="12"/>
              </w:numPr>
              <w:jc w:val="both"/>
              <w:rPr>
                <w:sz w:val="20"/>
                <w:szCs w:val="20"/>
              </w:rPr>
            </w:pPr>
            <w:r w:rsidRPr="0090002D">
              <w:rPr>
                <w:sz w:val="20"/>
                <w:szCs w:val="20"/>
              </w:rPr>
              <w:t xml:space="preserve">• Veículo de passageiro; </w:t>
            </w:r>
          </w:p>
          <w:p w:rsidR="007E6BC2" w:rsidRPr="0090002D" w:rsidRDefault="007E6BC2" w:rsidP="009E02D6">
            <w:pPr>
              <w:pStyle w:val="Default"/>
              <w:numPr>
                <w:ilvl w:val="0"/>
                <w:numId w:val="5"/>
              </w:numPr>
              <w:jc w:val="both"/>
              <w:rPr>
                <w:sz w:val="20"/>
                <w:szCs w:val="20"/>
              </w:rPr>
            </w:pPr>
            <w:r w:rsidRPr="0090002D">
              <w:rPr>
                <w:sz w:val="20"/>
                <w:szCs w:val="20"/>
              </w:rPr>
              <w:t xml:space="preserve">• Fabricação </w:t>
            </w:r>
            <w:r>
              <w:rPr>
                <w:sz w:val="20"/>
                <w:szCs w:val="20"/>
              </w:rPr>
              <w:t>até 3 anos</w:t>
            </w:r>
            <w:r w:rsidRPr="0090002D">
              <w:rPr>
                <w:sz w:val="20"/>
                <w:szCs w:val="20"/>
              </w:rPr>
              <w:t xml:space="preserve">; </w:t>
            </w:r>
          </w:p>
          <w:p w:rsidR="007E6BC2" w:rsidRPr="00356DFA" w:rsidRDefault="007E6BC2" w:rsidP="009E02D6">
            <w:pPr>
              <w:pStyle w:val="Default"/>
              <w:numPr>
                <w:ilvl w:val="0"/>
                <w:numId w:val="5"/>
              </w:numPr>
              <w:jc w:val="both"/>
              <w:rPr>
                <w:sz w:val="20"/>
                <w:szCs w:val="20"/>
              </w:rPr>
            </w:pPr>
            <w:r w:rsidRPr="0090002D">
              <w:rPr>
                <w:sz w:val="20"/>
                <w:szCs w:val="20"/>
              </w:rPr>
              <w:t xml:space="preserve">• </w:t>
            </w:r>
            <w:r>
              <w:rPr>
                <w:sz w:val="20"/>
                <w:szCs w:val="20"/>
              </w:rPr>
              <w:t>Q</w:t>
            </w:r>
            <w:r w:rsidRPr="0090002D">
              <w:rPr>
                <w:sz w:val="20"/>
                <w:szCs w:val="20"/>
              </w:rPr>
              <w:t>uilometr</w:t>
            </w:r>
            <w:r>
              <w:rPr>
                <w:sz w:val="20"/>
                <w:szCs w:val="20"/>
              </w:rPr>
              <w:t>agem máxima de 60.000 rodados</w:t>
            </w:r>
            <w:r w:rsidRPr="00356DFA">
              <w:rPr>
                <w:sz w:val="20"/>
                <w:szCs w:val="20"/>
              </w:rPr>
              <w:t xml:space="preserve">; </w:t>
            </w:r>
          </w:p>
          <w:p w:rsidR="007E6BC2" w:rsidRPr="0090002D" w:rsidRDefault="007E6BC2" w:rsidP="009E02D6">
            <w:pPr>
              <w:pStyle w:val="Default"/>
              <w:numPr>
                <w:ilvl w:val="0"/>
                <w:numId w:val="12"/>
              </w:numPr>
              <w:jc w:val="both"/>
              <w:rPr>
                <w:sz w:val="20"/>
                <w:szCs w:val="20"/>
              </w:rPr>
            </w:pPr>
            <w:r w:rsidRPr="0090002D">
              <w:rPr>
                <w:sz w:val="20"/>
                <w:szCs w:val="20"/>
              </w:rPr>
              <w:t xml:space="preserve">• Capacidade para 01 (um) condutor e 04(quatro) passageiros; </w:t>
            </w:r>
          </w:p>
          <w:p w:rsidR="007E6BC2" w:rsidRPr="0090002D" w:rsidRDefault="007E6BC2" w:rsidP="009E02D6">
            <w:pPr>
              <w:pStyle w:val="Default"/>
              <w:numPr>
                <w:ilvl w:val="0"/>
                <w:numId w:val="12"/>
              </w:numPr>
              <w:jc w:val="both"/>
              <w:rPr>
                <w:sz w:val="20"/>
                <w:szCs w:val="20"/>
              </w:rPr>
            </w:pPr>
            <w:r w:rsidRPr="0090002D">
              <w:rPr>
                <w:sz w:val="20"/>
                <w:szCs w:val="20"/>
              </w:rPr>
              <w:t xml:space="preserve">• Caixa de câmbio com 05 (cinco) marchas à frente sincronizadas e 01 (uma) a ré; </w:t>
            </w:r>
          </w:p>
          <w:p w:rsidR="007E6BC2" w:rsidRPr="0090002D" w:rsidRDefault="007E6BC2" w:rsidP="009E02D6">
            <w:pPr>
              <w:pStyle w:val="Default"/>
              <w:numPr>
                <w:ilvl w:val="0"/>
                <w:numId w:val="12"/>
              </w:numPr>
              <w:jc w:val="both"/>
              <w:rPr>
                <w:sz w:val="20"/>
                <w:szCs w:val="20"/>
              </w:rPr>
            </w:pPr>
            <w:r w:rsidRPr="0090002D">
              <w:rPr>
                <w:sz w:val="20"/>
                <w:szCs w:val="20"/>
              </w:rPr>
              <w:t xml:space="preserve">• Cilindrada mínima: 1.590cm3; </w:t>
            </w:r>
          </w:p>
          <w:p w:rsidR="007E6BC2" w:rsidRPr="0090002D" w:rsidRDefault="007E6BC2" w:rsidP="009E02D6">
            <w:pPr>
              <w:pStyle w:val="Default"/>
              <w:numPr>
                <w:ilvl w:val="0"/>
                <w:numId w:val="12"/>
              </w:numPr>
              <w:jc w:val="both"/>
              <w:rPr>
                <w:sz w:val="20"/>
                <w:szCs w:val="20"/>
              </w:rPr>
            </w:pPr>
            <w:r w:rsidRPr="0090002D">
              <w:rPr>
                <w:sz w:val="20"/>
                <w:szCs w:val="20"/>
              </w:rPr>
              <w:lastRenderedPageBreak/>
              <w:t xml:space="preserve">• Potência mínima: 100 c.v.; </w:t>
            </w:r>
          </w:p>
          <w:p w:rsidR="007E6BC2" w:rsidRPr="0090002D" w:rsidRDefault="007E6BC2" w:rsidP="009E02D6">
            <w:pPr>
              <w:pStyle w:val="Default"/>
              <w:numPr>
                <w:ilvl w:val="0"/>
                <w:numId w:val="12"/>
              </w:numPr>
              <w:jc w:val="both"/>
              <w:rPr>
                <w:sz w:val="20"/>
                <w:szCs w:val="20"/>
              </w:rPr>
            </w:pPr>
            <w:r w:rsidRPr="0090002D">
              <w:rPr>
                <w:sz w:val="20"/>
                <w:szCs w:val="20"/>
              </w:rPr>
              <w:t xml:space="preserve">• 04 (quatro) portas; </w:t>
            </w:r>
          </w:p>
          <w:p w:rsidR="007E6BC2" w:rsidRPr="0090002D" w:rsidRDefault="007E6BC2" w:rsidP="009E02D6">
            <w:pPr>
              <w:pStyle w:val="Default"/>
              <w:numPr>
                <w:ilvl w:val="0"/>
                <w:numId w:val="12"/>
              </w:numPr>
              <w:jc w:val="both"/>
              <w:rPr>
                <w:sz w:val="20"/>
                <w:szCs w:val="20"/>
              </w:rPr>
            </w:pPr>
            <w:r w:rsidRPr="0090002D">
              <w:rPr>
                <w:sz w:val="20"/>
                <w:szCs w:val="20"/>
              </w:rPr>
              <w:t xml:space="preserve">• Pintura lisa na cor branca sem faixas decorativas; </w:t>
            </w:r>
          </w:p>
          <w:p w:rsidR="007E6BC2" w:rsidRPr="0090002D" w:rsidRDefault="007E6BC2" w:rsidP="009E02D6">
            <w:pPr>
              <w:pStyle w:val="Default"/>
              <w:numPr>
                <w:ilvl w:val="0"/>
                <w:numId w:val="12"/>
              </w:numPr>
              <w:jc w:val="both"/>
              <w:rPr>
                <w:sz w:val="20"/>
                <w:szCs w:val="20"/>
              </w:rPr>
            </w:pPr>
            <w:r w:rsidRPr="0090002D">
              <w:rPr>
                <w:sz w:val="20"/>
                <w:szCs w:val="20"/>
              </w:rPr>
              <w:t xml:space="preserve">• Espelhos retrovisores do lado direito, do lado esquerdo e interno; </w:t>
            </w:r>
          </w:p>
          <w:p w:rsidR="007E6BC2" w:rsidRPr="0090002D" w:rsidRDefault="007E6BC2" w:rsidP="009E02D6">
            <w:pPr>
              <w:pStyle w:val="Default"/>
              <w:numPr>
                <w:ilvl w:val="0"/>
                <w:numId w:val="12"/>
              </w:numPr>
              <w:jc w:val="both"/>
              <w:rPr>
                <w:sz w:val="20"/>
                <w:szCs w:val="20"/>
              </w:rPr>
            </w:pPr>
            <w:r w:rsidRPr="0090002D">
              <w:rPr>
                <w:sz w:val="20"/>
                <w:szCs w:val="20"/>
              </w:rPr>
              <w:t xml:space="preserve">• Ventilador; </w:t>
            </w:r>
          </w:p>
          <w:p w:rsidR="007E6BC2" w:rsidRPr="0090002D" w:rsidRDefault="007E6BC2" w:rsidP="009E02D6">
            <w:pPr>
              <w:numPr>
                <w:ilvl w:val="0"/>
                <w:numId w:val="13"/>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Ar-condicionado; </w:t>
            </w:r>
          </w:p>
          <w:p w:rsidR="007E6BC2" w:rsidRPr="0090002D" w:rsidRDefault="007E6BC2" w:rsidP="009E02D6">
            <w:pPr>
              <w:numPr>
                <w:ilvl w:val="0"/>
                <w:numId w:val="13"/>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Direção Hidráulica ou elétrica; </w:t>
            </w:r>
          </w:p>
          <w:p w:rsidR="007E6BC2" w:rsidRPr="0090002D" w:rsidRDefault="007E6BC2" w:rsidP="009E02D6">
            <w:pPr>
              <w:numPr>
                <w:ilvl w:val="0"/>
                <w:numId w:val="13"/>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Vidros elétricos nas portas dianteiras, podendo os vidros das portas traseiras serem elétricos ou manuais; </w:t>
            </w:r>
          </w:p>
          <w:p w:rsidR="007E6BC2" w:rsidRPr="0090002D" w:rsidRDefault="007E6BC2" w:rsidP="009E02D6">
            <w:pPr>
              <w:numPr>
                <w:ilvl w:val="0"/>
                <w:numId w:val="13"/>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Travas elétricas em todas as portas; </w:t>
            </w:r>
          </w:p>
          <w:p w:rsidR="007E6BC2" w:rsidRPr="0090002D" w:rsidRDefault="007E6BC2" w:rsidP="009E02D6">
            <w:pPr>
              <w:numPr>
                <w:ilvl w:val="0"/>
                <w:numId w:val="13"/>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Sistema de som instalado, rádio CD-Player/MP3 Player e/ou porta USB, com 04 (quatro) alto-falantes; </w:t>
            </w:r>
          </w:p>
          <w:p w:rsidR="007E6BC2" w:rsidRPr="0090002D" w:rsidRDefault="007E6BC2" w:rsidP="009E02D6">
            <w:pPr>
              <w:numPr>
                <w:ilvl w:val="0"/>
                <w:numId w:val="13"/>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Desembaçador do para-brisa; </w:t>
            </w:r>
          </w:p>
          <w:p w:rsidR="007E6BC2" w:rsidRPr="0090002D" w:rsidRDefault="007E6BC2" w:rsidP="009E02D6">
            <w:pPr>
              <w:numPr>
                <w:ilvl w:val="0"/>
                <w:numId w:val="13"/>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Vidro traseiro térmico; </w:t>
            </w:r>
          </w:p>
          <w:p w:rsidR="007E6BC2" w:rsidRPr="0090002D" w:rsidRDefault="007E6BC2" w:rsidP="009E02D6">
            <w:pPr>
              <w:numPr>
                <w:ilvl w:val="0"/>
                <w:numId w:val="13"/>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Rodas de aço estampado, pintadas na cor cinza opalescente, ou com calotas; </w:t>
            </w:r>
          </w:p>
          <w:p w:rsidR="007E6BC2" w:rsidRPr="0090002D" w:rsidRDefault="007E6BC2" w:rsidP="009E02D6">
            <w:pPr>
              <w:numPr>
                <w:ilvl w:val="0"/>
                <w:numId w:val="13"/>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Jogo de tapetes; </w:t>
            </w:r>
          </w:p>
          <w:p w:rsidR="007E6BC2" w:rsidRPr="0090002D" w:rsidRDefault="007E6BC2" w:rsidP="009E02D6">
            <w:pPr>
              <w:numPr>
                <w:ilvl w:val="0"/>
                <w:numId w:val="13"/>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Pneus radiais e sobressalente; </w:t>
            </w:r>
          </w:p>
          <w:p w:rsidR="007E6BC2" w:rsidRPr="0090002D" w:rsidRDefault="007E6BC2" w:rsidP="009E02D6">
            <w:pPr>
              <w:numPr>
                <w:ilvl w:val="0"/>
                <w:numId w:val="13"/>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Kit de ferramentas (macaco, triângulo, chave de roda, chave de calota, etc.); </w:t>
            </w:r>
          </w:p>
          <w:p w:rsidR="007E6BC2" w:rsidRPr="0090002D" w:rsidRDefault="007E6BC2" w:rsidP="009E02D6">
            <w:pPr>
              <w:numPr>
                <w:ilvl w:val="0"/>
                <w:numId w:val="13"/>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Bancos dianteiros com encosto de cabeça para o condutor e passageiros; </w:t>
            </w:r>
          </w:p>
          <w:p w:rsidR="007E6BC2" w:rsidRPr="0090002D" w:rsidRDefault="007E6BC2" w:rsidP="009E02D6">
            <w:pPr>
              <w:numPr>
                <w:ilvl w:val="0"/>
                <w:numId w:val="13"/>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Bancos traseiros com encosto de cabeça para todos os passageiros; </w:t>
            </w:r>
          </w:p>
          <w:p w:rsidR="007E6BC2" w:rsidRPr="0090002D" w:rsidRDefault="007E6BC2" w:rsidP="009E02D6">
            <w:pPr>
              <w:numPr>
                <w:ilvl w:val="0"/>
                <w:numId w:val="13"/>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Sistema de Air-bags frontais (motorista e passageiro); </w:t>
            </w:r>
          </w:p>
          <w:p w:rsidR="007E6BC2" w:rsidRPr="0090002D" w:rsidRDefault="007E6BC2" w:rsidP="009E02D6">
            <w:pPr>
              <w:numPr>
                <w:ilvl w:val="0"/>
                <w:numId w:val="13"/>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Freios com sistema ABS; </w:t>
            </w:r>
          </w:p>
          <w:p w:rsidR="007E6BC2" w:rsidRPr="0090002D" w:rsidRDefault="007E6BC2" w:rsidP="009E02D6">
            <w:pPr>
              <w:numPr>
                <w:ilvl w:val="0"/>
                <w:numId w:val="13"/>
              </w:numPr>
              <w:autoSpaceDE w:val="0"/>
              <w:autoSpaceDN w:val="0"/>
              <w:adjustRightInd w:val="0"/>
              <w:jc w:val="both"/>
              <w:rPr>
                <w:rFonts w:ascii="Arial" w:hAnsi="Arial" w:cs="Arial"/>
                <w:sz w:val="20"/>
                <w:szCs w:val="20"/>
              </w:rPr>
            </w:pPr>
            <w:r w:rsidRPr="0090002D">
              <w:rPr>
                <w:rFonts w:ascii="Arial" w:hAnsi="Arial" w:cs="Arial"/>
                <w:color w:val="000000"/>
                <w:sz w:val="20"/>
                <w:szCs w:val="20"/>
              </w:rPr>
              <w:t xml:space="preserve">• Capacidade mínima de porta-malas: 400 litros; </w:t>
            </w:r>
          </w:p>
        </w:tc>
      </w:tr>
    </w:tbl>
    <w:p w:rsidR="00222321" w:rsidRDefault="00222321">
      <w:r>
        <w:lastRenderedPageBreak/>
        <w:br w:type="page"/>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851"/>
        <w:gridCol w:w="708"/>
        <w:gridCol w:w="6946"/>
      </w:tblGrid>
      <w:tr w:rsidR="007E6BC2" w:rsidRPr="0090002D" w:rsidTr="009E02D6">
        <w:trPr>
          <w:trHeight w:val="822"/>
        </w:trPr>
        <w:tc>
          <w:tcPr>
            <w:tcW w:w="9214"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E6BC2" w:rsidRDefault="007E6BC2" w:rsidP="009E02D6">
            <w:pPr>
              <w:spacing w:before="120"/>
              <w:jc w:val="center"/>
              <w:rPr>
                <w:rFonts w:ascii="Arial" w:hAnsi="Arial" w:cs="Arial"/>
                <w:b/>
                <w:sz w:val="20"/>
                <w:szCs w:val="20"/>
              </w:rPr>
            </w:pPr>
            <w:r>
              <w:rPr>
                <w:rFonts w:ascii="Arial" w:hAnsi="Arial" w:cs="Arial"/>
                <w:b/>
                <w:sz w:val="20"/>
                <w:szCs w:val="20"/>
              </w:rPr>
              <w:lastRenderedPageBreak/>
              <w:t>LOTE 06</w:t>
            </w:r>
          </w:p>
          <w:p w:rsidR="007E6BC2" w:rsidRPr="0090002D" w:rsidRDefault="007E6BC2" w:rsidP="009E02D6">
            <w:pPr>
              <w:jc w:val="center"/>
              <w:rPr>
                <w:rFonts w:ascii="Arial" w:hAnsi="Arial" w:cs="Arial"/>
                <w:sz w:val="20"/>
                <w:szCs w:val="20"/>
              </w:rPr>
            </w:pPr>
            <w:r w:rsidRPr="007E6BC2">
              <w:rPr>
                <w:rFonts w:ascii="Arial" w:hAnsi="Arial" w:cs="Arial"/>
                <w:sz w:val="20"/>
                <w:szCs w:val="20"/>
              </w:rPr>
              <w:t>CAMINHONETE MÉDIA CABINE SIMPLES (Modelo de referência GM – S10 ou similar)</w:t>
            </w:r>
          </w:p>
        </w:tc>
      </w:tr>
      <w:tr w:rsidR="007E6BC2" w:rsidRPr="0090002D" w:rsidTr="009E02D6">
        <w:trPr>
          <w:trHeight w:val="691"/>
        </w:trPr>
        <w:tc>
          <w:tcPr>
            <w:tcW w:w="709"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7E6BC2" w:rsidRPr="0090002D" w:rsidRDefault="007E6BC2" w:rsidP="009E02D6">
            <w:pPr>
              <w:jc w:val="center"/>
              <w:rPr>
                <w:rFonts w:ascii="Arial" w:hAnsi="Arial" w:cs="Arial"/>
                <w:b/>
                <w:sz w:val="20"/>
                <w:szCs w:val="20"/>
              </w:rPr>
            </w:pPr>
            <w:r w:rsidRPr="0090002D">
              <w:rPr>
                <w:rFonts w:ascii="Arial" w:hAnsi="Arial" w:cs="Arial"/>
                <w:b/>
                <w:sz w:val="20"/>
                <w:szCs w:val="20"/>
              </w:rPr>
              <w:t>ITEM</w:t>
            </w:r>
          </w:p>
        </w:tc>
        <w:tc>
          <w:tcPr>
            <w:tcW w:w="851"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7E6BC2" w:rsidRPr="0090002D" w:rsidRDefault="007E6BC2" w:rsidP="009E02D6">
            <w:pPr>
              <w:jc w:val="center"/>
              <w:rPr>
                <w:rFonts w:ascii="Arial" w:hAnsi="Arial" w:cs="Arial"/>
                <w:b/>
                <w:sz w:val="20"/>
                <w:szCs w:val="20"/>
              </w:rPr>
            </w:pPr>
            <w:r w:rsidRPr="0090002D">
              <w:rPr>
                <w:rFonts w:ascii="Arial" w:hAnsi="Arial" w:cs="Arial"/>
                <w:b/>
                <w:sz w:val="20"/>
                <w:szCs w:val="20"/>
              </w:rPr>
              <w:t>QUANT.</w:t>
            </w:r>
          </w:p>
        </w:tc>
        <w:tc>
          <w:tcPr>
            <w:tcW w:w="708"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7E6BC2" w:rsidRPr="0090002D" w:rsidRDefault="007E6BC2" w:rsidP="009E02D6">
            <w:pPr>
              <w:jc w:val="center"/>
              <w:rPr>
                <w:rFonts w:ascii="Arial" w:hAnsi="Arial" w:cs="Arial"/>
                <w:b/>
                <w:sz w:val="20"/>
                <w:szCs w:val="20"/>
              </w:rPr>
            </w:pPr>
            <w:r>
              <w:rPr>
                <w:rFonts w:ascii="Arial" w:hAnsi="Arial" w:cs="Arial"/>
                <w:b/>
                <w:sz w:val="20"/>
                <w:szCs w:val="20"/>
              </w:rPr>
              <w:t>UNID</w:t>
            </w:r>
          </w:p>
        </w:tc>
        <w:tc>
          <w:tcPr>
            <w:tcW w:w="6946"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7E6BC2" w:rsidRPr="0090002D" w:rsidRDefault="007E6BC2" w:rsidP="009E02D6">
            <w:pPr>
              <w:jc w:val="center"/>
              <w:rPr>
                <w:rFonts w:ascii="Arial" w:hAnsi="Arial" w:cs="Arial"/>
                <w:b/>
                <w:sz w:val="20"/>
                <w:szCs w:val="20"/>
              </w:rPr>
            </w:pPr>
            <w:r w:rsidRPr="0090002D">
              <w:rPr>
                <w:rFonts w:ascii="Arial" w:hAnsi="Arial" w:cs="Arial"/>
                <w:b/>
                <w:sz w:val="20"/>
                <w:szCs w:val="20"/>
              </w:rPr>
              <w:t>DESCRIÇÃO</w:t>
            </w:r>
          </w:p>
        </w:tc>
      </w:tr>
      <w:tr w:rsidR="007E6BC2" w:rsidRPr="0090002D" w:rsidTr="00A10332">
        <w:trPr>
          <w:trHeight w:val="409"/>
        </w:trPr>
        <w:tc>
          <w:tcPr>
            <w:tcW w:w="709" w:type="dxa"/>
            <w:tcBorders>
              <w:top w:val="single" w:sz="4" w:space="0" w:color="auto"/>
              <w:left w:val="single" w:sz="4" w:space="0" w:color="auto"/>
              <w:bottom w:val="single" w:sz="4" w:space="0" w:color="auto"/>
              <w:right w:val="single" w:sz="4" w:space="0" w:color="auto"/>
            </w:tcBorders>
            <w:hideMark/>
          </w:tcPr>
          <w:p w:rsidR="007E6BC2" w:rsidRPr="007E6BC2" w:rsidRDefault="007E6BC2" w:rsidP="007E6BC2">
            <w:pPr>
              <w:spacing w:before="120"/>
              <w:jc w:val="both"/>
              <w:rPr>
                <w:rFonts w:ascii="Arial" w:hAnsi="Arial" w:cs="Arial"/>
                <w:b/>
                <w:sz w:val="20"/>
                <w:szCs w:val="20"/>
              </w:rPr>
            </w:pPr>
            <w:r w:rsidRPr="007E6BC2">
              <w:rPr>
                <w:rFonts w:ascii="Arial" w:hAnsi="Arial" w:cs="Arial"/>
                <w:b/>
                <w:sz w:val="20"/>
                <w:szCs w:val="20"/>
              </w:rPr>
              <w:t>01</w:t>
            </w:r>
          </w:p>
        </w:tc>
        <w:tc>
          <w:tcPr>
            <w:tcW w:w="851" w:type="dxa"/>
            <w:tcBorders>
              <w:top w:val="single" w:sz="4" w:space="0" w:color="auto"/>
              <w:left w:val="single" w:sz="4" w:space="0" w:color="auto"/>
              <w:bottom w:val="single" w:sz="4" w:space="0" w:color="auto"/>
              <w:right w:val="single" w:sz="4" w:space="0" w:color="auto"/>
            </w:tcBorders>
            <w:hideMark/>
          </w:tcPr>
          <w:p w:rsidR="007E6BC2" w:rsidRPr="007E6BC2" w:rsidRDefault="007E6BC2" w:rsidP="007E6BC2">
            <w:pPr>
              <w:spacing w:before="120"/>
              <w:jc w:val="both"/>
              <w:rPr>
                <w:rFonts w:ascii="Arial" w:hAnsi="Arial" w:cs="Arial"/>
                <w:b/>
                <w:sz w:val="20"/>
                <w:szCs w:val="20"/>
              </w:rPr>
            </w:pPr>
            <w:r w:rsidRPr="007E6BC2">
              <w:rPr>
                <w:rFonts w:ascii="Arial" w:hAnsi="Arial" w:cs="Arial"/>
                <w:b/>
                <w:sz w:val="20"/>
                <w:szCs w:val="20"/>
              </w:rPr>
              <w:t>12</w:t>
            </w:r>
          </w:p>
        </w:tc>
        <w:tc>
          <w:tcPr>
            <w:tcW w:w="708" w:type="dxa"/>
            <w:tcBorders>
              <w:top w:val="single" w:sz="4" w:space="0" w:color="auto"/>
              <w:left w:val="single" w:sz="4" w:space="0" w:color="auto"/>
              <w:bottom w:val="single" w:sz="4" w:space="0" w:color="auto"/>
              <w:right w:val="single" w:sz="4" w:space="0" w:color="auto"/>
            </w:tcBorders>
          </w:tcPr>
          <w:p w:rsidR="007E6BC2" w:rsidRPr="007E6BC2" w:rsidRDefault="00377ACA" w:rsidP="007E6BC2">
            <w:pPr>
              <w:spacing w:before="120"/>
              <w:jc w:val="both"/>
              <w:rPr>
                <w:rFonts w:ascii="Arial" w:hAnsi="Arial" w:cs="Arial"/>
                <w:b/>
                <w:sz w:val="20"/>
                <w:szCs w:val="20"/>
              </w:rPr>
            </w:pPr>
            <w:r w:rsidRPr="007E6BC2">
              <w:rPr>
                <w:rFonts w:ascii="Arial" w:hAnsi="Arial" w:cs="Arial"/>
                <w:b/>
                <w:sz w:val="20"/>
                <w:szCs w:val="20"/>
              </w:rPr>
              <w:t>Mês</w:t>
            </w:r>
          </w:p>
        </w:tc>
        <w:tc>
          <w:tcPr>
            <w:tcW w:w="6946" w:type="dxa"/>
            <w:tcBorders>
              <w:top w:val="single" w:sz="4" w:space="0" w:color="auto"/>
              <w:left w:val="single" w:sz="4" w:space="0" w:color="auto"/>
              <w:bottom w:val="single" w:sz="4" w:space="0" w:color="auto"/>
              <w:right w:val="single" w:sz="4" w:space="0" w:color="auto"/>
            </w:tcBorders>
            <w:hideMark/>
          </w:tcPr>
          <w:p w:rsidR="007E6BC2" w:rsidRPr="007E6BC2" w:rsidRDefault="007E6BC2" w:rsidP="007E6BC2">
            <w:pPr>
              <w:spacing w:before="120"/>
              <w:jc w:val="both"/>
              <w:rPr>
                <w:rFonts w:ascii="Arial" w:hAnsi="Arial" w:cs="Arial"/>
                <w:b/>
                <w:sz w:val="20"/>
                <w:szCs w:val="20"/>
              </w:rPr>
            </w:pPr>
            <w:r w:rsidRPr="007E6BC2">
              <w:rPr>
                <w:rFonts w:ascii="Arial" w:hAnsi="Arial" w:cs="Arial"/>
                <w:b/>
                <w:sz w:val="20"/>
                <w:szCs w:val="20"/>
              </w:rPr>
              <w:t>CAMINHONETE MÉDIA</w:t>
            </w:r>
            <w:r>
              <w:rPr>
                <w:rFonts w:ascii="Arial" w:hAnsi="Arial" w:cs="Arial"/>
                <w:b/>
                <w:sz w:val="20"/>
                <w:szCs w:val="20"/>
              </w:rPr>
              <w:t xml:space="preserve"> 01</w:t>
            </w:r>
            <w:r w:rsidRPr="007E6BC2">
              <w:rPr>
                <w:rFonts w:ascii="Arial" w:hAnsi="Arial" w:cs="Arial"/>
                <w:b/>
                <w:sz w:val="20"/>
                <w:szCs w:val="20"/>
              </w:rPr>
              <w:t xml:space="preserve"> CABINE SIMPLES </w:t>
            </w:r>
          </w:p>
          <w:p w:rsidR="007E6BC2" w:rsidRPr="0090002D" w:rsidRDefault="007E6BC2" w:rsidP="009E02D6">
            <w:pPr>
              <w:jc w:val="both"/>
              <w:rPr>
                <w:rFonts w:ascii="Arial" w:hAnsi="Arial" w:cs="Arial"/>
                <w:sz w:val="20"/>
                <w:szCs w:val="20"/>
              </w:rPr>
            </w:pPr>
          </w:p>
          <w:p w:rsidR="007E6BC2" w:rsidRPr="0090002D" w:rsidRDefault="007E6BC2" w:rsidP="009E02D6">
            <w:pPr>
              <w:pStyle w:val="Default"/>
              <w:jc w:val="both"/>
              <w:rPr>
                <w:sz w:val="20"/>
                <w:szCs w:val="20"/>
              </w:rPr>
            </w:pPr>
            <w:r w:rsidRPr="0090002D">
              <w:rPr>
                <w:b/>
                <w:bCs/>
                <w:sz w:val="20"/>
                <w:szCs w:val="20"/>
              </w:rPr>
              <w:t xml:space="preserve">DESCRIÇÃO </w:t>
            </w:r>
            <w:r w:rsidRPr="0090002D">
              <w:rPr>
                <w:sz w:val="20"/>
                <w:szCs w:val="20"/>
              </w:rPr>
              <w:t xml:space="preserve">(características e condições mínimas) </w:t>
            </w:r>
          </w:p>
          <w:p w:rsidR="007E6BC2" w:rsidRPr="0090002D" w:rsidRDefault="007E6BC2" w:rsidP="009E02D6">
            <w:pPr>
              <w:pStyle w:val="Default"/>
              <w:numPr>
                <w:ilvl w:val="0"/>
                <w:numId w:val="14"/>
              </w:numPr>
              <w:jc w:val="both"/>
              <w:rPr>
                <w:sz w:val="20"/>
                <w:szCs w:val="20"/>
              </w:rPr>
            </w:pPr>
            <w:r w:rsidRPr="0090002D">
              <w:rPr>
                <w:sz w:val="20"/>
                <w:szCs w:val="20"/>
              </w:rPr>
              <w:t xml:space="preserve">• Caminhonete média Cabine simples; </w:t>
            </w:r>
          </w:p>
          <w:p w:rsidR="007E6BC2" w:rsidRPr="0090002D" w:rsidRDefault="007E6BC2" w:rsidP="009E02D6">
            <w:pPr>
              <w:pStyle w:val="Default"/>
              <w:numPr>
                <w:ilvl w:val="0"/>
                <w:numId w:val="5"/>
              </w:numPr>
              <w:jc w:val="both"/>
              <w:rPr>
                <w:sz w:val="20"/>
                <w:szCs w:val="20"/>
              </w:rPr>
            </w:pPr>
            <w:r w:rsidRPr="0090002D">
              <w:rPr>
                <w:sz w:val="20"/>
                <w:szCs w:val="20"/>
              </w:rPr>
              <w:t xml:space="preserve">• Fabricação </w:t>
            </w:r>
            <w:r>
              <w:rPr>
                <w:sz w:val="20"/>
                <w:szCs w:val="20"/>
              </w:rPr>
              <w:t>até 3 anos</w:t>
            </w:r>
            <w:r w:rsidRPr="0090002D">
              <w:rPr>
                <w:sz w:val="20"/>
                <w:szCs w:val="20"/>
              </w:rPr>
              <w:t xml:space="preserve">; </w:t>
            </w:r>
          </w:p>
          <w:p w:rsidR="007E6BC2" w:rsidRPr="00356DFA" w:rsidRDefault="007E6BC2" w:rsidP="009E02D6">
            <w:pPr>
              <w:pStyle w:val="Default"/>
              <w:numPr>
                <w:ilvl w:val="0"/>
                <w:numId w:val="5"/>
              </w:numPr>
              <w:jc w:val="both"/>
              <w:rPr>
                <w:sz w:val="20"/>
                <w:szCs w:val="20"/>
              </w:rPr>
            </w:pPr>
            <w:r w:rsidRPr="0090002D">
              <w:rPr>
                <w:sz w:val="20"/>
                <w:szCs w:val="20"/>
              </w:rPr>
              <w:t xml:space="preserve">• </w:t>
            </w:r>
            <w:r>
              <w:rPr>
                <w:sz w:val="20"/>
                <w:szCs w:val="20"/>
              </w:rPr>
              <w:t>Q</w:t>
            </w:r>
            <w:r w:rsidRPr="0090002D">
              <w:rPr>
                <w:sz w:val="20"/>
                <w:szCs w:val="20"/>
              </w:rPr>
              <w:t>uilometr</w:t>
            </w:r>
            <w:r>
              <w:rPr>
                <w:sz w:val="20"/>
                <w:szCs w:val="20"/>
              </w:rPr>
              <w:t>agem máxima de 60.000 rodados</w:t>
            </w:r>
            <w:r w:rsidRPr="00356DFA">
              <w:rPr>
                <w:sz w:val="20"/>
                <w:szCs w:val="20"/>
              </w:rPr>
              <w:t xml:space="preserve">; </w:t>
            </w:r>
          </w:p>
          <w:p w:rsidR="007E6BC2" w:rsidRPr="0090002D" w:rsidRDefault="007E6BC2" w:rsidP="009E02D6">
            <w:pPr>
              <w:pStyle w:val="Default"/>
              <w:numPr>
                <w:ilvl w:val="0"/>
                <w:numId w:val="14"/>
              </w:numPr>
              <w:jc w:val="both"/>
              <w:rPr>
                <w:sz w:val="20"/>
                <w:szCs w:val="20"/>
              </w:rPr>
            </w:pPr>
            <w:r w:rsidRPr="0090002D">
              <w:rPr>
                <w:sz w:val="20"/>
                <w:szCs w:val="20"/>
              </w:rPr>
              <w:t xml:space="preserve">• Capacidade de 01 (um) passageiros e 01 (um) condutor; </w:t>
            </w:r>
          </w:p>
          <w:p w:rsidR="007E6BC2" w:rsidRPr="0090002D" w:rsidRDefault="007E6BC2" w:rsidP="009E02D6">
            <w:pPr>
              <w:pStyle w:val="Default"/>
              <w:numPr>
                <w:ilvl w:val="0"/>
                <w:numId w:val="14"/>
              </w:numPr>
              <w:jc w:val="both"/>
              <w:rPr>
                <w:sz w:val="20"/>
                <w:szCs w:val="20"/>
              </w:rPr>
            </w:pPr>
            <w:r w:rsidRPr="0090002D">
              <w:rPr>
                <w:sz w:val="20"/>
                <w:szCs w:val="20"/>
              </w:rPr>
              <w:t xml:space="preserve">• Caixa de câmbio com 05 (cinco) marchas à frente sincronizadas e 01 (uma) a ré; </w:t>
            </w:r>
          </w:p>
          <w:p w:rsidR="007E6BC2" w:rsidRPr="0090002D" w:rsidRDefault="007E6BC2" w:rsidP="009E02D6">
            <w:pPr>
              <w:pStyle w:val="Default"/>
              <w:numPr>
                <w:ilvl w:val="0"/>
                <w:numId w:val="14"/>
              </w:numPr>
              <w:jc w:val="both"/>
              <w:rPr>
                <w:sz w:val="20"/>
                <w:szCs w:val="20"/>
              </w:rPr>
            </w:pPr>
            <w:r w:rsidRPr="0090002D">
              <w:rPr>
                <w:sz w:val="20"/>
                <w:szCs w:val="20"/>
              </w:rPr>
              <w:t xml:space="preserve">• Cilindrada mínima 1.950cm³; </w:t>
            </w:r>
          </w:p>
          <w:p w:rsidR="007E6BC2" w:rsidRPr="0090002D" w:rsidRDefault="007E6BC2" w:rsidP="009E02D6">
            <w:pPr>
              <w:pStyle w:val="Default"/>
              <w:numPr>
                <w:ilvl w:val="0"/>
                <w:numId w:val="14"/>
              </w:numPr>
              <w:jc w:val="both"/>
              <w:rPr>
                <w:sz w:val="20"/>
                <w:szCs w:val="20"/>
              </w:rPr>
            </w:pPr>
            <w:r w:rsidRPr="0090002D">
              <w:rPr>
                <w:sz w:val="20"/>
                <w:szCs w:val="20"/>
              </w:rPr>
              <w:t xml:space="preserve">• Potência mínima de 140cv; </w:t>
            </w:r>
          </w:p>
          <w:p w:rsidR="007E6BC2" w:rsidRPr="0090002D" w:rsidRDefault="007E6BC2" w:rsidP="009E02D6">
            <w:pPr>
              <w:pStyle w:val="Default"/>
              <w:numPr>
                <w:ilvl w:val="0"/>
                <w:numId w:val="14"/>
              </w:numPr>
              <w:jc w:val="both"/>
              <w:rPr>
                <w:sz w:val="20"/>
                <w:szCs w:val="20"/>
              </w:rPr>
            </w:pPr>
            <w:r w:rsidRPr="0090002D">
              <w:rPr>
                <w:sz w:val="20"/>
                <w:szCs w:val="20"/>
              </w:rPr>
              <w:t xml:space="preserve">• Combustível: Diesel ou Flex; </w:t>
            </w:r>
          </w:p>
          <w:p w:rsidR="007E6BC2" w:rsidRPr="0090002D" w:rsidRDefault="007E6BC2" w:rsidP="009E02D6">
            <w:pPr>
              <w:pStyle w:val="Default"/>
              <w:numPr>
                <w:ilvl w:val="0"/>
                <w:numId w:val="14"/>
              </w:numPr>
              <w:jc w:val="both"/>
              <w:rPr>
                <w:sz w:val="20"/>
                <w:szCs w:val="20"/>
              </w:rPr>
            </w:pPr>
            <w:r w:rsidRPr="0090002D">
              <w:rPr>
                <w:sz w:val="20"/>
                <w:szCs w:val="20"/>
              </w:rPr>
              <w:t xml:space="preserve">• Motor Turbo-diesel ou Flex; </w:t>
            </w:r>
          </w:p>
          <w:p w:rsidR="007E6BC2" w:rsidRPr="0090002D" w:rsidRDefault="007E6BC2" w:rsidP="009E02D6">
            <w:pPr>
              <w:pStyle w:val="Default"/>
              <w:numPr>
                <w:ilvl w:val="0"/>
                <w:numId w:val="14"/>
              </w:numPr>
              <w:jc w:val="both"/>
              <w:rPr>
                <w:sz w:val="20"/>
                <w:szCs w:val="20"/>
              </w:rPr>
            </w:pPr>
            <w:r w:rsidRPr="0090002D">
              <w:rPr>
                <w:sz w:val="20"/>
                <w:szCs w:val="20"/>
              </w:rPr>
              <w:t xml:space="preserve">• 02 (duas portas); </w:t>
            </w:r>
          </w:p>
          <w:p w:rsidR="007E6BC2" w:rsidRPr="0090002D" w:rsidRDefault="007E6BC2" w:rsidP="009E02D6">
            <w:pPr>
              <w:pStyle w:val="Default"/>
              <w:numPr>
                <w:ilvl w:val="0"/>
                <w:numId w:val="14"/>
              </w:numPr>
              <w:jc w:val="both"/>
              <w:rPr>
                <w:sz w:val="20"/>
                <w:szCs w:val="20"/>
              </w:rPr>
            </w:pPr>
            <w:r w:rsidRPr="0090002D">
              <w:rPr>
                <w:sz w:val="20"/>
                <w:szCs w:val="20"/>
              </w:rPr>
              <w:t xml:space="preserve">• Pintura lisa na cor branca sem faixas decorativas; </w:t>
            </w:r>
          </w:p>
          <w:p w:rsidR="007E6BC2" w:rsidRPr="0090002D" w:rsidRDefault="007E6BC2" w:rsidP="009E02D6">
            <w:pPr>
              <w:pStyle w:val="Default"/>
              <w:numPr>
                <w:ilvl w:val="0"/>
                <w:numId w:val="14"/>
              </w:numPr>
              <w:jc w:val="both"/>
              <w:rPr>
                <w:sz w:val="20"/>
                <w:szCs w:val="20"/>
              </w:rPr>
            </w:pPr>
            <w:r w:rsidRPr="0090002D">
              <w:rPr>
                <w:sz w:val="20"/>
                <w:szCs w:val="20"/>
              </w:rPr>
              <w:t xml:space="preserve">• Espelhos retrovisores do lado direito, do lado esquerdo e interno; </w:t>
            </w:r>
          </w:p>
          <w:p w:rsidR="007E6BC2" w:rsidRPr="0090002D" w:rsidRDefault="007E6BC2" w:rsidP="009E02D6">
            <w:pPr>
              <w:pStyle w:val="Default"/>
              <w:numPr>
                <w:ilvl w:val="0"/>
                <w:numId w:val="14"/>
              </w:numPr>
              <w:jc w:val="both"/>
              <w:rPr>
                <w:sz w:val="20"/>
                <w:szCs w:val="20"/>
              </w:rPr>
            </w:pPr>
            <w:r w:rsidRPr="0090002D">
              <w:rPr>
                <w:sz w:val="20"/>
                <w:szCs w:val="20"/>
              </w:rPr>
              <w:t xml:space="preserve">• Ventilador desembaçador do para – brisa; </w:t>
            </w:r>
          </w:p>
          <w:p w:rsidR="007E6BC2" w:rsidRPr="0090002D" w:rsidRDefault="007E6BC2"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Ar condicionado; </w:t>
            </w:r>
          </w:p>
          <w:p w:rsidR="007E6BC2" w:rsidRPr="0090002D" w:rsidRDefault="007E6BC2"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Direção Hidráulica ou Elétrica; </w:t>
            </w:r>
          </w:p>
          <w:p w:rsidR="007E6BC2" w:rsidRPr="0090002D" w:rsidRDefault="007E6BC2"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Vidros elétricos nas portas dianteiras; </w:t>
            </w:r>
          </w:p>
          <w:p w:rsidR="007E6BC2" w:rsidRPr="0090002D" w:rsidRDefault="007E6BC2"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Travas elétricas em todas as portas; </w:t>
            </w:r>
          </w:p>
          <w:p w:rsidR="007E6BC2" w:rsidRPr="0090002D" w:rsidRDefault="007E6BC2"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Rodas de aço estampado pintadas na cor cinza opalescente ou com calotas; </w:t>
            </w:r>
          </w:p>
          <w:p w:rsidR="007E6BC2" w:rsidRPr="0090002D" w:rsidRDefault="007E6BC2"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Jogo de tapetes; </w:t>
            </w:r>
          </w:p>
          <w:p w:rsidR="007E6BC2" w:rsidRPr="0090002D" w:rsidRDefault="007E6BC2"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Pneus radiais e sobressalente; </w:t>
            </w:r>
          </w:p>
          <w:p w:rsidR="007E6BC2" w:rsidRPr="0090002D" w:rsidRDefault="007E6BC2"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Kit de ferramentas (macaco, triângulo, chave de roda, chave de calota, etc); </w:t>
            </w:r>
          </w:p>
          <w:p w:rsidR="007E6BC2" w:rsidRPr="0090002D" w:rsidRDefault="007E6BC2"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Bancos com encosto de cabeça para condutor e passageiro; </w:t>
            </w:r>
          </w:p>
          <w:p w:rsidR="007E6BC2" w:rsidRPr="0090002D" w:rsidRDefault="007E6BC2"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Sistema de som instalado, rádio CD-Player/MP3 Player e/ou porta USB, com 04 (quatro) alto-falantes; </w:t>
            </w:r>
          </w:p>
          <w:p w:rsidR="007E6BC2" w:rsidRPr="0090002D" w:rsidRDefault="007E6BC2"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Carga útil com condutor mínimo de 1.000 kg; </w:t>
            </w:r>
          </w:p>
          <w:p w:rsidR="007E6BC2" w:rsidRPr="0090002D" w:rsidRDefault="007E6BC2"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Sistema de Air-bags frontais (motorista e passageiro); </w:t>
            </w:r>
          </w:p>
          <w:p w:rsidR="007E6BC2" w:rsidRPr="0090002D" w:rsidRDefault="007E6BC2" w:rsidP="004D7190">
            <w:pPr>
              <w:numPr>
                <w:ilvl w:val="0"/>
                <w:numId w:val="15"/>
              </w:numPr>
              <w:autoSpaceDE w:val="0"/>
              <w:autoSpaceDN w:val="0"/>
              <w:adjustRightInd w:val="0"/>
              <w:jc w:val="both"/>
              <w:rPr>
                <w:rFonts w:ascii="Arial" w:hAnsi="Arial" w:cs="Arial"/>
                <w:sz w:val="20"/>
                <w:szCs w:val="20"/>
              </w:rPr>
            </w:pPr>
            <w:r w:rsidRPr="0090002D">
              <w:rPr>
                <w:rFonts w:ascii="Arial" w:hAnsi="Arial" w:cs="Arial"/>
                <w:color w:val="000000"/>
                <w:sz w:val="20"/>
                <w:szCs w:val="20"/>
              </w:rPr>
              <w:t xml:space="preserve">• Freios com sistema ABS; </w:t>
            </w:r>
          </w:p>
        </w:tc>
      </w:tr>
      <w:tr w:rsidR="007E6BC2" w:rsidRPr="0090002D" w:rsidTr="00A10332">
        <w:trPr>
          <w:trHeight w:val="409"/>
        </w:trPr>
        <w:tc>
          <w:tcPr>
            <w:tcW w:w="709" w:type="dxa"/>
            <w:tcBorders>
              <w:top w:val="single" w:sz="4" w:space="0" w:color="auto"/>
              <w:left w:val="single" w:sz="4" w:space="0" w:color="auto"/>
              <w:bottom w:val="single" w:sz="4" w:space="0" w:color="auto"/>
              <w:right w:val="single" w:sz="4" w:space="0" w:color="auto"/>
            </w:tcBorders>
            <w:hideMark/>
          </w:tcPr>
          <w:p w:rsidR="007E6BC2" w:rsidRPr="007E6BC2" w:rsidRDefault="007E6BC2" w:rsidP="007E6BC2">
            <w:pPr>
              <w:spacing w:before="120"/>
              <w:jc w:val="both"/>
              <w:rPr>
                <w:rFonts w:ascii="Arial" w:hAnsi="Arial" w:cs="Arial"/>
                <w:b/>
                <w:sz w:val="20"/>
                <w:szCs w:val="20"/>
              </w:rPr>
            </w:pPr>
            <w:r w:rsidRPr="007E6BC2">
              <w:rPr>
                <w:rFonts w:ascii="Arial" w:hAnsi="Arial" w:cs="Arial"/>
                <w:b/>
                <w:sz w:val="20"/>
                <w:szCs w:val="20"/>
              </w:rPr>
              <w:t>0</w:t>
            </w:r>
            <w:r>
              <w:rPr>
                <w:rFonts w:ascii="Arial" w:hAnsi="Arial" w:cs="Arial"/>
                <w:b/>
                <w:sz w:val="20"/>
                <w:szCs w:val="20"/>
              </w:rPr>
              <w:t>2</w:t>
            </w:r>
          </w:p>
        </w:tc>
        <w:tc>
          <w:tcPr>
            <w:tcW w:w="851" w:type="dxa"/>
            <w:tcBorders>
              <w:top w:val="single" w:sz="4" w:space="0" w:color="auto"/>
              <w:left w:val="single" w:sz="4" w:space="0" w:color="auto"/>
              <w:bottom w:val="single" w:sz="4" w:space="0" w:color="auto"/>
              <w:right w:val="single" w:sz="4" w:space="0" w:color="auto"/>
            </w:tcBorders>
            <w:hideMark/>
          </w:tcPr>
          <w:p w:rsidR="007E6BC2" w:rsidRPr="007E6BC2" w:rsidRDefault="007E6BC2" w:rsidP="009E02D6">
            <w:pPr>
              <w:spacing w:before="120"/>
              <w:jc w:val="both"/>
              <w:rPr>
                <w:rFonts w:ascii="Arial" w:hAnsi="Arial" w:cs="Arial"/>
                <w:b/>
                <w:sz w:val="20"/>
                <w:szCs w:val="20"/>
              </w:rPr>
            </w:pPr>
            <w:r w:rsidRPr="007E6BC2">
              <w:rPr>
                <w:rFonts w:ascii="Arial" w:hAnsi="Arial" w:cs="Arial"/>
                <w:b/>
                <w:sz w:val="20"/>
                <w:szCs w:val="20"/>
              </w:rPr>
              <w:t>12</w:t>
            </w:r>
          </w:p>
        </w:tc>
        <w:tc>
          <w:tcPr>
            <w:tcW w:w="708" w:type="dxa"/>
            <w:tcBorders>
              <w:top w:val="single" w:sz="4" w:space="0" w:color="auto"/>
              <w:left w:val="single" w:sz="4" w:space="0" w:color="auto"/>
              <w:bottom w:val="single" w:sz="4" w:space="0" w:color="auto"/>
              <w:right w:val="single" w:sz="4" w:space="0" w:color="auto"/>
            </w:tcBorders>
          </w:tcPr>
          <w:p w:rsidR="007E6BC2" w:rsidRPr="007E6BC2" w:rsidRDefault="00377ACA" w:rsidP="009E02D6">
            <w:pPr>
              <w:spacing w:before="120"/>
              <w:jc w:val="both"/>
              <w:rPr>
                <w:rFonts w:ascii="Arial" w:hAnsi="Arial" w:cs="Arial"/>
                <w:b/>
                <w:sz w:val="20"/>
                <w:szCs w:val="20"/>
              </w:rPr>
            </w:pPr>
            <w:r w:rsidRPr="007E6BC2">
              <w:rPr>
                <w:rFonts w:ascii="Arial" w:hAnsi="Arial" w:cs="Arial"/>
                <w:b/>
                <w:sz w:val="20"/>
                <w:szCs w:val="20"/>
              </w:rPr>
              <w:t>Mês</w:t>
            </w:r>
          </w:p>
        </w:tc>
        <w:tc>
          <w:tcPr>
            <w:tcW w:w="6946" w:type="dxa"/>
            <w:tcBorders>
              <w:top w:val="single" w:sz="4" w:space="0" w:color="auto"/>
              <w:left w:val="single" w:sz="4" w:space="0" w:color="auto"/>
              <w:bottom w:val="single" w:sz="4" w:space="0" w:color="auto"/>
              <w:right w:val="single" w:sz="4" w:space="0" w:color="auto"/>
            </w:tcBorders>
            <w:hideMark/>
          </w:tcPr>
          <w:p w:rsidR="007E6BC2" w:rsidRPr="007E6BC2" w:rsidRDefault="007E6BC2" w:rsidP="009E02D6">
            <w:pPr>
              <w:spacing w:before="120"/>
              <w:jc w:val="both"/>
              <w:rPr>
                <w:rFonts w:ascii="Arial" w:hAnsi="Arial" w:cs="Arial"/>
                <w:b/>
                <w:sz w:val="20"/>
                <w:szCs w:val="20"/>
              </w:rPr>
            </w:pPr>
            <w:r w:rsidRPr="007E6BC2">
              <w:rPr>
                <w:rFonts w:ascii="Arial" w:hAnsi="Arial" w:cs="Arial"/>
                <w:b/>
                <w:sz w:val="20"/>
                <w:szCs w:val="20"/>
              </w:rPr>
              <w:t>CAMINHONETE MÉDIA</w:t>
            </w:r>
            <w:r>
              <w:rPr>
                <w:rFonts w:ascii="Arial" w:hAnsi="Arial" w:cs="Arial"/>
                <w:b/>
                <w:sz w:val="20"/>
                <w:szCs w:val="20"/>
              </w:rPr>
              <w:t xml:space="preserve"> 02</w:t>
            </w:r>
            <w:r w:rsidRPr="007E6BC2">
              <w:rPr>
                <w:rFonts w:ascii="Arial" w:hAnsi="Arial" w:cs="Arial"/>
                <w:b/>
                <w:sz w:val="20"/>
                <w:szCs w:val="20"/>
              </w:rPr>
              <w:t xml:space="preserve"> CABINE SIMPLES </w:t>
            </w:r>
          </w:p>
          <w:p w:rsidR="007E6BC2" w:rsidRPr="0090002D" w:rsidRDefault="007E6BC2" w:rsidP="009E02D6">
            <w:pPr>
              <w:jc w:val="both"/>
              <w:rPr>
                <w:rFonts w:ascii="Arial" w:hAnsi="Arial" w:cs="Arial"/>
                <w:sz w:val="20"/>
                <w:szCs w:val="20"/>
              </w:rPr>
            </w:pPr>
          </w:p>
          <w:p w:rsidR="007E6BC2" w:rsidRPr="0090002D" w:rsidRDefault="007E6BC2" w:rsidP="009E02D6">
            <w:pPr>
              <w:pStyle w:val="Default"/>
              <w:jc w:val="both"/>
              <w:rPr>
                <w:sz w:val="20"/>
                <w:szCs w:val="20"/>
              </w:rPr>
            </w:pPr>
            <w:r w:rsidRPr="0090002D">
              <w:rPr>
                <w:b/>
                <w:bCs/>
                <w:sz w:val="20"/>
                <w:szCs w:val="20"/>
              </w:rPr>
              <w:t xml:space="preserve">DESCRIÇÃO </w:t>
            </w:r>
            <w:r w:rsidRPr="0090002D">
              <w:rPr>
                <w:sz w:val="20"/>
                <w:szCs w:val="20"/>
              </w:rPr>
              <w:t xml:space="preserve">(características e condições mínimas) </w:t>
            </w:r>
          </w:p>
          <w:p w:rsidR="007E6BC2" w:rsidRPr="0090002D" w:rsidRDefault="007E6BC2" w:rsidP="009E02D6">
            <w:pPr>
              <w:pStyle w:val="Default"/>
              <w:numPr>
                <w:ilvl w:val="0"/>
                <w:numId w:val="14"/>
              </w:numPr>
              <w:jc w:val="both"/>
              <w:rPr>
                <w:sz w:val="20"/>
                <w:szCs w:val="20"/>
              </w:rPr>
            </w:pPr>
            <w:r w:rsidRPr="0090002D">
              <w:rPr>
                <w:sz w:val="20"/>
                <w:szCs w:val="20"/>
              </w:rPr>
              <w:t xml:space="preserve">• Caminhonete média Cabine simples; </w:t>
            </w:r>
          </w:p>
          <w:p w:rsidR="007E6BC2" w:rsidRPr="0090002D" w:rsidRDefault="007E6BC2" w:rsidP="009E02D6">
            <w:pPr>
              <w:pStyle w:val="Default"/>
              <w:numPr>
                <w:ilvl w:val="0"/>
                <w:numId w:val="5"/>
              </w:numPr>
              <w:jc w:val="both"/>
              <w:rPr>
                <w:sz w:val="20"/>
                <w:szCs w:val="20"/>
              </w:rPr>
            </w:pPr>
            <w:r w:rsidRPr="0090002D">
              <w:rPr>
                <w:sz w:val="20"/>
                <w:szCs w:val="20"/>
              </w:rPr>
              <w:t xml:space="preserve">• Fabricação </w:t>
            </w:r>
            <w:r>
              <w:rPr>
                <w:sz w:val="20"/>
                <w:szCs w:val="20"/>
              </w:rPr>
              <w:t>até 3 anos</w:t>
            </w:r>
            <w:r w:rsidRPr="0090002D">
              <w:rPr>
                <w:sz w:val="20"/>
                <w:szCs w:val="20"/>
              </w:rPr>
              <w:t xml:space="preserve">; </w:t>
            </w:r>
          </w:p>
          <w:p w:rsidR="007E6BC2" w:rsidRPr="00356DFA" w:rsidRDefault="007E6BC2" w:rsidP="009E02D6">
            <w:pPr>
              <w:pStyle w:val="Default"/>
              <w:numPr>
                <w:ilvl w:val="0"/>
                <w:numId w:val="5"/>
              </w:numPr>
              <w:jc w:val="both"/>
              <w:rPr>
                <w:sz w:val="20"/>
                <w:szCs w:val="20"/>
              </w:rPr>
            </w:pPr>
            <w:r w:rsidRPr="0090002D">
              <w:rPr>
                <w:sz w:val="20"/>
                <w:szCs w:val="20"/>
              </w:rPr>
              <w:t xml:space="preserve">• </w:t>
            </w:r>
            <w:r>
              <w:rPr>
                <w:sz w:val="20"/>
                <w:szCs w:val="20"/>
              </w:rPr>
              <w:t>Q</w:t>
            </w:r>
            <w:r w:rsidRPr="0090002D">
              <w:rPr>
                <w:sz w:val="20"/>
                <w:szCs w:val="20"/>
              </w:rPr>
              <w:t>uilometr</w:t>
            </w:r>
            <w:r>
              <w:rPr>
                <w:sz w:val="20"/>
                <w:szCs w:val="20"/>
              </w:rPr>
              <w:t>agem máxima de 60.000 rodados</w:t>
            </w:r>
            <w:r w:rsidRPr="00356DFA">
              <w:rPr>
                <w:sz w:val="20"/>
                <w:szCs w:val="20"/>
              </w:rPr>
              <w:t xml:space="preserve">; </w:t>
            </w:r>
          </w:p>
          <w:p w:rsidR="007E6BC2" w:rsidRPr="0090002D" w:rsidRDefault="007E6BC2" w:rsidP="009E02D6">
            <w:pPr>
              <w:pStyle w:val="Default"/>
              <w:numPr>
                <w:ilvl w:val="0"/>
                <w:numId w:val="14"/>
              </w:numPr>
              <w:jc w:val="both"/>
              <w:rPr>
                <w:sz w:val="20"/>
                <w:szCs w:val="20"/>
              </w:rPr>
            </w:pPr>
            <w:r w:rsidRPr="0090002D">
              <w:rPr>
                <w:sz w:val="20"/>
                <w:szCs w:val="20"/>
              </w:rPr>
              <w:t xml:space="preserve">• Capacidade de 01 (um) passageiros e 01 (um) condutor; </w:t>
            </w:r>
          </w:p>
          <w:p w:rsidR="007E6BC2" w:rsidRPr="0090002D" w:rsidRDefault="007E6BC2" w:rsidP="009E02D6">
            <w:pPr>
              <w:pStyle w:val="Default"/>
              <w:numPr>
                <w:ilvl w:val="0"/>
                <w:numId w:val="14"/>
              </w:numPr>
              <w:jc w:val="both"/>
              <w:rPr>
                <w:sz w:val="20"/>
                <w:szCs w:val="20"/>
              </w:rPr>
            </w:pPr>
            <w:r w:rsidRPr="0090002D">
              <w:rPr>
                <w:sz w:val="20"/>
                <w:szCs w:val="20"/>
              </w:rPr>
              <w:t xml:space="preserve">• Caixa de câmbio com 05 (cinco) marchas à frente sincronizadas e 01 (uma) a ré; </w:t>
            </w:r>
          </w:p>
          <w:p w:rsidR="007E6BC2" w:rsidRPr="0090002D" w:rsidRDefault="007E6BC2" w:rsidP="009E02D6">
            <w:pPr>
              <w:pStyle w:val="Default"/>
              <w:numPr>
                <w:ilvl w:val="0"/>
                <w:numId w:val="14"/>
              </w:numPr>
              <w:jc w:val="both"/>
              <w:rPr>
                <w:sz w:val="20"/>
                <w:szCs w:val="20"/>
              </w:rPr>
            </w:pPr>
            <w:r w:rsidRPr="0090002D">
              <w:rPr>
                <w:sz w:val="20"/>
                <w:szCs w:val="20"/>
              </w:rPr>
              <w:t xml:space="preserve">• Cilindrada mínima 1.950cm³; </w:t>
            </w:r>
          </w:p>
          <w:p w:rsidR="007E6BC2" w:rsidRPr="0090002D" w:rsidRDefault="007E6BC2" w:rsidP="009E02D6">
            <w:pPr>
              <w:pStyle w:val="Default"/>
              <w:numPr>
                <w:ilvl w:val="0"/>
                <w:numId w:val="14"/>
              </w:numPr>
              <w:jc w:val="both"/>
              <w:rPr>
                <w:sz w:val="20"/>
                <w:szCs w:val="20"/>
              </w:rPr>
            </w:pPr>
            <w:r w:rsidRPr="0090002D">
              <w:rPr>
                <w:sz w:val="20"/>
                <w:szCs w:val="20"/>
              </w:rPr>
              <w:t xml:space="preserve">• Potência mínima de 140cv; </w:t>
            </w:r>
          </w:p>
          <w:p w:rsidR="007E6BC2" w:rsidRPr="0090002D" w:rsidRDefault="007E6BC2" w:rsidP="009E02D6">
            <w:pPr>
              <w:pStyle w:val="Default"/>
              <w:numPr>
                <w:ilvl w:val="0"/>
                <w:numId w:val="14"/>
              </w:numPr>
              <w:jc w:val="both"/>
              <w:rPr>
                <w:sz w:val="20"/>
                <w:szCs w:val="20"/>
              </w:rPr>
            </w:pPr>
            <w:r w:rsidRPr="0090002D">
              <w:rPr>
                <w:sz w:val="20"/>
                <w:szCs w:val="20"/>
              </w:rPr>
              <w:t xml:space="preserve">• Combustível: Diesel ou Flex; </w:t>
            </w:r>
          </w:p>
          <w:p w:rsidR="007E6BC2" w:rsidRPr="0090002D" w:rsidRDefault="007E6BC2" w:rsidP="009E02D6">
            <w:pPr>
              <w:pStyle w:val="Default"/>
              <w:numPr>
                <w:ilvl w:val="0"/>
                <w:numId w:val="14"/>
              </w:numPr>
              <w:jc w:val="both"/>
              <w:rPr>
                <w:sz w:val="20"/>
                <w:szCs w:val="20"/>
              </w:rPr>
            </w:pPr>
            <w:r w:rsidRPr="0090002D">
              <w:rPr>
                <w:sz w:val="20"/>
                <w:szCs w:val="20"/>
              </w:rPr>
              <w:t xml:space="preserve">• Motor Turbo-diesel ou Flex; </w:t>
            </w:r>
          </w:p>
          <w:p w:rsidR="007E6BC2" w:rsidRPr="0090002D" w:rsidRDefault="007E6BC2" w:rsidP="009E02D6">
            <w:pPr>
              <w:pStyle w:val="Default"/>
              <w:numPr>
                <w:ilvl w:val="0"/>
                <w:numId w:val="14"/>
              </w:numPr>
              <w:jc w:val="both"/>
              <w:rPr>
                <w:sz w:val="20"/>
                <w:szCs w:val="20"/>
              </w:rPr>
            </w:pPr>
            <w:r w:rsidRPr="0090002D">
              <w:rPr>
                <w:sz w:val="20"/>
                <w:szCs w:val="20"/>
              </w:rPr>
              <w:t xml:space="preserve">• 02 (duas portas); </w:t>
            </w:r>
          </w:p>
          <w:p w:rsidR="007E6BC2" w:rsidRPr="0090002D" w:rsidRDefault="007E6BC2" w:rsidP="009E02D6">
            <w:pPr>
              <w:pStyle w:val="Default"/>
              <w:numPr>
                <w:ilvl w:val="0"/>
                <w:numId w:val="14"/>
              </w:numPr>
              <w:jc w:val="both"/>
              <w:rPr>
                <w:sz w:val="20"/>
                <w:szCs w:val="20"/>
              </w:rPr>
            </w:pPr>
            <w:r w:rsidRPr="0090002D">
              <w:rPr>
                <w:sz w:val="20"/>
                <w:szCs w:val="20"/>
              </w:rPr>
              <w:lastRenderedPageBreak/>
              <w:t xml:space="preserve">• Pintura lisa na cor branca sem faixas decorativas; </w:t>
            </w:r>
          </w:p>
          <w:p w:rsidR="007E6BC2" w:rsidRPr="0090002D" w:rsidRDefault="007E6BC2" w:rsidP="009E02D6">
            <w:pPr>
              <w:pStyle w:val="Default"/>
              <w:numPr>
                <w:ilvl w:val="0"/>
                <w:numId w:val="14"/>
              </w:numPr>
              <w:jc w:val="both"/>
              <w:rPr>
                <w:sz w:val="20"/>
                <w:szCs w:val="20"/>
              </w:rPr>
            </w:pPr>
            <w:r w:rsidRPr="0090002D">
              <w:rPr>
                <w:sz w:val="20"/>
                <w:szCs w:val="20"/>
              </w:rPr>
              <w:t xml:space="preserve">• Espelhos retrovisores do lado direito, do lado esquerdo e interno; </w:t>
            </w:r>
          </w:p>
          <w:p w:rsidR="007E6BC2" w:rsidRPr="0090002D" w:rsidRDefault="007E6BC2" w:rsidP="009E02D6">
            <w:pPr>
              <w:pStyle w:val="Default"/>
              <w:numPr>
                <w:ilvl w:val="0"/>
                <w:numId w:val="14"/>
              </w:numPr>
              <w:jc w:val="both"/>
              <w:rPr>
                <w:sz w:val="20"/>
                <w:szCs w:val="20"/>
              </w:rPr>
            </w:pPr>
            <w:r w:rsidRPr="0090002D">
              <w:rPr>
                <w:sz w:val="20"/>
                <w:szCs w:val="20"/>
              </w:rPr>
              <w:t xml:space="preserve">• Ventilador desembaçador do para – brisa; </w:t>
            </w:r>
          </w:p>
          <w:p w:rsidR="007E6BC2" w:rsidRPr="0090002D" w:rsidRDefault="007E6BC2"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Ar condicionado; </w:t>
            </w:r>
          </w:p>
          <w:p w:rsidR="007E6BC2" w:rsidRPr="0090002D" w:rsidRDefault="007E6BC2"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Direção Hidráulica ou Elétrica; </w:t>
            </w:r>
          </w:p>
          <w:p w:rsidR="007E6BC2" w:rsidRPr="0090002D" w:rsidRDefault="007E6BC2"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Vidros elétricos nas portas dianteiras; </w:t>
            </w:r>
          </w:p>
          <w:p w:rsidR="007E6BC2" w:rsidRPr="0090002D" w:rsidRDefault="007E6BC2"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Travas elétricas em todas as portas; </w:t>
            </w:r>
          </w:p>
          <w:p w:rsidR="007E6BC2" w:rsidRPr="0090002D" w:rsidRDefault="007E6BC2"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Rodas de aço estampado pintadas na cor cinza opalescente ou com calotas; </w:t>
            </w:r>
          </w:p>
          <w:p w:rsidR="007E6BC2" w:rsidRPr="0090002D" w:rsidRDefault="007E6BC2"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Jogo de tapetes; </w:t>
            </w:r>
          </w:p>
          <w:p w:rsidR="007E6BC2" w:rsidRPr="0090002D" w:rsidRDefault="007E6BC2"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Pneus radiais e sobressalente; </w:t>
            </w:r>
          </w:p>
          <w:p w:rsidR="007E6BC2" w:rsidRPr="0090002D" w:rsidRDefault="007E6BC2"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Kit de ferramentas (macaco, triângulo, chave de roda, chave de calota, etc); </w:t>
            </w:r>
          </w:p>
          <w:p w:rsidR="007E6BC2" w:rsidRPr="0090002D" w:rsidRDefault="007E6BC2"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Bancos com encosto de cabeça para condutor e passageiro; </w:t>
            </w:r>
          </w:p>
          <w:p w:rsidR="007E6BC2" w:rsidRPr="0090002D" w:rsidRDefault="007E6BC2"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Sistema de som instalado, rádio CD-Player/MP3 Player e/ou porta USB, com 04 (quatro) alto-falantes; </w:t>
            </w:r>
          </w:p>
          <w:p w:rsidR="007E6BC2" w:rsidRPr="0090002D" w:rsidRDefault="007E6BC2"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Carga útil com condutor mínimo de 1.000 kg; </w:t>
            </w:r>
          </w:p>
          <w:p w:rsidR="007E6BC2" w:rsidRPr="0090002D" w:rsidRDefault="007E6BC2"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Sistema de Air-bags frontais (motorista e passageiro); </w:t>
            </w:r>
          </w:p>
          <w:p w:rsidR="004D7190" w:rsidRPr="0090002D" w:rsidRDefault="007E6BC2" w:rsidP="00B25237">
            <w:pPr>
              <w:numPr>
                <w:ilvl w:val="0"/>
                <w:numId w:val="15"/>
              </w:numPr>
              <w:autoSpaceDE w:val="0"/>
              <w:autoSpaceDN w:val="0"/>
              <w:adjustRightInd w:val="0"/>
              <w:jc w:val="both"/>
              <w:rPr>
                <w:rFonts w:ascii="Arial" w:hAnsi="Arial" w:cs="Arial"/>
                <w:sz w:val="20"/>
                <w:szCs w:val="20"/>
              </w:rPr>
            </w:pPr>
            <w:r w:rsidRPr="00B25237">
              <w:rPr>
                <w:rFonts w:ascii="Arial" w:hAnsi="Arial" w:cs="Arial"/>
                <w:color w:val="000000"/>
                <w:sz w:val="20"/>
                <w:szCs w:val="20"/>
              </w:rPr>
              <w:t xml:space="preserve">• Freios com sistema ABS; </w:t>
            </w:r>
          </w:p>
        </w:tc>
      </w:tr>
    </w:tbl>
    <w:p w:rsidR="00222321" w:rsidRDefault="00222321">
      <w:r>
        <w:lastRenderedPageBreak/>
        <w:br w:type="page"/>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851"/>
        <w:gridCol w:w="708"/>
        <w:gridCol w:w="6946"/>
      </w:tblGrid>
      <w:tr w:rsidR="00377ACA" w:rsidRPr="0090002D" w:rsidTr="009E02D6">
        <w:trPr>
          <w:trHeight w:val="822"/>
        </w:trPr>
        <w:tc>
          <w:tcPr>
            <w:tcW w:w="9214"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77ACA" w:rsidRDefault="00377ACA" w:rsidP="009E02D6">
            <w:pPr>
              <w:spacing w:before="120"/>
              <w:jc w:val="center"/>
              <w:rPr>
                <w:rFonts w:ascii="Arial" w:hAnsi="Arial" w:cs="Arial"/>
                <w:b/>
                <w:sz w:val="20"/>
                <w:szCs w:val="20"/>
              </w:rPr>
            </w:pPr>
            <w:r>
              <w:rPr>
                <w:rFonts w:ascii="Arial" w:hAnsi="Arial" w:cs="Arial"/>
                <w:b/>
                <w:sz w:val="20"/>
                <w:szCs w:val="20"/>
              </w:rPr>
              <w:lastRenderedPageBreak/>
              <w:t>LOTE 07</w:t>
            </w:r>
          </w:p>
          <w:p w:rsidR="00377ACA" w:rsidRPr="0090002D" w:rsidRDefault="00377ACA" w:rsidP="009E02D6">
            <w:pPr>
              <w:jc w:val="center"/>
              <w:rPr>
                <w:rFonts w:ascii="Arial" w:hAnsi="Arial" w:cs="Arial"/>
                <w:sz w:val="20"/>
                <w:szCs w:val="20"/>
              </w:rPr>
            </w:pPr>
            <w:r w:rsidRPr="00377ACA">
              <w:rPr>
                <w:rFonts w:ascii="Arial" w:hAnsi="Arial" w:cs="Arial"/>
                <w:sz w:val="20"/>
                <w:szCs w:val="20"/>
              </w:rPr>
              <w:t>CAMINHONETE MÉDIA CABINE DUPLA (Modelo de referência FIAT TORO e GM – S10 ou similar)</w:t>
            </w:r>
          </w:p>
        </w:tc>
      </w:tr>
      <w:tr w:rsidR="00377ACA" w:rsidRPr="0090002D" w:rsidTr="009E02D6">
        <w:trPr>
          <w:trHeight w:val="691"/>
        </w:trPr>
        <w:tc>
          <w:tcPr>
            <w:tcW w:w="709"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377ACA" w:rsidRPr="0090002D" w:rsidRDefault="00377ACA" w:rsidP="009E02D6">
            <w:pPr>
              <w:jc w:val="center"/>
              <w:rPr>
                <w:rFonts w:ascii="Arial" w:hAnsi="Arial" w:cs="Arial"/>
                <w:b/>
                <w:sz w:val="20"/>
                <w:szCs w:val="20"/>
              </w:rPr>
            </w:pPr>
            <w:r w:rsidRPr="0090002D">
              <w:rPr>
                <w:rFonts w:ascii="Arial" w:hAnsi="Arial" w:cs="Arial"/>
                <w:b/>
                <w:sz w:val="20"/>
                <w:szCs w:val="20"/>
              </w:rPr>
              <w:t>ITEM</w:t>
            </w:r>
          </w:p>
        </w:tc>
        <w:tc>
          <w:tcPr>
            <w:tcW w:w="851"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377ACA" w:rsidRPr="0090002D" w:rsidRDefault="00377ACA" w:rsidP="009E02D6">
            <w:pPr>
              <w:jc w:val="center"/>
              <w:rPr>
                <w:rFonts w:ascii="Arial" w:hAnsi="Arial" w:cs="Arial"/>
                <w:b/>
                <w:sz w:val="20"/>
                <w:szCs w:val="20"/>
              </w:rPr>
            </w:pPr>
            <w:r w:rsidRPr="0090002D">
              <w:rPr>
                <w:rFonts w:ascii="Arial" w:hAnsi="Arial" w:cs="Arial"/>
                <w:b/>
                <w:sz w:val="20"/>
                <w:szCs w:val="20"/>
              </w:rPr>
              <w:t>QUANT.</w:t>
            </w:r>
          </w:p>
        </w:tc>
        <w:tc>
          <w:tcPr>
            <w:tcW w:w="708"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377ACA" w:rsidRPr="0090002D" w:rsidRDefault="00377ACA" w:rsidP="009E02D6">
            <w:pPr>
              <w:jc w:val="center"/>
              <w:rPr>
                <w:rFonts w:ascii="Arial" w:hAnsi="Arial" w:cs="Arial"/>
                <w:b/>
                <w:sz w:val="20"/>
                <w:szCs w:val="20"/>
              </w:rPr>
            </w:pPr>
            <w:r>
              <w:rPr>
                <w:rFonts w:ascii="Arial" w:hAnsi="Arial" w:cs="Arial"/>
                <w:b/>
                <w:sz w:val="20"/>
                <w:szCs w:val="20"/>
              </w:rPr>
              <w:t>UNID</w:t>
            </w:r>
          </w:p>
        </w:tc>
        <w:tc>
          <w:tcPr>
            <w:tcW w:w="6946"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377ACA" w:rsidRPr="0090002D" w:rsidRDefault="00377ACA" w:rsidP="009E02D6">
            <w:pPr>
              <w:jc w:val="center"/>
              <w:rPr>
                <w:rFonts w:ascii="Arial" w:hAnsi="Arial" w:cs="Arial"/>
                <w:b/>
                <w:sz w:val="20"/>
                <w:szCs w:val="20"/>
              </w:rPr>
            </w:pPr>
            <w:r w:rsidRPr="0090002D">
              <w:rPr>
                <w:rFonts w:ascii="Arial" w:hAnsi="Arial" w:cs="Arial"/>
                <w:b/>
                <w:sz w:val="20"/>
                <w:szCs w:val="20"/>
              </w:rPr>
              <w:t>DESCRIÇÃO</w:t>
            </w:r>
          </w:p>
        </w:tc>
      </w:tr>
      <w:tr w:rsidR="00377ACA" w:rsidRPr="0090002D" w:rsidTr="00A10332">
        <w:trPr>
          <w:trHeight w:val="409"/>
        </w:trPr>
        <w:tc>
          <w:tcPr>
            <w:tcW w:w="709" w:type="dxa"/>
            <w:tcBorders>
              <w:top w:val="single" w:sz="4" w:space="0" w:color="auto"/>
              <w:left w:val="single" w:sz="4" w:space="0" w:color="auto"/>
              <w:bottom w:val="single" w:sz="4" w:space="0" w:color="auto"/>
              <w:right w:val="single" w:sz="4" w:space="0" w:color="auto"/>
            </w:tcBorders>
            <w:hideMark/>
          </w:tcPr>
          <w:p w:rsidR="00377ACA" w:rsidRPr="00377ACA" w:rsidRDefault="00377ACA" w:rsidP="00377ACA">
            <w:pPr>
              <w:spacing w:before="120"/>
              <w:jc w:val="both"/>
              <w:rPr>
                <w:rFonts w:ascii="Arial" w:hAnsi="Arial" w:cs="Arial"/>
                <w:b/>
                <w:sz w:val="20"/>
                <w:szCs w:val="20"/>
              </w:rPr>
            </w:pPr>
            <w:r w:rsidRPr="00377ACA">
              <w:rPr>
                <w:rFonts w:ascii="Arial" w:hAnsi="Arial" w:cs="Arial"/>
                <w:b/>
                <w:sz w:val="20"/>
                <w:szCs w:val="20"/>
              </w:rPr>
              <w:t>01</w:t>
            </w:r>
          </w:p>
        </w:tc>
        <w:tc>
          <w:tcPr>
            <w:tcW w:w="851" w:type="dxa"/>
            <w:tcBorders>
              <w:top w:val="single" w:sz="4" w:space="0" w:color="auto"/>
              <w:left w:val="single" w:sz="4" w:space="0" w:color="auto"/>
              <w:bottom w:val="single" w:sz="4" w:space="0" w:color="auto"/>
              <w:right w:val="single" w:sz="4" w:space="0" w:color="auto"/>
            </w:tcBorders>
            <w:hideMark/>
          </w:tcPr>
          <w:p w:rsidR="00377ACA" w:rsidRPr="00377ACA" w:rsidRDefault="00377ACA" w:rsidP="00377ACA">
            <w:pPr>
              <w:spacing w:before="120"/>
              <w:jc w:val="both"/>
              <w:rPr>
                <w:rFonts w:ascii="Arial" w:hAnsi="Arial" w:cs="Arial"/>
                <w:b/>
                <w:sz w:val="20"/>
                <w:szCs w:val="20"/>
              </w:rPr>
            </w:pPr>
            <w:r>
              <w:rPr>
                <w:rFonts w:ascii="Arial" w:hAnsi="Arial" w:cs="Arial"/>
                <w:b/>
                <w:sz w:val="20"/>
                <w:szCs w:val="20"/>
              </w:rPr>
              <w:t>1</w:t>
            </w:r>
            <w:r w:rsidRPr="00377ACA">
              <w:rPr>
                <w:rFonts w:ascii="Arial" w:hAnsi="Arial" w:cs="Arial"/>
                <w:b/>
                <w:sz w:val="20"/>
                <w:szCs w:val="20"/>
              </w:rPr>
              <w:t>2</w:t>
            </w:r>
          </w:p>
        </w:tc>
        <w:tc>
          <w:tcPr>
            <w:tcW w:w="708" w:type="dxa"/>
            <w:tcBorders>
              <w:top w:val="single" w:sz="4" w:space="0" w:color="auto"/>
              <w:left w:val="single" w:sz="4" w:space="0" w:color="auto"/>
              <w:bottom w:val="single" w:sz="4" w:space="0" w:color="auto"/>
              <w:right w:val="single" w:sz="4" w:space="0" w:color="auto"/>
            </w:tcBorders>
          </w:tcPr>
          <w:p w:rsidR="00377ACA" w:rsidRPr="00377ACA" w:rsidRDefault="00377ACA" w:rsidP="00377ACA">
            <w:pPr>
              <w:spacing w:before="120"/>
              <w:jc w:val="both"/>
              <w:rPr>
                <w:rFonts w:ascii="Arial" w:hAnsi="Arial" w:cs="Arial"/>
                <w:b/>
                <w:sz w:val="20"/>
                <w:szCs w:val="20"/>
              </w:rPr>
            </w:pPr>
            <w:r>
              <w:rPr>
                <w:rFonts w:ascii="Arial" w:hAnsi="Arial" w:cs="Arial"/>
                <w:b/>
                <w:sz w:val="20"/>
                <w:szCs w:val="20"/>
              </w:rPr>
              <w:t>Mês</w:t>
            </w:r>
          </w:p>
        </w:tc>
        <w:tc>
          <w:tcPr>
            <w:tcW w:w="6946" w:type="dxa"/>
            <w:tcBorders>
              <w:top w:val="single" w:sz="4" w:space="0" w:color="auto"/>
              <w:left w:val="single" w:sz="4" w:space="0" w:color="auto"/>
              <w:bottom w:val="single" w:sz="4" w:space="0" w:color="auto"/>
              <w:right w:val="single" w:sz="4" w:space="0" w:color="auto"/>
            </w:tcBorders>
            <w:hideMark/>
          </w:tcPr>
          <w:p w:rsidR="00377ACA" w:rsidRPr="00377ACA" w:rsidRDefault="00377ACA" w:rsidP="00377ACA">
            <w:pPr>
              <w:spacing w:before="120"/>
              <w:jc w:val="both"/>
              <w:rPr>
                <w:rFonts w:ascii="Arial" w:hAnsi="Arial" w:cs="Arial"/>
                <w:b/>
                <w:sz w:val="20"/>
                <w:szCs w:val="20"/>
              </w:rPr>
            </w:pPr>
            <w:r w:rsidRPr="00377ACA">
              <w:rPr>
                <w:rFonts w:ascii="Arial" w:hAnsi="Arial" w:cs="Arial"/>
                <w:b/>
                <w:sz w:val="20"/>
                <w:szCs w:val="20"/>
              </w:rPr>
              <w:t>CAMINHONETE MÉDIA</w:t>
            </w:r>
            <w:r>
              <w:rPr>
                <w:rFonts w:ascii="Arial" w:hAnsi="Arial" w:cs="Arial"/>
                <w:b/>
                <w:sz w:val="20"/>
                <w:szCs w:val="20"/>
              </w:rPr>
              <w:t xml:space="preserve"> 01</w:t>
            </w:r>
            <w:r w:rsidRPr="00377ACA">
              <w:rPr>
                <w:rFonts w:ascii="Arial" w:hAnsi="Arial" w:cs="Arial"/>
                <w:b/>
                <w:sz w:val="20"/>
                <w:szCs w:val="20"/>
              </w:rPr>
              <w:t xml:space="preserve"> CABINE DUPLA </w:t>
            </w:r>
          </w:p>
          <w:p w:rsidR="00377ACA" w:rsidRPr="0090002D" w:rsidRDefault="00377ACA" w:rsidP="009E02D6">
            <w:pPr>
              <w:jc w:val="both"/>
              <w:rPr>
                <w:rFonts w:ascii="Arial" w:hAnsi="Arial" w:cs="Arial"/>
                <w:sz w:val="20"/>
                <w:szCs w:val="20"/>
              </w:rPr>
            </w:pPr>
          </w:p>
          <w:p w:rsidR="00377ACA" w:rsidRPr="0090002D" w:rsidRDefault="00377ACA" w:rsidP="009E02D6">
            <w:pPr>
              <w:pStyle w:val="Default"/>
              <w:jc w:val="both"/>
              <w:rPr>
                <w:sz w:val="20"/>
                <w:szCs w:val="20"/>
              </w:rPr>
            </w:pPr>
            <w:r w:rsidRPr="0090002D">
              <w:rPr>
                <w:b/>
                <w:bCs/>
                <w:sz w:val="20"/>
                <w:szCs w:val="20"/>
              </w:rPr>
              <w:t xml:space="preserve">DESCRIÇÃO </w:t>
            </w:r>
            <w:r w:rsidRPr="0090002D">
              <w:rPr>
                <w:sz w:val="20"/>
                <w:szCs w:val="20"/>
              </w:rPr>
              <w:t xml:space="preserve">(características e condições mínimas) </w:t>
            </w:r>
          </w:p>
          <w:p w:rsidR="00377ACA" w:rsidRPr="0090002D" w:rsidRDefault="00377ACA" w:rsidP="009E02D6">
            <w:pPr>
              <w:pStyle w:val="Default"/>
              <w:numPr>
                <w:ilvl w:val="0"/>
                <w:numId w:val="14"/>
              </w:numPr>
              <w:jc w:val="both"/>
              <w:rPr>
                <w:sz w:val="20"/>
                <w:szCs w:val="20"/>
              </w:rPr>
            </w:pPr>
            <w:r w:rsidRPr="0090002D">
              <w:rPr>
                <w:sz w:val="20"/>
                <w:szCs w:val="20"/>
              </w:rPr>
              <w:t xml:space="preserve">• Caminhonete média Cabine dupla; </w:t>
            </w:r>
          </w:p>
          <w:p w:rsidR="00377ACA" w:rsidRPr="0090002D" w:rsidRDefault="00377ACA" w:rsidP="009E02D6">
            <w:pPr>
              <w:pStyle w:val="Default"/>
              <w:numPr>
                <w:ilvl w:val="0"/>
                <w:numId w:val="5"/>
              </w:numPr>
              <w:jc w:val="both"/>
              <w:rPr>
                <w:sz w:val="20"/>
                <w:szCs w:val="20"/>
              </w:rPr>
            </w:pPr>
            <w:r w:rsidRPr="0090002D">
              <w:rPr>
                <w:sz w:val="20"/>
                <w:szCs w:val="20"/>
              </w:rPr>
              <w:t xml:space="preserve">• Fabricação </w:t>
            </w:r>
            <w:r>
              <w:rPr>
                <w:sz w:val="20"/>
                <w:szCs w:val="20"/>
              </w:rPr>
              <w:t>até 3 anos</w:t>
            </w:r>
            <w:r w:rsidRPr="0090002D">
              <w:rPr>
                <w:sz w:val="20"/>
                <w:szCs w:val="20"/>
              </w:rPr>
              <w:t xml:space="preserve">; </w:t>
            </w:r>
          </w:p>
          <w:p w:rsidR="00377ACA" w:rsidRPr="00356DFA" w:rsidRDefault="00377ACA" w:rsidP="009E02D6">
            <w:pPr>
              <w:pStyle w:val="Default"/>
              <w:numPr>
                <w:ilvl w:val="0"/>
                <w:numId w:val="5"/>
              </w:numPr>
              <w:jc w:val="both"/>
              <w:rPr>
                <w:sz w:val="20"/>
                <w:szCs w:val="20"/>
              </w:rPr>
            </w:pPr>
            <w:r w:rsidRPr="0090002D">
              <w:rPr>
                <w:sz w:val="20"/>
                <w:szCs w:val="20"/>
              </w:rPr>
              <w:t xml:space="preserve">• </w:t>
            </w:r>
            <w:r>
              <w:rPr>
                <w:sz w:val="20"/>
                <w:szCs w:val="20"/>
              </w:rPr>
              <w:t>Q</w:t>
            </w:r>
            <w:r w:rsidRPr="0090002D">
              <w:rPr>
                <w:sz w:val="20"/>
                <w:szCs w:val="20"/>
              </w:rPr>
              <w:t>uilometr</w:t>
            </w:r>
            <w:r>
              <w:rPr>
                <w:sz w:val="20"/>
                <w:szCs w:val="20"/>
              </w:rPr>
              <w:t>agem máxima de 60.000 rodados</w:t>
            </w:r>
            <w:r w:rsidRPr="0090002D">
              <w:rPr>
                <w:sz w:val="20"/>
                <w:szCs w:val="20"/>
              </w:rPr>
              <w:t xml:space="preserve"> </w:t>
            </w:r>
            <w:r w:rsidRPr="00356DFA">
              <w:rPr>
                <w:sz w:val="20"/>
                <w:szCs w:val="20"/>
              </w:rPr>
              <w:t xml:space="preserve">; </w:t>
            </w:r>
          </w:p>
          <w:p w:rsidR="00377ACA" w:rsidRPr="0090002D" w:rsidRDefault="00377ACA" w:rsidP="009E02D6">
            <w:pPr>
              <w:pStyle w:val="Default"/>
              <w:numPr>
                <w:ilvl w:val="0"/>
                <w:numId w:val="14"/>
              </w:numPr>
              <w:jc w:val="both"/>
              <w:rPr>
                <w:sz w:val="20"/>
                <w:szCs w:val="20"/>
              </w:rPr>
            </w:pPr>
            <w:r w:rsidRPr="0090002D">
              <w:rPr>
                <w:sz w:val="20"/>
                <w:szCs w:val="20"/>
              </w:rPr>
              <w:t xml:space="preserve">• Capacidade de 04 (quatro) passageiros e 01 (um) condutor; </w:t>
            </w:r>
          </w:p>
          <w:p w:rsidR="00377ACA" w:rsidRPr="0090002D" w:rsidRDefault="00377ACA" w:rsidP="009E02D6">
            <w:pPr>
              <w:pStyle w:val="Default"/>
              <w:numPr>
                <w:ilvl w:val="0"/>
                <w:numId w:val="14"/>
              </w:numPr>
              <w:jc w:val="both"/>
              <w:rPr>
                <w:sz w:val="20"/>
                <w:szCs w:val="20"/>
              </w:rPr>
            </w:pPr>
            <w:r w:rsidRPr="0090002D">
              <w:rPr>
                <w:sz w:val="20"/>
                <w:szCs w:val="20"/>
              </w:rPr>
              <w:t xml:space="preserve">• Caixa de câmbio com 05 (cinco) marchas à frente sincronizadas e 01 (uma) a ré; </w:t>
            </w:r>
          </w:p>
          <w:p w:rsidR="00377ACA" w:rsidRPr="0090002D" w:rsidRDefault="00377ACA" w:rsidP="009E02D6">
            <w:pPr>
              <w:pStyle w:val="Default"/>
              <w:numPr>
                <w:ilvl w:val="0"/>
                <w:numId w:val="14"/>
              </w:numPr>
              <w:jc w:val="both"/>
              <w:rPr>
                <w:sz w:val="20"/>
                <w:szCs w:val="20"/>
              </w:rPr>
            </w:pPr>
            <w:r w:rsidRPr="0090002D">
              <w:rPr>
                <w:sz w:val="20"/>
                <w:szCs w:val="20"/>
              </w:rPr>
              <w:t xml:space="preserve">• Cilindrada mínima 1.950cm³; </w:t>
            </w:r>
          </w:p>
          <w:p w:rsidR="00377ACA" w:rsidRPr="0090002D" w:rsidRDefault="00377ACA" w:rsidP="009E02D6">
            <w:pPr>
              <w:pStyle w:val="Default"/>
              <w:numPr>
                <w:ilvl w:val="0"/>
                <w:numId w:val="14"/>
              </w:numPr>
              <w:jc w:val="both"/>
              <w:rPr>
                <w:sz w:val="20"/>
                <w:szCs w:val="20"/>
              </w:rPr>
            </w:pPr>
            <w:r w:rsidRPr="0090002D">
              <w:rPr>
                <w:sz w:val="20"/>
                <w:szCs w:val="20"/>
              </w:rPr>
              <w:t xml:space="preserve">• Potência mínima de 140cv; </w:t>
            </w:r>
          </w:p>
          <w:p w:rsidR="00377ACA" w:rsidRPr="0090002D" w:rsidRDefault="00377ACA" w:rsidP="009E02D6">
            <w:pPr>
              <w:pStyle w:val="Default"/>
              <w:numPr>
                <w:ilvl w:val="0"/>
                <w:numId w:val="14"/>
              </w:numPr>
              <w:jc w:val="both"/>
              <w:rPr>
                <w:sz w:val="20"/>
                <w:szCs w:val="20"/>
              </w:rPr>
            </w:pPr>
            <w:r w:rsidRPr="0090002D">
              <w:rPr>
                <w:sz w:val="20"/>
                <w:szCs w:val="20"/>
              </w:rPr>
              <w:t xml:space="preserve">• Combustível: Diesel; </w:t>
            </w:r>
          </w:p>
          <w:p w:rsidR="00377ACA" w:rsidRPr="0090002D" w:rsidRDefault="00377ACA" w:rsidP="009E02D6">
            <w:pPr>
              <w:pStyle w:val="Default"/>
              <w:numPr>
                <w:ilvl w:val="0"/>
                <w:numId w:val="14"/>
              </w:numPr>
              <w:jc w:val="both"/>
              <w:rPr>
                <w:sz w:val="20"/>
                <w:szCs w:val="20"/>
              </w:rPr>
            </w:pPr>
            <w:r w:rsidRPr="0090002D">
              <w:rPr>
                <w:sz w:val="20"/>
                <w:szCs w:val="20"/>
              </w:rPr>
              <w:t xml:space="preserve">• Motor Turbo-diesel; </w:t>
            </w:r>
          </w:p>
          <w:p w:rsidR="00377ACA" w:rsidRPr="0090002D" w:rsidRDefault="00377ACA" w:rsidP="009E02D6">
            <w:pPr>
              <w:pStyle w:val="Default"/>
              <w:numPr>
                <w:ilvl w:val="0"/>
                <w:numId w:val="14"/>
              </w:numPr>
              <w:jc w:val="both"/>
              <w:rPr>
                <w:sz w:val="20"/>
                <w:szCs w:val="20"/>
              </w:rPr>
            </w:pPr>
            <w:r w:rsidRPr="0090002D">
              <w:rPr>
                <w:sz w:val="20"/>
                <w:szCs w:val="20"/>
              </w:rPr>
              <w:t xml:space="preserve">• 04 (quatro portas); </w:t>
            </w:r>
          </w:p>
          <w:p w:rsidR="00377ACA" w:rsidRPr="0090002D" w:rsidRDefault="00377ACA" w:rsidP="009E02D6">
            <w:pPr>
              <w:pStyle w:val="Default"/>
              <w:numPr>
                <w:ilvl w:val="0"/>
                <w:numId w:val="14"/>
              </w:numPr>
              <w:jc w:val="both"/>
              <w:rPr>
                <w:sz w:val="20"/>
                <w:szCs w:val="20"/>
              </w:rPr>
            </w:pPr>
            <w:r w:rsidRPr="0090002D">
              <w:rPr>
                <w:sz w:val="20"/>
                <w:szCs w:val="20"/>
              </w:rPr>
              <w:t xml:space="preserve">• Pintura lisa na cor branca sem faixas decorativas; </w:t>
            </w:r>
          </w:p>
          <w:p w:rsidR="00377ACA" w:rsidRPr="0090002D" w:rsidRDefault="00377ACA" w:rsidP="009E02D6">
            <w:pPr>
              <w:pStyle w:val="Default"/>
              <w:numPr>
                <w:ilvl w:val="0"/>
                <w:numId w:val="14"/>
              </w:numPr>
              <w:jc w:val="both"/>
              <w:rPr>
                <w:sz w:val="20"/>
                <w:szCs w:val="20"/>
              </w:rPr>
            </w:pPr>
            <w:r w:rsidRPr="0090002D">
              <w:rPr>
                <w:sz w:val="20"/>
                <w:szCs w:val="20"/>
              </w:rPr>
              <w:t xml:space="preserve">• Espelhos retrovisores do lado direito, do lado esquerdo e interno; </w:t>
            </w:r>
          </w:p>
          <w:p w:rsidR="00377ACA" w:rsidRPr="0090002D" w:rsidRDefault="00377ACA" w:rsidP="009E02D6">
            <w:pPr>
              <w:pStyle w:val="Default"/>
              <w:numPr>
                <w:ilvl w:val="0"/>
                <w:numId w:val="14"/>
              </w:numPr>
              <w:jc w:val="both"/>
              <w:rPr>
                <w:sz w:val="20"/>
                <w:szCs w:val="20"/>
              </w:rPr>
            </w:pPr>
            <w:r w:rsidRPr="0090002D">
              <w:rPr>
                <w:sz w:val="20"/>
                <w:szCs w:val="20"/>
              </w:rPr>
              <w:t xml:space="preserve">• Ventilador desembaçador do para – brisa; </w:t>
            </w:r>
          </w:p>
          <w:p w:rsidR="00377ACA" w:rsidRPr="0090002D" w:rsidRDefault="00377ACA"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Ar condicionado; </w:t>
            </w:r>
          </w:p>
          <w:p w:rsidR="00377ACA" w:rsidRPr="0090002D" w:rsidRDefault="00377ACA"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Direção Hidráulica ou Elétrica; </w:t>
            </w:r>
          </w:p>
          <w:p w:rsidR="00377ACA" w:rsidRPr="0090002D" w:rsidRDefault="00377ACA"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Vidros elétricos nas portas dianteiras; </w:t>
            </w:r>
          </w:p>
          <w:p w:rsidR="00377ACA" w:rsidRPr="0090002D" w:rsidRDefault="00377ACA"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Travas elétricas em todas as portas; </w:t>
            </w:r>
          </w:p>
          <w:p w:rsidR="00377ACA" w:rsidRPr="0090002D" w:rsidRDefault="00377ACA"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Rodas de aço estampado pintadas na cor cinza opalescente ou com calotas; </w:t>
            </w:r>
          </w:p>
          <w:p w:rsidR="00377ACA" w:rsidRPr="0090002D" w:rsidRDefault="00377ACA"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Jogo de tapetes; </w:t>
            </w:r>
          </w:p>
          <w:p w:rsidR="00377ACA" w:rsidRPr="0090002D" w:rsidRDefault="00377ACA"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Pneus radiais e sobressalente; </w:t>
            </w:r>
          </w:p>
          <w:p w:rsidR="00377ACA" w:rsidRPr="0090002D" w:rsidRDefault="00377ACA"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Kit de ferramentas (macaco, triângulo, chave de roda, chave de calota, etc); </w:t>
            </w:r>
          </w:p>
          <w:p w:rsidR="00377ACA" w:rsidRPr="0090002D" w:rsidRDefault="00377ACA"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Bancos com encosto de cabeça para condutor e passageiro; </w:t>
            </w:r>
          </w:p>
          <w:p w:rsidR="00377ACA" w:rsidRPr="0090002D" w:rsidRDefault="00377ACA"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Sistema de som instalado, rádio CD-Player/MP3 Player e/ou porta USB, com 04 (quatro) alto-falantes; </w:t>
            </w:r>
          </w:p>
          <w:p w:rsidR="00377ACA" w:rsidRPr="0090002D" w:rsidRDefault="00377ACA"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Carga útil com condutor mínimo de 1.000 kg; </w:t>
            </w:r>
          </w:p>
          <w:p w:rsidR="00377ACA" w:rsidRPr="0090002D" w:rsidRDefault="00377ACA"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Sistema de Air-bags frontais (motorista e passageiro); </w:t>
            </w:r>
          </w:p>
          <w:p w:rsidR="00377ACA" w:rsidRPr="0090002D" w:rsidRDefault="00377ACA" w:rsidP="00377ACA">
            <w:pPr>
              <w:numPr>
                <w:ilvl w:val="0"/>
                <w:numId w:val="15"/>
              </w:numPr>
              <w:autoSpaceDE w:val="0"/>
              <w:autoSpaceDN w:val="0"/>
              <w:adjustRightInd w:val="0"/>
              <w:jc w:val="both"/>
              <w:rPr>
                <w:rFonts w:ascii="Arial" w:hAnsi="Arial" w:cs="Arial"/>
                <w:sz w:val="20"/>
                <w:szCs w:val="20"/>
              </w:rPr>
            </w:pPr>
            <w:r w:rsidRPr="0090002D">
              <w:rPr>
                <w:rFonts w:ascii="Arial" w:hAnsi="Arial" w:cs="Arial"/>
                <w:color w:val="000000"/>
                <w:sz w:val="20"/>
                <w:szCs w:val="20"/>
              </w:rPr>
              <w:t xml:space="preserve">• Freios com sistema ABS; </w:t>
            </w:r>
          </w:p>
        </w:tc>
      </w:tr>
      <w:tr w:rsidR="00377ACA" w:rsidRPr="0090002D" w:rsidTr="00A10332">
        <w:trPr>
          <w:trHeight w:val="409"/>
        </w:trPr>
        <w:tc>
          <w:tcPr>
            <w:tcW w:w="709" w:type="dxa"/>
            <w:tcBorders>
              <w:top w:val="single" w:sz="4" w:space="0" w:color="auto"/>
              <w:left w:val="single" w:sz="4" w:space="0" w:color="auto"/>
              <w:bottom w:val="single" w:sz="4" w:space="0" w:color="auto"/>
              <w:right w:val="single" w:sz="4" w:space="0" w:color="auto"/>
            </w:tcBorders>
            <w:hideMark/>
          </w:tcPr>
          <w:p w:rsidR="00377ACA" w:rsidRPr="00377ACA" w:rsidRDefault="00377ACA" w:rsidP="009E02D6">
            <w:pPr>
              <w:spacing w:before="120"/>
              <w:jc w:val="both"/>
              <w:rPr>
                <w:rFonts w:ascii="Arial" w:hAnsi="Arial" w:cs="Arial"/>
                <w:b/>
                <w:sz w:val="20"/>
                <w:szCs w:val="20"/>
              </w:rPr>
            </w:pPr>
            <w:r w:rsidRPr="00377ACA">
              <w:rPr>
                <w:rFonts w:ascii="Arial" w:hAnsi="Arial" w:cs="Arial"/>
                <w:b/>
                <w:sz w:val="20"/>
                <w:szCs w:val="20"/>
              </w:rPr>
              <w:t>0</w:t>
            </w:r>
            <w:r>
              <w:rPr>
                <w:rFonts w:ascii="Arial" w:hAnsi="Arial" w:cs="Arial"/>
                <w:b/>
                <w:sz w:val="20"/>
                <w:szCs w:val="20"/>
              </w:rPr>
              <w:t>2</w:t>
            </w:r>
          </w:p>
        </w:tc>
        <w:tc>
          <w:tcPr>
            <w:tcW w:w="851" w:type="dxa"/>
            <w:tcBorders>
              <w:top w:val="single" w:sz="4" w:space="0" w:color="auto"/>
              <w:left w:val="single" w:sz="4" w:space="0" w:color="auto"/>
              <w:bottom w:val="single" w:sz="4" w:space="0" w:color="auto"/>
              <w:right w:val="single" w:sz="4" w:space="0" w:color="auto"/>
            </w:tcBorders>
            <w:hideMark/>
          </w:tcPr>
          <w:p w:rsidR="00377ACA" w:rsidRPr="00377ACA" w:rsidRDefault="00377ACA" w:rsidP="009E02D6">
            <w:pPr>
              <w:spacing w:before="120"/>
              <w:jc w:val="both"/>
              <w:rPr>
                <w:rFonts w:ascii="Arial" w:hAnsi="Arial" w:cs="Arial"/>
                <w:b/>
                <w:sz w:val="20"/>
                <w:szCs w:val="20"/>
              </w:rPr>
            </w:pPr>
            <w:r>
              <w:rPr>
                <w:rFonts w:ascii="Arial" w:hAnsi="Arial" w:cs="Arial"/>
                <w:b/>
                <w:sz w:val="20"/>
                <w:szCs w:val="20"/>
              </w:rPr>
              <w:t>1</w:t>
            </w:r>
            <w:r w:rsidRPr="00377ACA">
              <w:rPr>
                <w:rFonts w:ascii="Arial" w:hAnsi="Arial" w:cs="Arial"/>
                <w:b/>
                <w:sz w:val="20"/>
                <w:szCs w:val="20"/>
              </w:rPr>
              <w:t>2</w:t>
            </w:r>
          </w:p>
        </w:tc>
        <w:tc>
          <w:tcPr>
            <w:tcW w:w="708" w:type="dxa"/>
            <w:tcBorders>
              <w:top w:val="single" w:sz="4" w:space="0" w:color="auto"/>
              <w:left w:val="single" w:sz="4" w:space="0" w:color="auto"/>
              <w:bottom w:val="single" w:sz="4" w:space="0" w:color="auto"/>
              <w:right w:val="single" w:sz="4" w:space="0" w:color="auto"/>
            </w:tcBorders>
          </w:tcPr>
          <w:p w:rsidR="00377ACA" w:rsidRPr="00377ACA" w:rsidRDefault="00377ACA" w:rsidP="009E02D6">
            <w:pPr>
              <w:spacing w:before="120"/>
              <w:jc w:val="both"/>
              <w:rPr>
                <w:rFonts w:ascii="Arial" w:hAnsi="Arial" w:cs="Arial"/>
                <w:b/>
                <w:sz w:val="20"/>
                <w:szCs w:val="20"/>
              </w:rPr>
            </w:pPr>
            <w:r>
              <w:rPr>
                <w:rFonts w:ascii="Arial" w:hAnsi="Arial" w:cs="Arial"/>
                <w:b/>
                <w:sz w:val="20"/>
                <w:szCs w:val="20"/>
              </w:rPr>
              <w:t>Mês</w:t>
            </w:r>
          </w:p>
        </w:tc>
        <w:tc>
          <w:tcPr>
            <w:tcW w:w="6946" w:type="dxa"/>
            <w:tcBorders>
              <w:top w:val="single" w:sz="4" w:space="0" w:color="auto"/>
              <w:left w:val="single" w:sz="4" w:space="0" w:color="auto"/>
              <w:bottom w:val="single" w:sz="4" w:space="0" w:color="auto"/>
              <w:right w:val="single" w:sz="4" w:space="0" w:color="auto"/>
            </w:tcBorders>
            <w:hideMark/>
          </w:tcPr>
          <w:p w:rsidR="00377ACA" w:rsidRPr="00377ACA" w:rsidRDefault="00377ACA" w:rsidP="009E02D6">
            <w:pPr>
              <w:spacing w:before="120"/>
              <w:jc w:val="both"/>
              <w:rPr>
                <w:rFonts w:ascii="Arial" w:hAnsi="Arial" w:cs="Arial"/>
                <w:b/>
                <w:sz w:val="20"/>
                <w:szCs w:val="20"/>
              </w:rPr>
            </w:pPr>
            <w:r w:rsidRPr="00377ACA">
              <w:rPr>
                <w:rFonts w:ascii="Arial" w:hAnsi="Arial" w:cs="Arial"/>
                <w:b/>
                <w:sz w:val="20"/>
                <w:szCs w:val="20"/>
              </w:rPr>
              <w:t xml:space="preserve">CAMINHONETE MÉDIA </w:t>
            </w:r>
            <w:r>
              <w:rPr>
                <w:rFonts w:ascii="Arial" w:hAnsi="Arial" w:cs="Arial"/>
                <w:b/>
                <w:sz w:val="20"/>
                <w:szCs w:val="20"/>
              </w:rPr>
              <w:t xml:space="preserve">02 </w:t>
            </w:r>
            <w:r w:rsidRPr="00377ACA">
              <w:rPr>
                <w:rFonts w:ascii="Arial" w:hAnsi="Arial" w:cs="Arial"/>
                <w:b/>
                <w:sz w:val="20"/>
                <w:szCs w:val="20"/>
              </w:rPr>
              <w:t xml:space="preserve">CABINE DUPLA </w:t>
            </w:r>
          </w:p>
          <w:p w:rsidR="00377ACA" w:rsidRPr="0090002D" w:rsidRDefault="00377ACA" w:rsidP="009E02D6">
            <w:pPr>
              <w:jc w:val="both"/>
              <w:rPr>
                <w:rFonts w:ascii="Arial" w:hAnsi="Arial" w:cs="Arial"/>
                <w:sz w:val="20"/>
                <w:szCs w:val="20"/>
              </w:rPr>
            </w:pPr>
          </w:p>
          <w:p w:rsidR="00377ACA" w:rsidRPr="0090002D" w:rsidRDefault="00377ACA" w:rsidP="009E02D6">
            <w:pPr>
              <w:pStyle w:val="Default"/>
              <w:jc w:val="both"/>
              <w:rPr>
                <w:sz w:val="20"/>
                <w:szCs w:val="20"/>
              </w:rPr>
            </w:pPr>
            <w:r w:rsidRPr="0090002D">
              <w:rPr>
                <w:b/>
                <w:bCs/>
                <w:sz w:val="20"/>
                <w:szCs w:val="20"/>
              </w:rPr>
              <w:t xml:space="preserve">DESCRIÇÃO </w:t>
            </w:r>
            <w:r w:rsidRPr="0090002D">
              <w:rPr>
                <w:sz w:val="20"/>
                <w:szCs w:val="20"/>
              </w:rPr>
              <w:t xml:space="preserve">(características e condições mínimas) </w:t>
            </w:r>
          </w:p>
          <w:p w:rsidR="00377ACA" w:rsidRPr="0090002D" w:rsidRDefault="00377ACA" w:rsidP="009E02D6">
            <w:pPr>
              <w:pStyle w:val="Default"/>
              <w:numPr>
                <w:ilvl w:val="0"/>
                <w:numId w:val="14"/>
              </w:numPr>
              <w:jc w:val="both"/>
              <w:rPr>
                <w:sz w:val="20"/>
                <w:szCs w:val="20"/>
              </w:rPr>
            </w:pPr>
            <w:r w:rsidRPr="0090002D">
              <w:rPr>
                <w:sz w:val="20"/>
                <w:szCs w:val="20"/>
              </w:rPr>
              <w:t xml:space="preserve">• Caminhonete média Cabine dupla; </w:t>
            </w:r>
          </w:p>
          <w:p w:rsidR="00377ACA" w:rsidRPr="0090002D" w:rsidRDefault="00377ACA" w:rsidP="009E02D6">
            <w:pPr>
              <w:pStyle w:val="Default"/>
              <w:numPr>
                <w:ilvl w:val="0"/>
                <w:numId w:val="5"/>
              </w:numPr>
              <w:jc w:val="both"/>
              <w:rPr>
                <w:sz w:val="20"/>
                <w:szCs w:val="20"/>
              </w:rPr>
            </w:pPr>
            <w:r w:rsidRPr="0090002D">
              <w:rPr>
                <w:sz w:val="20"/>
                <w:szCs w:val="20"/>
              </w:rPr>
              <w:t xml:space="preserve">• Fabricação </w:t>
            </w:r>
            <w:r>
              <w:rPr>
                <w:sz w:val="20"/>
                <w:szCs w:val="20"/>
              </w:rPr>
              <w:t>até 3 anos</w:t>
            </w:r>
            <w:r w:rsidRPr="0090002D">
              <w:rPr>
                <w:sz w:val="20"/>
                <w:szCs w:val="20"/>
              </w:rPr>
              <w:t xml:space="preserve">; </w:t>
            </w:r>
          </w:p>
          <w:p w:rsidR="00377ACA" w:rsidRPr="00356DFA" w:rsidRDefault="00377ACA" w:rsidP="009E02D6">
            <w:pPr>
              <w:pStyle w:val="Default"/>
              <w:numPr>
                <w:ilvl w:val="0"/>
                <w:numId w:val="5"/>
              </w:numPr>
              <w:jc w:val="both"/>
              <w:rPr>
                <w:sz w:val="20"/>
                <w:szCs w:val="20"/>
              </w:rPr>
            </w:pPr>
            <w:r w:rsidRPr="0090002D">
              <w:rPr>
                <w:sz w:val="20"/>
                <w:szCs w:val="20"/>
              </w:rPr>
              <w:t xml:space="preserve">• </w:t>
            </w:r>
            <w:r>
              <w:rPr>
                <w:sz w:val="20"/>
                <w:szCs w:val="20"/>
              </w:rPr>
              <w:t>Q</w:t>
            </w:r>
            <w:r w:rsidRPr="0090002D">
              <w:rPr>
                <w:sz w:val="20"/>
                <w:szCs w:val="20"/>
              </w:rPr>
              <w:t>uilometr</w:t>
            </w:r>
            <w:r>
              <w:rPr>
                <w:sz w:val="20"/>
                <w:szCs w:val="20"/>
              </w:rPr>
              <w:t>agem máxima de 60.000 rodados</w:t>
            </w:r>
            <w:r w:rsidRPr="0090002D">
              <w:rPr>
                <w:sz w:val="20"/>
                <w:szCs w:val="20"/>
              </w:rPr>
              <w:t xml:space="preserve"> </w:t>
            </w:r>
            <w:r w:rsidRPr="00356DFA">
              <w:rPr>
                <w:sz w:val="20"/>
                <w:szCs w:val="20"/>
              </w:rPr>
              <w:t xml:space="preserve">; </w:t>
            </w:r>
          </w:p>
          <w:p w:rsidR="00377ACA" w:rsidRPr="0090002D" w:rsidRDefault="00377ACA" w:rsidP="009E02D6">
            <w:pPr>
              <w:pStyle w:val="Default"/>
              <w:numPr>
                <w:ilvl w:val="0"/>
                <w:numId w:val="14"/>
              </w:numPr>
              <w:jc w:val="both"/>
              <w:rPr>
                <w:sz w:val="20"/>
                <w:szCs w:val="20"/>
              </w:rPr>
            </w:pPr>
            <w:r w:rsidRPr="0090002D">
              <w:rPr>
                <w:sz w:val="20"/>
                <w:szCs w:val="20"/>
              </w:rPr>
              <w:t xml:space="preserve">• Capacidade de 04 (quatro) passageiros e 01 (um) condutor; </w:t>
            </w:r>
          </w:p>
          <w:p w:rsidR="00377ACA" w:rsidRPr="0090002D" w:rsidRDefault="00377ACA" w:rsidP="009E02D6">
            <w:pPr>
              <w:pStyle w:val="Default"/>
              <w:numPr>
                <w:ilvl w:val="0"/>
                <w:numId w:val="14"/>
              </w:numPr>
              <w:jc w:val="both"/>
              <w:rPr>
                <w:sz w:val="20"/>
                <w:szCs w:val="20"/>
              </w:rPr>
            </w:pPr>
            <w:r w:rsidRPr="0090002D">
              <w:rPr>
                <w:sz w:val="20"/>
                <w:szCs w:val="20"/>
              </w:rPr>
              <w:t xml:space="preserve">• Caixa de câmbio com 05 (cinco) marchas à frente sincronizadas e 01 (uma) a ré; </w:t>
            </w:r>
          </w:p>
          <w:p w:rsidR="00377ACA" w:rsidRPr="0090002D" w:rsidRDefault="00377ACA" w:rsidP="009E02D6">
            <w:pPr>
              <w:pStyle w:val="Default"/>
              <w:numPr>
                <w:ilvl w:val="0"/>
                <w:numId w:val="14"/>
              </w:numPr>
              <w:jc w:val="both"/>
              <w:rPr>
                <w:sz w:val="20"/>
                <w:szCs w:val="20"/>
              </w:rPr>
            </w:pPr>
            <w:r w:rsidRPr="0090002D">
              <w:rPr>
                <w:sz w:val="20"/>
                <w:szCs w:val="20"/>
              </w:rPr>
              <w:t xml:space="preserve">• Cilindrada mínima 1.950cm³; </w:t>
            </w:r>
          </w:p>
          <w:p w:rsidR="00377ACA" w:rsidRPr="0090002D" w:rsidRDefault="00377ACA" w:rsidP="009E02D6">
            <w:pPr>
              <w:pStyle w:val="Default"/>
              <w:numPr>
                <w:ilvl w:val="0"/>
                <w:numId w:val="14"/>
              </w:numPr>
              <w:jc w:val="both"/>
              <w:rPr>
                <w:sz w:val="20"/>
                <w:szCs w:val="20"/>
              </w:rPr>
            </w:pPr>
            <w:r w:rsidRPr="0090002D">
              <w:rPr>
                <w:sz w:val="20"/>
                <w:szCs w:val="20"/>
              </w:rPr>
              <w:t xml:space="preserve">• Potência mínima de 140cv; </w:t>
            </w:r>
          </w:p>
          <w:p w:rsidR="00377ACA" w:rsidRPr="0090002D" w:rsidRDefault="00377ACA" w:rsidP="009E02D6">
            <w:pPr>
              <w:pStyle w:val="Default"/>
              <w:numPr>
                <w:ilvl w:val="0"/>
                <w:numId w:val="14"/>
              </w:numPr>
              <w:jc w:val="both"/>
              <w:rPr>
                <w:sz w:val="20"/>
                <w:szCs w:val="20"/>
              </w:rPr>
            </w:pPr>
            <w:r w:rsidRPr="0090002D">
              <w:rPr>
                <w:sz w:val="20"/>
                <w:szCs w:val="20"/>
              </w:rPr>
              <w:t xml:space="preserve">• Combustível: Diesel; </w:t>
            </w:r>
          </w:p>
          <w:p w:rsidR="00377ACA" w:rsidRPr="0090002D" w:rsidRDefault="00377ACA" w:rsidP="009E02D6">
            <w:pPr>
              <w:pStyle w:val="Default"/>
              <w:numPr>
                <w:ilvl w:val="0"/>
                <w:numId w:val="14"/>
              </w:numPr>
              <w:jc w:val="both"/>
              <w:rPr>
                <w:sz w:val="20"/>
                <w:szCs w:val="20"/>
              </w:rPr>
            </w:pPr>
            <w:r w:rsidRPr="0090002D">
              <w:rPr>
                <w:sz w:val="20"/>
                <w:szCs w:val="20"/>
              </w:rPr>
              <w:t xml:space="preserve">• Motor Turbo-diesel; </w:t>
            </w:r>
          </w:p>
          <w:p w:rsidR="00377ACA" w:rsidRPr="0090002D" w:rsidRDefault="00377ACA" w:rsidP="009E02D6">
            <w:pPr>
              <w:pStyle w:val="Default"/>
              <w:numPr>
                <w:ilvl w:val="0"/>
                <w:numId w:val="14"/>
              </w:numPr>
              <w:jc w:val="both"/>
              <w:rPr>
                <w:sz w:val="20"/>
                <w:szCs w:val="20"/>
              </w:rPr>
            </w:pPr>
            <w:r w:rsidRPr="0090002D">
              <w:rPr>
                <w:sz w:val="20"/>
                <w:szCs w:val="20"/>
              </w:rPr>
              <w:t xml:space="preserve">• 04 (quatro portas); </w:t>
            </w:r>
          </w:p>
          <w:p w:rsidR="00377ACA" w:rsidRPr="0090002D" w:rsidRDefault="00377ACA" w:rsidP="009E02D6">
            <w:pPr>
              <w:pStyle w:val="Default"/>
              <w:numPr>
                <w:ilvl w:val="0"/>
                <w:numId w:val="14"/>
              </w:numPr>
              <w:jc w:val="both"/>
              <w:rPr>
                <w:sz w:val="20"/>
                <w:szCs w:val="20"/>
              </w:rPr>
            </w:pPr>
            <w:r w:rsidRPr="0090002D">
              <w:rPr>
                <w:sz w:val="20"/>
                <w:szCs w:val="20"/>
              </w:rPr>
              <w:lastRenderedPageBreak/>
              <w:t xml:space="preserve">• Pintura lisa na cor branca sem faixas decorativas; </w:t>
            </w:r>
          </w:p>
          <w:p w:rsidR="00377ACA" w:rsidRPr="0090002D" w:rsidRDefault="00377ACA" w:rsidP="009E02D6">
            <w:pPr>
              <w:pStyle w:val="Default"/>
              <w:numPr>
                <w:ilvl w:val="0"/>
                <w:numId w:val="14"/>
              </w:numPr>
              <w:jc w:val="both"/>
              <w:rPr>
                <w:sz w:val="20"/>
                <w:szCs w:val="20"/>
              </w:rPr>
            </w:pPr>
            <w:r w:rsidRPr="0090002D">
              <w:rPr>
                <w:sz w:val="20"/>
                <w:szCs w:val="20"/>
              </w:rPr>
              <w:t xml:space="preserve">• Espelhos retrovisores do lado direito, do lado esquerdo e interno; </w:t>
            </w:r>
          </w:p>
          <w:p w:rsidR="00377ACA" w:rsidRPr="0090002D" w:rsidRDefault="00377ACA" w:rsidP="009E02D6">
            <w:pPr>
              <w:pStyle w:val="Default"/>
              <w:numPr>
                <w:ilvl w:val="0"/>
                <w:numId w:val="14"/>
              </w:numPr>
              <w:jc w:val="both"/>
              <w:rPr>
                <w:sz w:val="20"/>
                <w:szCs w:val="20"/>
              </w:rPr>
            </w:pPr>
            <w:r w:rsidRPr="0090002D">
              <w:rPr>
                <w:sz w:val="20"/>
                <w:szCs w:val="20"/>
              </w:rPr>
              <w:t xml:space="preserve">• Ventilador desembaçador do para – brisa; </w:t>
            </w:r>
          </w:p>
          <w:p w:rsidR="00377ACA" w:rsidRPr="0090002D" w:rsidRDefault="00377ACA"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Ar condicionado; </w:t>
            </w:r>
          </w:p>
          <w:p w:rsidR="00377ACA" w:rsidRPr="0090002D" w:rsidRDefault="00377ACA"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Direção Hidráulica ou Elétrica; </w:t>
            </w:r>
          </w:p>
          <w:p w:rsidR="00377ACA" w:rsidRPr="0090002D" w:rsidRDefault="00377ACA"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Vidros elétricos nas portas dianteiras; </w:t>
            </w:r>
          </w:p>
          <w:p w:rsidR="00377ACA" w:rsidRPr="0090002D" w:rsidRDefault="00377ACA"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Travas elétricas em todas as portas; </w:t>
            </w:r>
          </w:p>
          <w:p w:rsidR="00377ACA" w:rsidRPr="0090002D" w:rsidRDefault="00377ACA"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Rodas de aço estampado pintadas na cor cinza opalescente ou com calotas; </w:t>
            </w:r>
          </w:p>
          <w:p w:rsidR="00377ACA" w:rsidRPr="0090002D" w:rsidRDefault="00377ACA"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Jogo de tapetes; </w:t>
            </w:r>
          </w:p>
          <w:p w:rsidR="00377ACA" w:rsidRPr="0090002D" w:rsidRDefault="00377ACA"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Pneus radiais e sobressalente; </w:t>
            </w:r>
          </w:p>
          <w:p w:rsidR="00377ACA" w:rsidRPr="0090002D" w:rsidRDefault="00377ACA"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Kit de ferramentas (macaco, triângulo, chave de roda, chave de calota, etc); </w:t>
            </w:r>
          </w:p>
          <w:p w:rsidR="00377ACA" w:rsidRPr="0090002D" w:rsidRDefault="00377ACA"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Bancos com encosto de cabeça para condutor e passageiro; </w:t>
            </w:r>
          </w:p>
          <w:p w:rsidR="00377ACA" w:rsidRPr="0090002D" w:rsidRDefault="00377ACA"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Sistema de som instalado, rádio CD-Player/MP3 Player e/ou porta USB, com 04 (quatro) alto-falantes; </w:t>
            </w:r>
          </w:p>
          <w:p w:rsidR="00377ACA" w:rsidRPr="0090002D" w:rsidRDefault="00377ACA"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Carga útil com condutor mínimo de 1.000 kg; </w:t>
            </w:r>
          </w:p>
          <w:p w:rsidR="00377ACA" w:rsidRPr="0090002D" w:rsidRDefault="00377ACA" w:rsidP="009E02D6">
            <w:pPr>
              <w:numPr>
                <w:ilvl w:val="0"/>
                <w:numId w:val="15"/>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Sistema de Air-bags frontais (motorista e passageiro); </w:t>
            </w:r>
          </w:p>
          <w:p w:rsidR="00377ACA" w:rsidRPr="0090002D" w:rsidRDefault="00377ACA" w:rsidP="009E02D6">
            <w:pPr>
              <w:numPr>
                <w:ilvl w:val="0"/>
                <w:numId w:val="15"/>
              </w:numPr>
              <w:autoSpaceDE w:val="0"/>
              <w:autoSpaceDN w:val="0"/>
              <w:adjustRightInd w:val="0"/>
              <w:jc w:val="both"/>
              <w:rPr>
                <w:rFonts w:ascii="Arial" w:hAnsi="Arial" w:cs="Arial"/>
                <w:sz w:val="20"/>
                <w:szCs w:val="20"/>
              </w:rPr>
            </w:pPr>
            <w:r w:rsidRPr="0090002D">
              <w:rPr>
                <w:rFonts w:ascii="Arial" w:hAnsi="Arial" w:cs="Arial"/>
                <w:color w:val="000000"/>
                <w:sz w:val="20"/>
                <w:szCs w:val="20"/>
              </w:rPr>
              <w:t xml:space="preserve">• Freios com sistema ABS; </w:t>
            </w:r>
          </w:p>
        </w:tc>
      </w:tr>
    </w:tbl>
    <w:p w:rsidR="00222321" w:rsidRDefault="00222321">
      <w:r>
        <w:lastRenderedPageBreak/>
        <w:br w:type="page"/>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851"/>
        <w:gridCol w:w="708"/>
        <w:gridCol w:w="6946"/>
      </w:tblGrid>
      <w:tr w:rsidR="004D7190" w:rsidRPr="0090002D" w:rsidTr="009E02D6">
        <w:trPr>
          <w:trHeight w:val="822"/>
        </w:trPr>
        <w:tc>
          <w:tcPr>
            <w:tcW w:w="9214"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D7190" w:rsidRDefault="004D7190" w:rsidP="009E02D6">
            <w:pPr>
              <w:spacing w:before="120"/>
              <w:jc w:val="center"/>
              <w:rPr>
                <w:rFonts w:ascii="Arial" w:hAnsi="Arial" w:cs="Arial"/>
                <w:b/>
                <w:sz w:val="20"/>
                <w:szCs w:val="20"/>
              </w:rPr>
            </w:pPr>
            <w:r>
              <w:rPr>
                <w:rFonts w:ascii="Arial" w:hAnsi="Arial" w:cs="Arial"/>
                <w:b/>
                <w:sz w:val="20"/>
                <w:szCs w:val="20"/>
              </w:rPr>
              <w:lastRenderedPageBreak/>
              <w:t>LOTE 08</w:t>
            </w:r>
          </w:p>
          <w:p w:rsidR="004D7190" w:rsidRPr="0090002D" w:rsidRDefault="004D7190" w:rsidP="009E02D6">
            <w:pPr>
              <w:jc w:val="center"/>
              <w:rPr>
                <w:rFonts w:ascii="Arial" w:hAnsi="Arial" w:cs="Arial"/>
                <w:sz w:val="20"/>
                <w:szCs w:val="20"/>
              </w:rPr>
            </w:pPr>
            <w:r w:rsidRPr="004D7190">
              <w:rPr>
                <w:rFonts w:ascii="Arial" w:hAnsi="Arial" w:cs="Arial"/>
                <w:sz w:val="20"/>
                <w:szCs w:val="20"/>
              </w:rPr>
              <w:t>VEÍCULO EXECUTIVO SUV 4X4 DIESEL Modelo de referência Toyota – SW4 ou similar)</w:t>
            </w:r>
          </w:p>
        </w:tc>
      </w:tr>
      <w:tr w:rsidR="004D7190" w:rsidRPr="0090002D" w:rsidTr="009E02D6">
        <w:trPr>
          <w:trHeight w:val="691"/>
        </w:trPr>
        <w:tc>
          <w:tcPr>
            <w:tcW w:w="709"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4D7190" w:rsidRPr="0090002D" w:rsidRDefault="004D7190" w:rsidP="009E02D6">
            <w:pPr>
              <w:jc w:val="center"/>
              <w:rPr>
                <w:rFonts w:ascii="Arial" w:hAnsi="Arial" w:cs="Arial"/>
                <w:b/>
                <w:sz w:val="20"/>
                <w:szCs w:val="20"/>
              </w:rPr>
            </w:pPr>
            <w:r w:rsidRPr="0090002D">
              <w:rPr>
                <w:rFonts w:ascii="Arial" w:hAnsi="Arial" w:cs="Arial"/>
                <w:b/>
                <w:sz w:val="20"/>
                <w:szCs w:val="20"/>
              </w:rPr>
              <w:t>ITEM</w:t>
            </w:r>
          </w:p>
        </w:tc>
        <w:tc>
          <w:tcPr>
            <w:tcW w:w="851"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4D7190" w:rsidRPr="0090002D" w:rsidRDefault="004D7190" w:rsidP="009E02D6">
            <w:pPr>
              <w:jc w:val="center"/>
              <w:rPr>
                <w:rFonts w:ascii="Arial" w:hAnsi="Arial" w:cs="Arial"/>
                <w:b/>
                <w:sz w:val="20"/>
                <w:szCs w:val="20"/>
              </w:rPr>
            </w:pPr>
            <w:r w:rsidRPr="0090002D">
              <w:rPr>
                <w:rFonts w:ascii="Arial" w:hAnsi="Arial" w:cs="Arial"/>
                <w:b/>
                <w:sz w:val="20"/>
                <w:szCs w:val="20"/>
              </w:rPr>
              <w:t>QUANT.</w:t>
            </w:r>
          </w:p>
        </w:tc>
        <w:tc>
          <w:tcPr>
            <w:tcW w:w="708"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4D7190" w:rsidRPr="0090002D" w:rsidRDefault="004D7190" w:rsidP="009E02D6">
            <w:pPr>
              <w:jc w:val="center"/>
              <w:rPr>
                <w:rFonts w:ascii="Arial" w:hAnsi="Arial" w:cs="Arial"/>
                <w:b/>
                <w:sz w:val="20"/>
                <w:szCs w:val="20"/>
              </w:rPr>
            </w:pPr>
            <w:r>
              <w:rPr>
                <w:rFonts w:ascii="Arial" w:hAnsi="Arial" w:cs="Arial"/>
                <w:b/>
                <w:sz w:val="20"/>
                <w:szCs w:val="20"/>
              </w:rPr>
              <w:t>UNID</w:t>
            </w:r>
          </w:p>
        </w:tc>
        <w:tc>
          <w:tcPr>
            <w:tcW w:w="6946"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4D7190" w:rsidRPr="0090002D" w:rsidRDefault="004D7190" w:rsidP="009E02D6">
            <w:pPr>
              <w:jc w:val="center"/>
              <w:rPr>
                <w:rFonts w:ascii="Arial" w:hAnsi="Arial" w:cs="Arial"/>
                <w:b/>
                <w:sz w:val="20"/>
                <w:szCs w:val="20"/>
              </w:rPr>
            </w:pPr>
            <w:r w:rsidRPr="0090002D">
              <w:rPr>
                <w:rFonts w:ascii="Arial" w:hAnsi="Arial" w:cs="Arial"/>
                <w:b/>
                <w:sz w:val="20"/>
                <w:szCs w:val="20"/>
              </w:rPr>
              <w:t>DESCRIÇÃO</w:t>
            </w:r>
          </w:p>
        </w:tc>
      </w:tr>
      <w:tr w:rsidR="00454C68" w:rsidRPr="0090002D" w:rsidTr="00A10332">
        <w:trPr>
          <w:trHeight w:val="409"/>
        </w:trPr>
        <w:tc>
          <w:tcPr>
            <w:tcW w:w="709" w:type="dxa"/>
            <w:tcBorders>
              <w:top w:val="single" w:sz="4" w:space="0" w:color="auto"/>
              <w:left w:val="single" w:sz="4" w:space="0" w:color="auto"/>
              <w:bottom w:val="single" w:sz="4" w:space="0" w:color="auto"/>
              <w:right w:val="single" w:sz="4" w:space="0" w:color="auto"/>
            </w:tcBorders>
            <w:hideMark/>
          </w:tcPr>
          <w:p w:rsidR="00454C68" w:rsidRPr="004D7190" w:rsidRDefault="004D7190" w:rsidP="004D7190">
            <w:pPr>
              <w:spacing w:before="120"/>
              <w:jc w:val="both"/>
              <w:rPr>
                <w:rFonts w:ascii="Arial" w:hAnsi="Arial" w:cs="Arial"/>
                <w:b/>
                <w:sz w:val="20"/>
                <w:szCs w:val="20"/>
              </w:rPr>
            </w:pPr>
            <w:r w:rsidRPr="004D7190">
              <w:rPr>
                <w:rFonts w:ascii="Arial" w:hAnsi="Arial" w:cs="Arial"/>
                <w:b/>
                <w:sz w:val="20"/>
                <w:szCs w:val="20"/>
              </w:rPr>
              <w:t>01</w:t>
            </w:r>
          </w:p>
        </w:tc>
        <w:tc>
          <w:tcPr>
            <w:tcW w:w="851" w:type="dxa"/>
            <w:tcBorders>
              <w:top w:val="single" w:sz="4" w:space="0" w:color="auto"/>
              <w:left w:val="single" w:sz="4" w:space="0" w:color="auto"/>
              <w:bottom w:val="single" w:sz="4" w:space="0" w:color="auto"/>
              <w:right w:val="single" w:sz="4" w:space="0" w:color="auto"/>
            </w:tcBorders>
            <w:hideMark/>
          </w:tcPr>
          <w:p w:rsidR="00454C68" w:rsidRPr="004D7190" w:rsidRDefault="004D7190" w:rsidP="004D7190">
            <w:pPr>
              <w:spacing w:before="120"/>
              <w:jc w:val="both"/>
              <w:rPr>
                <w:rFonts w:ascii="Arial" w:hAnsi="Arial" w:cs="Arial"/>
                <w:b/>
                <w:sz w:val="20"/>
                <w:szCs w:val="20"/>
              </w:rPr>
            </w:pPr>
            <w:r w:rsidRPr="004D7190">
              <w:rPr>
                <w:rFonts w:ascii="Arial" w:hAnsi="Arial" w:cs="Arial"/>
                <w:b/>
                <w:sz w:val="20"/>
                <w:szCs w:val="20"/>
              </w:rPr>
              <w:t>12</w:t>
            </w:r>
          </w:p>
        </w:tc>
        <w:tc>
          <w:tcPr>
            <w:tcW w:w="708" w:type="dxa"/>
            <w:tcBorders>
              <w:top w:val="single" w:sz="4" w:space="0" w:color="auto"/>
              <w:left w:val="single" w:sz="4" w:space="0" w:color="auto"/>
              <w:bottom w:val="single" w:sz="4" w:space="0" w:color="auto"/>
              <w:right w:val="single" w:sz="4" w:space="0" w:color="auto"/>
            </w:tcBorders>
          </w:tcPr>
          <w:p w:rsidR="00454C68" w:rsidRPr="004D7190" w:rsidRDefault="004D7190" w:rsidP="004D7190">
            <w:pPr>
              <w:spacing w:before="120"/>
              <w:jc w:val="both"/>
              <w:rPr>
                <w:rFonts w:ascii="Arial" w:hAnsi="Arial" w:cs="Arial"/>
                <w:b/>
                <w:sz w:val="20"/>
                <w:szCs w:val="20"/>
              </w:rPr>
            </w:pPr>
            <w:r w:rsidRPr="004D7190">
              <w:rPr>
                <w:rFonts w:ascii="Arial" w:hAnsi="Arial" w:cs="Arial"/>
                <w:b/>
                <w:sz w:val="20"/>
                <w:szCs w:val="20"/>
              </w:rPr>
              <w:t>Mês</w:t>
            </w:r>
          </w:p>
        </w:tc>
        <w:tc>
          <w:tcPr>
            <w:tcW w:w="6946" w:type="dxa"/>
            <w:tcBorders>
              <w:top w:val="single" w:sz="4" w:space="0" w:color="auto"/>
              <w:left w:val="single" w:sz="4" w:space="0" w:color="auto"/>
              <w:bottom w:val="single" w:sz="4" w:space="0" w:color="auto"/>
              <w:right w:val="single" w:sz="4" w:space="0" w:color="auto"/>
            </w:tcBorders>
            <w:hideMark/>
          </w:tcPr>
          <w:p w:rsidR="00454C68" w:rsidRPr="004D7190" w:rsidRDefault="00454C68" w:rsidP="004D7190">
            <w:pPr>
              <w:spacing w:before="120"/>
              <w:jc w:val="both"/>
              <w:rPr>
                <w:rFonts w:ascii="Arial" w:hAnsi="Arial" w:cs="Arial"/>
                <w:b/>
                <w:sz w:val="20"/>
                <w:szCs w:val="20"/>
              </w:rPr>
            </w:pPr>
            <w:r w:rsidRPr="004D7190">
              <w:rPr>
                <w:rFonts w:ascii="Arial" w:hAnsi="Arial" w:cs="Arial"/>
                <w:b/>
                <w:sz w:val="20"/>
                <w:szCs w:val="20"/>
              </w:rPr>
              <w:t xml:space="preserve">VEÍCULO EXECUTIVO SUV 4X4 DIESEL </w:t>
            </w:r>
          </w:p>
          <w:p w:rsidR="00454C68" w:rsidRPr="004D7190" w:rsidRDefault="00454C68" w:rsidP="004D7190">
            <w:pPr>
              <w:spacing w:before="120"/>
              <w:jc w:val="both"/>
              <w:rPr>
                <w:rFonts w:ascii="Arial" w:hAnsi="Arial" w:cs="Arial"/>
                <w:b/>
                <w:sz w:val="20"/>
                <w:szCs w:val="20"/>
              </w:rPr>
            </w:pPr>
          </w:p>
          <w:p w:rsidR="00454C68" w:rsidRPr="0090002D" w:rsidRDefault="00454C68" w:rsidP="00416F03">
            <w:pPr>
              <w:pStyle w:val="Default"/>
              <w:jc w:val="both"/>
              <w:rPr>
                <w:sz w:val="20"/>
                <w:szCs w:val="20"/>
              </w:rPr>
            </w:pPr>
            <w:r w:rsidRPr="0090002D">
              <w:rPr>
                <w:b/>
                <w:bCs/>
                <w:sz w:val="20"/>
                <w:szCs w:val="20"/>
              </w:rPr>
              <w:t xml:space="preserve">DESCRIÇÃO </w:t>
            </w:r>
            <w:r w:rsidRPr="0090002D">
              <w:rPr>
                <w:sz w:val="20"/>
                <w:szCs w:val="20"/>
              </w:rPr>
              <w:t xml:space="preserve">(características e condições mínimas) </w:t>
            </w:r>
          </w:p>
          <w:p w:rsidR="00454C68" w:rsidRPr="0090002D" w:rsidRDefault="00454C68" w:rsidP="00416F03">
            <w:pPr>
              <w:pStyle w:val="Default"/>
              <w:numPr>
                <w:ilvl w:val="0"/>
                <w:numId w:val="16"/>
              </w:numPr>
              <w:jc w:val="both"/>
              <w:rPr>
                <w:sz w:val="20"/>
                <w:szCs w:val="20"/>
              </w:rPr>
            </w:pPr>
            <w:r w:rsidRPr="0090002D">
              <w:rPr>
                <w:sz w:val="20"/>
                <w:szCs w:val="20"/>
              </w:rPr>
              <w:t xml:space="preserve">• Capacidade para 01 (um) condutor e 04(quatro) passageiros; </w:t>
            </w:r>
          </w:p>
          <w:p w:rsidR="00454C68" w:rsidRPr="0090002D" w:rsidRDefault="00454C68" w:rsidP="00416F03">
            <w:pPr>
              <w:pStyle w:val="Default"/>
              <w:numPr>
                <w:ilvl w:val="0"/>
                <w:numId w:val="16"/>
              </w:numPr>
              <w:jc w:val="both"/>
              <w:rPr>
                <w:sz w:val="20"/>
                <w:szCs w:val="20"/>
              </w:rPr>
            </w:pPr>
            <w:r w:rsidRPr="0090002D">
              <w:rPr>
                <w:sz w:val="20"/>
                <w:szCs w:val="20"/>
              </w:rPr>
              <w:t xml:space="preserve">• Caixa de câmbio automática, de no mínimo 05 (cinco) marchas a frente e 01 (uma) a ré; </w:t>
            </w:r>
          </w:p>
          <w:p w:rsidR="00454C68" w:rsidRPr="0090002D" w:rsidRDefault="00454C68" w:rsidP="00416F03">
            <w:pPr>
              <w:pStyle w:val="Default"/>
              <w:numPr>
                <w:ilvl w:val="0"/>
                <w:numId w:val="16"/>
              </w:numPr>
              <w:jc w:val="both"/>
              <w:rPr>
                <w:sz w:val="20"/>
                <w:szCs w:val="20"/>
              </w:rPr>
            </w:pPr>
            <w:r w:rsidRPr="0090002D">
              <w:rPr>
                <w:sz w:val="20"/>
                <w:szCs w:val="20"/>
              </w:rPr>
              <w:t xml:space="preserve">• Cilindrada mínima: 1.790 cm3; </w:t>
            </w:r>
          </w:p>
          <w:p w:rsidR="00454C68" w:rsidRPr="0090002D" w:rsidRDefault="00454C68" w:rsidP="00416F03">
            <w:pPr>
              <w:pStyle w:val="Default"/>
              <w:numPr>
                <w:ilvl w:val="0"/>
                <w:numId w:val="16"/>
              </w:numPr>
              <w:jc w:val="both"/>
              <w:rPr>
                <w:sz w:val="20"/>
                <w:szCs w:val="20"/>
              </w:rPr>
            </w:pPr>
            <w:r w:rsidRPr="0090002D">
              <w:rPr>
                <w:sz w:val="20"/>
                <w:szCs w:val="20"/>
              </w:rPr>
              <w:t xml:space="preserve">• Potência mínima: 175 c.v.; </w:t>
            </w:r>
          </w:p>
          <w:p w:rsidR="00454C68" w:rsidRPr="00356DFA" w:rsidRDefault="00454C68" w:rsidP="00356DFA">
            <w:pPr>
              <w:pStyle w:val="Default"/>
              <w:numPr>
                <w:ilvl w:val="0"/>
                <w:numId w:val="16"/>
              </w:numPr>
              <w:jc w:val="both"/>
              <w:rPr>
                <w:sz w:val="20"/>
                <w:szCs w:val="20"/>
              </w:rPr>
            </w:pPr>
            <w:r w:rsidRPr="0090002D">
              <w:rPr>
                <w:sz w:val="20"/>
                <w:szCs w:val="20"/>
              </w:rPr>
              <w:t xml:space="preserve">• </w:t>
            </w:r>
            <w:r w:rsidRPr="00356DFA">
              <w:rPr>
                <w:sz w:val="20"/>
                <w:szCs w:val="20"/>
              </w:rPr>
              <w:t xml:space="preserve">Fabricação até 3 anos; </w:t>
            </w:r>
          </w:p>
          <w:p w:rsidR="00454C68" w:rsidRPr="0090002D" w:rsidRDefault="00454C68" w:rsidP="00356DFA">
            <w:pPr>
              <w:pStyle w:val="Default"/>
              <w:numPr>
                <w:ilvl w:val="0"/>
                <w:numId w:val="16"/>
              </w:numPr>
              <w:jc w:val="both"/>
              <w:rPr>
                <w:sz w:val="20"/>
                <w:szCs w:val="20"/>
              </w:rPr>
            </w:pPr>
            <w:r w:rsidRPr="00356DFA">
              <w:rPr>
                <w:sz w:val="20"/>
                <w:szCs w:val="20"/>
              </w:rPr>
              <w:t>•</w:t>
            </w:r>
            <w:r w:rsidRPr="00356DFA">
              <w:rPr>
                <w:sz w:val="20"/>
                <w:szCs w:val="20"/>
              </w:rPr>
              <w:tab/>
              <w:t>• Quilometragem máxima de 60.000 rodados</w:t>
            </w:r>
            <w:r w:rsidRPr="0090002D">
              <w:rPr>
                <w:sz w:val="20"/>
                <w:szCs w:val="20"/>
              </w:rPr>
              <w:t xml:space="preserve">; </w:t>
            </w:r>
          </w:p>
          <w:p w:rsidR="00454C68" w:rsidRPr="0090002D" w:rsidRDefault="00454C68" w:rsidP="00416F03">
            <w:pPr>
              <w:pStyle w:val="Default"/>
              <w:numPr>
                <w:ilvl w:val="0"/>
                <w:numId w:val="16"/>
              </w:numPr>
              <w:jc w:val="both"/>
              <w:rPr>
                <w:sz w:val="20"/>
                <w:szCs w:val="20"/>
              </w:rPr>
            </w:pPr>
            <w:r w:rsidRPr="0090002D">
              <w:rPr>
                <w:sz w:val="20"/>
                <w:szCs w:val="20"/>
              </w:rPr>
              <w:t xml:space="preserve">• Pintura lisa na cor prata sem faixas decorativas; </w:t>
            </w:r>
          </w:p>
          <w:p w:rsidR="00454C68" w:rsidRPr="0090002D" w:rsidRDefault="00454C68" w:rsidP="00416F03">
            <w:pPr>
              <w:pStyle w:val="Default"/>
              <w:numPr>
                <w:ilvl w:val="0"/>
                <w:numId w:val="16"/>
              </w:numPr>
              <w:jc w:val="both"/>
              <w:rPr>
                <w:sz w:val="20"/>
                <w:szCs w:val="20"/>
              </w:rPr>
            </w:pPr>
            <w:r w:rsidRPr="0090002D">
              <w:rPr>
                <w:sz w:val="20"/>
                <w:szCs w:val="20"/>
              </w:rPr>
              <w:t xml:space="preserve">• Direção elétrica; </w:t>
            </w:r>
          </w:p>
          <w:p w:rsidR="00454C68" w:rsidRPr="0090002D" w:rsidRDefault="00454C68" w:rsidP="00416F03">
            <w:pPr>
              <w:pStyle w:val="Default"/>
              <w:numPr>
                <w:ilvl w:val="0"/>
                <w:numId w:val="16"/>
              </w:numPr>
              <w:jc w:val="both"/>
              <w:rPr>
                <w:sz w:val="20"/>
                <w:szCs w:val="20"/>
              </w:rPr>
            </w:pPr>
            <w:r w:rsidRPr="0090002D">
              <w:rPr>
                <w:sz w:val="20"/>
                <w:szCs w:val="20"/>
              </w:rPr>
              <w:t xml:space="preserve">• Ar condicionado digital; </w:t>
            </w:r>
          </w:p>
          <w:p w:rsidR="00454C68" w:rsidRPr="0090002D" w:rsidRDefault="00454C68" w:rsidP="00416F03">
            <w:pPr>
              <w:pStyle w:val="Default"/>
              <w:numPr>
                <w:ilvl w:val="0"/>
                <w:numId w:val="16"/>
              </w:numPr>
              <w:jc w:val="both"/>
              <w:rPr>
                <w:sz w:val="20"/>
                <w:szCs w:val="20"/>
              </w:rPr>
            </w:pPr>
            <w:r w:rsidRPr="0090002D">
              <w:rPr>
                <w:sz w:val="20"/>
                <w:szCs w:val="20"/>
              </w:rPr>
              <w:t xml:space="preserve">• Trava elétrica nas quatro portas; </w:t>
            </w:r>
          </w:p>
          <w:p w:rsidR="00454C68" w:rsidRPr="0090002D" w:rsidRDefault="00454C68" w:rsidP="00416F03">
            <w:pPr>
              <w:pStyle w:val="Default"/>
              <w:numPr>
                <w:ilvl w:val="0"/>
                <w:numId w:val="16"/>
              </w:numPr>
              <w:jc w:val="both"/>
              <w:rPr>
                <w:sz w:val="20"/>
                <w:szCs w:val="20"/>
              </w:rPr>
            </w:pPr>
            <w:r w:rsidRPr="0090002D">
              <w:rPr>
                <w:sz w:val="20"/>
                <w:szCs w:val="20"/>
              </w:rPr>
              <w:t xml:space="preserve">• Vidro elétrico nas 04 portas; </w:t>
            </w:r>
          </w:p>
          <w:p w:rsidR="00454C68" w:rsidRPr="0090002D" w:rsidRDefault="00454C68" w:rsidP="00416F03">
            <w:pPr>
              <w:pStyle w:val="Default"/>
              <w:numPr>
                <w:ilvl w:val="0"/>
                <w:numId w:val="16"/>
              </w:numPr>
              <w:jc w:val="both"/>
              <w:rPr>
                <w:sz w:val="20"/>
                <w:szCs w:val="20"/>
              </w:rPr>
            </w:pPr>
            <w:r w:rsidRPr="0090002D">
              <w:rPr>
                <w:sz w:val="20"/>
                <w:szCs w:val="20"/>
              </w:rPr>
              <w:t xml:space="preserve">• Alarme com acionamento dos vidros elétricos e travas elétricas; </w:t>
            </w:r>
          </w:p>
          <w:p w:rsidR="00454C68" w:rsidRPr="0090002D" w:rsidRDefault="00454C68" w:rsidP="00416F03">
            <w:pPr>
              <w:pStyle w:val="Default"/>
              <w:numPr>
                <w:ilvl w:val="0"/>
                <w:numId w:val="16"/>
              </w:numPr>
              <w:jc w:val="both"/>
              <w:rPr>
                <w:sz w:val="20"/>
                <w:szCs w:val="20"/>
              </w:rPr>
            </w:pPr>
            <w:r w:rsidRPr="0090002D">
              <w:rPr>
                <w:sz w:val="20"/>
                <w:szCs w:val="20"/>
              </w:rPr>
              <w:t xml:space="preserve">• Sistema de Air-bags frontais (motorista e passageiro) e laterais; </w:t>
            </w:r>
          </w:p>
          <w:p w:rsidR="00454C68" w:rsidRPr="0090002D" w:rsidRDefault="00454C68" w:rsidP="00416F03">
            <w:pPr>
              <w:pStyle w:val="Default"/>
              <w:numPr>
                <w:ilvl w:val="0"/>
                <w:numId w:val="16"/>
              </w:numPr>
              <w:jc w:val="both"/>
              <w:rPr>
                <w:sz w:val="20"/>
                <w:szCs w:val="20"/>
              </w:rPr>
            </w:pPr>
            <w:r w:rsidRPr="0090002D">
              <w:rPr>
                <w:sz w:val="20"/>
                <w:szCs w:val="20"/>
              </w:rPr>
              <w:t xml:space="preserve">• Sistema de freio ABS; </w:t>
            </w:r>
          </w:p>
          <w:p w:rsidR="00454C68" w:rsidRPr="0090002D" w:rsidRDefault="00454C68" w:rsidP="00416F03">
            <w:pPr>
              <w:pStyle w:val="Default"/>
              <w:numPr>
                <w:ilvl w:val="0"/>
                <w:numId w:val="16"/>
              </w:numPr>
              <w:jc w:val="both"/>
              <w:rPr>
                <w:sz w:val="20"/>
                <w:szCs w:val="20"/>
              </w:rPr>
            </w:pPr>
            <w:r w:rsidRPr="0090002D">
              <w:rPr>
                <w:sz w:val="20"/>
                <w:szCs w:val="20"/>
              </w:rPr>
              <w:t xml:space="preserve">• Espelhos retrovisores do lado direito e do lado esquerdo elétricos; </w:t>
            </w:r>
          </w:p>
          <w:p w:rsidR="00454C68" w:rsidRPr="0090002D" w:rsidRDefault="00454C68" w:rsidP="00416F03">
            <w:pPr>
              <w:numPr>
                <w:ilvl w:val="0"/>
                <w:numId w:val="17"/>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Cinto de segurança dianteiro retrateis de três pontos com regulagem de altura e cintos de segurança traseiros laterais de três pontas, podendo, o cinto central ser de 02 pontos; </w:t>
            </w:r>
          </w:p>
          <w:p w:rsidR="00454C68" w:rsidRPr="0090002D" w:rsidRDefault="00454C68" w:rsidP="00416F03">
            <w:pPr>
              <w:numPr>
                <w:ilvl w:val="0"/>
                <w:numId w:val="17"/>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Encostos de cabeça traseiro; </w:t>
            </w:r>
          </w:p>
          <w:p w:rsidR="00454C68" w:rsidRPr="0090002D" w:rsidRDefault="00454C68" w:rsidP="00416F03">
            <w:pPr>
              <w:numPr>
                <w:ilvl w:val="0"/>
                <w:numId w:val="17"/>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Sistema de som instalado com multimídia e navegador GPS, - rádio com CD-Player/MP3 Player ou com porta USB, e 04 (quatro) alto-falantes; </w:t>
            </w:r>
          </w:p>
          <w:p w:rsidR="00454C68" w:rsidRPr="0090002D" w:rsidRDefault="00454C68" w:rsidP="00416F03">
            <w:pPr>
              <w:numPr>
                <w:ilvl w:val="0"/>
                <w:numId w:val="17"/>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Jogos de tapetes emborrachados; </w:t>
            </w:r>
          </w:p>
          <w:p w:rsidR="00454C68" w:rsidRPr="0090002D" w:rsidRDefault="00454C68" w:rsidP="00416F03">
            <w:pPr>
              <w:numPr>
                <w:ilvl w:val="0"/>
                <w:numId w:val="17"/>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Barra de proteção lateral nas portas dianteiras e traseiras; </w:t>
            </w:r>
          </w:p>
          <w:p w:rsidR="00454C68" w:rsidRPr="0090002D" w:rsidRDefault="00454C68" w:rsidP="00416F03">
            <w:pPr>
              <w:numPr>
                <w:ilvl w:val="0"/>
                <w:numId w:val="17"/>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Sensor de estacionamento traseiro; </w:t>
            </w:r>
          </w:p>
          <w:p w:rsidR="00454C68" w:rsidRPr="0090002D" w:rsidRDefault="00454C68" w:rsidP="00416F03">
            <w:pPr>
              <w:numPr>
                <w:ilvl w:val="0"/>
                <w:numId w:val="17"/>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Câmera de ré; </w:t>
            </w:r>
          </w:p>
          <w:p w:rsidR="00454C68" w:rsidRPr="0090002D" w:rsidRDefault="00454C68" w:rsidP="00416F03">
            <w:pPr>
              <w:numPr>
                <w:ilvl w:val="0"/>
                <w:numId w:val="17"/>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Para-choque na cor do veículo; </w:t>
            </w:r>
          </w:p>
          <w:p w:rsidR="00454C68" w:rsidRPr="0090002D" w:rsidRDefault="00454C68" w:rsidP="00416F03">
            <w:pPr>
              <w:numPr>
                <w:ilvl w:val="0"/>
                <w:numId w:val="17"/>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Bancos revestidos em couro; </w:t>
            </w:r>
          </w:p>
          <w:p w:rsidR="00454C68" w:rsidRPr="0090002D" w:rsidRDefault="00454C68" w:rsidP="00416F03">
            <w:pPr>
              <w:numPr>
                <w:ilvl w:val="0"/>
                <w:numId w:val="17"/>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Rodas de liga leve; </w:t>
            </w:r>
          </w:p>
          <w:p w:rsidR="00454C68" w:rsidRPr="0090002D" w:rsidRDefault="00454C68" w:rsidP="00416F03">
            <w:pPr>
              <w:numPr>
                <w:ilvl w:val="0"/>
                <w:numId w:val="17"/>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Pneus radiais e sobressalente; </w:t>
            </w:r>
          </w:p>
          <w:p w:rsidR="00454C68" w:rsidRPr="0090002D" w:rsidRDefault="00454C68" w:rsidP="00416F03">
            <w:pPr>
              <w:numPr>
                <w:ilvl w:val="0"/>
                <w:numId w:val="17"/>
              </w:numPr>
              <w:autoSpaceDE w:val="0"/>
              <w:autoSpaceDN w:val="0"/>
              <w:adjustRightInd w:val="0"/>
              <w:jc w:val="both"/>
              <w:rPr>
                <w:rFonts w:ascii="Arial" w:hAnsi="Arial" w:cs="Arial"/>
                <w:color w:val="000000"/>
                <w:sz w:val="20"/>
                <w:szCs w:val="20"/>
              </w:rPr>
            </w:pPr>
            <w:r w:rsidRPr="0090002D">
              <w:rPr>
                <w:rFonts w:ascii="Arial" w:hAnsi="Arial" w:cs="Arial"/>
                <w:color w:val="000000"/>
                <w:sz w:val="20"/>
                <w:szCs w:val="20"/>
              </w:rPr>
              <w:t xml:space="preserve">• Kit de ferramentas (macaco, triângulo, chave de roda e etc.); </w:t>
            </w:r>
          </w:p>
          <w:p w:rsidR="00454C68" w:rsidRPr="0090002D" w:rsidRDefault="00454C68" w:rsidP="00B25237">
            <w:pPr>
              <w:numPr>
                <w:ilvl w:val="0"/>
                <w:numId w:val="17"/>
              </w:numPr>
              <w:autoSpaceDE w:val="0"/>
              <w:autoSpaceDN w:val="0"/>
              <w:adjustRightInd w:val="0"/>
              <w:jc w:val="both"/>
              <w:rPr>
                <w:rFonts w:ascii="Arial" w:hAnsi="Arial" w:cs="Arial"/>
                <w:sz w:val="20"/>
                <w:szCs w:val="20"/>
              </w:rPr>
            </w:pPr>
            <w:r w:rsidRPr="0090002D">
              <w:rPr>
                <w:rFonts w:ascii="Arial" w:hAnsi="Arial" w:cs="Arial"/>
                <w:color w:val="000000"/>
                <w:sz w:val="20"/>
                <w:szCs w:val="20"/>
              </w:rPr>
              <w:t>• Capacidade mín</w:t>
            </w:r>
            <w:r w:rsidR="00B25237">
              <w:rPr>
                <w:rFonts w:ascii="Arial" w:hAnsi="Arial" w:cs="Arial"/>
                <w:color w:val="000000"/>
                <w:sz w:val="20"/>
                <w:szCs w:val="20"/>
              </w:rPr>
              <w:t>ima de porta-malas: 500 litros;</w:t>
            </w:r>
          </w:p>
        </w:tc>
      </w:tr>
    </w:tbl>
    <w:p w:rsidR="0090002D" w:rsidRPr="00DB23A3" w:rsidRDefault="0090002D" w:rsidP="0090002D">
      <w:pPr>
        <w:rPr>
          <w:rFonts w:ascii="Arial" w:hAnsi="Arial" w:cs="Arial"/>
          <w:sz w:val="22"/>
          <w:szCs w:val="22"/>
        </w:rPr>
      </w:pPr>
    </w:p>
    <w:p w:rsidR="0090002D" w:rsidRPr="00DB23A3" w:rsidRDefault="0090002D" w:rsidP="0090002D">
      <w:pPr>
        <w:pStyle w:val="Heading11"/>
        <w:keepNext/>
        <w:keepLines/>
        <w:shd w:val="clear" w:color="auto" w:fill="auto"/>
        <w:spacing w:before="0" w:after="0" w:line="240" w:lineRule="auto"/>
        <w:ind w:firstLine="0"/>
        <w:jc w:val="both"/>
        <w:outlineLvl w:val="9"/>
        <w:rPr>
          <w:b/>
          <w:sz w:val="22"/>
          <w:szCs w:val="22"/>
        </w:rPr>
      </w:pPr>
      <w:bookmarkStart w:id="0" w:name="bookmark2"/>
      <w:r w:rsidRPr="00DB23A3">
        <w:rPr>
          <w:b/>
          <w:sz w:val="22"/>
          <w:szCs w:val="22"/>
        </w:rPr>
        <w:t>2. JUSTIFICATIVA</w:t>
      </w:r>
      <w:bookmarkEnd w:id="0"/>
    </w:p>
    <w:p w:rsidR="0090002D" w:rsidRPr="00DB23A3" w:rsidRDefault="0090002D" w:rsidP="0090002D">
      <w:pPr>
        <w:numPr>
          <w:ilvl w:val="0"/>
          <w:numId w:val="20"/>
        </w:numPr>
        <w:tabs>
          <w:tab w:val="left" w:pos="365"/>
        </w:tabs>
        <w:jc w:val="both"/>
        <w:rPr>
          <w:rFonts w:ascii="Arial" w:hAnsi="Arial" w:cs="Arial"/>
          <w:sz w:val="22"/>
          <w:szCs w:val="22"/>
        </w:rPr>
      </w:pPr>
      <w:r w:rsidRPr="00DB23A3">
        <w:rPr>
          <w:rFonts w:ascii="Arial" w:hAnsi="Arial" w:cs="Arial"/>
          <w:sz w:val="22"/>
          <w:szCs w:val="22"/>
        </w:rPr>
        <w:t xml:space="preserve">Para dar continuidade ao desenvolvimento dos projetos do </w:t>
      </w:r>
      <w:r w:rsidR="003B3865">
        <w:rPr>
          <w:rFonts w:ascii="Arial" w:hAnsi="Arial" w:cs="Arial"/>
          <w:sz w:val="22"/>
          <w:szCs w:val="22"/>
        </w:rPr>
        <w:t xml:space="preserve">Município de Pequi </w:t>
      </w:r>
      <w:r w:rsidRPr="00DB23A3">
        <w:rPr>
          <w:rFonts w:ascii="Arial" w:hAnsi="Arial" w:cs="Arial"/>
          <w:sz w:val="22"/>
          <w:szCs w:val="22"/>
        </w:rPr>
        <w:t xml:space="preserve">nas áreas de educação, assistência, cultura, saúde, turismo social, esporte e lazer, a instituição necessita do serviço de locação de veículos (frota leve), executada de forma eficaz, permanente e ininterrupta, por empresa especializada no ramo. Do mesmo modo, a continuidade da prestação de serviço de locação de veículos se justifica uma vez que objetiva evitar a ocorrência de prejuízos no desenvolvimento das atividades do </w:t>
      </w:r>
      <w:r w:rsidR="003B3865">
        <w:rPr>
          <w:rFonts w:ascii="Arial" w:hAnsi="Arial" w:cs="Arial"/>
          <w:sz w:val="22"/>
          <w:szCs w:val="22"/>
        </w:rPr>
        <w:t>Município de Pequi</w:t>
      </w:r>
      <w:r w:rsidRPr="00DB23A3">
        <w:rPr>
          <w:rFonts w:ascii="Arial" w:hAnsi="Arial" w:cs="Arial"/>
          <w:sz w:val="22"/>
          <w:szCs w:val="22"/>
        </w:rPr>
        <w:t xml:space="preserve">, uma vez que os veículos são utilizados tanto nas ações quanto nas atividades de rotina de todas os setores e Unidades do </w:t>
      </w:r>
      <w:r w:rsidR="003B3865">
        <w:rPr>
          <w:rFonts w:ascii="Arial" w:hAnsi="Arial" w:cs="Arial"/>
          <w:sz w:val="22"/>
          <w:szCs w:val="22"/>
        </w:rPr>
        <w:t>Município de Pequi</w:t>
      </w:r>
      <w:r w:rsidRPr="00DB23A3">
        <w:rPr>
          <w:rFonts w:ascii="Arial" w:hAnsi="Arial" w:cs="Arial"/>
          <w:sz w:val="22"/>
          <w:szCs w:val="22"/>
        </w:rPr>
        <w:t>.</w:t>
      </w:r>
    </w:p>
    <w:p w:rsidR="0090002D" w:rsidRPr="00DB23A3" w:rsidRDefault="0090002D" w:rsidP="0090002D">
      <w:pPr>
        <w:numPr>
          <w:ilvl w:val="0"/>
          <w:numId w:val="20"/>
        </w:numPr>
        <w:tabs>
          <w:tab w:val="left" w:pos="350"/>
        </w:tabs>
        <w:jc w:val="both"/>
        <w:rPr>
          <w:rFonts w:ascii="Arial" w:hAnsi="Arial" w:cs="Arial"/>
          <w:sz w:val="22"/>
          <w:szCs w:val="22"/>
        </w:rPr>
      </w:pPr>
      <w:r w:rsidRPr="00DB23A3">
        <w:rPr>
          <w:rFonts w:ascii="Arial" w:hAnsi="Arial" w:cs="Arial"/>
          <w:sz w:val="22"/>
          <w:szCs w:val="22"/>
        </w:rPr>
        <w:lastRenderedPageBreak/>
        <w:t xml:space="preserve">A contratação apresenta, ainda, vantagens quanto à relação custo/benefício, uma vez que proporcionará aumento de eficiência no reaparelhamento e renovação da frota, com enfoque na economicidade por permitir uma gestão integrada, desonerando o </w:t>
      </w:r>
      <w:r w:rsidR="003B3865">
        <w:rPr>
          <w:rFonts w:ascii="Arial" w:hAnsi="Arial" w:cs="Arial"/>
          <w:sz w:val="22"/>
          <w:szCs w:val="22"/>
        </w:rPr>
        <w:t>Município de Pequi</w:t>
      </w:r>
      <w:r w:rsidRPr="00DB23A3">
        <w:rPr>
          <w:rFonts w:ascii="Arial" w:hAnsi="Arial" w:cs="Arial"/>
          <w:sz w:val="22"/>
          <w:szCs w:val="22"/>
        </w:rPr>
        <w:t xml:space="preserve"> da obrigação de administrar diferentes fornecedores e atividades, tais como: renovação do seguro, aquisição de veículos, taxas de licenciamento, emplacamento, seguro obrigatório, manutenções preventivas e corretivas dos veículos, lavagem da frota, plotagem dos veículos, leilões, e, consequentemente, especialistas em gestão de frotas para cuidar de todos os processos e procedimentos burocráticos ora relacionada.</w:t>
      </w:r>
    </w:p>
    <w:p w:rsidR="0090002D" w:rsidRPr="00DB23A3" w:rsidRDefault="0090002D" w:rsidP="0090002D">
      <w:pPr>
        <w:tabs>
          <w:tab w:val="left" w:pos="350"/>
        </w:tabs>
        <w:jc w:val="both"/>
        <w:rPr>
          <w:rFonts w:ascii="Arial" w:hAnsi="Arial" w:cs="Arial"/>
          <w:sz w:val="22"/>
          <w:szCs w:val="22"/>
        </w:rPr>
      </w:pPr>
    </w:p>
    <w:p w:rsidR="0090002D" w:rsidRPr="00DB23A3" w:rsidRDefault="0090002D" w:rsidP="0090002D">
      <w:pPr>
        <w:pStyle w:val="Heading11"/>
        <w:keepNext/>
        <w:keepLines/>
        <w:shd w:val="clear" w:color="auto" w:fill="auto"/>
        <w:spacing w:before="0" w:after="0" w:line="240" w:lineRule="auto"/>
        <w:ind w:firstLine="0"/>
        <w:jc w:val="both"/>
        <w:outlineLvl w:val="9"/>
        <w:rPr>
          <w:b/>
          <w:sz w:val="22"/>
          <w:szCs w:val="22"/>
        </w:rPr>
      </w:pPr>
      <w:bookmarkStart w:id="1" w:name="bookmark3"/>
      <w:r w:rsidRPr="00DB23A3">
        <w:rPr>
          <w:b/>
          <w:sz w:val="22"/>
          <w:szCs w:val="22"/>
        </w:rPr>
        <w:t>3. ESPECIFICAÇÃO DOS SERVIÇOS</w:t>
      </w:r>
      <w:bookmarkEnd w:id="1"/>
    </w:p>
    <w:p w:rsidR="0090002D" w:rsidRPr="00DB23A3" w:rsidRDefault="0090002D" w:rsidP="0090002D">
      <w:pPr>
        <w:numPr>
          <w:ilvl w:val="0"/>
          <w:numId w:val="21"/>
        </w:numPr>
        <w:tabs>
          <w:tab w:val="left" w:pos="350"/>
        </w:tabs>
        <w:jc w:val="both"/>
        <w:rPr>
          <w:rFonts w:ascii="Arial" w:hAnsi="Arial" w:cs="Arial"/>
          <w:sz w:val="22"/>
          <w:szCs w:val="22"/>
        </w:rPr>
      </w:pPr>
      <w:r w:rsidRPr="00DB23A3">
        <w:rPr>
          <w:rFonts w:ascii="Arial" w:hAnsi="Arial" w:cs="Arial"/>
          <w:sz w:val="22"/>
          <w:szCs w:val="22"/>
        </w:rPr>
        <w:t>As especificações e quantidades dos veículos a serem locados são apresentadas nos anexos deste termo de referência.</w:t>
      </w:r>
    </w:p>
    <w:p w:rsidR="0090002D" w:rsidRPr="00DB23A3" w:rsidRDefault="0090002D" w:rsidP="0090002D">
      <w:pPr>
        <w:numPr>
          <w:ilvl w:val="0"/>
          <w:numId w:val="21"/>
        </w:numPr>
        <w:tabs>
          <w:tab w:val="left" w:pos="350"/>
        </w:tabs>
        <w:jc w:val="both"/>
        <w:rPr>
          <w:rFonts w:ascii="Arial" w:hAnsi="Arial" w:cs="Arial"/>
          <w:sz w:val="22"/>
          <w:szCs w:val="22"/>
        </w:rPr>
      </w:pPr>
      <w:r w:rsidRPr="00DB23A3">
        <w:rPr>
          <w:rFonts w:ascii="Arial" w:hAnsi="Arial" w:cs="Arial"/>
          <w:sz w:val="22"/>
          <w:szCs w:val="22"/>
        </w:rPr>
        <w:t xml:space="preserve">A locação dos veículos se dará mediante a disponibilização em tempo integral, nas quantidades relacionadas nesta licitação e nos locais indicados pelo </w:t>
      </w:r>
      <w:r w:rsidR="003B3865">
        <w:rPr>
          <w:rFonts w:ascii="Arial" w:hAnsi="Arial" w:cs="Arial"/>
          <w:sz w:val="22"/>
          <w:szCs w:val="22"/>
        </w:rPr>
        <w:t>Município de Pequi</w:t>
      </w:r>
      <w:r w:rsidRPr="00DB23A3">
        <w:rPr>
          <w:rFonts w:ascii="Arial" w:hAnsi="Arial" w:cs="Arial"/>
          <w:sz w:val="22"/>
          <w:szCs w:val="22"/>
        </w:rPr>
        <w:t>.</w:t>
      </w:r>
    </w:p>
    <w:p w:rsidR="0090002D" w:rsidRPr="00DB23A3" w:rsidRDefault="0090002D" w:rsidP="0090002D">
      <w:pPr>
        <w:numPr>
          <w:ilvl w:val="0"/>
          <w:numId w:val="21"/>
        </w:numPr>
        <w:tabs>
          <w:tab w:val="left" w:pos="360"/>
        </w:tabs>
        <w:jc w:val="both"/>
        <w:rPr>
          <w:rFonts w:ascii="Arial" w:hAnsi="Arial" w:cs="Arial"/>
          <w:sz w:val="22"/>
          <w:szCs w:val="22"/>
        </w:rPr>
      </w:pPr>
      <w:r w:rsidRPr="00DB23A3">
        <w:rPr>
          <w:rFonts w:ascii="Arial" w:hAnsi="Arial" w:cs="Arial"/>
          <w:sz w:val="22"/>
          <w:szCs w:val="22"/>
        </w:rPr>
        <w:t>Os veículos serão locados sem franquia de quilometragem, ou seja, no regime de quilometragem livre. Assim sendo, não será paga para a CONTRATADA quilometragem adicional ou excedente.</w:t>
      </w:r>
    </w:p>
    <w:p w:rsidR="0090002D" w:rsidRPr="00DB23A3" w:rsidRDefault="0090002D" w:rsidP="0090002D">
      <w:pPr>
        <w:numPr>
          <w:ilvl w:val="0"/>
          <w:numId w:val="21"/>
        </w:numPr>
        <w:tabs>
          <w:tab w:val="left" w:pos="365"/>
        </w:tabs>
        <w:jc w:val="both"/>
        <w:rPr>
          <w:rFonts w:ascii="Arial" w:hAnsi="Arial" w:cs="Arial"/>
          <w:sz w:val="22"/>
          <w:szCs w:val="22"/>
        </w:rPr>
      </w:pPr>
      <w:r w:rsidRPr="00DB23A3">
        <w:rPr>
          <w:rFonts w:ascii="Arial" w:hAnsi="Arial" w:cs="Arial"/>
          <w:sz w:val="22"/>
          <w:szCs w:val="22"/>
        </w:rPr>
        <w:t xml:space="preserve">Para simples efeito de cálculo e composição de preços, a quilometragem aproximada mensal considerada para cada veículo é de </w:t>
      </w:r>
      <w:r w:rsidR="00356DFA">
        <w:rPr>
          <w:rFonts w:ascii="Arial" w:hAnsi="Arial" w:cs="Arial"/>
          <w:sz w:val="22"/>
          <w:szCs w:val="22"/>
        </w:rPr>
        <w:t>3</w:t>
      </w:r>
      <w:r w:rsidRPr="00DB23A3">
        <w:rPr>
          <w:rFonts w:ascii="Arial" w:hAnsi="Arial" w:cs="Arial"/>
          <w:sz w:val="22"/>
          <w:szCs w:val="22"/>
        </w:rPr>
        <w:t>.000 (</w:t>
      </w:r>
      <w:r w:rsidR="00356DFA">
        <w:rPr>
          <w:rFonts w:ascii="Arial" w:hAnsi="Arial" w:cs="Arial"/>
          <w:sz w:val="22"/>
          <w:szCs w:val="22"/>
        </w:rPr>
        <w:t xml:space="preserve">três </w:t>
      </w:r>
      <w:r w:rsidRPr="00DB23A3">
        <w:rPr>
          <w:rFonts w:ascii="Arial" w:hAnsi="Arial" w:cs="Arial"/>
          <w:sz w:val="22"/>
          <w:szCs w:val="22"/>
        </w:rPr>
        <w:t>mil) quilômetros.</w:t>
      </w:r>
    </w:p>
    <w:p w:rsidR="0090002D" w:rsidRPr="00DB23A3" w:rsidRDefault="0090002D" w:rsidP="0090002D">
      <w:pPr>
        <w:numPr>
          <w:ilvl w:val="0"/>
          <w:numId w:val="21"/>
        </w:numPr>
        <w:tabs>
          <w:tab w:val="left" w:pos="360"/>
        </w:tabs>
        <w:jc w:val="both"/>
        <w:rPr>
          <w:rFonts w:ascii="Arial" w:hAnsi="Arial" w:cs="Arial"/>
          <w:sz w:val="22"/>
          <w:szCs w:val="22"/>
        </w:rPr>
      </w:pPr>
      <w:r w:rsidRPr="00DB23A3">
        <w:rPr>
          <w:rFonts w:ascii="Arial" w:hAnsi="Arial" w:cs="Arial"/>
          <w:sz w:val="22"/>
          <w:szCs w:val="22"/>
        </w:rPr>
        <w:t xml:space="preserve">O contrato será de </w:t>
      </w:r>
      <w:r w:rsidR="00356DFA">
        <w:rPr>
          <w:rFonts w:ascii="Arial" w:hAnsi="Arial" w:cs="Arial"/>
          <w:sz w:val="22"/>
          <w:szCs w:val="22"/>
        </w:rPr>
        <w:t>12</w:t>
      </w:r>
      <w:r w:rsidRPr="00DB23A3">
        <w:rPr>
          <w:rFonts w:ascii="Arial" w:hAnsi="Arial" w:cs="Arial"/>
          <w:sz w:val="22"/>
          <w:szCs w:val="22"/>
        </w:rPr>
        <w:t xml:space="preserve"> (</w:t>
      </w:r>
      <w:r w:rsidR="00356DFA">
        <w:rPr>
          <w:rFonts w:ascii="Arial" w:hAnsi="Arial" w:cs="Arial"/>
          <w:sz w:val="22"/>
          <w:szCs w:val="22"/>
        </w:rPr>
        <w:t>doze</w:t>
      </w:r>
      <w:r w:rsidRPr="00DB23A3">
        <w:rPr>
          <w:rFonts w:ascii="Arial" w:hAnsi="Arial" w:cs="Arial"/>
          <w:sz w:val="22"/>
          <w:szCs w:val="22"/>
        </w:rPr>
        <w:t>) meses, podendo ser prorrogável até o limite de 60 (sessenta) meses.</w:t>
      </w:r>
    </w:p>
    <w:p w:rsidR="0090002D" w:rsidRPr="00DB23A3" w:rsidRDefault="0090002D" w:rsidP="0090002D">
      <w:pPr>
        <w:numPr>
          <w:ilvl w:val="0"/>
          <w:numId w:val="21"/>
        </w:numPr>
        <w:tabs>
          <w:tab w:val="left" w:pos="365"/>
        </w:tabs>
        <w:jc w:val="both"/>
        <w:rPr>
          <w:rFonts w:ascii="Arial" w:hAnsi="Arial" w:cs="Arial"/>
          <w:sz w:val="22"/>
          <w:szCs w:val="22"/>
        </w:rPr>
      </w:pPr>
      <w:r w:rsidRPr="00DB23A3">
        <w:rPr>
          <w:rFonts w:ascii="Arial" w:hAnsi="Arial" w:cs="Arial"/>
          <w:sz w:val="22"/>
          <w:szCs w:val="22"/>
        </w:rPr>
        <w:t xml:space="preserve">Em casos de renovação contratual, a CONTRATADA deverá providenciar a renovação da frota a cada 24 (vinte e quatro) meses, substituindo todos os veículos locados por veículos novos, zero quilômetro, equivalente aos locados, com os mesmos acessórios, da mesma categoria, ou superior, sem ônus para o </w:t>
      </w:r>
      <w:r w:rsidR="003B3865">
        <w:rPr>
          <w:rFonts w:ascii="Arial" w:hAnsi="Arial" w:cs="Arial"/>
          <w:sz w:val="22"/>
          <w:szCs w:val="22"/>
        </w:rPr>
        <w:t>Município de Pequi</w:t>
      </w:r>
      <w:r w:rsidRPr="00DB23A3">
        <w:rPr>
          <w:rFonts w:ascii="Arial" w:hAnsi="Arial" w:cs="Arial"/>
          <w:sz w:val="22"/>
          <w:szCs w:val="22"/>
        </w:rPr>
        <w:t>.</w:t>
      </w:r>
    </w:p>
    <w:p w:rsidR="0090002D" w:rsidRPr="00DB23A3" w:rsidRDefault="0090002D" w:rsidP="0090002D">
      <w:pPr>
        <w:numPr>
          <w:ilvl w:val="0"/>
          <w:numId w:val="21"/>
        </w:numPr>
        <w:tabs>
          <w:tab w:val="left" w:pos="413"/>
        </w:tabs>
        <w:jc w:val="both"/>
        <w:rPr>
          <w:rFonts w:ascii="Arial" w:hAnsi="Arial" w:cs="Arial"/>
          <w:sz w:val="22"/>
          <w:szCs w:val="22"/>
        </w:rPr>
      </w:pPr>
      <w:r w:rsidRPr="00DB23A3">
        <w:rPr>
          <w:rFonts w:ascii="Arial" w:hAnsi="Arial" w:cs="Arial"/>
          <w:sz w:val="22"/>
          <w:szCs w:val="22"/>
        </w:rPr>
        <w:t xml:space="preserve">Os veículos terão prazo de entrega de, no máximo 90 (noventa) dias corridos. Após a assinatura do contrato, os veículos deverão ser entregues nas Unidades do </w:t>
      </w:r>
      <w:r w:rsidR="003B3865">
        <w:rPr>
          <w:rFonts w:ascii="Arial" w:hAnsi="Arial" w:cs="Arial"/>
          <w:sz w:val="22"/>
          <w:szCs w:val="22"/>
        </w:rPr>
        <w:t>Município de Pequi</w:t>
      </w:r>
      <w:r w:rsidRPr="00DB23A3">
        <w:rPr>
          <w:rFonts w:ascii="Arial" w:hAnsi="Arial" w:cs="Arial"/>
          <w:sz w:val="22"/>
          <w:szCs w:val="22"/>
        </w:rPr>
        <w:t xml:space="preserve">, nas quantidades demandadas, especificações e localidades descritas nos anexos, devendo, nos mesmos prazos, apresentar cópia autenticada dos documentos dos veículos, os quais deverão previamente ser avaliados e aceitos pelo </w:t>
      </w:r>
      <w:r w:rsidR="003B3865">
        <w:rPr>
          <w:rFonts w:ascii="Arial" w:hAnsi="Arial" w:cs="Arial"/>
          <w:sz w:val="22"/>
          <w:szCs w:val="22"/>
        </w:rPr>
        <w:t>Município de Pequi</w:t>
      </w:r>
      <w:r w:rsidRPr="00DB23A3">
        <w:rPr>
          <w:rFonts w:ascii="Arial" w:hAnsi="Arial" w:cs="Arial"/>
          <w:sz w:val="22"/>
          <w:szCs w:val="22"/>
        </w:rPr>
        <w:t xml:space="preserve">, bem como apólice de seguro geral/total de cada um dos veículos. Em caso de troca de qualquer veículo, a CONTRATADA deverá atualizar os dados junto à fiscalização do </w:t>
      </w:r>
      <w:r w:rsidR="003B3865">
        <w:rPr>
          <w:rFonts w:ascii="Arial" w:hAnsi="Arial" w:cs="Arial"/>
          <w:sz w:val="22"/>
          <w:szCs w:val="22"/>
        </w:rPr>
        <w:t>Município de Pequi</w:t>
      </w:r>
      <w:r w:rsidRPr="00DB23A3">
        <w:rPr>
          <w:rFonts w:ascii="Arial" w:hAnsi="Arial" w:cs="Arial"/>
          <w:sz w:val="22"/>
          <w:szCs w:val="22"/>
        </w:rPr>
        <w:t>.</w:t>
      </w:r>
    </w:p>
    <w:p w:rsidR="0090002D" w:rsidRPr="00DB23A3" w:rsidRDefault="0090002D" w:rsidP="0090002D">
      <w:pPr>
        <w:jc w:val="both"/>
        <w:rPr>
          <w:rFonts w:ascii="Arial" w:hAnsi="Arial" w:cs="Arial"/>
          <w:sz w:val="22"/>
          <w:szCs w:val="22"/>
        </w:rPr>
      </w:pPr>
      <w:r w:rsidRPr="00DB23A3">
        <w:rPr>
          <w:rStyle w:val="BodytextBold"/>
          <w:sz w:val="22"/>
          <w:szCs w:val="22"/>
        </w:rPr>
        <w:t>3.7.1.</w:t>
      </w:r>
      <w:r w:rsidRPr="00DB23A3">
        <w:rPr>
          <w:rFonts w:ascii="Arial" w:hAnsi="Arial" w:cs="Arial"/>
          <w:sz w:val="22"/>
          <w:szCs w:val="22"/>
        </w:rPr>
        <w:t xml:space="preserve"> Considerando o cenário atual de pandemia e após pesquisa de mercado, a Contratante irá aceitar durante o período de 06 (seis) meses contados a partir do dia da assinatura do contrato, veículos seminovos provisórios com as mesmas características dos modelos contratados e com no máximo 02 (dois) anos de fabricação, que deverão ser substituídos pelos veículos novos previstos neste termo de referência.</w:t>
      </w:r>
    </w:p>
    <w:p w:rsidR="0090002D" w:rsidRPr="00DB23A3" w:rsidRDefault="0090002D" w:rsidP="0090002D">
      <w:pPr>
        <w:jc w:val="both"/>
        <w:rPr>
          <w:rFonts w:ascii="Arial" w:hAnsi="Arial" w:cs="Arial"/>
          <w:sz w:val="22"/>
          <w:szCs w:val="22"/>
        </w:rPr>
      </w:pPr>
    </w:p>
    <w:p w:rsidR="0090002D" w:rsidRPr="00DB23A3" w:rsidRDefault="0090002D" w:rsidP="0090002D">
      <w:pPr>
        <w:pStyle w:val="Heading11"/>
        <w:keepNext/>
        <w:keepLines/>
        <w:shd w:val="clear" w:color="auto" w:fill="auto"/>
        <w:spacing w:before="0" w:after="0" w:line="240" w:lineRule="auto"/>
        <w:ind w:firstLine="0"/>
        <w:jc w:val="both"/>
        <w:outlineLvl w:val="9"/>
        <w:rPr>
          <w:b/>
          <w:sz w:val="22"/>
          <w:szCs w:val="22"/>
        </w:rPr>
      </w:pPr>
      <w:bookmarkStart w:id="2" w:name="bookmark4"/>
      <w:r w:rsidRPr="00DB23A3">
        <w:rPr>
          <w:b/>
          <w:sz w:val="22"/>
          <w:szCs w:val="22"/>
        </w:rPr>
        <w:t>4. DOS VEÍCULOS</w:t>
      </w:r>
      <w:bookmarkEnd w:id="2"/>
    </w:p>
    <w:p w:rsidR="0090002D" w:rsidRPr="00DB23A3" w:rsidRDefault="0090002D" w:rsidP="0090002D">
      <w:pPr>
        <w:numPr>
          <w:ilvl w:val="0"/>
          <w:numId w:val="22"/>
        </w:numPr>
        <w:tabs>
          <w:tab w:val="left" w:pos="365"/>
        </w:tabs>
        <w:jc w:val="both"/>
        <w:rPr>
          <w:rFonts w:ascii="Arial" w:hAnsi="Arial" w:cs="Arial"/>
          <w:sz w:val="22"/>
          <w:szCs w:val="22"/>
        </w:rPr>
      </w:pPr>
      <w:r w:rsidRPr="00DB23A3">
        <w:rPr>
          <w:rFonts w:ascii="Arial" w:hAnsi="Arial" w:cs="Arial"/>
          <w:sz w:val="22"/>
          <w:szCs w:val="22"/>
        </w:rPr>
        <w:t>O tipo de veículo, especificações, quantidades e locais de entrega estão descritos nos anexos.</w:t>
      </w:r>
    </w:p>
    <w:p w:rsidR="0090002D" w:rsidRPr="00DB23A3" w:rsidRDefault="0090002D" w:rsidP="0090002D">
      <w:pPr>
        <w:numPr>
          <w:ilvl w:val="0"/>
          <w:numId w:val="22"/>
        </w:numPr>
        <w:tabs>
          <w:tab w:val="left" w:pos="355"/>
        </w:tabs>
        <w:jc w:val="both"/>
        <w:rPr>
          <w:rFonts w:ascii="Arial" w:hAnsi="Arial" w:cs="Arial"/>
          <w:sz w:val="22"/>
          <w:szCs w:val="22"/>
        </w:rPr>
      </w:pPr>
      <w:r w:rsidRPr="00DB23A3">
        <w:rPr>
          <w:rFonts w:ascii="Arial" w:hAnsi="Arial" w:cs="Arial"/>
          <w:sz w:val="22"/>
          <w:szCs w:val="22"/>
        </w:rPr>
        <w:t xml:space="preserve">A CONTRATADA deverá entregar os veículos com o reservatório de combustível abastecido em sua capacidade máxima, sendo esta a única ocasião de abastecimento pela CONTRATADA; Os demais abastecimentos serão de responsabilidade do </w:t>
      </w:r>
      <w:r w:rsidR="007E2970">
        <w:rPr>
          <w:rFonts w:ascii="Arial" w:hAnsi="Arial" w:cs="Arial"/>
          <w:sz w:val="22"/>
          <w:szCs w:val="22"/>
        </w:rPr>
        <w:t>Município</w:t>
      </w:r>
      <w:r w:rsidR="003B3865">
        <w:rPr>
          <w:rFonts w:ascii="Arial" w:hAnsi="Arial" w:cs="Arial"/>
          <w:sz w:val="22"/>
          <w:szCs w:val="22"/>
        </w:rPr>
        <w:t xml:space="preserve"> de Pequi</w:t>
      </w:r>
      <w:r w:rsidRPr="00DB23A3">
        <w:rPr>
          <w:rFonts w:ascii="Arial" w:hAnsi="Arial" w:cs="Arial"/>
          <w:sz w:val="22"/>
          <w:szCs w:val="22"/>
        </w:rPr>
        <w:t>.</w:t>
      </w:r>
    </w:p>
    <w:p w:rsidR="0090002D" w:rsidRPr="00DB23A3" w:rsidRDefault="0090002D" w:rsidP="0090002D">
      <w:pPr>
        <w:numPr>
          <w:ilvl w:val="0"/>
          <w:numId w:val="22"/>
        </w:numPr>
        <w:tabs>
          <w:tab w:val="left" w:pos="365"/>
        </w:tabs>
        <w:jc w:val="both"/>
        <w:rPr>
          <w:rFonts w:ascii="Arial" w:hAnsi="Arial" w:cs="Arial"/>
          <w:sz w:val="22"/>
          <w:szCs w:val="22"/>
        </w:rPr>
      </w:pPr>
      <w:r w:rsidRPr="00DB23A3">
        <w:rPr>
          <w:rFonts w:ascii="Arial" w:hAnsi="Arial" w:cs="Arial"/>
          <w:sz w:val="22"/>
          <w:szCs w:val="22"/>
        </w:rPr>
        <w:t>Os veículos deverão ser novos</w:t>
      </w:r>
      <w:r w:rsidR="00356DFA">
        <w:rPr>
          <w:rFonts w:ascii="Arial" w:hAnsi="Arial" w:cs="Arial"/>
          <w:sz w:val="22"/>
          <w:szCs w:val="22"/>
        </w:rPr>
        <w:t xml:space="preserve"> ou semi novos</w:t>
      </w:r>
      <w:r w:rsidRPr="00DB23A3">
        <w:rPr>
          <w:rFonts w:ascii="Arial" w:hAnsi="Arial" w:cs="Arial"/>
          <w:sz w:val="22"/>
          <w:szCs w:val="22"/>
        </w:rPr>
        <w:t xml:space="preserve"> </w:t>
      </w:r>
      <w:r w:rsidR="00356DFA">
        <w:rPr>
          <w:rFonts w:ascii="Arial" w:hAnsi="Arial" w:cs="Arial"/>
          <w:sz w:val="22"/>
          <w:szCs w:val="22"/>
        </w:rPr>
        <w:t>e quilometragem</w:t>
      </w:r>
      <w:r w:rsidRPr="00DB23A3">
        <w:rPr>
          <w:rFonts w:ascii="Arial" w:hAnsi="Arial" w:cs="Arial"/>
          <w:sz w:val="22"/>
          <w:szCs w:val="22"/>
        </w:rPr>
        <w:t xml:space="preserve"> </w:t>
      </w:r>
      <w:r w:rsidR="00356DFA">
        <w:rPr>
          <w:rFonts w:ascii="Arial" w:hAnsi="Arial" w:cs="Arial"/>
          <w:sz w:val="22"/>
          <w:szCs w:val="22"/>
        </w:rPr>
        <w:t xml:space="preserve">deverá </w:t>
      </w:r>
      <w:r w:rsidRPr="00DB23A3">
        <w:rPr>
          <w:rFonts w:ascii="Arial" w:hAnsi="Arial" w:cs="Arial"/>
          <w:sz w:val="22"/>
          <w:szCs w:val="22"/>
        </w:rPr>
        <w:t>corresponder às especificações contidas neste edital e seus anexos.</w:t>
      </w:r>
    </w:p>
    <w:p w:rsidR="0090002D" w:rsidRPr="00DB23A3" w:rsidRDefault="0090002D" w:rsidP="0090002D">
      <w:pPr>
        <w:numPr>
          <w:ilvl w:val="0"/>
          <w:numId w:val="22"/>
        </w:numPr>
        <w:tabs>
          <w:tab w:val="left" w:pos="365"/>
        </w:tabs>
        <w:jc w:val="both"/>
        <w:rPr>
          <w:rFonts w:ascii="Arial" w:hAnsi="Arial" w:cs="Arial"/>
          <w:sz w:val="22"/>
          <w:szCs w:val="22"/>
        </w:rPr>
      </w:pPr>
      <w:r w:rsidRPr="00DB23A3">
        <w:rPr>
          <w:rFonts w:ascii="Arial" w:hAnsi="Arial" w:cs="Arial"/>
          <w:sz w:val="22"/>
          <w:szCs w:val="22"/>
        </w:rPr>
        <w:t>Os veículos deverão estar com toda documentação (IPVA, DPVAT, Taxa Licenciamento) em dia e devidamente emplacados.</w:t>
      </w:r>
    </w:p>
    <w:p w:rsidR="0090002D" w:rsidRPr="00DB23A3" w:rsidRDefault="0090002D" w:rsidP="0090002D">
      <w:pPr>
        <w:numPr>
          <w:ilvl w:val="0"/>
          <w:numId w:val="22"/>
        </w:numPr>
        <w:tabs>
          <w:tab w:val="left" w:pos="355"/>
        </w:tabs>
        <w:jc w:val="both"/>
        <w:rPr>
          <w:rFonts w:ascii="Arial" w:hAnsi="Arial" w:cs="Arial"/>
          <w:sz w:val="22"/>
          <w:szCs w:val="22"/>
        </w:rPr>
      </w:pPr>
      <w:r w:rsidRPr="00DB23A3">
        <w:rPr>
          <w:rFonts w:ascii="Arial" w:hAnsi="Arial" w:cs="Arial"/>
          <w:sz w:val="22"/>
          <w:szCs w:val="22"/>
        </w:rPr>
        <w:lastRenderedPageBreak/>
        <w:t>A emissão anual dos CRLVs dos veículos será de responsabilidade da Contratada.</w:t>
      </w:r>
    </w:p>
    <w:p w:rsidR="0090002D" w:rsidRPr="00DB23A3" w:rsidRDefault="0090002D" w:rsidP="0090002D">
      <w:pPr>
        <w:numPr>
          <w:ilvl w:val="0"/>
          <w:numId w:val="22"/>
        </w:numPr>
        <w:tabs>
          <w:tab w:val="left" w:pos="355"/>
        </w:tabs>
        <w:jc w:val="both"/>
        <w:rPr>
          <w:rFonts w:ascii="Arial" w:hAnsi="Arial" w:cs="Arial"/>
          <w:sz w:val="22"/>
          <w:szCs w:val="22"/>
        </w:rPr>
      </w:pPr>
      <w:r w:rsidRPr="00DB23A3">
        <w:rPr>
          <w:rFonts w:ascii="Arial" w:hAnsi="Arial" w:cs="Arial"/>
          <w:sz w:val="22"/>
          <w:szCs w:val="22"/>
        </w:rPr>
        <w:t>A CONTRATADA deverá disponibilizar veículos devidamente licenciados, podendo ser em qualquer estado ou federação.</w:t>
      </w:r>
    </w:p>
    <w:p w:rsidR="0090002D" w:rsidRPr="00DB23A3" w:rsidRDefault="0090002D" w:rsidP="0090002D">
      <w:pPr>
        <w:numPr>
          <w:ilvl w:val="0"/>
          <w:numId w:val="22"/>
        </w:numPr>
        <w:tabs>
          <w:tab w:val="left" w:pos="365"/>
        </w:tabs>
        <w:jc w:val="both"/>
        <w:rPr>
          <w:rFonts w:ascii="Arial" w:hAnsi="Arial" w:cs="Arial"/>
          <w:sz w:val="22"/>
          <w:szCs w:val="22"/>
        </w:rPr>
      </w:pPr>
      <w:r w:rsidRPr="00DB23A3">
        <w:rPr>
          <w:rFonts w:ascii="Arial" w:hAnsi="Arial" w:cs="Arial"/>
          <w:sz w:val="22"/>
          <w:szCs w:val="22"/>
        </w:rPr>
        <w:t>Os veículos deverão ser entregues limpos e higienizados, em perfeitas condições de uso e segurança, com todos os equipamentos obrigatórios exigidos pelo Contran, com sistema de som e telemetria com aviso sonoro de velocidade instalados e em perfeito estado de funcionamento.</w:t>
      </w:r>
    </w:p>
    <w:p w:rsidR="0090002D" w:rsidRPr="00DB23A3" w:rsidRDefault="0090002D" w:rsidP="0090002D">
      <w:pPr>
        <w:numPr>
          <w:ilvl w:val="0"/>
          <w:numId w:val="22"/>
        </w:numPr>
        <w:tabs>
          <w:tab w:val="left" w:pos="710"/>
        </w:tabs>
        <w:jc w:val="both"/>
        <w:rPr>
          <w:rFonts w:ascii="Arial" w:hAnsi="Arial" w:cs="Arial"/>
          <w:sz w:val="22"/>
          <w:szCs w:val="22"/>
        </w:rPr>
      </w:pPr>
      <w:r w:rsidRPr="00DB23A3">
        <w:rPr>
          <w:rFonts w:ascii="Arial" w:hAnsi="Arial" w:cs="Arial"/>
          <w:sz w:val="22"/>
          <w:szCs w:val="22"/>
        </w:rPr>
        <w:t>Os veículos circularão em circuito misto, estrada e cidade, podendo eventualmente circular em vias de acesso não pavimentada.</w:t>
      </w:r>
    </w:p>
    <w:p w:rsidR="0090002D" w:rsidRPr="00DB23A3" w:rsidRDefault="0090002D" w:rsidP="0090002D">
      <w:pPr>
        <w:numPr>
          <w:ilvl w:val="0"/>
          <w:numId w:val="22"/>
        </w:numPr>
        <w:tabs>
          <w:tab w:val="left" w:pos="710"/>
        </w:tabs>
        <w:jc w:val="both"/>
        <w:rPr>
          <w:rFonts w:ascii="Arial" w:hAnsi="Arial" w:cs="Arial"/>
          <w:sz w:val="22"/>
          <w:szCs w:val="22"/>
        </w:rPr>
      </w:pPr>
      <w:r w:rsidRPr="00DB23A3">
        <w:rPr>
          <w:rFonts w:ascii="Arial" w:hAnsi="Arial" w:cs="Arial"/>
          <w:sz w:val="22"/>
          <w:szCs w:val="22"/>
        </w:rPr>
        <w:t>Os veículos deverão ser entregues com películas de controle solar nos vidros, que deverão estar em acordo com o Código de Trânsito Brasileiro. Todo o custo com películas e instalações será de responsabilidade da CONTRATADA.</w:t>
      </w:r>
    </w:p>
    <w:p w:rsidR="0090002D" w:rsidRPr="00DB23A3" w:rsidRDefault="0090002D" w:rsidP="0090002D">
      <w:pPr>
        <w:numPr>
          <w:ilvl w:val="0"/>
          <w:numId w:val="22"/>
        </w:numPr>
        <w:tabs>
          <w:tab w:val="left" w:pos="715"/>
        </w:tabs>
        <w:jc w:val="both"/>
        <w:rPr>
          <w:rFonts w:ascii="Arial" w:hAnsi="Arial" w:cs="Arial"/>
          <w:sz w:val="22"/>
          <w:szCs w:val="22"/>
        </w:rPr>
      </w:pPr>
      <w:r w:rsidRPr="00DB23A3">
        <w:rPr>
          <w:rFonts w:ascii="Arial" w:hAnsi="Arial" w:cs="Arial"/>
          <w:sz w:val="22"/>
          <w:szCs w:val="22"/>
        </w:rPr>
        <w:t>É de responsabilidade da CONTRATADA arcar com os custos da produção da plotagem, de instalação, substituição, caso necessário e remoção dos adesivos/plotagem no início e ao término do período contratual ou troca da frota, com as seguintes características para plotagem:</w:t>
      </w:r>
    </w:p>
    <w:p w:rsidR="0090002D" w:rsidRPr="00A5230A" w:rsidRDefault="0090002D" w:rsidP="0090002D">
      <w:pPr>
        <w:pStyle w:val="Heading11"/>
        <w:keepNext/>
        <w:keepLines/>
        <w:numPr>
          <w:ilvl w:val="0"/>
          <w:numId w:val="22"/>
        </w:numPr>
        <w:shd w:val="clear" w:color="auto" w:fill="auto"/>
        <w:tabs>
          <w:tab w:val="left" w:pos="715"/>
        </w:tabs>
        <w:spacing w:before="0" w:after="0" w:line="240" w:lineRule="auto"/>
        <w:ind w:firstLine="0"/>
        <w:jc w:val="both"/>
        <w:outlineLvl w:val="9"/>
        <w:rPr>
          <w:sz w:val="22"/>
          <w:szCs w:val="22"/>
        </w:rPr>
      </w:pPr>
      <w:bookmarkStart w:id="3" w:name="bookmark5"/>
      <w:r w:rsidRPr="00A5230A">
        <w:rPr>
          <w:sz w:val="22"/>
          <w:szCs w:val="22"/>
        </w:rPr>
        <w:t>DOS SEGUROS DOS VEÍCULOS LOCADOS OU COBERTURA DE RISCO:</w:t>
      </w:r>
      <w:bookmarkEnd w:id="3"/>
    </w:p>
    <w:p w:rsidR="0090002D" w:rsidRPr="00A5230A" w:rsidRDefault="0055314A" w:rsidP="0090002D">
      <w:pPr>
        <w:jc w:val="both"/>
        <w:rPr>
          <w:rFonts w:ascii="Arial" w:hAnsi="Arial" w:cs="Arial"/>
          <w:sz w:val="22"/>
          <w:szCs w:val="22"/>
        </w:rPr>
      </w:pPr>
      <w:r w:rsidRPr="00A5230A">
        <w:rPr>
          <w:rStyle w:val="BodytextBold"/>
          <w:sz w:val="22"/>
          <w:szCs w:val="22"/>
        </w:rPr>
        <w:t>4.11</w:t>
      </w:r>
      <w:r w:rsidR="0090002D" w:rsidRPr="00A5230A">
        <w:rPr>
          <w:rStyle w:val="BodytextBold"/>
          <w:sz w:val="22"/>
          <w:szCs w:val="22"/>
        </w:rPr>
        <w:t>.1.</w:t>
      </w:r>
      <w:r w:rsidR="0090002D" w:rsidRPr="00A5230A">
        <w:rPr>
          <w:rFonts w:ascii="Arial" w:hAnsi="Arial" w:cs="Arial"/>
          <w:sz w:val="22"/>
          <w:szCs w:val="22"/>
        </w:rPr>
        <w:t xml:space="preserve"> Os veículos locados deverão ter cobertura de seguro total, incluindo seguro de vida para o condutor e demais passageiros, guincho para reboque, taxi, proteção em caso de avarias por colisão, roubo, furto, incêndio ou perda total do veículo, contra danos pessoais e materiais a veículos de terceiros e por quaisquer outras avarias ocorridas, inclusive vidros e faróis, conforme detalhamento de valores abaixo:</w:t>
      </w:r>
    </w:p>
    <w:p w:rsidR="0090002D" w:rsidRPr="00A5230A" w:rsidRDefault="0090002D" w:rsidP="0090002D">
      <w:pPr>
        <w:numPr>
          <w:ilvl w:val="1"/>
          <w:numId w:val="22"/>
        </w:numPr>
        <w:tabs>
          <w:tab w:val="left" w:pos="1467"/>
        </w:tabs>
        <w:jc w:val="both"/>
        <w:rPr>
          <w:rFonts w:ascii="Arial" w:hAnsi="Arial" w:cs="Arial"/>
          <w:sz w:val="22"/>
          <w:szCs w:val="22"/>
        </w:rPr>
      </w:pPr>
      <w:r w:rsidRPr="00A5230A">
        <w:rPr>
          <w:rFonts w:ascii="Arial" w:hAnsi="Arial" w:cs="Arial"/>
          <w:sz w:val="22"/>
          <w:szCs w:val="22"/>
        </w:rPr>
        <w:t>Danos materiais: R$ 250.000,00;</w:t>
      </w:r>
    </w:p>
    <w:p w:rsidR="0090002D" w:rsidRPr="00A5230A" w:rsidRDefault="0090002D" w:rsidP="0090002D">
      <w:pPr>
        <w:numPr>
          <w:ilvl w:val="1"/>
          <w:numId w:val="22"/>
        </w:numPr>
        <w:tabs>
          <w:tab w:val="left" w:pos="1462"/>
        </w:tabs>
        <w:jc w:val="both"/>
        <w:rPr>
          <w:rFonts w:ascii="Arial" w:hAnsi="Arial" w:cs="Arial"/>
          <w:sz w:val="22"/>
          <w:szCs w:val="22"/>
        </w:rPr>
      </w:pPr>
      <w:r w:rsidRPr="00A5230A">
        <w:rPr>
          <w:rFonts w:ascii="Arial" w:hAnsi="Arial" w:cs="Arial"/>
          <w:sz w:val="22"/>
          <w:szCs w:val="22"/>
        </w:rPr>
        <w:t>Danos corporais: R$ 250.000,00;</w:t>
      </w:r>
    </w:p>
    <w:p w:rsidR="0090002D" w:rsidRPr="00A5230A" w:rsidRDefault="0090002D" w:rsidP="0090002D">
      <w:pPr>
        <w:numPr>
          <w:ilvl w:val="1"/>
          <w:numId w:val="22"/>
        </w:numPr>
        <w:tabs>
          <w:tab w:val="left" w:pos="1472"/>
        </w:tabs>
        <w:jc w:val="both"/>
        <w:rPr>
          <w:rFonts w:ascii="Arial" w:hAnsi="Arial" w:cs="Arial"/>
          <w:sz w:val="22"/>
          <w:szCs w:val="22"/>
        </w:rPr>
      </w:pPr>
      <w:r w:rsidRPr="00A5230A">
        <w:rPr>
          <w:rFonts w:ascii="Arial" w:hAnsi="Arial" w:cs="Arial"/>
          <w:sz w:val="22"/>
          <w:szCs w:val="22"/>
        </w:rPr>
        <w:t>Invalidez permanente ou morte: R$ 15.000,00;</w:t>
      </w:r>
    </w:p>
    <w:p w:rsidR="0090002D" w:rsidRPr="00A5230A" w:rsidRDefault="0090002D" w:rsidP="0090002D">
      <w:pPr>
        <w:numPr>
          <w:ilvl w:val="1"/>
          <w:numId w:val="22"/>
        </w:numPr>
        <w:tabs>
          <w:tab w:val="left" w:pos="1462"/>
        </w:tabs>
        <w:jc w:val="both"/>
        <w:rPr>
          <w:rFonts w:ascii="Arial" w:hAnsi="Arial" w:cs="Arial"/>
          <w:sz w:val="22"/>
          <w:szCs w:val="22"/>
        </w:rPr>
      </w:pPr>
      <w:r w:rsidRPr="00A5230A">
        <w:rPr>
          <w:rFonts w:ascii="Arial" w:hAnsi="Arial" w:cs="Arial"/>
          <w:sz w:val="22"/>
          <w:szCs w:val="22"/>
        </w:rPr>
        <w:t>Valores das franquias:</w:t>
      </w:r>
    </w:p>
    <w:p w:rsidR="0090002D" w:rsidRPr="00A5230A" w:rsidRDefault="0090002D" w:rsidP="0055314A">
      <w:pPr>
        <w:tabs>
          <w:tab w:val="left" w:pos="1405"/>
        </w:tabs>
        <w:jc w:val="both"/>
        <w:rPr>
          <w:rFonts w:ascii="Arial" w:hAnsi="Arial" w:cs="Arial"/>
          <w:sz w:val="22"/>
          <w:szCs w:val="22"/>
        </w:rPr>
      </w:pPr>
      <w:r w:rsidRPr="00A5230A">
        <w:rPr>
          <w:rFonts w:ascii="Arial" w:hAnsi="Arial" w:cs="Arial"/>
          <w:sz w:val="22"/>
          <w:szCs w:val="22"/>
        </w:rPr>
        <w:t>No máximo 10% do valor do casco para perdas parciais; no limite máximo de R$ 2.200,00;</w:t>
      </w:r>
    </w:p>
    <w:p w:rsidR="0090002D" w:rsidRPr="00A5230A" w:rsidRDefault="0090002D" w:rsidP="0090002D">
      <w:pPr>
        <w:numPr>
          <w:ilvl w:val="0"/>
          <w:numId w:val="24"/>
        </w:numPr>
        <w:tabs>
          <w:tab w:val="left" w:pos="1405"/>
        </w:tabs>
        <w:jc w:val="both"/>
        <w:rPr>
          <w:rFonts w:ascii="Arial" w:hAnsi="Arial" w:cs="Arial"/>
          <w:sz w:val="22"/>
          <w:szCs w:val="22"/>
        </w:rPr>
      </w:pPr>
      <w:r w:rsidRPr="00A5230A">
        <w:rPr>
          <w:rFonts w:ascii="Arial" w:hAnsi="Arial" w:cs="Arial"/>
          <w:sz w:val="22"/>
          <w:szCs w:val="22"/>
        </w:rPr>
        <w:t>No máximo de R$ 100,00 para para-brisas e faróis;</w:t>
      </w:r>
    </w:p>
    <w:p w:rsidR="0090002D" w:rsidRPr="00A5230A" w:rsidRDefault="0090002D" w:rsidP="0090002D">
      <w:pPr>
        <w:numPr>
          <w:ilvl w:val="0"/>
          <w:numId w:val="24"/>
        </w:numPr>
        <w:tabs>
          <w:tab w:val="left" w:pos="1395"/>
        </w:tabs>
        <w:jc w:val="both"/>
        <w:rPr>
          <w:rFonts w:ascii="Arial" w:hAnsi="Arial" w:cs="Arial"/>
          <w:sz w:val="22"/>
          <w:szCs w:val="22"/>
        </w:rPr>
      </w:pPr>
      <w:r w:rsidRPr="00A5230A">
        <w:rPr>
          <w:rFonts w:ascii="Arial" w:hAnsi="Arial" w:cs="Arial"/>
          <w:sz w:val="22"/>
          <w:szCs w:val="22"/>
        </w:rPr>
        <w:t>Zero para danos a terceiros;</w:t>
      </w:r>
    </w:p>
    <w:p w:rsidR="0090002D" w:rsidRPr="00A5230A" w:rsidRDefault="0090002D" w:rsidP="0090002D">
      <w:pPr>
        <w:numPr>
          <w:ilvl w:val="0"/>
          <w:numId w:val="24"/>
        </w:numPr>
        <w:tabs>
          <w:tab w:val="left" w:pos="1405"/>
        </w:tabs>
        <w:jc w:val="both"/>
        <w:rPr>
          <w:rFonts w:ascii="Arial" w:hAnsi="Arial" w:cs="Arial"/>
          <w:sz w:val="22"/>
          <w:szCs w:val="22"/>
        </w:rPr>
      </w:pPr>
      <w:r w:rsidRPr="00A5230A">
        <w:rPr>
          <w:rFonts w:ascii="Arial" w:hAnsi="Arial" w:cs="Arial"/>
          <w:sz w:val="22"/>
          <w:szCs w:val="22"/>
        </w:rPr>
        <w:t>Em caso de sinistros ocorridos com o valor do reparo menor que o valor da franquia, a CONTRATANTE ressarcirá a CONTRATADA o valor do reparo, tendo que a CONTRATADA apresentar 03 (três) orçamentos, incluindo o da CONTRATADA, e execute o reparo no orçamento de menor valor, após aprovação da CONTRATANTE e liberação de Pedido ao Fornecedor - PAF;</w:t>
      </w:r>
    </w:p>
    <w:p w:rsidR="0090002D" w:rsidRPr="00A5230A" w:rsidRDefault="0090002D" w:rsidP="0090002D">
      <w:pPr>
        <w:jc w:val="both"/>
        <w:rPr>
          <w:rFonts w:ascii="Arial" w:hAnsi="Arial" w:cs="Arial"/>
          <w:sz w:val="22"/>
          <w:szCs w:val="22"/>
        </w:rPr>
      </w:pPr>
      <w:r w:rsidRPr="00A5230A">
        <w:rPr>
          <w:rFonts w:ascii="Arial" w:hAnsi="Arial" w:cs="Arial"/>
          <w:sz w:val="22"/>
          <w:szCs w:val="22"/>
        </w:rPr>
        <w:t>• Em caso de sinistros ocorridos com o valor do reparo igual ou maior que o valor da franquia, a CONTRATANTE deverá arcar apenas com o valor da franquia, tendo que a CONTRATADA apresentar 03 (três) orçamentos, incluindo o do CONTRATADA, após aprovação da CONTRATANTE e liberação de Pedido ao Fornecedor - PAF.</w:t>
      </w:r>
    </w:p>
    <w:p w:rsidR="0090002D" w:rsidRPr="00DB23A3" w:rsidRDefault="0090002D" w:rsidP="0090002D">
      <w:pPr>
        <w:numPr>
          <w:ilvl w:val="0"/>
          <w:numId w:val="25"/>
        </w:numPr>
        <w:tabs>
          <w:tab w:val="left" w:pos="730"/>
        </w:tabs>
        <w:jc w:val="both"/>
        <w:rPr>
          <w:rFonts w:ascii="Arial" w:hAnsi="Arial" w:cs="Arial"/>
          <w:sz w:val="22"/>
          <w:szCs w:val="22"/>
        </w:rPr>
      </w:pPr>
      <w:r w:rsidRPr="00A5230A">
        <w:rPr>
          <w:rFonts w:ascii="Arial" w:hAnsi="Arial" w:cs="Arial"/>
          <w:sz w:val="22"/>
          <w:szCs w:val="22"/>
        </w:rPr>
        <w:t>No ato da entrega dos veículos locados, a CONTRATADA deverá</w:t>
      </w:r>
      <w:r w:rsidRPr="00DB23A3">
        <w:rPr>
          <w:rFonts w:ascii="Arial" w:hAnsi="Arial" w:cs="Arial"/>
          <w:sz w:val="22"/>
          <w:szCs w:val="22"/>
        </w:rPr>
        <w:t xml:space="preserve"> apresentar as respectivas apólices de seguros, atualizadas e emitidas em nome da CONTRATADA, em conformidade com as coberturas mencionadas no item anterior.</w:t>
      </w:r>
    </w:p>
    <w:p w:rsidR="0090002D" w:rsidRPr="00DB23A3" w:rsidRDefault="0090002D" w:rsidP="0090002D">
      <w:pPr>
        <w:numPr>
          <w:ilvl w:val="0"/>
          <w:numId w:val="25"/>
        </w:numPr>
        <w:tabs>
          <w:tab w:val="left" w:pos="730"/>
        </w:tabs>
        <w:jc w:val="both"/>
        <w:rPr>
          <w:rFonts w:ascii="Arial" w:hAnsi="Arial" w:cs="Arial"/>
          <w:sz w:val="22"/>
          <w:szCs w:val="22"/>
        </w:rPr>
      </w:pPr>
      <w:r w:rsidRPr="00DB23A3">
        <w:rPr>
          <w:rFonts w:ascii="Arial" w:hAnsi="Arial" w:cs="Arial"/>
          <w:sz w:val="22"/>
          <w:szCs w:val="22"/>
        </w:rPr>
        <w:t xml:space="preserve">Em até 72 (setenta e duas) horas contadas a partir da ocorrência do sinistro, o </w:t>
      </w:r>
      <w:r w:rsidR="007E2970">
        <w:rPr>
          <w:rFonts w:ascii="Arial" w:hAnsi="Arial" w:cs="Arial"/>
          <w:sz w:val="22"/>
          <w:szCs w:val="22"/>
        </w:rPr>
        <w:t>Município</w:t>
      </w:r>
      <w:r w:rsidR="003B3865">
        <w:rPr>
          <w:rFonts w:ascii="Arial" w:hAnsi="Arial" w:cs="Arial"/>
          <w:sz w:val="22"/>
          <w:szCs w:val="22"/>
        </w:rPr>
        <w:t xml:space="preserve"> de Pequi</w:t>
      </w:r>
      <w:r w:rsidRPr="00DB23A3">
        <w:rPr>
          <w:rFonts w:ascii="Arial" w:hAnsi="Arial" w:cs="Arial"/>
          <w:sz w:val="22"/>
          <w:szCs w:val="22"/>
        </w:rPr>
        <w:t xml:space="preserve"> apresentará para a CONTRATADA os seguintes documentos: laudo pericial ou boletim de ocorrência policial, cópias de documentos pessoais (RG, CPF, CNH) do condutor.</w:t>
      </w:r>
    </w:p>
    <w:p w:rsidR="0090002D" w:rsidRPr="00DB23A3" w:rsidRDefault="0090002D" w:rsidP="0090002D">
      <w:pPr>
        <w:numPr>
          <w:ilvl w:val="0"/>
          <w:numId w:val="25"/>
        </w:numPr>
        <w:tabs>
          <w:tab w:val="left" w:pos="725"/>
        </w:tabs>
        <w:jc w:val="both"/>
        <w:rPr>
          <w:rFonts w:ascii="Arial" w:hAnsi="Arial" w:cs="Arial"/>
          <w:sz w:val="22"/>
          <w:szCs w:val="22"/>
        </w:rPr>
      </w:pPr>
      <w:r w:rsidRPr="00DB23A3">
        <w:rPr>
          <w:rFonts w:ascii="Arial" w:hAnsi="Arial" w:cs="Arial"/>
          <w:sz w:val="22"/>
          <w:szCs w:val="22"/>
        </w:rPr>
        <w:t xml:space="preserve">O veículo sinistrado deverá ser substituído no prazo máximo de 48 (quarenta e oito) horas da comunicação do sinistro. A substituição deverá ser realizada na unidade do </w:t>
      </w:r>
      <w:r w:rsidR="007E2970">
        <w:rPr>
          <w:rFonts w:ascii="Arial" w:hAnsi="Arial" w:cs="Arial"/>
          <w:sz w:val="22"/>
          <w:szCs w:val="22"/>
        </w:rPr>
        <w:t>Município</w:t>
      </w:r>
      <w:r w:rsidR="003B3865">
        <w:rPr>
          <w:rFonts w:ascii="Arial" w:hAnsi="Arial" w:cs="Arial"/>
          <w:sz w:val="22"/>
          <w:szCs w:val="22"/>
        </w:rPr>
        <w:t xml:space="preserve"> de Pequi</w:t>
      </w:r>
      <w:r w:rsidRPr="00DB23A3">
        <w:rPr>
          <w:rFonts w:ascii="Arial" w:hAnsi="Arial" w:cs="Arial"/>
          <w:sz w:val="22"/>
          <w:szCs w:val="22"/>
        </w:rPr>
        <w:t xml:space="preserve"> aonde o veículo se encontra alocado.</w:t>
      </w:r>
    </w:p>
    <w:p w:rsidR="0090002D" w:rsidRPr="00DB23A3" w:rsidRDefault="0090002D" w:rsidP="0090002D">
      <w:pPr>
        <w:numPr>
          <w:ilvl w:val="0"/>
          <w:numId w:val="25"/>
        </w:numPr>
        <w:tabs>
          <w:tab w:val="left" w:pos="725"/>
        </w:tabs>
        <w:jc w:val="both"/>
        <w:rPr>
          <w:rFonts w:ascii="Arial" w:hAnsi="Arial" w:cs="Arial"/>
          <w:sz w:val="22"/>
          <w:szCs w:val="22"/>
        </w:rPr>
      </w:pPr>
      <w:r w:rsidRPr="00DB23A3">
        <w:rPr>
          <w:rFonts w:ascii="Arial" w:hAnsi="Arial" w:cs="Arial"/>
          <w:sz w:val="22"/>
          <w:szCs w:val="22"/>
        </w:rPr>
        <w:t xml:space="preserve">Serão aceitas as modalidades de seguros com empresas especializadas (seguradoras) e também a modalidade de auto seguro, no qual a CONTRATADA será </w:t>
      </w:r>
      <w:r w:rsidRPr="00DB23A3">
        <w:rPr>
          <w:rFonts w:ascii="Arial" w:hAnsi="Arial" w:cs="Arial"/>
          <w:sz w:val="22"/>
          <w:szCs w:val="22"/>
        </w:rPr>
        <w:lastRenderedPageBreak/>
        <w:t>responsável pela cobertura de risco. Independente da modalidade escolhida pela CONTRATADA, os valores de coberturas e franquias serão os relacionados neste Termo de Referência.</w:t>
      </w:r>
    </w:p>
    <w:p w:rsidR="0090002D" w:rsidRPr="00DB23A3" w:rsidRDefault="0090002D" w:rsidP="0090002D">
      <w:pPr>
        <w:tabs>
          <w:tab w:val="left" w:pos="725"/>
        </w:tabs>
        <w:jc w:val="both"/>
        <w:rPr>
          <w:rFonts w:ascii="Arial" w:hAnsi="Arial" w:cs="Arial"/>
          <w:sz w:val="22"/>
          <w:szCs w:val="22"/>
        </w:rPr>
      </w:pPr>
    </w:p>
    <w:p w:rsidR="0090002D" w:rsidRPr="00DB23A3" w:rsidRDefault="0090002D" w:rsidP="0090002D">
      <w:pPr>
        <w:pStyle w:val="Heading11"/>
        <w:keepNext/>
        <w:keepLines/>
        <w:shd w:val="clear" w:color="auto" w:fill="auto"/>
        <w:spacing w:before="0" w:after="0" w:line="240" w:lineRule="auto"/>
        <w:ind w:firstLine="0"/>
        <w:jc w:val="both"/>
        <w:outlineLvl w:val="9"/>
        <w:rPr>
          <w:b/>
          <w:sz w:val="22"/>
          <w:szCs w:val="22"/>
        </w:rPr>
      </w:pPr>
      <w:bookmarkStart w:id="4" w:name="bookmark6"/>
      <w:r w:rsidRPr="00DB23A3">
        <w:rPr>
          <w:b/>
          <w:sz w:val="22"/>
          <w:szCs w:val="22"/>
        </w:rPr>
        <w:t>5. DA MANUTENÇÃO PREVENTIVA</w:t>
      </w:r>
      <w:bookmarkEnd w:id="4"/>
    </w:p>
    <w:p w:rsidR="0090002D" w:rsidRPr="00DB23A3" w:rsidRDefault="0090002D" w:rsidP="0090002D">
      <w:pPr>
        <w:numPr>
          <w:ilvl w:val="1"/>
          <w:numId w:val="25"/>
        </w:numPr>
        <w:tabs>
          <w:tab w:val="left" w:pos="360"/>
        </w:tabs>
        <w:jc w:val="both"/>
        <w:rPr>
          <w:rFonts w:ascii="Arial" w:hAnsi="Arial" w:cs="Arial"/>
          <w:sz w:val="22"/>
          <w:szCs w:val="22"/>
        </w:rPr>
      </w:pPr>
      <w:r w:rsidRPr="00DB23A3">
        <w:rPr>
          <w:rFonts w:ascii="Arial" w:hAnsi="Arial" w:cs="Arial"/>
          <w:sz w:val="22"/>
          <w:szCs w:val="22"/>
        </w:rPr>
        <w:t>Todos os veículos locados deverão receber a adequada e devida manutenção preventiva, sob responsabilidade da CONTRATADA, que será realizada conforme plano de manutenção do fabricante (descrita no manual do veículo).</w:t>
      </w:r>
    </w:p>
    <w:p w:rsidR="0090002D" w:rsidRPr="00DB23A3" w:rsidRDefault="0090002D" w:rsidP="0090002D">
      <w:pPr>
        <w:numPr>
          <w:ilvl w:val="1"/>
          <w:numId w:val="25"/>
        </w:numPr>
        <w:tabs>
          <w:tab w:val="left" w:pos="365"/>
        </w:tabs>
        <w:jc w:val="both"/>
        <w:rPr>
          <w:rFonts w:ascii="Arial" w:hAnsi="Arial" w:cs="Arial"/>
          <w:sz w:val="22"/>
          <w:szCs w:val="22"/>
        </w:rPr>
      </w:pPr>
      <w:r w:rsidRPr="00DB23A3">
        <w:rPr>
          <w:rFonts w:ascii="Arial" w:hAnsi="Arial" w:cs="Arial"/>
          <w:sz w:val="22"/>
          <w:szCs w:val="22"/>
        </w:rPr>
        <w:t>Serão consideradas como manutenção preventiva, além das indicadas pelo fabricante, obrigatoriamente: as trocas de óleo de motor, de câmbio, fluido de freio, fluido aditivo de radiador, pastilhas de freio, correias do alternador e de distribuição, filtros de óleo, combustível e ar, amortecedores dianteiros e traseiros, e outros necessários ao perfeito funcionamento do veículo.</w:t>
      </w:r>
    </w:p>
    <w:p w:rsidR="0090002D" w:rsidRPr="00DB23A3" w:rsidRDefault="0090002D" w:rsidP="0090002D">
      <w:pPr>
        <w:numPr>
          <w:ilvl w:val="1"/>
          <w:numId w:val="25"/>
        </w:numPr>
        <w:tabs>
          <w:tab w:val="left" w:pos="355"/>
        </w:tabs>
        <w:jc w:val="both"/>
        <w:rPr>
          <w:rFonts w:ascii="Arial" w:hAnsi="Arial" w:cs="Arial"/>
          <w:sz w:val="22"/>
          <w:szCs w:val="22"/>
        </w:rPr>
      </w:pPr>
      <w:r w:rsidRPr="00DB23A3">
        <w:rPr>
          <w:rFonts w:ascii="Arial" w:hAnsi="Arial" w:cs="Arial"/>
          <w:sz w:val="22"/>
          <w:szCs w:val="22"/>
        </w:rPr>
        <w:t>A CONTRATADA deverá proceder rodízio de pneus a cada revisão preventiva, bem como à verificação do balanceamento do conjunto roda - pneus, e conferência do alinhamento da direção;</w:t>
      </w:r>
    </w:p>
    <w:p w:rsidR="0090002D" w:rsidRPr="00DB23A3" w:rsidRDefault="0090002D" w:rsidP="0090002D">
      <w:pPr>
        <w:numPr>
          <w:ilvl w:val="1"/>
          <w:numId w:val="25"/>
        </w:numPr>
        <w:tabs>
          <w:tab w:val="left" w:pos="365"/>
        </w:tabs>
        <w:jc w:val="both"/>
        <w:rPr>
          <w:rFonts w:ascii="Arial" w:hAnsi="Arial" w:cs="Arial"/>
          <w:sz w:val="22"/>
          <w:szCs w:val="22"/>
        </w:rPr>
      </w:pPr>
      <w:r w:rsidRPr="00DB23A3">
        <w:rPr>
          <w:rFonts w:ascii="Arial" w:hAnsi="Arial" w:cs="Arial"/>
          <w:sz w:val="22"/>
          <w:szCs w:val="22"/>
        </w:rPr>
        <w:t>Os pneus deverão ser substituídos quando apresentarem risco, ou quando a profundidade dos sulcos da banda de rodagem estiver próxima de 3 mm, sendo que a identificação deste item é feita pela TWI (Thread Wear Indicators)".</w:t>
      </w:r>
    </w:p>
    <w:p w:rsidR="0090002D" w:rsidRPr="00DB23A3" w:rsidRDefault="0090002D" w:rsidP="0090002D">
      <w:pPr>
        <w:numPr>
          <w:ilvl w:val="1"/>
          <w:numId w:val="25"/>
        </w:numPr>
        <w:tabs>
          <w:tab w:val="left" w:pos="440"/>
        </w:tabs>
        <w:jc w:val="both"/>
        <w:rPr>
          <w:rFonts w:ascii="Arial" w:hAnsi="Arial" w:cs="Arial"/>
          <w:sz w:val="22"/>
          <w:szCs w:val="22"/>
        </w:rPr>
      </w:pPr>
      <w:r w:rsidRPr="00DB23A3">
        <w:rPr>
          <w:rFonts w:ascii="Arial" w:hAnsi="Arial" w:cs="Arial"/>
          <w:sz w:val="22"/>
          <w:szCs w:val="22"/>
        </w:rPr>
        <w:t>Também são considerados manutenção preventiva os serviços de alinhamento e balanceamento dos veículos, que serão realizados conforme especificação e manual do fabricante.</w:t>
      </w:r>
    </w:p>
    <w:p w:rsidR="0090002D" w:rsidRPr="00DB23A3" w:rsidRDefault="0090002D" w:rsidP="0090002D">
      <w:pPr>
        <w:numPr>
          <w:ilvl w:val="1"/>
          <w:numId w:val="25"/>
        </w:numPr>
        <w:tabs>
          <w:tab w:val="left" w:pos="435"/>
        </w:tabs>
        <w:jc w:val="both"/>
        <w:rPr>
          <w:rFonts w:ascii="Arial" w:hAnsi="Arial" w:cs="Arial"/>
          <w:sz w:val="22"/>
          <w:szCs w:val="22"/>
        </w:rPr>
      </w:pPr>
      <w:r w:rsidRPr="00DB23A3">
        <w:rPr>
          <w:rFonts w:ascii="Arial" w:hAnsi="Arial" w:cs="Arial"/>
          <w:sz w:val="22"/>
          <w:szCs w:val="22"/>
        </w:rPr>
        <w:t>As despesas com a manutenção preventiva, que abrangem a troca de peças, óleos/ lubrificantes, filtros e demais suprimentos, incluindo troca ou reparo de pneus quando o pneu atingir a marca TWI ou em caso de avarias, o que ocorrer primeiro; bem como a mão-de-obra para a realização de serviços, serão de responsabilidade da CONTRATADA.</w:t>
      </w:r>
    </w:p>
    <w:p w:rsidR="0090002D" w:rsidRPr="00DB23A3" w:rsidRDefault="0090002D" w:rsidP="0090002D">
      <w:pPr>
        <w:numPr>
          <w:ilvl w:val="1"/>
          <w:numId w:val="25"/>
        </w:numPr>
        <w:tabs>
          <w:tab w:val="left" w:pos="445"/>
        </w:tabs>
        <w:jc w:val="both"/>
        <w:rPr>
          <w:rFonts w:ascii="Arial" w:hAnsi="Arial" w:cs="Arial"/>
          <w:sz w:val="22"/>
          <w:szCs w:val="22"/>
        </w:rPr>
      </w:pPr>
      <w:r w:rsidRPr="00DB23A3">
        <w:rPr>
          <w:rFonts w:ascii="Arial" w:hAnsi="Arial" w:cs="Arial"/>
          <w:sz w:val="22"/>
          <w:szCs w:val="22"/>
        </w:rPr>
        <w:t xml:space="preserve">O </w:t>
      </w:r>
      <w:r w:rsidR="007E2970">
        <w:rPr>
          <w:rFonts w:ascii="Arial" w:hAnsi="Arial" w:cs="Arial"/>
          <w:sz w:val="22"/>
          <w:szCs w:val="22"/>
        </w:rPr>
        <w:t>Município</w:t>
      </w:r>
      <w:r w:rsidR="003B3865">
        <w:rPr>
          <w:rFonts w:ascii="Arial" w:hAnsi="Arial" w:cs="Arial"/>
          <w:sz w:val="22"/>
          <w:szCs w:val="22"/>
        </w:rPr>
        <w:t xml:space="preserve"> de Pequi</w:t>
      </w:r>
      <w:r w:rsidRPr="00DB23A3">
        <w:rPr>
          <w:rFonts w:ascii="Arial" w:hAnsi="Arial" w:cs="Arial"/>
          <w:sz w:val="22"/>
          <w:szCs w:val="22"/>
        </w:rPr>
        <w:t xml:space="preserve"> agendará com a CONTRATADA a execução dos serviços de manutenção preventiva, conforme orientações do fabricante do veículo, tendo esta, no máximo, 48 (quarenta e oito) horas para recolher o veículo para realizar a manutenção.</w:t>
      </w:r>
    </w:p>
    <w:p w:rsidR="0090002D" w:rsidRPr="00DB23A3" w:rsidRDefault="0090002D" w:rsidP="0090002D">
      <w:pPr>
        <w:numPr>
          <w:ilvl w:val="1"/>
          <w:numId w:val="25"/>
        </w:numPr>
        <w:tabs>
          <w:tab w:val="left" w:pos="445"/>
        </w:tabs>
        <w:jc w:val="both"/>
        <w:rPr>
          <w:rFonts w:ascii="Arial" w:hAnsi="Arial" w:cs="Arial"/>
          <w:sz w:val="22"/>
          <w:szCs w:val="22"/>
        </w:rPr>
      </w:pPr>
      <w:r w:rsidRPr="00DB23A3">
        <w:rPr>
          <w:rFonts w:ascii="Arial" w:hAnsi="Arial" w:cs="Arial"/>
          <w:sz w:val="22"/>
          <w:szCs w:val="22"/>
        </w:rPr>
        <w:t xml:space="preserve">Os veículos locados deverão ser recolhidos e entregues pela CONTRATADA no local de guarda do veículo, conforme agendamento prévio com o </w:t>
      </w:r>
      <w:r w:rsidR="007E2970">
        <w:rPr>
          <w:rFonts w:ascii="Arial" w:hAnsi="Arial" w:cs="Arial"/>
          <w:sz w:val="22"/>
          <w:szCs w:val="22"/>
        </w:rPr>
        <w:t>Município</w:t>
      </w:r>
      <w:r w:rsidR="003B3865">
        <w:rPr>
          <w:rFonts w:ascii="Arial" w:hAnsi="Arial" w:cs="Arial"/>
          <w:sz w:val="22"/>
          <w:szCs w:val="22"/>
        </w:rPr>
        <w:t xml:space="preserve"> de Pequi</w:t>
      </w:r>
      <w:r w:rsidRPr="00DB23A3">
        <w:rPr>
          <w:rFonts w:ascii="Arial" w:hAnsi="Arial" w:cs="Arial"/>
          <w:sz w:val="22"/>
          <w:szCs w:val="22"/>
        </w:rPr>
        <w:t xml:space="preserve">, podendo também ocorrer em outras localidades previamente acordadas com a CONTRATADA, desde que não acarretem ônus ao </w:t>
      </w:r>
      <w:r w:rsidR="007E2970">
        <w:rPr>
          <w:rFonts w:ascii="Arial" w:hAnsi="Arial" w:cs="Arial"/>
          <w:sz w:val="22"/>
          <w:szCs w:val="22"/>
        </w:rPr>
        <w:t>Município</w:t>
      </w:r>
      <w:r w:rsidR="003B3865">
        <w:rPr>
          <w:rFonts w:ascii="Arial" w:hAnsi="Arial" w:cs="Arial"/>
          <w:sz w:val="22"/>
          <w:szCs w:val="22"/>
        </w:rPr>
        <w:t xml:space="preserve"> de Pequi</w:t>
      </w:r>
      <w:r w:rsidRPr="00DB23A3">
        <w:rPr>
          <w:rFonts w:ascii="Arial" w:hAnsi="Arial" w:cs="Arial"/>
          <w:sz w:val="22"/>
          <w:szCs w:val="22"/>
        </w:rPr>
        <w:t>.</w:t>
      </w:r>
    </w:p>
    <w:p w:rsidR="0090002D" w:rsidRPr="00DB23A3" w:rsidRDefault="0090002D" w:rsidP="0090002D">
      <w:pPr>
        <w:numPr>
          <w:ilvl w:val="1"/>
          <w:numId w:val="25"/>
        </w:numPr>
        <w:tabs>
          <w:tab w:val="left" w:pos="450"/>
        </w:tabs>
        <w:jc w:val="both"/>
        <w:rPr>
          <w:rFonts w:ascii="Arial" w:hAnsi="Arial" w:cs="Arial"/>
          <w:sz w:val="22"/>
          <w:szCs w:val="22"/>
        </w:rPr>
      </w:pPr>
      <w:r w:rsidRPr="00DB23A3">
        <w:rPr>
          <w:rFonts w:ascii="Arial" w:hAnsi="Arial" w:cs="Arial"/>
          <w:sz w:val="22"/>
          <w:szCs w:val="22"/>
        </w:rPr>
        <w:t xml:space="preserve">Em caso de manutenções preventivas com indisponibilidade do veículo por um período superior a 24 (vinte e quatro) horas, a CONTRATADA deverá providenciar a substituição do veículo locado por veículo reserva, sem custos adicionais para o </w:t>
      </w:r>
      <w:r w:rsidR="007E2970">
        <w:rPr>
          <w:rFonts w:ascii="Arial" w:hAnsi="Arial" w:cs="Arial"/>
          <w:sz w:val="22"/>
          <w:szCs w:val="22"/>
        </w:rPr>
        <w:t>Município</w:t>
      </w:r>
      <w:r w:rsidR="003B3865">
        <w:rPr>
          <w:rFonts w:ascii="Arial" w:hAnsi="Arial" w:cs="Arial"/>
          <w:sz w:val="22"/>
          <w:szCs w:val="22"/>
        </w:rPr>
        <w:t xml:space="preserve"> de Pequi</w:t>
      </w:r>
      <w:r w:rsidRPr="00DB23A3">
        <w:rPr>
          <w:rFonts w:ascii="Arial" w:hAnsi="Arial" w:cs="Arial"/>
          <w:sz w:val="22"/>
          <w:szCs w:val="22"/>
        </w:rPr>
        <w:t>.</w:t>
      </w:r>
    </w:p>
    <w:p w:rsidR="0090002D" w:rsidRPr="00DB23A3" w:rsidRDefault="0090002D" w:rsidP="0090002D">
      <w:pPr>
        <w:numPr>
          <w:ilvl w:val="2"/>
          <w:numId w:val="25"/>
        </w:numPr>
        <w:tabs>
          <w:tab w:val="left" w:pos="790"/>
        </w:tabs>
        <w:jc w:val="both"/>
        <w:rPr>
          <w:rFonts w:ascii="Arial" w:hAnsi="Arial" w:cs="Arial"/>
          <w:sz w:val="22"/>
          <w:szCs w:val="22"/>
        </w:rPr>
      </w:pPr>
      <w:r w:rsidRPr="00DB23A3">
        <w:rPr>
          <w:rFonts w:ascii="Arial" w:hAnsi="Arial" w:cs="Arial"/>
          <w:sz w:val="22"/>
          <w:szCs w:val="22"/>
        </w:rPr>
        <w:t xml:space="preserve">Considera-se veículo reserva como aquele que estará à disposição do </w:t>
      </w:r>
      <w:r w:rsidR="007E2970">
        <w:rPr>
          <w:rFonts w:ascii="Arial" w:hAnsi="Arial" w:cs="Arial"/>
          <w:sz w:val="22"/>
          <w:szCs w:val="22"/>
        </w:rPr>
        <w:t>Município</w:t>
      </w:r>
      <w:r w:rsidR="003B3865">
        <w:rPr>
          <w:rFonts w:ascii="Arial" w:hAnsi="Arial" w:cs="Arial"/>
          <w:sz w:val="22"/>
          <w:szCs w:val="22"/>
        </w:rPr>
        <w:t xml:space="preserve"> de Pequi</w:t>
      </w:r>
      <w:r w:rsidRPr="00DB23A3">
        <w:rPr>
          <w:rFonts w:ascii="Arial" w:hAnsi="Arial" w:cs="Arial"/>
          <w:sz w:val="22"/>
          <w:szCs w:val="22"/>
        </w:rPr>
        <w:t xml:space="preserve"> em temporariamente, durante os períodos em que o veículo locado estiver em manutenção (preventiva e corretiva), ou quando ocorrer perda total em veículos sinistrados.</w:t>
      </w:r>
    </w:p>
    <w:p w:rsidR="0090002D" w:rsidRPr="00DB23A3" w:rsidRDefault="0090002D" w:rsidP="0090002D">
      <w:pPr>
        <w:numPr>
          <w:ilvl w:val="2"/>
          <w:numId w:val="25"/>
        </w:numPr>
        <w:tabs>
          <w:tab w:val="left" w:pos="795"/>
        </w:tabs>
        <w:jc w:val="both"/>
        <w:rPr>
          <w:rFonts w:ascii="Arial" w:hAnsi="Arial" w:cs="Arial"/>
          <w:sz w:val="22"/>
          <w:szCs w:val="22"/>
        </w:rPr>
      </w:pPr>
      <w:r w:rsidRPr="00DB23A3">
        <w:rPr>
          <w:rFonts w:ascii="Arial" w:hAnsi="Arial" w:cs="Arial"/>
          <w:sz w:val="22"/>
          <w:szCs w:val="22"/>
        </w:rPr>
        <w:t>Nos casos descritos no subitem anterior, não é necessário que o veículo reserva seja zero quilômetro, desde que o mesmo esteja em perfeito estado de conservação, no mínimo, as mesmas especificações do veículo a ser substituído.</w:t>
      </w:r>
    </w:p>
    <w:p w:rsidR="0090002D" w:rsidRPr="00DB23A3" w:rsidRDefault="0090002D" w:rsidP="0090002D">
      <w:pPr>
        <w:numPr>
          <w:ilvl w:val="2"/>
          <w:numId w:val="25"/>
        </w:numPr>
        <w:tabs>
          <w:tab w:val="left" w:pos="795"/>
        </w:tabs>
        <w:jc w:val="both"/>
        <w:rPr>
          <w:rFonts w:ascii="Arial" w:hAnsi="Arial" w:cs="Arial"/>
          <w:sz w:val="22"/>
          <w:szCs w:val="22"/>
        </w:rPr>
      </w:pPr>
      <w:r w:rsidRPr="00DB23A3">
        <w:rPr>
          <w:rFonts w:ascii="Arial" w:hAnsi="Arial" w:cs="Arial"/>
          <w:sz w:val="22"/>
          <w:szCs w:val="22"/>
        </w:rPr>
        <w:t>Durante a vigência do contrato, inclusive nas eventuais prorrogações, não serão admitidos veículos reserva com mais de 3 (três) anos de fabricação e com quilometragem acima de 60.000 quilômetros.</w:t>
      </w:r>
    </w:p>
    <w:p w:rsidR="0090002D" w:rsidRPr="00DB23A3" w:rsidRDefault="0090002D" w:rsidP="0090002D">
      <w:pPr>
        <w:tabs>
          <w:tab w:val="left" w:pos="795"/>
        </w:tabs>
        <w:jc w:val="both"/>
        <w:rPr>
          <w:rFonts w:ascii="Arial" w:hAnsi="Arial" w:cs="Arial"/>
          <w:sz w:val="22"/>
          <w:szCs w:val="22"/>
        </w:rPr>
      </w:pPr>
    </w:p>
    <w:p w:rsidR="0090002D" w:rsidRPr="00DB23A3" w:rsidRDefault="0090002D" w:rsidP="0090002D">
      <w:pPr>
        <w:pStyle w:val="Heading11"/>
        <w:keepNext/>
        <w:keepLines/>
        <w:shd w:val="clear" w:color="auto" w:fill="auto"/>
        <w:spacing w:before="0" w:after="0" w:line="240" w:lineRule="auto"/>
        <w:ind w:firstLine="0"/>
        <w:jc w:val="both"/>
        <w:outlineLvl w:val="9"/>
        <w:rPr>
          <w:b/>
          <w:sz w:val="22"/>
          <w:szCs w:val="22"/>
        </w:rPr>
      </w:pPr>
      <w:bookmarkStart w:id="5" w:name="bookmark7"/>
      <w:r w:rsidRPr="00DB23A3">
        <w:rPr>
          <w:b/>
          <w:sz w:val="22"/>
          <w:szCs w:val="22"/>
        </w:rPr>
        <w:t>6. DA MANUTENÇÃO CORRETIVA</w:t>
      </w:r>
      <w:bookmarkEnd w:id="5"/>
    </w:p>
    <w:p w:rsidR="0090002D" w:rsidRPr="00DB23A3" w:rsidRDefault="0090002D" w:rsidP="0090002D">
      <w:pPr>
        <w:numPr>
          <w:ilvl w:val="0"/>
          <w:numId w:val="26"/>
        </w:numPr>
        <w:tabs>
          <w:tab w:val="left" w:pos="430"/>
        </w:tabs>
        <w:jc w:val="both"/>
        <w:rPr>
          <w:rFonts w:ascii="Arial" w:hAnsi="Arial" w:cs="Arial"/>
          <w:sz w:val="22"/>
          <w:szCs w:val="22"/>
        </w:rPr>
      </w:pPr>
      <w:r w:rsidRPr="00DB23A3">
        <w:rPr>
          <w:rFonts w:ascii="Arial" w:hAnsi="Arial" w:cs="Arial"/>
          <w:sz w:val="22"/>
          <w:szCs w:val="22"/>
        </w:rPr>
        <w:t xml:space="preserve">A manutenção corretiva deverá ocorrer sempre que necessário para substituição de um componente do veículo por desgaste, defeito, quebra ou sinistro, destinada ao reparo de </w:t>
      </w:r>
      <w:r w:rsidRPr="00DB23A3">
        <w:rPr>
          <w:rFonts w:ascii="Arial" w:hAnsi="Arial" w:cs="Arial"/>
          <w:sz w:val="22"/>
          <w:szCs w:val="22"/>
        </w:rPr>
        <w:lastRenderedPageBreak/>
        <w:t>defeitos que ocorrerem de maneira aleatória, durante os intervalos entre as manutenções preventivas.</w:t>
      </w:r>
    </w:p>
    <w:p w:rsidR="0090002D" w:rsidRPr="00DB23A3" w:rsidRDefault="0090002D" w:rsidP="0090002D">
      <w:pPr>
        <w:numPr>
          <w:ilvl w:val="0"/>
          <w:numId w:val="26"/>
        </w:numPr>
        <w:tabs>
          <w:tab w:val="left" w:pos="445"/>
        </w:tabs>
        <w:jc w:val="both"/>
        <w:rPr>
          <w:rFonts w:ascii="Arial" w:hAnsi="Arial" w:cs="Arial"/>
          <w:sz w:val="22"/>
          <w:szCs w:val="22"/>
        </w:rPr>
      </w:pPr>
      <w:r w:rsidRPr="00DB23A3">
        <w:rPr>
          <w:rFonts w:ascii="Arial" w:hAnsi="Arial" w:cs="Arial"/>
          <w:sz w:val="22"/>
          <w:szCs w:val="22"/>
        </w:rPr>
        <w:t>Deverá ser disponibilizada pela CONTRATADA assistência 24 (vinte quatro) horas por dia, 7 (sete) dias por semana, para atendimento e socorro dos veículos locados, incluindo-se o serviço de reboque.</w:t>
      </w:r>
    </w:p>
    <w:p w:rsidR="0090002D" w:rsidRPr="00DB23A3" w:rsidRDefault="0090002D" w:rsidP="0090002D">
      <w:pPr>
        <w:numPr>
          <w:ilvl w:val="0"/>
          <w:numId w:val="26"/>
        </w:numPr>
        <w:tabs>
          <w:tab w:val="left" w:pos="380"/>
        </w:tabs>
        <w:jc w:val="both"/>
        <w:rPr>
          <w:rFonts w:ascii="Arial" w:hAnsi="Arial" w:cs="Arial"/>
          <w:sz w:val="22"/>
          <w:szCs w:val="22"/>
        </w:rPr>
      </w:pPr>
      <w:r w:rsidRPr="00DB23A3">
        <w:rPr>
          <w:rFonts w:ascii="Arial" w:hAnsi="Arial" w:cs="Arial"/>
          <w:sz w:val="22"/>
          <w:szCs w:val="22"/>
        </w:rPr>
        <w:t xml:space="preserve">Os serviços de reboque e manutenção em razão de acidentes, panes, sinistros e demais situações que impossibilitem a utilização ou locomoção do veículo locado deverão ser prestados dentro e fora do estado de </w:t>
      </w:r>
      <w:r w:rsidR="003B3865">
        <w:rPr>
          <w:rFonts w:ascii="Arial" w:hAnsi="Arial" w:cs="Arial"/>
          <w:sz w:val="22"/>
          <w:szCs w:val="22"/>
        </w:rPr>
        <w:t xml:space="preserve"> </w:t>
      </w:r>
      <w:r w:rsidRPr="00DB23A3">
        <w:rPr>
          <w:rFonts w:ascii="Arial" w:hAnsi="Arial" w:cs="Arial"/>
          <w:sz w:val="22"/>
          <w:szCs w:val="22"/>
        </w:rPr>
        <w:t xml:space="preserve"> Gerais.</w:t>
      </w:r>
    </w:p>
    <w:p w:rsidR="0090002D" w:rsidRPr="00DB23A3" w:rsidRDefault="0090002D" w:rsidP="0090002D">
      <w:pPr>
        <w:numPr>
          <w:ilvl w:val="0"/>
          <w:numId w:val="26"/>
        </w:numPr>
        <w:tabs>
          <w:tab w:val="left" w:pos="380"/>
        </w:tabs>
        <w:jc w:val="both"/>
        <w:rPr>
          <w:rFonts w:ascii="Arial" w:hAnsi="Arial" w:cs="Arial"/>
          <w:sz w:val="22"/>
          <w:szCs w:val="22"/>
        </w:rPr>
      </w:pPr>
      <w:r w:rsidRPr="00DB23A3">
        <w:rPr>
          <w:rFonts w:ascii="Arial" w:hAnsi="Arial" w:cs="Arial"/>
          <w:sz w:val="22"/>
          <w:szCs w:val="22"/>
        </w:rPr>
        <w:t xml:space="preserve">Os veículos locados deverão ser substituídos por veículos reserva a partir da comunicação (por </w:t>
      </w:r>
      <w:r w:rsidRPr="00DB23A3">
        <w:rPr>
          <w:rFonts w:ascii="Arial" w:hAnsi="Arial" w:cs="Arial"/>
          <w:sz w:val="22"/>
          <w:szCs w:val="22"/>
          <w:lang w:val="en-US"/>
        </w:rPr>
        <w:t>e</w:t>
      </w:r>
      <w:r w:rsidRPr="00DB23A3">
        <w:rPr>
          <w:rFonts w:ascii="Arial" w:hAnsi="Arial" w:cs="Arial"/>
          <w:sz w:val="22"/>
          <w:szCs w:val="22"/>
          <w:lang w:val="en-US"/>
        </w:rPr>
        <w:softHyphen/>
        <w:t>mail)</w:t>
      </w:r>
      <w:r w:rsidRPr="00DB23A3">
        <w:rPr>
          <w:rFonts w:ascii="Arial" w:hAnsi="Arial" w:cs="Arial"/>
          <w:sz w:val="22"/>
          <w:szCs w:val="22"/>
        </w:rPr>
        <w:t xml:space="preserve"> do </w:t>
      </w:r>
      <w:r w:rsidR="007E2970">
        <w:rPr>
          <w:rFonts w:ascii="Arial" w:hAnsi="Arial" w:cs="Arial"/>
          <w:sz w:val="22"/>
          <w:szCs w:val="22"/>
        </w:rPr>
        <w:t>Município</w:t>
      </w:r>
      <w:r w:rsidR="003B3865">
        <w:rPr>
          <w:rFonts w:ascii="Arial" w:hAnsi="Arial" w:cs="Arial"/>
          <w:sz w:val="22"/>
          <w:szCs w:val="22"/>
        </w:rPr>
        <w:t xml:space="preserve"> de Pequi</w:t>
      </w:r>
      <w:r w:rsidRPr="00DB23A3">
        <w:rPr>
          <w:rFonts w:ascii="Arial" w:hAnsi="Arial" w:cs="Arial"/>
          <w:sz w:val="22"/>
          <w:szCs w:val="22"/>
        </w:rPr>
        <w:t xml:space="preserve"> em razão de acidentes, panes, sinistros e demais situações que impossibilitem a utilização ou locomoção do veículo em um prazo máximo de:</w:t>
      </w:r>
    </w:p>
    <w:p w:rsidR="0090002D" w:rsidRPr="00DB23A3" w:rsidRDefault="0090002D" w:rsidP="0090002D">
      <w:pPr>
        <w:numPr>
          <w:ilvl w:val="1"/>
          <w:numId w:val="26"/>
        </w:numPr>
        <w:tabs>
          <w:tab w:val="left" w:pos="658"/>
        </w:tabs>
        <w:jc w:val="both"/>
        <w:rPr>
          <w:rFonts w:ascii="Arial" w:hAnsi="Arial" w:cs="Arial"/>
          <w:sz w:val="22"/>
          <w:szCs w:val="22"/>
        </w:rPr>
      </w:pPr>
      <w:r w:rsidRPr="00DB23A3">
        <w:rPr>
          <w:rFonts w:ascii="Arial" w:hAnsi="Arial" w:cs="Arial"/>
          <w:sz w:val="22"/>
          <w:szCs w:val="22"/>
        </w:rPr>
        <w:t>3 (três) horas, na capital do estado e na Região Metropolitana de Belo Horizonte - RMBH.</w:t>
      </w:r>
    </w:p>
    <w:p w:rsidR="0090002D" w:rsidRPr="00DB23A3" w:rsidRDefault="0090002D" w:rsidP="0090002D">
      <w:pPr>
        <w:numPr>
          <w:ilvl w:val="1"/>
          <w:numId w:val="26"/>
        </w:numPr>
        <w:tabs>
          <w:tab w:val="left" w:pos="663"/>
        </w:tabs>
        <w:jc w:val="both"/>
        <w:rPr>
          <w:rFonts w:ascii="Arial" w:hAnsi="Arial" w:cs="Arial"/>
          <w:sz w:val="22"/>
          <w:szCs w:val="22"/>
        </w:rPr>
      </w:pPr>
      <w:r w:rsidRPr="00DB23A3">
        <w:rPr>
          <w:rFonts w:ascii="Arial" w:hAnsi="Arial" w:cs="Arial"/>
          <w:sz w:val="22"/>
          <w:szCs w:val="22"/>
        </w:rPr>
        <w:t>12 (doze) horas, no interior do estado, para veículo alocado nesta localidade ou veículo de belo horizonte ou RMBH em viagem.</w:t>
      </w:r>
    </w:p>
    <w:p w:rsidR="0090002D" w:rsidRPr="00DB23A3" w:rsidRDefault="0090002D" w:rsidP="0090002D">
      <w:pPr>
        <w:numPr>
          <w:ilvl w:val="0"/>
          <w:numId w:val="26"/>
        </w:numPr>
        <w:tabs>
          <w:tab w:val="left" w:pos="380"/>
        </w:tabs>
        <w:jc w:val="both"/>
        <w:rPr>
          <w:rFonts w:ascii="Arial" w:hAnsi="Arial" w:cs="Arial"/>
          <w:sz w:val="22"/>
          <w:szCs w:val="22"/>
        </w:rPr>
      </w:pPr>
      <w:r w:rsidRPr="00DB23A3">
        <w:rPr>
          <w:rFonts w:ascii="Arial" w:hAnsi="Arial" w:cs="Arial"/>
          <w:sz w:val="22"/>
          <w:szCs w:val="22"/>
        </w:rPr>
        <w:t>Os veículos locados que estiverem em condições de serem transportados à oficina para a manutenção corretiva, deverão ser substituídos por veículos reserva, caso o reparo implique em indisponibilidade do veículo por um período superior a 24 (vinte e quatro) horas.</w:t>
      </w:r>
    </w:p>
    <w:p w:rsidR="0090002D" w:rsidRPr="00DB23A3" w:rsidRDefault="0090002D" w:rsidP="0090002D">
      <w:pPr>
        <w:numPr>
          <w:ilvl w:val="0"/>
          <w:numId w:val="26"/>
        </w:numPr>
        <w:tabs>
          <w:tab w:val="left" w:pos="370"/>
        </w:tabs>
        <w:jc w:val="both"/>
        <w:rPr>
          <w:rFonts w:ascii="Arial" w:hAnsi="Arial" w:cs="Arial"/>
          <w:sz w:val="22"/>
          <w:szCs w:val="22"/>
        </w:rPr>
      </w:pPr>
      <w:r w:rsidRPr="00DB23A3">
        <w:rPr>
          <w:rFonts w:ascii="Arial" w:hAnsi="Arial" w:cs="Arial"/>
          <w:sz w:val="22"/>
          <w:szCs w:val="22"/>
        </w:rPr>
        <w:t>A CONTRATADA deverá arcar com todas as despesas para o reparo dos veículos em decorrência de acidentes e avarias, observando o disposto no item 4.12 que trata dos seguros.</w:t>
      </w:r>
    </w:p>
    <w:p w:rsidR="0090002D" w:rsidRPr="00DB23A3" w:rsidRDefault="0090002D" w:rsidP="0090002D">
      <w:pPr>
        <w:numPr>
          <w:ilvl w:val="0"/>
          <w:numId w:val="26"/>
        </w:numPr>
        <w:tabs>
          <w:tab w:val="left" w:pos="370"/>
        </w:tabs>
        <w:jc w:val="both"/>
        <w:rPr>
          <w:rFonts w:ascii="Arial" w:hAnsi="Arial" w:cs="Arial"/>
          <w:sz w:val="22"/>
          <w:szCs w:val="22"/>
        </w:rPr>
      </w:pPr>
      <w:r w:rsidRPr="00DB23A3">
        <w:rPr>
          <w:rFonts w:ascii="Arial" w:hAnsi="Arial" w:cs="Arial"/>
          <w:sz w:val="22"/>
          <w:szCs w:val="22"/>
        </w:rPr>
        <w:t xml:space="preserve">A CONTRATADA assumirá integral e exclusiva responsabilidade pelos veículos locados, desobrigando o </w:t>
      </w:r>
      <w:r w:rsidR="007E2970">
        <w:rPr>
          <w:rFonts w:ascii="Arial" w:hAnsi="Arial" w:cs="Arial"/>
          <w:sz w:val="22"/>
          <w:szCs w:val="22"/>
        </w:rPr>
        <w:t>Município</w:t>
      </w:r>
      <w:r w:rsidR="003B3865">
        <w:rPr>
          <w:rFonts w:ascii="Arial" w:hAnsi="Arial" w:cs="Arial"/>
          <w:sz w:val="22"/>
          <w:szCs w:val="22"/>
        </w:rPr>
        <w:t xml:space="preserve"> de Pequi</w:t>
      </w:r>
      <w:r w:rsidRPr="00DB23A3">
        <w:rPr>
          <w:rFonts w:ascii="Arial" w:hAnsi="Arial" w:cs="Arial"/>
          <w:sz w:val="22"/>
          <w:szCs w:val="22"/>
        </w:rPr>
        <w:t xml:space="preserve"> de qualquer ônus, encargos, deveres e responsabilidade por defeitos, vícios aparentes ou ocultos, ou funcionamento insatisfatório dos aludidos bens.</w:t>
      </w:r>
    </w:p>
    <w:p w:rsidR="0090002D" w:rsidRPr="00DB23A3" w:rsidRDefault="0090002D" w:rsidP="0090002D">
      <w:pPr>
        <w:numPr>
          <w:ilvl w:val="0"/>
          <w:numId w:val="26"/>
        </w:numPr>
        <w:tabs>
          <w:tab w:val="left" w:pos="380"/>
        </w:tabs>
        <w:jc w:val="both"/>
        <w:rPr>
          <w:rFonts w:ascii="Arial" w:hAnsi="Arial" w:cs="Arial"/>
          <w:sz w:val="22"/>
          <w:szCs w:val="22"/>
        </w:rPr>
      </w:pPr>
      <w:r w:rsidRPr="00DB23A3">
        <w:rPr>
          <w:rFonts w:ascii="Arial" w:hAnsi="Arial" w:cs="Arial"/>
          <w:sz w:val="22"/>
          <w:szCs w:val="22"/>
        </w:rPr>
        <w:t>Constatada a perda total do veículo com o qual ocorreu o sinistro, a CONTRATADA deverá seguir as mesmas tratativas e prazos para disponibilizar carro reserva, devendo a substituição definitiva ocorrer no prazo máximo de 30 (trinta) dias, após a comunicação formal da seguradora, por veículo zero quilômetro com, no mínimo, as mesmas especificações do veículo a ser substituído.</w:t>
      </w:r>
    </w:p>
    <w:p w:rsidR="0090002D" w:rsidRPr="00DB23A3" w:rsidRDefault="0090002D" w:rsidP="0090002D">
      <w:pPr>
        <w:numPr>
          <w:ilvl w:val="0"/>
          <w:numId w:val="26"/>
        </w:numPr>
        <w:tabs>
          <w:tab w:val="left" w:pos="370"/>
        </w:tabs>
        <w:jc w:val="both"/>
        <w:rPr>
          <w:rFonts w:ascii="Arial" w:hAnsi="Arial" w:cs="Arial"/>
          <w:sz w:val="22"/>
          <w:szCs w:val="22"/>
        </w:rPr>
      </w:pPr>
      <w:r w:rsidRPr="00DB23A3">
        <w:rPr>
          <w:rFonts w:ascii="Arial" w:hAnsi="Arial" w:cs="Arial"/>
          <w:sz w:val="22"/>
          <w:szCs w:val="22"/>
        </w:rPr>
        <w:t>A manutenção dos equipamentos de som dos veículos, rádio, CD players, USB e acessórios dos mesmos são de responsabilidade da CONTRATADA.</w:t>
      </w:r>
    </w:p>
    <w:p w:rsidR="00DB23A3" w:rsidRPr="00DB23A3" w:rsidRDefault="00DB23A3" w:rsidP="00DB23A3">
      <w:pPr>
        <w:tabs>
          <w:tab w:val="left" w:pos="370"/>
        </w:tabs>
        <w:jc w:val="both"/>
        <w:rPr>
          <w:rFonts w:ascii="Arial" w:hAnsi="Arial" w:cs="Arial"/>
          <w:sz w:val="22"/>
          <w:szCs w:val="22"/>
        </w:rPr>
      </w:pPr>
    </w:p>
    <w:p w:rsidR="0090002D" w:rsidRPr="00DB23A3" w:rsidRDefault="0090002D" w:rsidP="0090002D">
      <w:pPr>
        <w:pStyle w:val="Heading11"/>
        <w:keepNext/>
        <w:keepLines/>
        <w:shd w:val="clear" w:color="auto" w:fill="auto"/>
        <w:spacing w:before="0" w:after="0" w:line="240" w:lineRule="auto"/>
        <w:ind w:firstLine="0"/>
        <w:jc w:val="both"/>
        <w:outlineLvl w:val="9"/>
        <w:rPr>
          <w:sz w:val="22"/>
          <w:szCs w:val="22"/>
        </w:rPr>
      </w:pPr>
      <w:bookmarkStart w:id="6" w:name="bookmark8"/>
      <w:r w:rsidRPr="00DB23A3">
        <w:rPr>
          <w:b/>
          <w:sz w:val="22"/>
          <w:szCs w:val="22"/>
        </w:rPr>
        <w:t>7. SERVIÇO DE MONITORAMENTO E RASTREAMENTO INDIVIDUAL DOS</w:t>
      </w:r>
      <w:r w:rsidRPr="00DB23A3">
        <w:rPr>
          <w:sz w:val="22"/>
          <w:szCs w:val="22"/>
        </w:rPr>
        <w:t xml:space="preserve"> VEÍCULOS, EM TEMPO REAL, BASEADO EM TELEMETRIA VIA GPS/GSM.</w:t>
      </w:r>
      <w:bookmarkEnd w:id="6"/>
    </w:p>
    <w:p w:rsidR="0090002D" w:rsidRPr="00DB23A3" w:rsidRDefault="0090002D" w:rsidP="0090002D">
      <w:pPr>
        <w:jc w:val="both"/>
        <w:rPr>
          <w:rFonts w:ascii="Arial" w:hAnsi="Arial" w:cs="Arial"/>
          <w:sz w:val="22"/>
          <w:szCs w:val="22"/>
        </w:rPr>
      </w:pPr>
      <w:r w:rsidRPr="00DB23A3">
        <w:rPr>
          <w:rStyle w:val="BodytextBold"/>
          <w:sz w:val="22"/>
          <w:szCs w:val="22"/>
        </w:rPr>
        <w:t>7.1.</w:t>
      </w:r>
      <w:r w:rsidRPr="00DB23A3">
        <w:rPr>
          <w:rFonts w:ascii="Arial" w:hAnsi="Arial" w:cs="Arial"/>
          <w:sz w:val="22"/>
          <w:szCs w:val="22"/>
        </w:rPr>
        <w:t xml:space="preserve"> Os veículos deverão ser equipados com sistema de monitoramento/rastreamento, que deverá gerar relatório com as seguintes informações:</w:t>
      </w:r>
    </w:p>
    <w:p w:rsidR="0090002D" w:rsidRPr="00DB23A3" w:rsidRDefault="0090002D" w:rsidP="0090002D">
      <w:pPr>
        <w:numPr>
          <w:ilvl w:val="1"/>
          <w:numId w:val="26"/>
        </w:numPr>
        <w:tabs>
          <w:tab w:val="left" w:pos="730"/>
        </w:tabs>
        <w:jc w:val="both"/>
        <w:rPr>
          <w:rFonts w:ascii="Arial" w:hAnsi="Arial" w:cs="Arial"/>
          <w:sz w:val="22"/>
          <w:szCs w:val="22"/>
        </w:rPr>
      </w:pPr>
      <w:r w:rsidRPr="00DB23A3">
        <w:rPr>
          <w:rFonts w:ascii="Arial" w:hAnsi="Arial" w:cs="Arial"/>
          <w:sz w:val="22"/>
          <w:szCs w:val="22"/>
        </w:rPr>
        <w:t>Posição exata no mapa, 24 horas por dia;</w:t>
      </w:r>
    </w:p>
    <w:p w:rsidR="0090002D" w:rsidRPr="00DB23A3" w:rsidRDefault="0090002D" w:rsidP="0090002D">
      <w:pPr>
        <w:numPr>
          <w:ilvl w:val="1"/>
          <w:numId w:val="26"/>
        </w:numPr>
        <w:tabs>
          <w:tab w:val="left" w:pos="730"/>
        </w:tabs>
        <w:jc w:val="both"/>
        <w:rPr>
          <w:rFonts w:ascii="Arial" w:hAnsi="Arial" w:cs="Arial"/>
          <w:sz w:val="22"/>
          <w:szCs w:val="22"/>
        </w:rPr>
      </w:pPr>
      <w:r w:rsidRPr="00DB23A3">
        <w:rPr>
          <w:rFonts w:ascii="Arial" w:hAnsi="Arial" w:cs="Arial"/>
          <w:sz w:val="22"/>
          <w:szCs w:val="22"/>
        </w:rPr>
        <w:t>Identificação do condutor;</w:t>
      </w:r>
    </w:p>
    <w:p w:rsidR="0090002D" w:rsidRPr="00DB23A3" w:rsidRDefault="0090002D" w:rsidP="0090002D">
      <w:pPr>
        <w:numPr>
          <w:ilvl w:val="1"/>
          <w:numId w:val="26"/>
        </w:numPr>
        <w:tabs>
          <w:tab w:val="left" w:pos="735"/>
        </w:tabs>
        <w:jc w:val="both"/>
        <w:rPr>
          <w:rFonts w:ascii="Arial" w:hAnsi="Arial" w:cs="Arial"/>
          <w:sz w:val="22"/>
          <w:szCs w:val="22"/>
        </w:rPr>
      </w:pPr>
      <w:r w:rsidRPr="00DB23A3">
        <w:rPr>
          <w:rFonts w:ascii="Arial" w:hAnsi="Arial" w:cs="Arial"/>
          <w:sz w:val="22"/>
          <w:szCs w:val="22"/>
        </w:rPr>
        <w:t>Início da operação (km inicial);</w:t>
      </w:r>
    </w:p>
    <w:p w:rsidR="0090002D" w:rsidRPr="00DB23A3" w:rsidRDefault="0090002D" w:rsidP="0090002D">
      <w:pPr>
        <w:numPr>
          <w:ilvl w:val="1"/>
          <w:numId w:val="26"/>
        </w:numPr>
        <w:tabs>
          <w:tab w:val="left" w:pos="721"/>
        </w:tabs>
        <w:jc w:val="both"/>
        <w:rPr>
          <w:rFonts w:ascii="Arial" w:hAnsi="Arial" w:cs="Arial"/>
          <w:sz w:val="22"/>
          <w:szCs w:val="22"/>
        </w:rPr>
      </w:pPr>
      <w:r w:rsidRPr="00DB23A3">
        <w:rPr>
          <w:rFonts w:ascii="Arial" w:hAnsi="Arial" w:cs="Arial"/>
          <w:sz w:val="22"/>
          <w:szCs w:val="22"/>
        </w:rPr>
        <w:t>Fim da operação (km final);</w:t>
      </w:r>
    </w:p>
    <w:p w:rsidR="0090002D" w:rsidRPr="00DB23A3" w:rsidRDefault="0090002D" w:rsidP="0090002D">
      <w:pPr>
        <w:numPr>
          <w:ilvl w:val="1"/>
          <w:numId w:val="26"/>
        </w:numPr>
        <w:tabs>
          <w:tab w:val="left" w:pos="730"/>
        </w:tabs>
        <w:jc w:val="both"/>
        <w:rPr>
          <w:rFonts w:ascii="Arial" w:hAnsi="Arial" w:cs="Arial"/>
          <w:sz w:val="22"/>
          <w:szCs w:val="22"/>
        </w:rPr>
      </w:pPr>
      <w:r w:rsidRPr="00DB23A3">
        <w:rPr>
          <w:rFonts w:ascii="Arial" w:hAnsi="Arial" w:cs="Arial"/>
          <w:sz w:val="22"/>
          <w:szCs w:val="22"/>
        </w:rPr>
        <w:t>Data e horário inicial e final;</w:t>
      </w:r>
    </w:p>
    <w:p w:rsidR="0090002D" w:rsidRPr="00DB23A3" w:rsidRDefault="0090002D" w:rsidP="0090002D">
      <w:pPr>
        <w:numPr>
          <w:ilvl w:val="1"/>
          <w:numId w:val="26"/>
        </w:numPr>
        <w:tabs>
          <w:tab w:val="left" w:pos="735"/>
        </w:tabs>
        <w:jc w:val="both"/>
        <w:rPr>
          <w:rFonts w:ascii="Arial" w:hAnsi="Arial" w:cs="Arial"/>
          <w:sz w:val="22"/>
          <w:szCs w:val="22"/>
        </w:rPr>
      </w:pPr>
      <w:r w:rsidRPr="00DB23A3">
        <w:rPr>
          <w:rFonts w:ascii="Arial" w:hAnsi="Arial" w:cs="Arial"/>
          <w:sz w:val="22"/>
          <w:szCs w:val="22"/>
        </w:rPr>
        <w:t>Rota realizada, informações de km rodado, local das paradas, tempos das paradas;</w:t>
      </w:r>
    </w:p>
    <w:p w:rsidR="0090002D" w:rsidRPr="00DB23A3" w:rsidRDefault="0090002D" w:rsidP="0090002D">
      <w:pPr>
        <w:numPr>
          <w:ilvl w:val="1"/>
          <w:numId w:val="26"/>
        </w:numPr>
        <w:tabs>
          <w:tab w:val="left" w:pos="706"/>
        </w:tabs>
        <w:jc w:val="both"/>
        <w:rPr>
          <w:rFonts w:ascii="Arial" w:hAnsi="Arial" w:cs="Arial"/>
          <w:sz w:val="22"/>
          <w:szCs w:val="22"/>
        </w:rPr>
      </w:pPr>
      <w:r w:rsidRPr="00DB23A3">
        <w:rPr>
          <w:rFonts w:ascii="Arial" w:hAnsi="Arial" w:cs="Arial"/>
          <w:sz w:val="22"/>
          <w:szCs w:val="22"/>
        </w:rPr>
        <w:t>Velocidade no trajeto, com resumo de máxima, média e mínima;</w:t>
      </w:r>
    </w:p>
    <w:p w:rsidR="0090002D" w:rsidRPr="00DB23A3" w:rsidRDefault="0090002D" w:rsidP="0090002D">
      <w:pPr>
        <w:numPr>
          <w:ilvl w:val="1"/>
          <w:numId w:val="26"/>
        </w:numPr>
        <w:tabs>
          <w:tab w:val="left" w:pos="696"/>
        </w:tabs>
        <w:jc w:val="both"/>
        <w:rPr>
          <w:rFonts w:ascii="Arial" w:hAnsi="Arial" w:cs="Arial"/>
          <w:sz w:val="22"/>
          <w:szCs w:val="22"/>
        </w:rPr>
      </w:pPr>
      <w:r w:rsidRPr="00DB23A3">
        <w:rPr>
          <w:rFonts w:ascii="Arial" w:hAnsi="Arial" w:cs="Arial"/>
          <w:sz w:val="22"/>
          <w:szCs w:val="22"/>
        </w:rPr>
        <w:t>Velocidade no instante da consulta;</w:t>
      </w:r>
    </w:p>
    <w:p w:rsidR="0090002D" w:rsidRPr="00DB23A3" w:rsidRDefault="0090002D" w:rsidP="0090002D">
      <w:pPr>
        <w:numPr>
          <w:ilvl w:val="1"/>
          <w:numId w:val="26"/>
        </w:numPr>
        <w:tabs>
          <w:tab w:val="left" w:pos="706"/>
        </w:tabs>
        <w:jc w:val="both"/>
        <w:rPr>
          <w:rFonts w:ascii="Arial" w:hAnsi="Arial" w:cs="Arial"/>
          <w:sz w:val="22"/>
          <w:szCs w:val="22"/>
        </w:rPr>
      </w:pPr>
      <w:r w:rsidRPr="00DB23A3">
        <w:rPr>
          <w:rFonts w:ascii="Arial" w:hAnsi="Arial" w:cs="Arial"/>
          <w:sz w:val="22"/>
          <w:szCs w:val="22"/>
        </w:rPr>
        <w:t>Banguela e velocidade máxima na banguela.</w:t>
      </w:r>
    </w:p>
    <w:p w:rsidR="0090002D" w:rsidRPr="00DB23A3" w:rsidRDefault="0090002D" w:rsidP="0090002D">
      <w:pPr>
        <w:numPr>
          <w:ilvl w:val="0"/>
          <w:numId w:val="27"/>
        </w:numPr>
        <w:tabs>
          <w:tab w:val="left" w:pos="350"/>
        </w:tabs>
        <w:jc w:val="both"/>
        <w:rPr>
          <w:rFonts w:ascii="Arial" w:hAnsi="Arial" w:cs="Arial"/>
          <w:sz w:val="22"/>
          <w:szCs w:val="22"/>
        </w:rPr>
      </w:pPr>
      <w:r w:rsidRPr="00DB23A3">
        <w:rPr>
          <w:rFonts w:ascii="Arial" w:hAnsi="Arial" w:cs="Arial"/>
          <w:sz w:val="22"/>
          <w:szCs w:val="22"/>
        </w:rPr>
        <w:t>A CONTRATADA encaminhará relatórios periódicos com as informações acima tratadas, contendo os dados apurados na telemetria, (Exemplo: km inicial, km final, etc.) através de relatórios periódicos.</w:t>
      </w:r>
    </w:p>
    <w:p w:rsidR="0090002D" w:rsidRPr="00DB23A3" w:rsidRDefault="0090002D" w:rsidP="0090002D">
      <w:pPr>
        <w:numPr>
          <w:ilvl w:val="0"/>
          <w:numId w:val="27"/>
        </w:numPr>
        <w:tabs>
          <w:tab w:val="left" w:pos="350"/>
        </w:tabs>
        <w:jc w:val="both"/>
        <w:rPr>
          <w:rFonts w:ascii="Arial" w:hAnsi="Arial" w:cs="Arial"/>
          <w:sz w:val="22"/>
          <w:szCs w:val="22"/>
        </w:rPr>
      </w:pPr>
      <w:r w:rsidRPr="00DB23A3">
        <w:rPr>
          <w:rFonts w:ascii="Arial" w:hAnsi="Arial" w:cs="Arial"/>
          <w:sz w:val="22"/>
          <w:szCs w:val="22"/>
        </w:rPr>
        <w:t>A periodicidade de entrega dos relatórios será definida na reunião de</w:t>
      </w:r>
      <w:r w:rsidRPr="00DB23A3">
        <w:rPr>
          <w:rStyle w:val="BodytextItalic"/>
          <w:sz w:val="22"/>
          <w:szCs w:val="22"/>
        </w:rPr>
        <w:t xml:space="preserve"> "kick off'.</w:t>
      </w:r>
    </w:p>
    <w:p w:rsidR="0090002D" w:rsidRPr="00DB23A3" w:rsidRDefault="0090002D" w:rsidP="0090002D">
      <w:pPr>
        <w:numPr>
          <w:ilvl w:val="0"/>
          <w:numId w:val="27"/>
        </w:numPr>
        <w:tabs>
          <w:tab w:val="left" w:pos="360"/>
        </w:tabs>
        <w:jc w:val="both"/>
        <w:rPr>
          <w:rFonts w:ascii="Arial" w:hAnsi="Arial" w:cs="Arial"/>
          <w:sz w:val="22"/>
          <w:szCs w:val="22"/>
        </w:rPr>
      </w:pPr>
      <w:r w:rsidRPr="00DB23A3">
        <w:rPr>
          <w:rFonts w:ascii="Arial" w:hAnsi="Arial" w:cs="Arial"/>
          <w:sz w:val="22"/>
          <w:szCs w:val="22"/>
        </w:rPr>
        <w:lastRenderedPageBreak/>
        <w:t xml:space="preserve">Os veículos deverão ser entregues com os devidos equipamentos instalados e funcionais, sem ônus para o </w:t>
      </w:r>
      <w:r w:rsidR="007E2970">
        <w:rPr>
          <w:rFonts w:ascii="Arial" w:hAnsi="Arial" w:cs="Arial"/>
          <w:sz w:val="22"/>
          <w:szCs w:val="22"/>
        </w:rPr>
        <w:t>Município</w:t>
      </w:r>
      <w:r w:rsidR="003B3865">
        <w:rPr>
          <w:rFonts w:ascii="Arial" w:hAnsi="Arial" w:cs="Arial"/>
          <w:sz w:val="22"/>
          <w:szCs w:val="22"/>
        </w:rPr>
        <w:t xml:space="preserve"> de Pequi</w:t>
      </w:r>
      <w:r w:rsidRPr="00DB23A3">
        <w:rPr>
          <w:rFonts w:ascii="Arial" w:hAnsi="Arial" w:cs="Arial"/>
          <w:sz w:val="22"/>
          <w:szCs w:val="22"/>
        </w:rPr>
        <w:t>.</w:t>
      </w:r>
    </w:p>
    <w:p w:rsidR="0090002D" w:rsidRPr="00DB23A3" w:rsidRDefault="0090002D" w:rsidP="0090002D">
      <w:pPr>
        <w:numPr>
          <w:ilvl w:val="0"/>
          <w:numId w:val="27"/>
        </w:numPr>
        <w:tabs>
          <w:tab w:val="left" w:pos="365"/>
        </w:tabs>
        <w:jc w:val="both"/>
        <w:rPr>
          <w:rFonts w:ascii="Arial" w:hAnsi="Arial" w:cs="Arial"/>
          <w:sz w:val="22"/>
          <w:szCs w:val="22"/>
        </w:rPr>
      </w:pPr>
      <w:r w:rsidRPr="00DB23A3">
        <w:rPr>
          <w:rFonts w:ascii="Arial" w:hAnsi="Arial" w:cs="Arial"/>
          <w:sz w:val="22"/>
          <w:szCs w:val="22"/>
        </w:rPr>
        <w:t xml:space="preserve">Nos casos de pane/falhas no sistema de monitoramento e rastreamento, a CONTRATADA obriga- se a iniciar o atendimento nos prazos definidos para a manutenção corretiva a contar da solicitação enviada por e-mail pelo </w:t>
      </w:r>
      <w:r w:rsidR="007E2970">
        <w:rPr>
          <w:rFonts w:ascii="Arial" w:hAnsi="Arial" w:cs="Arial"/>
          <w:sz w:val="22"/>
          <w:szCs w:val="22"/>
        </w:rPr>
        <w:t>Município</w:t>
      </w:r>
      <w:r w:rsidR="003B3865">
        <w:rPr>
          <w:rFonts w:ascii="Arial" w:hAnsi="Arial" w:cs="Arial"/>
          <w:sz w:val="22"/>
          <w:szCs w:val="22"/>
        </w:rPr>
        <w:t xml:space="preserve"> de Pequi</w:t>
      </w:r>
      <w:r w:rsidRPr="00DB23A3">
        <w:rPr>
          <w:rFonts w:ascii="Arial" w:hAnsi="Arial" w:cs="Arial"/>
          <w:sz w:val="22"/>
          <w:szCs w:val="22"/>
        </w:rPr>
        <w:t xml:space="preserve"> ao preposto da CONTRATADA, considerando-se este </w:t>
      </w:r>
      <w:r w:rsidRPr="00DB23A3">
        <w:rPr>
          <w:rFonts w:ascii="Arial" w:hAnsi="Arial" w:cs="Arial"/>
          <w:sz w:val="22"/>
          <w:szCs w:val="22"/>
          <w:lang w:val="en-US"/>
        </w:rPr>
        <w:t>e</w:t>
      </w:r>
      <w:r w:rsidRPr="00DB23A3">
        <w:rPr>
          <w:rFonts w:ascii="Arial" w:hAnsi="Arial" w:cs="Arial"/>
          <w:sz w:val="22"/>
          <w:szCs w:val="22"/>
          <w:lang w:val="en-US"/>
        </w:rPr>
        <w:softHyphen/>
        <w:t>mail</w:t>
      </w:r>
      <w:r w:rsidRPr="00DB23A3">
        <w:rPr>
          <w:rFonts w:ascii="Arial" w:hAnsi="Arial" w:cs="Arial"/>
          <w:sz w:val="22"/>
          <w:szCs w:val="22"/>
        </w:rPr>
        <w:t xml:space="preserve"> como abertura de ordem de serviço.</w:t>
      </w:r>
    </w:p>
    <w:p w:rsidR="0090002D" w:rsidRPr="00DB23A3" w:rsidRDefault="0090002D" w:rsidP="0090002D">
      <w:pPr>
        <w:numPr>
          <w:ilvl w:val="0"/>
          <w:numId w:val="27"/>
        </w:numPr>
        <w:tabs>
          <w:tab w:val="left" w:pos="360"/>
        </w:tabs>
        <w:jc w:val="both"/>
        <w:rPr>
          <w:rFonts w:ascii="Arial" w:hAnsi="Arial" w:cs="Arial"/>
          <w:sz w:val="22"/>
          <w:szCs w:val="22"/>
        </w:rPr>
      </w:pPr>
      <w:r w:rsidRPr="00DB23A3">
        <w:rPr>
          <w:rFonts w:ascii="Arial" w:hAnsi="Arial" w:cs="Arial"/>
          <w:sz w:val="22"/>
          <w:szCs w:val="22"/>
        </w:rPr>
        <w:t>Os custos de manutenção dos serviços de monitoramento e rastreamento exclusivos da CONTRATADA.</w:t>
      </w:r>
    </w:p>
    <w:p w:rsidR="0090002D" w:rsidRPr="00DB23A3" w:rsidRDefault="0090002D" w:rsidP="0090002D">
      <w:pPr>
        <w:numPr>
          <w:ilvl w:val="0"/>
          <w:numId w:val="27"/>
        </w:numPr>
        <w:tabs>
          <w:tab w:val="left" w:pos="350"/>
        </w:tabs>
        <w:jc w:val="both"/>
        <w:rPr>
          <w:rFonts w:ascii="Arial" w:hAnsi="Arial" w:cs="Arial"/>
          <w:sz w:val="22"/>
          <w:szCs w:val="22"/>
        </w:rPr>
      </w:pPr>
      <w:r w:rsidRPr="00DB23A3">
        <w:rPr>
          <w:rFonts w:ascii="Arial" w:hAnsi="Arial" w:cs="Arial"/>
          <w:sz w:val="22"/>
          <w:szCs w:val="22"/>
        </w:rPr>
        <w:t xml:space="preserve">A CONTRATADA deverá manter atendimento 24 horas por dia, 7 dias por semana, por telefone e e-mail junto a sua central de monitoramento para fornecer para a Coordenação de Central de Viagens do </w:t>
      </w:r>
      <w:r w:rsidR="007E2970">
        <w:rPr>
          <w:rFonts w:ascii="Arial" w:hAnsi="Arial" w:cs="Arial"/>
          <w:sz w:val="22"/>
          <w:szCs w:val="22"/>
        </w:rPr>
        <w:t>Município</w:t>
      </w:r>
      <w:r w:rsidR="003B3865">
        <w:rPr>
          <w:rFonts w:ascii="Arial" w:hAnsi="Arial" w:cs="Arial"/>
          <w:sz w:val="22"/>
          <w:szCs w:val="22"/>
        </w:rPr>
        <w:t xml:space="preserve"> de Pequi</w:t>
      </w:r>
      <w:r w:rsidRPr="00DB23A3">
        <w:rPr>
          <w:rFonts w:ascii="Arial" w:hAnsi="Arial" w:cs="Arial"/>
          <w:sz w:val="22"/>
          <w:szCs w:val="22"/>
        </w:rPr>
        <w:t>, posição geográfica instantânea dos veículos.</w:t>
      </w:r>
    </w:p>
    <w:p w:rsidR="0090002D" w:rsidRPr="00DB23A3" w:rsidRDefault="0090002D" w:rsidP="0090002D">
      <w:pPr>
        <w:numPr>
          <w:ilvl w:val="0"/>
          <w:numId w:val="27"/>
        </w:numPr>
        <w:tabs>
          <w:tab w:val="left" w:pos="360"/>
        </w:tabs>
        <w:jc w:val="both"/>
        <w:rPr>
          <w:rFonts w:ascii="Arial" w:hAnsi="Arial" w:cs="Arial"/>
          <w:sz w:val="22"/>
          <w:szCs w:val="22"/>
        </w:rPr>
      </w:pPr>
      <w:r w:rsidRPr="00DB23A3">
        <w:rPr>
          <w:rFonts w:ascii="Arial" w:hAnsi="Arial" w:cs="Arial"/>
          <w:sz w:val="22"/>
          <w:szCs w:val="22"/>
        </w:rPr>
        <w:t xml:space="preserve">O sistema de monitoramento utilizado deverá permitir acesso via internet e a CONTRATADA deverá disponibilizar acesso ilimitado para o </w:t>
      </w:r>
      <w:r w:rsidR="007E2970">
        <w:rPr>
          <w:rFonts w:ascii="Arial" w:hAnsi="Arial" w:cs="Arial"/>
          <w:sz w:val="22"/>
          <w:szCs w:val="22"/>
        </w:rPr>
        <w:t>Município</w:t>
      </w:r>
      <w:r w:rsidR="003B3865">
        <w:rPr>
          <w:rFonts w:ascii="Arial" w:hAnsi="Arial" w:cs="Arial"/>
          <w:sz w:val="22"/>
          <w:szCs w:val="22"/>
        </w:rPr>
        <w:t xml:space="preserve"> de Pequi</w:t>
      </w:r>
      <w:r w:rsidRPr="00DB23A3">
        <w:rPr>
          <w:rFonts w:ascii="Arial" w:hAnsi="Arial" w:cs="Arial"/>
          <w:sz w:val="22"/>
          <w:szCs w:val="22"/>
        </w:rPr>
        <w:t>.</w:t>
      </w:r>
    </w:p>
    <w:p w:rsidR="0090002D" w:rsidRPr="00DB23A3" w:rsidRDefault="0090002D" w:rsidP="0090002D">
      <w:pPr>
        <w:jc w:val="both"/>
        <w:rPr>
          <w:rFonts w:ascii="Arial" w:hAnsi="Arial" w:cs="Arial"/>
          <w:sz w:val="22"/>
          <w:szCs w:val="22"/>
        </w:rPr>
      </w:pPr>
      <w:r w:rsidRPr="00DB23A3">
        <w:rPr>
          <w:rStyle w:val="BodytextBold"/>
          <w:sz w:val="22"/>
          <w:szCs w:val="22"/>
        </w:rPr>
        <w:t>7.8.1.</w:t>
      </w:r>
      <w:r w:rsidRPr="00DB23A3">
        <w:rPr>
          <w:rFonts w:ascii="Arial" w:hAnsi="Arial" w:cs="Arial"/>
          <w:sz w:val="22"/>
          <w:szCs w:val="22"/>
        </w:rPr>
        <w:t xml:space="preserve"> Os acessos serão definidos pelo Gestor do Contrato e encaminhado a CONTRATADA.</w:t>
      </w:r>
    </w:p>
    <w:p w:rsidR="00DB23A3" w:rsidRPr="00DB23A3" w:rsidRDefault="00DB23A3" w:rsidP="0090002D">
      <w:pPr>
        <w:jc w:val="both"/>
        <w:rPr>
          <w:rFonts w:ascii="Arial" w:hAnsi="Arial" w:cs="Arial"/>
          <w:sz w:val="22"/>
          <w:szCs w:val="22"/>
        </w:rPr>
      </w:pPr>
    </w:p>
    <w:p w:rsidR="0090002D" w:rsidRPr="00DB23A3" w:rsidRDefault="0090002D" w:rsidP="0090002D">
      <w:pPr>
        <w:pStyle w:val="Heading11"/>
        <w:keepNext/>
        <w:keepLines/>
        <w:shd w:val="clear" w:color="auto" w:fill="auto"/>
        <w:spacing w:before="0" w:after="0" w:line="240" w:lineRule="auto"/>
        <w:ind w:firstLine="0"/>
        <w:jc w:val="both"/>
        <w:outlineLvl w:val="9"/>
        <w:rPr>
          <w:b/>
          <w:sz w:val="22"/>
          <w:szCs w:val="22"/>
        </w:rPr>
      </w:pPr>
      <w:bookmarkStart w:id="7" w:name="bookmark9"/>
      <w:r w:rsidRPr="00DB23A3">
        <w:rPr>
          <w:b/>
          <w:sz w:val="22"/>
          <w:szCs w:val="22"/>
        </w:rPr>
        <w:t>8. SERVIÇO DE LAVAGEM EXTERNA E LIMPEZA INTERNA DOS VEÍCULOS:</w:t>
      </w:r>
      <w:bookmarkEnd w:id="7"/>
    </w:p>
    <w:p w:rsidR="0090002D" w:rsidRPr="00DB23A3" w:rsidRDefault="0090002D" w:rsidP="0090002D">
      <w:pPr>
        <w:numPr>
          <w:ilvl w:val="1"/>
          <w:numId w:val="27"/>
        </w:numPr>
        <w:tabs>
          <w:tab w:val="left" w:pos="350"/>
        </w:tabs>
        <w:jc w:val="both"/>
        <w:rPr>
          <w:rFonts w:ascii="Arial" w:hAnsi="Arial" w:cs="Arial"/>
          <w:sz w:val="22"/>
          <w:szCs w:val="22"/>
        </w:rPr>
      </w:pPr>
      <w:r w:rsidRPr="00DB23A3">
        <w:rPr>
          <w:rFonts w:ascii="Arial" w:hAnsi="Arial" w:cs="Arial"/>
          <w:sz w:val="22"/>
          <w:szCs w:val="22"/>
        </w:rPr>
        <w:t xml:space="preserve">A CONTRATADA deverá entregar, logo após a conclusão dos serviços de manutenção corretiva ou preventiva, os veículos lavados e limpos interna e externamente, sem custos adicionais para o </w:t>
      </w:r>
      <w:r w:rsidR="007E2970">
        <w:rPr>
          <w:rFonts w:ascii="Arial" w:hAnsi="Arial" w:cs="Arial"/>
          <w:sz w:val="22"/>
          <w:szCs w:val="22"/>
        </w:rPr>
        <w:t>Município</w:t>
      </w:r>
      <w:r w:rsidR="003B3865">
        <w:rPr>
          <w:rFonts w:ascii="Arial" w:hAnsi="Arial" w:cs="Arial"/>
          <w:sz w:val="22"/>
          <w:szCs w:val="22"/>
        </w:rPr>
        <w:t xml:space="preserve"> de Pequi</w:t>
      </w:r>
      <w:r w:rsidRPr="00DB23A3">
        <w:rPr>
          <w:rFonts w:ascii="Arial" w:hAnsi="Arial" w:cs="Arial"/>
          <w:sz w:val="22"/>
          <w:szCs w:val="22"/>
        </w:rPr>
        <w:t xml:space="preserve"> e sem contabilizar na franquia mensal ao qual a CONTRATANTE tem direito.</w:t>
      </w:r>
    </w:p>
    <w:p w:rsidR="0090002D" w:rsidRPr="00DB23A3" w:rsidRDefault="0090002D" w:rsidP="0090002D">
      <w:pPr>
        <w:numPr>
          <w:ilvl w:val="1"/>
          <w:numId w:val="27"/>
        </w:numPr>
        <w:tabs>
          <w:tab w:val="left" w:pos="365"/>
        </w:tabs>
        <w:jc w:val="both"/>
        <w:rPr>
          <w:rFonts w:ascii="Arial" w:hAnsi="Arial" w:cs="Arial"/>
          <w:sz w:val="22"/>
          <w:szCs w:val="22"/>
        </w:rPr>
      </w:pPr>
      <w:r w:rsidRPr="00DB23A3">
        <w:rPr>
          <w:rFonts w:ascii="Arial" w:hAnsi="Arial" w:cs="Arial"/>
          <w:sz w:val="22"/>
          <w:szCs w:val="22"/>
        </w:rPr>
        <w:t>Para o serviço de lavagem externa e limpeza interna dos veículos, a CONTRATADA deverá garantir um número de lavagens equivalente a duas vezes o número de veículos locados por mês. Por exemplo: para uma frota de 100 veículos, serão disponibilizadas 200 lavagens externas com limpezas internas, por mês.</w:t>
      </w:r>
    </w:p>
    <w:p w:rsidR="0090002D" w:rsidRPr="00DB23A3" w:rsidRDefault="0090002D" w:rsidP="0090002D">
      <w:pPr>
        <w:numPr>
          <w:ilvl w:val="1"/>
          <w:numId w:val="27"/>
        </w:numPr>
        <w:tabs>
          <w:tab w:val="left" w:pos="350"/>
        </w:tabs>
        <w:jc w:val="both"/>
        <w:rPr>
          <w:rFonts w:ascii="Arial" w:hAnsi="Arial" w:cs="Arial"/>
          <w:sz w:val="22"/>
          <w:szCs w:val="22"/>
        </w:rPr>
      </w:pPr>
      <w:r w:rsidRPr="00DB23A3">
        <w:rPr>
          <w:rFonts w:ascii="Arial" w:hAnsi="Arial" w:cs="Arial"/>
          <w:sz w:val="22"/>
          <w:szCs w:val="22"/>
        </w:rPr>
        <w:t>A definição de quais veículos, datas nas quais serão realizadas as lavagens externas e limpezas internas e procedimentos de controle será feita pela Coordenação de Central de Viagens do CONTRATANTE juntamente com a CONTRATADA, na reunião de</w:t>
      </w:r>
      <w:r w:rsidRPr="00DB23A3">
        <w:rPr>
          <w:rStyle w:val="BodytextItalic"/>
          <w:sz w:val="22"/>
          <w:szCs w:val="22"/>
        </w:rPr>
        <w:t xml:space="preserve"> kick-off.</w:t>
      </w:r>
    </w:p>
    <w:p w:rsidR="0090002D" w:rsidRPr="00DB23A3" w:rsidRDefault="0090002D" w:rsidP="0090002D">
      <w:pPr>
        <w:jc w:val="both"/>
        <w:rPr>
          <w:rFonts w:ascii="Arial" w:hAnsi="Arial" w:cs="Arial"/>
          <w:sz w:val="22"/>
          <w:szCs w:val="22"/>
        </w:rPr>
      </w:pPr>
      <w:r w:rsidRPr="00DB23A3">
        <w:rPr>
          <w:rStyle w:val="BodytextBold"/>
          <w:sz w:val="22"/>
          <w:szCs w:val="22"/>
        </w:rPr>
        <w:t>8.4.</w:t>
      </w:r>
      <w:r w:rsidRPr="00DB23A3">
        <w:rPr>
          <w:rFonts w:ascii="Arial" w:hAnsi="Arial" w:cs="Arial"/>
          <w:sz w:val="22"/>
          <w:szCs w:val="22"/>
        </w:rPr>
        <w:t xml:space="preserve"> O valor correspondente às lavagens deverá ser suportado pela CONTRATADA, devendo ser considerados no valor mensal da locação.</w:t>
      </w:r>
    </w:p>
    <w:p w:rsidR="00DB23A3" w:rsidRPr="00DB23A3" w:rsidRDefault="00DB23A3" w:rsidP="0090002D">
      <w:pPr>
        <w:jc w:val="both"/>
        <w:rPr>
          <w:rFonts w:ascii="Arial" w:hAnsi="Arial" w:cs="Arial"/>
          <w:sz w:val="22"/>
          <w:szCs w:val="22"/>
        </w:rPr>
      </w:pPr>
    </w:p>
    <w:p w:rsidR="0090002D" w:rsidRPr="00DB23A3" w:rsidRDefault="0090002D" w:rsidP="0090002D">
      <w:pPr>
        <w:pStyle w:val="Heading11"/>
        <w:keepNext/>
        <w:keepLines/>
        <w:numPr>
          <w:ilvl w:val="2"/>
          <w:numId w:val="27"/>
        </w:numPr>
        <w:shd w:val="clear" w:color="auto" w:fill="auto"/>
        <w:tabs>
          <w:tab w:val="left" w:pos="668"/>
        </w:tabs>
        <w:spacing w:before="0" w:after="0" w:line="240" w:lineRule="auto"/>
        <w:ind w:firstLine="0"/>
        <w:jc w:val="both"/>
        <w:outlineLvl w:val="9"/>
        <w:rPr>
          <w:b/>
          <w:sz w:val="22"/>
          <w:szCs w:val="22"/>
        </w:rPr>
      </w:pPr>
      <w:bookmarkStart w:id="8" w:name="bookmark10"/>
      <w:r w:rsidRPr="00DB23A3">
        <w:rPr>
          <w:b/>
          <w:sz w:val="22"/>
          <w:szCs w:val="22"/>
        </w:rPr>
        <w:t>MULTAS, NOTIFICAÇÕES E INFRAÇÕES DE TRÂNSITO</w:t>
      </w:r>
      <w:bookmarkEnd w:id="8"/>
    </w:p>
    <w:p w:rsidR="0090002D" w:rsidRPr="00DB23A3" w:rsidRDefault="0090002D" w:rsidP="0090002D">
      <w:pPr>
        <w:numPr>
          <w:ilvl w:val="3"/>
          <w:numId w:val="27"/>
        </w:numPr>
        <w:tabs>
          <w:tab w:val="left" w:pos="370"/>
        </w:tabs>
        <w:jc w:val="both"/>
        <w:rPr>
          <w:rFonts w:ascii="Arial" w:hAnsi="Arial" w:cs="Arial"/>
          <w:sz w:val="22"/>
          <w:szCs w:val="22"/>
        </w:rPr>
      </w:pPr>
      <w:r w:rsidRPr="00DB23A3">
        <w:rPr>
          <w:rFonts w:ascii="Arial" w:hAnsi="Arial" w:cs="Arial"/>
          <w:sz w:val="22"/>
          <w:szCs w:val="22"/>
        </w:rPr>
        <w:t>A CONTRATADA deverá encaminhar ao CONTRATANTE, no prazo máximo de 5 (cinco) dias úteis antes do vencimento do prazo de identificação do condutor infrator, as notificações emitidas pelos órgãos de trânsito. Visando a identificação do condutor, bem como resguardar o direito, por parte dos condutores, de interpor recursos.</w:t>
      </w:r>
    </w:p>
    <w:p w:rsidR="0090002D" w:rsidRPr="00DB23A3" w:rsidRDefault="0090002D" w:rsidP="0090002D">
      <w:pPr>
        <w:numPr>
          <w:ilvl w:val="3"/>
          <w:numId w:val="27"/>
        </w:numPr>
        <w:tabs>
          <w:tab w:val="left" w:pos="385"/>
        </w:tabs>
        <w:jc w:val="both"/>
        <w:rPr>
          <w:rFonts w:ascii="Arial" w:hAnsi="Arial" w:cs="Arial"/>
          <w:sz w:val="22"/>
          <w:szCs w:val="22"/>
        </w:rPr>
      </w:pPr>
      <w:r w:rsidRPr="00DB23A3">
        <w:rPr>
          <w:rFonts w:ascii="Arial" w:hAnsi="Arial" w:cs="Arial"/>
          <w:sz w:val="22"/>
          <w:szCs w:val="22"/>
        </w:rPr>
        <w:t xml:space="preserve">Nos casos em que o </w:t>
      </w:r>
      <w:r w:rsidR="007E2970">
        <w:rPr>
          <w:rFonts w:ascii="Arial" w:hAnsi="Arial" w:cs="Arial"/>
          <w:sz w:val="22"/>
          <w:szCs w:val="22"/>
        </w:rPr>
        <w:t>Município</w:t>
      </w:r>
      <w:r w:rsidR="003B3865">
        <w:rPr>
          <w:rFonts w:ascii="Arial" w:hAnsi="Arial" w:cs="Arial"/>
          <w:sz w:val="22"/>
          <w:szCs w:val="22"/>
        </w:rPr>
        <w:t xml:space="preserve"> de Pequi</w:t>
      </w:r>
      <w:r w:rsidRPr="00DB23A3">
        <w:rPr>
          <w:rFonts w:ascii="Arial" w:hAnsi="Arial" w:cs="Arial"/>
          <w:sz w:val="22"/>
          <w:szCs w:val="22"/>
        </w:rPr>
        <w:t xml:space="preserve"> em </w:t>
      </w:r>
      <w:r w:rsidR="003B3865">
        <w:rPr>
          <w:rFonts w:ascii="Arial" w:hAnsi="Arial" w:cs="Arial"/>
          <w:sz w:val="22"/>
          <w:szCs w:val="22"/>
        </w:rPr>
        <w:t xml:space="preserve"> </w:t>
      </w:r>
      <w:r w:rsidRPr="00DB23A3">
        <w:rPr>
          <w:rFonts w:ascii="Arial" w:hAnsi="Arial" w:cs="Arial"/>
          <w:sz w:val="22"/>
          <w:szCs w:val="22"/>
        </w:rPr>
        <w:t xml:space="preserve"> não for notificado dentro do prazo supracitado, a CONTRATADA se responsabilizará integralmente pelo pagamento das importâncias referentes a multas, taxas e/ou despesas, inclusive com guincho e estadias, decorrentes de infrações.</w:t>
      </w:r>
    </w:p>
    <w:p w:rsidR="0090002D" w:rsidRPr="00DB23A3" w:rsidRDefault="0090002D" w:rsidP="0090002D">
      <w:pPr>
        <w:numPr>
          <w:ilvl w:val="3"/>
          <w:numId w:val="27"/>
        </w:numPr>
        <w:tabs>
          <w:tab w:val="left" w:pos="380"/>
        </w:tabs>
        <w:jc w:val="both"/>
        <w:rPr>
          <w:rFonts w:ascii="Arial" w:hAnsi="Arial" w:cs="Arial"/>
          <w:sz w:val="22"/>
          <w:szCs w:val="22"/>
        </w:rPr>
      </w:pPr>
      <w:r w:rsidRPr="00DB23A3">
        <w:rPr>
          <w:rFonts w:ascii="Arial" w:hAnsi="Arial" w:cs="Arial"/>
          <w:sz w:val="22"/>
          <w:szCs w:val="22"/>
        </w:rPr>
        <w:t>Caberá a CONTRATADA enviar mensalmente relatório de controle de multas e notificações, conforme modelo estipulado no anexo.</w:t>
      </w:r>
    </w:p>
    <w:p w:rsidR="0090002D" w:rsidRPr="00DB23A3" w:rsidRDefault="0090002D" w:rsidP="0090002D">
      <w:pPr>
        <w:numPr>
          <w:ilvl w:val="3"/>
          <w:numId w:val="27"/>
        </w:numPr>
        <w:tabs>
          <w:tab w:val="left" w:pos="380"/>
        </w:tabs>
        <w:jc w:val="both"/>
        <w:rPr>
          <w:rFonts w:ascii="Arial" w:hAnsi="Arial" w:cs="Arial"/>
          <w:sz w:val="22"/>
          <w:szCs w:val="22"/>
        </w:rPr>
      </w:pPr>
      <w:r w:rsidRPr="00DB23A3">
        <w:rPr>
          <w:rFonts w:ascii="Arial" w:hAnsi="Arial" w:cs="Arial"/>
          <w:sz w:val="22"/>
          <w:szCs w:val="22"/>
        </w:rPr>
        <w:t>Caberá a CONTRATANTE efetuar o pagamento da multa até o prazo de vencimento e encaminhar o comprovante à CONTRATADA, não sendo autorizado reembolso a CONTRATADA.</w:t>
      </w:r>
    </w:p>
    <w:p w:rsidR="0090002D" w:rsidRPr="00DB23A3" w:rsidRDefault="0090002D" w:rsidP="0090002D">
      <w:pPr>
        <w:jc w:val="both"/>
        <w:rPr>
          <w:rFonts w:ascii="Arial" w:hAnsi="Arial" w:cs="Arial"/>
          <w:sz w:val="22"/>
          <w:szCs w:val="22"/>
        </w:rPr>
      </w:pPr>
      <w:r w:rsidRPr="00DB23A3">
        <w:rPr>
          <w:rStyle w:val="BodytextBold"/>
          <w:sz w:val="22"/>
          <w:szCs w:val="22"/>
        </w:rPr>
        <w:t>9.4.1.</w:t>
      </w:r>
      <w:r w:rsidRPr="00DB23A3">
        <w:rPr>
          <w:rFonts w:ascii="Arial" w:hAnsi="Arial" w:cs="Arial"/>
          <w:sz w:val="22"/>
          <w:szCs w:val="22"/>
        </w:rPr>
        <w:t xml:space="preserve"> Nos casos em que a multa vincular à liberação do documento do veículo, o pagamento será realizado de forma antecipada, ou seja, antes do seu prazo de vencimento.</w:t>
      </w:r>
    </w:p>
    <w:p w:rsidR="0090002D" w:rsidRPr="00DB23A3" w:rsidRDefault="0090002D" w:rsidP="0090002D">
      <w:pPr>
        <w:jc w:val="both"/>
        <w:rPr>
          <w:rFonts w:ascii="Arial" w:hAnsi="Arial" w:cs="Arial"/>
          <w:sz w:val="22"/>
          <w:szCs w:val="22"/>
        </w:rPr>
      </w:pPr>
    </w:p>
    <w:p w:rsidR="0090002D" w:rsidRPr="00DB23A3" w:rsidRDefault="0090002D" w:rsidP="0090002D">
      <w:pPr>
        <w:pStyle w:val="Heading11"/>
        <w:keepNext/>
        <w:keepLines/>
        <w:numPr>
          <w:ilvl w:val="2"/>
          <w:numId w:val="27"/>
        </w:numPr>
        <w:shd w:val="clear" w:color="auto" w:fill="auto"/>
        <w:tabs>
          <w:tab w:val="left" w:pos="783"/>
        </w:tabs>
        <w:spacing w:before="0" w:after="0" w:line="240" w:lineRule="auto"/>
        <w:ind w:firstLine="0"/>
        <w:jc w:val="both"/>
        <w:outlineLvl w:val="9"/>
        <w:rPr>
          <w:b/>
          <w:sz w:val="22"/>
          <w:szCs w:val="22"/>
        </w:rPr>
      </w:pPr>
      <w:bookmarkStart w:id="9" w:name="bookmark11"/>
      <w:r w:rsidRPr="00DB23A3">
        <w:rPr>
          <w:b/>
          <w:sz w:val="22"/>
          <w:szCs w:val="22"/>
        </w:rPr>
        <w:lastRenderedPageBreak/>
        <w:t>DOS</w:t>
      </w:r>
      <w:r w:rsidRPr="00DB23A3">
        <w:rPr>
          <w:b/>
          <w:sz w:val="22"/>
          <w:szCs w:val="22"/>
        </w:rPr>
        <w:tab/>
        <w:t>QUANTITATIVOS DE VEÍCULOS</w:t>
      </w:r>
      <w:bookmarkEnd w:id="9"/>
    </w:p>
    <w:p w:rsidR="00DB23A3" w:rsidRPr="00DB23A3" w:rsidRDefault="00DB23A3" w:rsidP="00527460">
      <w:pPr>
        <w:pStyle w:val="Heading11"/>
        <w:keepNext/>
        <w:keepLines/>
        <w:shd w:val="clear" w:color="auto" w:fill="auto"/>
        <w:tabs>
          <w:tab w:val="left" w:pos="783"/>
        </w:tabs>
        <w:spacing w:before="0" w:after="0" w:line="240" w:lineRule="auto"/>
        <w:ind w:firstLine="0"/>
        <w:jc w:val="both"/>
        <w:outlineLvl w:val="9"/>
        <w:rPr>
          <w:b/>
          <w:sz w:val="22"/>
          <w:szCs w:val="22"/>
        </w:rPr>
      </w:pPr>
    </w:p>
    <w:p w:rsidR="0090002D" w:rsidRPr="00DB23A3" w:rsidRDefault="0090002D" w:rsidP="0090002D">
      <w:pPr>
        <w:pStyle w:val="Tablecaption0"/>
        <w:framePr w:wrap="notBeside" w:vAnchor="text" w:hAnchor="text" w:xAlign="center" w:y="1"/>
        <w:shd w:val="clear" w:color="auto" w:fill="auto"/>
        <w:spacing w:line="240" w:lineRule="auto"/>
        <w:jc w:val="both"/>
        <w:rPr>
          <w:sz w:val="22"/>
          <w:szCs w:val="22"/>
        </w:rPr>
      </w:pPr>
      <w:r w:rsidRPr="00DB23A3">
        <w:rPr>
          <w:sz w:val="22"/>
          <w:szCs w:val="22"/>
        </w:rPr>
        <w:t>TABELA 1: QUANTIDADE DE VEÍCULOS LOCADOS POR TIPO:</w:t>
      </w:r>
    </w:p>
    <w:tbl>
      <w:tblPr>
        <w:tblW w:w="0" w:type="auto"/>
        <w:jc w:val="center"/>
        <w:tblLayout w:type="fixed"/>
        <w:tblCellMar>
          <w:left w:w="10" w:type="dxa"/>
          <w:right w:w="10" w:type="dxa"/>
        </w:tblCellMar>
        <w:tblLook w:val="04A0"/>
      </w:tblPr>
      <w:tblGrid>
        <w:gridCol w:w="725"/>
        <w:gridCol w:w="6067"/>
        <w:gridCol w:w="1301"/>
      </w:tblGrid>
      <w:tr w:rsidR="0090002D" w:rsidRPr="00DB23A3" w:rsidTr="00356DFA">
        <w:trPr>
          <w:trHeight w:val="346"/>
          <w:jc w:val="center"/>
        </w:trPr>
        <w:tc>
          <w:tcPr>
            <w:tcW w:w="725" w:type="dxa"/>
            <w:shd w:val="clear" w:color="auto" w:fill="000000"/>
          </w:tcPr>
          <w:p w:rsidR="0090002D" w:rsidRPr="00DB23A3" w:rsidRDefault="0090002D" w:rsidP="0090002D">
            <w:pPr>
              <w:framePr w:wrap="notBeside" w:vAnchor="text" w:hAnchor="text" w:xAlign="center" w:y="1"/>
              <w:jc w:val="both"/>
              <w:rPr>
                <w:rFonts w:ascii="Arial" w:hAnsi="Arial" w:cs="Arial"/>
                <w:sz w:val="22"/>
                <w:szCs w:val="22"/>
              </w:rPr>
            </w:pPr>
            <w:r w:rsidRPr="00DB23A3">
              <w:rPr>
                <w:rStyle w:val="Bodytext2"/>
                <w:rFonts w:ascii="Arial" w:hAnsi="Arial" w:cs="Arial"/>
                <w:sz w:val="22"/>
                <w:szCs w:val="22"/>
              </w:rPr>
              <w:t>ITEM</w:t>
            </w:r>
          </w:p>
        </w:tc>
        <w:tc>
          <w:tcPr>
            <w:tcW w:w="6067" w:type="dxa"/>
            <w:shd w:val="clear" w:color="auto" w:fill="000000"/>
          </w:tcPr>
          <w:p w:rsidR="0090002D" w:rsidRPr="00DB23A3" w:rsidRDefault="0090002D" w:rsidP="0090002D">
            <w:pPr>
              <w:framePr w:wrap="notBeside" w:vAnchor="text" w:hAnchor="text" w:xAlign="center" w:y="1"/>
              <w:jc w:val="both"/>
              <w:rPr>
                <w:rFonts w:ascii="Arial" w:hAnsi="Arial" w:cs="Arial"/>
                <w:sz w:val="22"/>
                <w:szCs w:val="22"/>
              </w:rPr>
            </w:pPr>
            <w:r w:rsidRPr="00DB23A3">
              <w:rPr>
                <w:rStyle w:val="Bodytext2"/>
                <w:rFonts w:ascii="Arial" w:hAnsi="Arial" w:cs="Arial"/>
                <w:sz w:val="22"/>
                <w:szCs w:val="22"/>
              </w:rPr>
              <w:t>TIPO</w:t>
            </w:r>
          </w:p>
        </w:tc>
        <w:tc>
          <w:tcPr>
            <w:tcW w:w="1301" w:type="dxa"/>
            <w:shd w:val="clear" w:color="auto" w:fill="000000"/>
          </w:tcPr>
          <w:p w:rsidR="0090002D" w:rsidRPr="00DB23A3" w:rsidRDefault="0090002D" w:rsidP="0090002D">
            <w:pPr>
              <w:framePr w:wrap="notBeside" w:vAnchor="text" w:hAnchor="text" w:xAlign="center" w:y="1"/>
              <w:jc w:val="both"/>
              <w:rPr>
                <w:rFonts w:ascii="Arial" w:hAnsi="Arial" w:cs="Arial"/>
                <w:sz w:val="22"/>
                <w:szCs w:val="22"/>
              </w:rPr>
            </w:pPr>
            <w:r w:rsidRPr="00DB23A3">
              <w:rPr>
                <w:rStyle w:val="Bodytext2"/>
                <w:rFonts w:ascii="Arial" w:hAnsi="Arial" w:cs="Arial"/>
                <w:sz w:val="22"/>
                <w:szCs w:val="22"/>
              </w:rPr>
              <w:t>QUANT.</w:t>
            </w:r>
          </w:p>
        </w:tc>
      </w:tr>
      <w:tr w:rsidR="0090002D" w:rsidRPr="00DB23A3" w:rsidTr="00356DFA">
        <w:trPr>
          <w:trHeight w:val="322"/>
          <w:jc w:val="center"/>
        </w:trPr>
        <w:tc>
          <w:tcPr>
            <w:tcW w:w="725" w:type="dxa"/>
            <w:tcBorders>
              <w:left w:val="single" w:sz="4" w:space="0" w:color="auto"/>
              <w:bottom w:val="single" w:sz="4" w:space="0" w:color="auto"/>
              <w:right w:val="single" w:sz="4" w:space="0" w:color="auto"/>
            </w:tcBorders>
            <w:shd w:val="clear" w:color="auto" w:fill="FFFFFF"/>
          </w:tcPr>
          <w:p w:rsidR="0090002D" w:rsidRPr="00DB23A3" w:rsidRDefault="0090002D" w:rsidP="0090002D">
            <w:pPr>
              <w:framePr w:wrap="notBeside" w:vAnchor="text" w:hAnchor="text" w:xAlign="center" w:y="1"/>
              <w:jc w:val="both"/>
              <w:rPr>
                <w:rFonts w:ascii="Arial" w:hAnsi="Arial" w:cs="Arial"/>
                <w:sz w:val="22"/>
                <w:szCs w:val="22"/>
              </w:rPr>
            </w:pPr>
            <w:r w:rsidRPr="00DB23A3">
              <w:rPr>
                <w:rFonts w:ascii="Arial" w:hAnsi="Arial" w:cs="Arial"/>
                <w:sz w:val="22"/>
                <w:szCs w:val="22"/>
              </w:rPr>
              <w:t>1</w:t>
            </w:r>
          </w:p>
        </w:tc>
        <w:tc>
          <w:tcPr>
            <w:tcW w:w="6067" w:type="dxa"/>
            <w:tcBorders>
              <w:left w:val="single" w:sz="4" w:space="0" w:color="auto"/>
              <w:bottom w:val="single" w:sz="4" w:space="0" w:color="auto"/>
              <w:right w:val="single" w:sz="4" w:space="0" w:color="auto"/>
            </w:tcBorders>
            <w:shd w:val="clear" w:color="auto" w:fill="FFFFFF"/>
          </w:tcPr>
          <w:p w:rsidR="0090002D" w:rsidRPr="00DB23A3" w:rsidRDefault="0090002D" w:rsidP="0090002D">
            <w:pPr>
              <w:framePr w:wrap="notBeside" w:vAnchor="text" w:hAnchor="text" w:xAlign="center" w:y="1"/>
              <w:jc w:val="both"/>
              <w:rPr>
                <w:rFonts w:ascii="Arial" w:hAnsi="Arial" w:cs="Arial"/>
                <w:sz w:val="22"/>
                <w:szCs w:val="22"/>
              </w:rPr>
            </w:pPr>
            <w:r w:rsidRPr="00DB23A3">
              <w:rPr>
                <w:rFonts w:ascii="Arial" w:hAnsi="Arial" w:cs="Arial"/>
                <w:sz w:val="22"/>
                <w:szCs w:val="22"/>
              </w:rPr>
              <w:t>VEÍCULO HATCH 1.0 AR E DH</w:t>
            </w:r>
          </w:p>
        </w:tc>
        <w:tc>
          <w:tcPr>
            <w:tcW w:w="1301" w:type="dxa"/>
            <w:tcBorders>
              <w:left w:val="single" w:sz="4" w:space="0" w:color="auto"/>
              <w:bottom w:val="single" w:sz="4" w:space="0" w:color="auto"/>
              <w:right w:val="single" w:sz="4" w:space="0" w:color="auto"/>
            </w:tcBorders>
            <w:shd w:val="clear" w:color="auto" w:fill="FFFFFF"/>
          </w:tcPr>
          <w:p w:rsidR="0090002D" w:rsidRPr="00DB23A3" w:rsidRDefault="00DB23A3" w:rsidP="0090002D">
            <w:pPr>
              <w:framePr w:wrap="notBeside" w:vAnchor="text" w:hAnchor="text" w:xAlign="center" w:y="1"/>
              <w:jc w:val="both"/>
              <w:rPr>
                <w:rFonts w:ascii="Arial" w:hAnsi="Arial" w:cs="Arial"/>
                <w:sz w:val="22"/>
                <w:szCs w:val="22"/>
              </w:rPr>
            </w:pPr>
            <w:r w:rsidRPr="00DB23A3">
              <w:rPr>
                <w:rFonts w:ascii="Arial" w:hAnsi="Arial" w:cs="Arial"/>
                <w:sz w:val="22"/>
                <w:szCs w:val="22"/>
              </w:rPr>
              <w:t>05</w:t>
            </w:r>
          </w:p>
        </w:tc>
      </w:tr>
      <w:tr w:rsidR="0090002D" w:rsidRPr="00DB23A3" w:rsidTr="00356DFA">
        <w:trPr>
          <w:trHeight w:val="307"/>
          <w:jc w:val="center"/>
        </w:trPr>
        <w:tc>
          <w:tcPr>
            <w:tcW w:w="725" w:type="dxa"/>
            <w:tcBorders>
              <w:top w:val="single" w:sz="4" w:space="0" w:color="auto"/>
              <w:left w:val="single" w:sz="4" w:space="0" w:color="auto"/>
              <w:bottom w:val="single" w:sz="4" w:space="0" w:color="auto"/>
              <w:right w:val="single" w:sz="4" w:space="0" w:color="auto"/>
            </w:tcBorders>
            <w:shd w:val="clear" w:color="auto" w:fill="FFFFFF"/>
          </w:tcPr>
          <w:p w:rsidR="0090002D" w:rsidRPr="00DB23A3" w:rsidRDefault="0090002D" w:rsidP="0090002D">
            <w:pPr>
              <w:framePr w:wrap="notBeside" w:vAnchor="text" w:hAnchor="text" w:xAlign="center" w:y="1"/>
              <w:jc w:val="both"/>
              <w:rPr>
                <w:rFonts w:ascii="Arial" w:hAnsi="Arial" w:cs="Arial"/>
                <w:sz w:val="22"/>
                <w:szCs w:val="22"/>
              </w:rPr>
            </w:pPr>
            <w:r w:rsidRPr="00DB23A3">
              <w:rPr>
                <w:rFonts w:ascii="Arial" w:hAnsi="Arial" w:cs="Arial"/>
                <w:sz w:val="22"/>
                <w:szCs w:val="22"/>
              </w:rPr>
              <w:t>2</w:t>
            </w:r>
          </w:p>
        </w:tc>
        <w:tc>
          <w:tcPr>
            <w:tcW w:w="6067" w:type="dxa"/>
            <w:tcBorders>
              <w:top w:val="single" w:sz="4" w:space="0" w:color="auto"/>
              <w:left w:val="single" w:sz="4" w:space="0" w:color="auto"/>
              <w:bottom w:val="single" w:sz="4" w:space="0" w:color="auto"/>
              <w:right w:val="single" w:sz="4" w:space="0" w:color="auto"/>
            </w:tcBorders>
            <w:shd w:val="clear" w:color="auto" w:fill="FFFFFF"/>
          </w:tcPr>
          <w:p w:rsidR="0090002D" w:rsidRPr="00DB23A3" w:rsidRDefault="0090002D" w:rsidP="0090002D">
            <w:pPr>
              <w:framePr w:wrap="notBeside" w:vAnchor="text" w:hAnchor="text" w:xAlign="center" w:y="1"/>
              <w:jc w:val="both"/>
              <w:rPr>
                <w:rFonts w:ascii="Arial" w:hAnsi="Arial" w:cs="Arial"/>
                <w:sz w:val="22"/>
                <w:szCs w:val="22"/>
              </w:rPr>
            </w:pPr>
            <w:r w:rsidRPr="00DB23A3">
              <w:rPr>
                <w:rFonts w:ascii="Arial" w:hAnsi="Arial" w:cs="Arial"/>
                <w:sz w:val="22"/>
                <w:szCs w:val="22"/>
              </w:rPr>
              <w:t>CAMINHONETE PEQUENA</w:t>
            </w:r>
          </w:p>
        </w:tc>
        <w:tc>
          <w:tcPr>
            <w:tcW w:w="1301" w:type="dxa"/>
            <w:tcBorders>
              <w:top w:val="single" w:sz="4" w:space="0" w:color="auto"/>
              <w:left w:val="single" w:sz="4" w:space="0" w:color="auto"/>
              <w:bottom w:val="single" w:sz="4" w:space="0" w:color="auto"/>
              <w:right w:val="single" w:sz="4" w:space="0" w:color="auto"/>
            </w:tcBorders>
            <w:shd w:val="clear" w:color="auto" w:fill="FFFFFF"/>
          </w:tcPr>
          <w:p w:rsidR="0090002D" w:rsidRPr="00DB23A3" w:rsidRDefault="00DB23A3" w:rsidP="0090002D">
            <w:pPr>
              <w:framePr w:wrap="notBeside" w:vAnchor="text" w:hAnchor="text" w:xAlign="center" w:y="1"/>
              <w:jc w:val="both"/>
              <w:rPr>
                <w:rFonts w:ascii="Arial" w:hAnsi="Arial" w:cs="Arial"/>
                <w:sz w:val="22"/>
                <w:szCs w:val="22"/>
              </w:rPr>
            </w:pPr>
            <w:r w:rsidRPr="00DB23A3">
              <w:rPr>
                <w:rFonts w:ascii="Arial" w:hAnsi="Arial" w:cs="Arial"/>
                <w:sz w:val="22"/>
                <w:szCs w:val="22"/>
              </w:rPr>
              <w:t>03</w:t>
            </w:r>
          </w:p>
        </w:tc>
      </w:tr>
      <w:tr w:rsidR="0090002D" w:rsidRPr="00DB23A3" w:rsidTr="00356DFA">
        <w:trPr>
          <w:trHeight w:val="312"/>
          <w:jc w:val="center"/>
        </w:trPr>
        <w:tc>
          <w:tcPr>
            <w:tcW w:w="725" w:type="dxa"/>
            <w:tcBorders>
              <w:top w:val="single" w:sz="4" w:space="0" w:color="auto"/>
              <w:left w:val="single" w:sz="4" w:space="0" w:color="auto"/>
              <w:bottom w:val="single" w:sz="4" w:space="0" w:color="auto"/>
              <w:right w:val="single" w:sz="4" w:space="0" w:color="auto"/>
            </w:tcBorders>
            <w:shd w:val="clear" w:color="auto" w:fill="FFFFFF"/>
          </w:tcPr>
          <w:p w:rsidR="0090002D" w:rsidRPr="00DB23A3" w:rsidRDefault="0090002D" w:rsidP="0090002D">
            <w:pPr>
              <w:framePr w:wrap="notBeside" w:vAnchor="text" w:hAnchor="text" w:xAlign="center" w:y="1"/>
              <w:jc w:val="both"/>
              <w:rPr>
                <w:rFonts w:ascii="Arial" w:hAnsi="Arial" w:cs="Arial"/>
                <w:sz w:val="22"/>
                <w:szCs w:val="22"/>
              </w:rPr>
            </w:pPr>
            <w:r w:rsidRPr="00DB23A3">
              <w:rPr>
                <w:rFonts w:ascii="Arial" w:hAnsi="Arial" w:cs="Arial"/>
                <w:sz w:val="22"/>
                <w:szCs w:val="22"/>
              </w:rPr>
              <w:t>3</w:t>
            </w:r>
          </w:p>
        </w:tc>
        <w:tc>
          <w:tcPr>
            <w:tcW w:w="6067" w:type="dxa"/>
            <w:tcBorders>
              <w:top w:val="single" w:sz="4" w:space="0" w:color="auto"/>
              <w:left w:val="single" w:sz="4" w:space="0" w:color="auto"/>
              <w:bottom w:val="single" w:sz="4" w:space="0" w:color="auto"/>
              <w:right w:val="single" w:sz="4" w:space="0" w:color="auto"/>
            </w:tcBorders>
            <w:shd w:val="clear" w:color="auto" w:fill="FFFFFF"/>
          </w:tcPr>
          <w:p w:rsidR="0090002D" w:rsidRPr="00DB23A3" w:rsidRDefault="0090002D" w:rsidP="0090002D">
            <w:pPr>
              <w:framePr w:wrap="notBeside" w:vAnchor="text" w:hAnchor="text" w:xAlign="center" w:y="1"/>
              <w:jc w:val="both"/>
              <w:rPr>
                <w:rFonts w:ascii="Arial" w:hAnsi="Arial" w:cs="Arial"/>
                <w:sz w:val="22"/>
                <w:szCs w:val="22"/>
              </w:rPr>
            </w:pPr>
            <w:r w:rsidRPr="00DB23A3">
              <w:rPr>
                <w:rFonts w:ascii="Arial" w:hAnsi="Arial" w:cs="Arial"/>
                <w:sz w:val="22"/>
                <w:szCs w:val="22"/>
              </w:rPr>
              <w:t>VEÍCULO MINIVAN - 07 LUGARES</w:t>
            </w:r>
          </w:p>
        </w:tc>
        <w:tc>
          <w:tcPr>
            <w:tcW w:w="1301" w:type="dxa"/>
            <w:tcBorders>
              <w:top w:val="single" w:sz="4" w:space="0" w:color="auto"/>
              <w:left w:val="single" w:sz="4" w:space="0" w:color="auto"/>
              <w:bottom w:val="single" w:sz="4" w:space="0" w:color="auto"/>
              <w:right w:val="single" w:sz="4" w:space="0" w:color="auto"/>
            </w:tcBorders>
            <w:shd w:val="clear" w:color="auto" w:fill="FFFFFF"/>
          </w:tcPr>
          <w:p w:rsidR="0090002D" w:rsidRPr="00DB23A3" w:rsidRDefault="00DB23A3" w:rsidP="0090002D">
            <w:pPr>
              <w:framePr w:wrap="notBeside" w:vAnchor="text" w:hAnchor="text" w:xAlign="center" w:y="1"/>
              <w:jc w:val="both"/>
              <w:rPr>
                <w:rFonts w:ascii="Arial" w:hAnsi="Arial" w:cs="Arial"/>
                <w:sz w:val="22"/>
                <w:szCs w:val="22"/>
              </w:rPr>
            </w:pPr>
            <w:r w:rsidRPr="00DB23A3">
              <w:rPr>
                <w:rFonts w:ascii="Arial" w:hAnsi="Arial" w:cs="Arial"/>
                <w:sz w:val="22"/>
                <w:szCs w:val="22"/>
              </w:rPr>
              <w:t>02</w:t>
            </w:r>
          </w:p>
        </w:tc>
      </w:tr>
      <w:tr w:rsidR="0090002D" w:rsidRPr="00DB23A3" w:rsidTr="00356DFA">
        <w:trPr>
          <w:trHeight w:val="312"/>
          <w:jc w:val="center"/>
        </w:trPr>
        <w:tc>
          <w:tcPr>
            <w:tcW w:w="725" w:type="dxa"/>
            <w:tcBorders>
              <w:top w:val="single" w:sz="4" w:space="0" w:color="auto"/>
              <w:left w:val="single" w:sz="4" w:space="0" w:color="auto"/>
              <w:bottom w:val="single" w:sz="4" w:space="0" w:color="auto"/>
              <w:right w:val="single" w:sz="4" w:space="0" w:color="auto"/>
            </w:tcBorders>
            <w:shd w:val="clear" w:color="auto" w:fill="FFFFFF"/>
          </w:tcPr>
          <w:p w:rsidR="0090002D" w:rsidRPr="00DB23A3" w:rsidRDefault="0090002D" w:rsidP="0090002D">
            <w:pPr>
              <w:framePr w:wrap="notBeside" w:vAnchor="text" w:hAnchor="text" w:xAlign="center" w:y="1"/>
              <w:jc w:val="both"/>
              <w:rPr>
                <w:rFonts w:ascii="Arial" w:hAnsi="Arial" w:cs="Arial"/>
                <w:sz w:val="22"/>
                <w:szCs w:val="22"/>
              </w:rPr>
            </w:pPr>
            <w:r w:rsidRPr="00DB23A3">
              <w:rPr>
                <w:rFonts w:ascii="Arial" w:hAnsi="Arial" w:cs="Arial"/>
                <w:sz w:val="22"/>
                <w:szCs w:val="22"/>
              </w:rPr>
              <w:t>4</w:t>
            </w:r>
          </w:p>
        </w:tc>
        <w:tc>
          <w:tcPr>
            <w:tcW w:w="6067" w:type="dxa"/>
            <w:tcBorders>
              <w:top w:val="single" w:sz="4" w:space="0" w:color="auto"/>
              <w:left w:val="single" w:sz="4" w:space="0" w:color="auto"/>
              <w:bottom w:val="single" w:sz="4" w:space="0" w:color="auto"/>
              <w:right w:val="single" w:sz="4" w:space="0" w:color="auto"/>
            </w:tcBorders>
            <w:shd w:val="clear" w:color="auto" w:fill="FFFFFF"/>
          </w:tcPr>
          <w:p w:rsidR="0090002D" w:rsidRPr="00DB23A3" w:rsidRDefault="0090002D" w:rsidP="0090002D">
            <w:pPr>
              <w:framePr w:wrap="notBeside" w:vAnchor="text" w:hAnchor="text" w:xAlign="center" w:y="1"/>
              <w:jc w:val="both"/>
              <w:rPr>
                <w:rFonts w:ascii="Arial" w:hAnsi="Arial" w:cs="Arial"/>
                <w:sz w:val="22"/>
                <w:szCs w:val="22"/>
              </w:rPr>
            </w:pPr>
            <w:r w:rsidRPr="00DB23A3">
              <w:rPr>
                <w:rFonts w:ascii="Arial" w:hAnsi="Arial" w:cs="Arial"/>
                <w:sz w:val="22"/>
                <w:szCs w:val="22"/>
              </w:rPr>
              <w:t>SEDAN EXECUTIVO 2.0</w:t>
            </w:r>
          </w:p>
        </w:tc>
        <w:tc>
          <w:tcPr>
            <w:tcW w:w="1301" w:type="dxa"/>
            <w:tcBorders>
              <w:top w:val="single" w:sz="4" w:space="0" w:color="auto"/>
              <w:left w:val="single" w:sz="4" w:space="0" w:color="auto"/>
              <w:bottom w:val="single" w:sz="4" w:space="0" w:color="auto"/>
              <w:right w:val="single" w:sz="4" w:space="0" w:color="auto"/>
            </w:tcBorders>
            <w:shd w:val="clear" w:color="auto" w:fill="FFFFFF"/>
          </w:tcPr>
          <w:p w:rsidR="0090002D" w:rsidRPr="00DB23A3" w:rsidRDefault="00DB23A3" w:rsidP="0090002D">
            <w:pPr>
              <w:framePr w:wrap="notBeside" w:vAnchor="text" w:hAnchor="text" w:xAlign="center" w:y="1"/>
              <w:jc w:val="both"/>
              <w:rPr>
                <w:rFonts w:ascii="Arial" w:hAnsi="Arial" w:cs="Arial"/>
                <w:sz w:val="22"/>
                <w:szCs w:val="22"/>
              </w:rPr>
            </w:pPr>
            <w:r w:rsidRPr="00DB23A3">
              <w:rPr>
                <w:rFonts w:ascii="Arial" w:hAnsi="Arial" w:cs="Arial"/>
                <w:sz w:val="22"/>
                <w:szCs w:val="22"/>
              </w:rPr>
              <w:t>01</w:t>
            </w:r>
          </w:p>
        </w:tc>
      </w:tr>
      <w:tr w:rsidR="0090002D" w:rsidRPr="00DB23A3" w:rsidTr="00356DFA">
        <w:trPr>
          <w:trHeight w:val="307"/>
          <w:jc w:val="center"/>
        </w:trPr>
        <w:tc>
          <w:tcPr>
            <w:tcW w:w="725" w:type="dxa"/>
            <w:tcBorders>
              <w:top w:val="single" w:sz="4" w:space="0" w:color="auto"/>
              <w:left w:val="single" w:sz="4" w:space="0" w:color="auto"/>
              <w:bottom w:val="single" w:sz="4" w:space="0" w:color="auto"/>
              <w:right w:val="single" w:sz="4" w:space="0" w:color="auto"/>
            </w:tcBorders>
            <w:shd w:val="clear" w:color="auto" w:fill="FFFFFF"/>
          </w:tcPr>
          <w:p w:rsidR="0090002D" w:rsidRPr="00DB23A3" w:rsidRDefault="0090002D" w:rsidP="0090002D">
            <w:pPr>
              <w:framePr w:wrap="notBeside" w:vAnchor="text" w:hAnchor="text" w:xAlign="center" w:y="1"/>
              <w:jc w:val="both"/>
              <w:rPr>
                <w:rFonts w:ascii="Arial" w:hAnsi="Arial" w:cs="Arial"/>
                <w:sz w:val="22"/>
                <w:szCs w:val="22"/>
              </w:rPr>
            </w:pPr>
            <w:r w:rsidRPr="00DB23A3">
              <w:rPr>
                <w:rFonts w:ascii="Arial" w:hAnsi="Arial" w:cs="Arial"/>
                <w:sz w:val="22"/>
                <w:szCs w:val="22"/>
              </w:rPr>
              <w:t>5</w:t>
            </w:r>
          </w:p>
        </w:tc>
        <w:tc>
          <w:tcPr>
            <w:tcW w:w="6067" w:type="dxa"/>
            <w:tcBorders>
              <w:top w:val="single" w:sz="4" w:space="0" w:color="auto"/>
              <w:left w:val="single" w:sz="4" w:space="0" w:color="auto"/>
              <w:bottom w:val="single" w:sz="4" w:space="0" w:color="auto"/>
              <w:right w:val="single" w:sz="4" w:space="0" w:color="auto"/>
            </w:tcBorders>
            <w:shd w:val="clear" w:color="auto" w:fill="FFFFFF"/>
          </w:tcPr>
          <w:p w:rsidR="0090002D" w:rsidRPr="00DB23A3" w:rsidRDefault="0090002D" w:rsidP="0090002D">
            <w:pPr>
              <w:framePr w:wrap="notBeside" w:vAnchor="text" w:hAnchor="text" w:xAlign="center" w:y="1"/>
              <w:jc w:val="both"/>
              <w:rPr>
                <w:rFonts w:ascii="Arial" w:hAnsi="Arial" w:cs="Arial"/>
                <w:sz w:val="22"/>
                <w:szCs w:val="22"/>
              </w:rPr>
            </w:pPr>
            <w:r w:rsidRPr="00DB23A3">
              <w:rPr>
                <w:rFonts w:ascii="Arial" w:hAnsi="Arial" w:cs="Arial"/>
                <w:sz w:val="22"/>
                <w:szCs w:val="22"/>
              </w:rPr>
              <w:t>VEÍCULO MÉDIO - SEDAN 1.6</w:t>
            </w:r>
          </w:p>
        </w:tc>
        <w:tc>
          <w:tcPr>
            <w:tcW w:w="1301" w:type="dxa"/>
            <w:tcBorders>
              <w:top w:val="single" w:sz="4" w:space="0" w:color="auto"/>
              <w:left w:val="single" w:sz="4" w:space="0" w:color="auto"/>
              <w:bottom w:val="single" w:sz="4" w:space="0" w:color="auto"/>
              <w:right w:val="single" w:sz="4" w:space="0" w:color="auto"/>
            </w:tcBorders>
            <w:shd w:val="clear" w:color="auto" w:fill="FFFFFF"/>
          </w:tcPr>
          <w:p w:rsidR="0090002D" w:rsidRPr="00DB23A3" w:rsidRDefault="00DB23A3" w:rsidP="0090002D">
            <w:pPr>
              <w:framePr w:wrap="notBeside" w:vAnchor="text" w:hAnchor="text" w:xAlign="center" w:y="1"/>
              <w:jc w:val="both"/>
              <w:rPr>
                <w:rFonts w:ascii="Arial" w:hAnsi="Arial" w:cs="Arial"/>
                <w:sz w:val="22"/>
                <w:szCs w:val="22"/>
              </w:rPr>
            </w:pPr>
            <w:r w:rsidRPr="00DB23A3">
              <w:rPr>
                <w:rFonts w:ascii="Arial" w:hAnsi="Arial" w:cs="Arial"/>
                <w:sz w:val="22"/>
                <w:szCs w:val="22"/>
              </w:rPr>
              <w:t>02</w:t>
            </w:r>
          </w:p>
        </w:tc>
      </w:tr>
      <w:tr w:rsidR="0090002D" w:rsidRPr="00DB23A3" w:rsidTr="00356DFA">
        <w:trPr>
          <w:trHeight w:val="312"/>
          <w:jc w:val="center"/>
        </w:trPr>
        <w:tc>
          <w:tcPr>
            <w:tcW w:w="725" w:type="dxa"/>
            <w:tcBorders>
              <w:top w:val="single" w:sz="4" w:space="0" w:color="auto"/>
              <w:left w:val="single" w:sz="4" w:space="0" w:color="auto"/>
              <w:bottom w:val="single" w:sz="4" w:space="0" w:color="auto"/>
              <w:right w:val="single" w:sz="4" w:space="0" w:color="auto"/>
            </w:tcBorders>
            <w:shd w:val="clear" w:color="auto" w:fill="FFFFFF"/>
          </w:tcPr>
          <w:p w:rsidR="0090002D" w:rsidRPr="00DB23A3" w:rsidRDefault="0090002D" w:rsidP="0090002D">
            <w:pPr>
              <w:framePr w:wrap="notBeside" w:vAnchor="text" w:hAnchor="text" w:xAlign="center" w:y="1"/>
              <w:jc w:val="both"/>
              <w:rPr>
                <w:rFonts w:ascii="Arial" w:hAnsi="Arial" w:cs="Arial"/>
                <w:sz w:val="22"/>
                <w:szCs w:val="22"/>
              </w:rPr>
            </w:pPr>
            <w:r w:rsidRPr="00DB23A3">
              <w:rPr>
                <w:rFonts w:ascii="Arial" w:hAnsi="Arial" w:cs="Arial"/>
                <w:sz w:val="22"/>
                <w:szCs w:val="22"/>
              </w:rPr>
              <w:t>6</w:t>
            </w:r>
          </w:p>
        </w:tc>
        <w:tc>
          <w:tcPr>
            <w:tcW w:w="6067" w:type="dxa"/>
            <w:tcBorders>
              <w:top w:val="single" w:sz="4" w:space="0" w:color="auto"/>
              <w:left w:val="single" w:sz="4" w:space="0" w:color="auto"/>
              <w:bottom w:val="single" w:sz="4" w:space="0" w:color="auto"/>
              <w:right w:val="single" w:sz="4" w:space="0" w:color="auto"/>
            </w:tcBorders>
            <w:shd w:val="clear" w:color="auto" w:fill="FFFFFF"/>
          </w:tcPr>
          <w:p w:rsidR="0090002D" w:rsidRPr="00DB23A3" w:rsidRDefault="0090002D" w:rsidP="00527460">
            <w:pPr>
              <w:framePr w:wrap="notBeside" w:vAnchor="text" w:hAnchor="text" w:xAlign="center" w:y="1"/>
              <w:jc w:val="both"/>
              <w:rPr>
                <w:rFonts w:ascii="Arial" w:hAnsi="Arial" w:cs="Arial"/>
                <w:sz w:val="22"/>
                <w:szCs w:val="22"/>
              </w:rPr>
            </w:pPr>
            <w:r w:rsidRPr="00DB23A3">
              <w:rPr>
                <w:rFonts w:ascii="Arial" w:hAnsi="Arial" w:cs="Arial"/>
                <w:sz w:val="22"/>
                <w:szCs w:val="22"/>
              </w:rPr>
              <w:t xml:space="preserve">CAMINHONETE MÉDIA CABINE </w:t>
            </w:r>
            <w:r w:rsidR="00527460">
              <w:rPr>
                <w:rFonts w:ascii="Arial" w:hAnsi="Arial" w:cs="Arial"/>
                <w:sz w:val="22"/>
                <w:szCs w:val="22"/>
              </w:rPr>
              <w:t>SIMPLES</w:t>
            </w:r>
          </w:p>
        </w:tc>
        <w:tc>
          <w:tcPr>
            <w:tcW w:w="1301" w:type="dxa"/>
            <w:tcBorders>
              <w:top w:val="single" w:sz="4" w:space="0" w:color="auto"/>
              <w:left w:val="single" w:sz="4" w:space="0" w:color="auto"/>
              <w:bottom w:val="single" w:sz="4" w:space="0" w:color="auto"/>
              <w:right w:val="single" w:sz="4" w:space="0" w:color="auto"/>
            </w:tcBorders>
            <w:shd w:val="clear" w:color="auto" w:fill="FFFFFF"/>
          </w:tcPr>
          <w:p w:rsidR="0090002D" w:rsidRPr="00DB23A3" w:rsidRDefault="00DB23A3" w:rsidP="0090002D">
            <w:pPr>
              <w:framePr w:wrap="notBeside" w:vAnchor="text" w:hAnchor="text" w:xAlign="center" w:y="1"/>
              <w:jc w:val="both"/>
              <w:rPr>
                <w:rFonts w:ascii="Arial" w:hAnsi="Arial" w:cs="Arial"/>
                <w:sz w:val="22"/>
                <w:szCs w:val="22"/>
              </w:rPr>
            </w:pPr>
            <w:r w:rsidRPr="00DB23A3">
              <w:rPr>
                <w:rFonts w:ascii="Arial" w:hAnsi="Arial" w:cs="Arial"/>
                <w:sz w:val="22"/>
                <w:szCs w:val="22"/>
              </w:rPr>
              <w:t>02</w:t>
            </w:r>
          </w:p>
        </w:tc>
      </w:tr>
      <w:tr w:rsidR="0090002D" w:rsidRPr="00DB23A3" w:rsidTr="00356DFA">
        <w:trPr>
          <w:trHeight w:val="307"/>
          <w:jc w:val="center"/>
        </w:trPr>
        <w:tc>
          <w:tcPr>
            <w:tcW w:w="725" w:type="dxa"/>
            <w:tcBorders>
              <w:top w:val="single" w:sz="4" w:space="0" w:color="auto"/>
              <w:left w:val="single" w:sz="4" w:space="0" w:color="auto"/>
              <w:bottom w:val="single" w:sz="4" w:space="0" w:color="auto"/>
              <w:right w:val="single" w:sz="4" w:space="0" w:color="auto"/>
            </w:tcBorders>
            <w:shd w:val="clear" w:color="auto" w:fill="FFFFFF"/>
          </w:tcPr>
          <w:p w:rsidR="0090002D" w:rsidRPr="00DB23A3" w:rsidRDefault="0090002D" w:rsidP="0090002D">
            <w:pPr>
              <w:framePr w:wrap="notBeside" w:vAnchor="text" w:hAnchor="text" w:xAlign="center" w:y="1"/>
              <w:jc w:val="both"/>
              <w:rPr>
                <w:rFonts w:ascii="Arial" w:hAnsi="Arial" w:cs="Arial"/>
                <w:sz w:val="22"/>
                <w:szCs w:val="22"/>
              </w:rPr>
            </w:pPr>
            <w:r w:rsidRPr="00DB23A3">
              <w:rPr>
                <w:rFonts w:ascii="Arial" w:hAnsi="Arial" w:cs="Arial"/>
                <w:sz w:val="22"/>
                <w:szCs w:val="22"/>
              </w:rPr>
              <w:t>7</w:t>
            </w:r>
          </w:p>
        </w:tc>
        <w:tc>
          <w:tcPr>
            <w:tcW w:w="6067" w:type="dxa"/>
            <w:tcBorders>
              <w:top w:val="single" w:sz="4" w:space="0" w:color="auto"/>
              <w:left w:val="single" w:sz="4" w:space="0" w:color="auto"/>
              <w:bottom w:val="single" w:sz="4" w:space="0" w:color="auto"/>
              <w:right w:val="single" w:sz="4" w:space="0" w:color="auto"/>
            </w:tcBorders>
            <w:shd w:val="clear" w:color="auto" w:fill="FFFFFF"/>
          </w:tcPr>
          <w:p w:rsidR="0090002D" w:rsidRPr="00DB23A3" w:rsidRDefault="00527460" w:rsidP="0090002D">
            <w:pPr>
              <w:framePr w:wrap="notBeside" w:vAnchor="text" w:hAnchor="text" w:xAlign="center" w:y="1"/>
              <w:jc w:val="both"/>
              <w:rPr>
                <w:rFonts w:ascii="Arial" w:hAnsi="Arial" w:cs="Arial"/>
                <w:sz w:val="22"/>
                <w:szCs w:val="22"/>
              </w:rPr>
            </w:pPr>
            <w:r w:rsidRPr="00DB23A3">
              <w:rPr>
                <w:rFonts w:ascii="Arial" w:hAnsi="Arial" w:cs="Arial"/>
                <w:sz w:val="22"/>
                <w:szCs w:val="22"/>
              </w:rPr>
              <w:t>CAMINHONETE MÉDIA CABINE DUPLA</w:t>
            </w:r>
          </w:p>
        </w:tc>
        <w:tc>
          <w:tcPr>
            <w:tcW w:w="1301" w:type="dxa"/>
            <w:tcBorders>
              <w:top w:val="single" w:sz="4" w:space="0" w:color="auto"/>
              <w:left w:val="single" w:sz="4" w:space="0" w:color="auto"/>
              <w:bottom w:val="single" w:sz="4" w:space="0" w:color="auto"/>
              <w:right w:val="single" w:sz="4" w:space="0" w:color="auto"/>
            </w:tcBorders>
            <w:shd w:val="clear" w:color="auto" w:fill="FFFFFF"/>
          </w:tcPr>
          <w:p w:rsidR="0090002D" w:rsidRPr="00DB23A3" w:rsidRDefault="00DB23A3" w:rsidP="0090002D">
            <w:pPr>
              <w:framePr w:wrap="notBeside" w:vAnchor="text" w:hAnchor="text" w:xAlign="center" w:y="1"/>
              <w:jc w:val="both"/>
              <w:rPr>
                <w:rFonts w:ascii="Arial" w:hAnsi="Arial" w:cs="Arial"/>
                <w:sz w:val="22"/>
                <w:szCs w:val="22"/>
              </w:rPr>
            </w:pPr>
            <w:r w:rsidRPr="00DB23A3">
              <w:rPr>
                <w:rFonts w:ascii="Arial" w:hAnsi="Arial" w:cs="Arial"/>
                <w:sz w:val="22"/>
                <w:szCs w:val="22"/>
              </w:rPr>
              <w:t>02</w:t>
            </w:r>
          </w:p>
        </w:tc>
      </w:tr>
      <w:tr w:rsidR="0090002D" w:rsidRPr="00DB23A3" w:rsidTr="00356DFA">
        <w:trPr>
          <w:trHeight w:val="326"/>
          <w:jc w:val="center"/>
        </w:trPr>
        <w:tc>
          <w:tcPr>
            <w:tcW w:w="725" w:type="dxa"/>
            <w:tcBorders>
              <w:top w:val="single" w:sz="4" w:space="0" w:color="auto"/>
              <w:left w:val="single" w:sz="4" w:space="0" w:color="auto"/>
              <w:bottom w:val="single" w:sz="4" w:space="0" w:color="auto"/>
              <w:right w:val="single" w:sz="4" w:space="0" w:color="auto"/>
            </w:tcBorders>
            <w:shd w:val="clear" w:color="auto" w:fill="FFFFFF"/>
          </w:tcPr>
          <w:p w:rsidR="0090002D" w:rsidRPr="00DB23A3" w:rsidRDefault="0090002D" w:rsidP="0090002D">
            <w:pPr>
              <w:framePr w:wrap="notBeside" w:vAnchor="text" w:hAnchor="text" w:xAlign="center" w:y="1"/>
              <w:jc w:val="both"/>
              <w:rPr>
                <w:rFonts w:ascii="Arial" w:hAnsi="Arial" w:cs="Arial"/>
                <w:sz w:val="22"/>
                <w:szCs w:val="22"/>
              </w:rPr>
            </w:pPr>
            <w:r w:rsidRPr="00DB23A3">
              <w:rPr>
                <w:rFonts w:ascii="Arial" w:hAnsi="Arial" w:cs="Arial"/>
                <w:sz w:val="22"/>
                <w:szCs w:val="22"/>
              </w:rPr>
              <w:t>8</w:t>
            </w:r>
          </w:p>
        </w:tc>
        <w:tc>
          <w:tcPr>
            <w:tcW w:w="6067" w:type="dxa"/>
            <w:tcBorders>
              <w:top w:val="single" w:sz="4" w:space="0" w:color="auto"/>
              <w:left w:val="single" w:sz="4" w:space="0" w:color="auto"/>
              <w:bottom w:val="single" w:sz="4" w:space="0" w:color="auto"/>
              <w:right w:val="single" w:sz="4" w:space="0" w:color="auto"/>
            </w:tcBorders>
            <w:shd w:val="clear" w:color="auto" w:fill="FFFFFF"/>
          </w:tcPr>
          <w:p w:rsidR="0090002D" w:rsidRPr="00DB23A3" w:rsidRDefault="0090002D" w:rsidP="0090002D">
            <w:pPr>
              <w:framePr w:wrap="notBeside" w:vAnchor="text" w:hAnchor="text" w:xAlign="center" w:y="1"/>
              <w:jc w:val="both"/>
              <w:rPr>
                <w:rFonts w:ascii="Arial" w:hAnsi="Arial" w:cs="Arial"/>
                <w:sz w:val="22"/>
                <w:szCs w:val="22"/>
              </w:rPr>
            </w:pPr>
            <w:r w:rsidRPr="00DB23A3">
              <w:rPr>
                <w:rFonts w:ascii="Arial" w:hAnsi="Arial" w:cs="Arial"/>
                <w:sz w:val="22"/>
                <w:szCs w:val="22"/>
              </w:rPr>
              <w:t>VEÍCULO EXECUTIVO SUV 4X4 DIESEL</w:t>
            </w:r>
          </w:p>
        </w:tc>
        <w:tc>
          <w:tcPr>
            <w:tcW w:w="1301" w:type="dxa"/>
            <w:tcBorders>
              <w:top w:val="single" w:sz="4" w:space="0" w:color="auto"/>
              <w:left w:val="single" w:sz="4" w:space="0" w:color="auto"/>
              <w:bottom w:val="single" w:sz="4" w:space="0" w:color="auto"/>
              <w:right w:val="single" w:sz="4" w:space="0" w:color="auto"/>
            </w:tcBorders>
            <w:shd w:val="clear" w:color="auto" w:fill="FFFFFF"/>
          </w:tcPr>
          <w:p w:rsidR="0090002D" w:rsidRPr="00DB23A3" w:rsidRDefault="00DB23A3" w:rsidP="0090002D">
            <w:pPr>
              <w:framePr w:wrap="notBeside" w:vAnchor="text" w:hAnchor="text" w:xAlign="center" w:y="1"/>
              <w:jc w:val="both"/>
              <w:rPr>
                <w:rFonts w:ascii="Arial" w:hAnsi="Arial" w:cs="Arial"/>
                <w:sz w:val="22"/>
                <w:szCs w:val="22"/>
              </w:rPr>
            </w:pPr>
            <w:r w:rsidRPr="00DB23A3">
              <w:rPr>
                <w:rFonts w:ascii="Arial" w:hAnsi="Arial" w:cs="Arial"/>
                <w:sz w:val="22"/>
                <w:szCs w:val="22"/>
              </w:rPr>
              <w:t>01</w:t>
            </w:r>
          </w:p>
        </w:tc>
      </w:tr>
      <w:tr w:rsidR="0090002D" w:rsidRPr="00DB23A3" w:rsidTr="00356DFA">
        <w:trPr>
          <w:trHeight w:val="307"/>
          <w:jc w:val="center"/>
        </w:trPr>
        <w:tc>
          <w:tcPr>
            <w:tcW w:w="6792" w:type="dxa"/>
            <w:gridSpan w:val="2"/>
            <w:tcBorders>
              <w:top w:val="single" w:sz="4" w:space="0" w:color="auto"/>
              <w:left w:val="single" w:sz="4" w:space="0" w:color="auto"/>
              <w:bottom w:val="single" w:sz="4" w:space="0" w:color="auto"/>
              <w:right w:val="single" w:sz="4" w:space="0" w:color="auto"/>
            </w:tcBorders>
            <w:shd w:val="clear" w:color="auto" w:fill="FFFFFF"/>
          </w:tcPr>
          <w:p w:rsidR="0090002D" w:rsidRPr="00DB23A3" w:rsidRDefault="0090002D" w:rsidP="0090002D">
            <w:pPr>
              <w:framePr w:wrap="notBeside" w:vAnchor="text" w:hAnchor="text" w:xAlign="center" w:y="1"/>
              <w:jc w:val="both"/>
              <w:rPr>
                <w:rFonts w:ascii="Arial" w:hAnsi="Arial" w:cs="Arial"/>
                <w:sz w:val="22"/>
                <w:szCs w:val="22"/>
              </w:rPr>
            </w:pPr>
            <w:r w:rsidRPr="00DB23A3">
              <w:rPr>
                <w:rFonts w:ascii="Arial" w:hAnsi="Arial" w:cs="Arial"/>
                <w:sz w:val="22"/>
                <w:szCs w:val="22"/>
              </w:rPr>
              <w:t>TOTAL</w:t>
            </w:r>
          </w:p>
        </w:tc>
        <w:tc>
          <w:tcPr>
            <w:tcW w:w="1301" w:type="dxa"/>
            <w:tcBorders>
              <w:top w:val="single" w:sz="4" w:space="0" w:color="auto"/>
              <w:left w:val="single" w:sz="4" w:space="0" w:color="auto"/>
              <w:bottom w:val="single" w:sz="4" w:space="0" w:color="auto"/>
              <w:right w:val="single" w:sz="4" w:space="0" w:color="auto"/>
            </w:tcBorders>
            <w:shd w:val="clear" w:color="auto" w:fill="FFFFFF"/>
          </w:tcPr>
          <w:p w:rsidR="0090002D" w:rsidRPr="00DB23A3" w:rsidRDefault="00DB23A3" w:rsidP="0090002D">
            <w:pPr>
              <w:framePr w:wrap="notBeside" w:vAnchor="text" w:hAnchor="text" w:xAlign="center" w:y="1"/>
              <w:jc w:val="both"/>
              <w:rPr>
                <w:rFonts w:ascii="Arial" w:hAnsi="Arial" w:cs="Arial"/>
                <w:sz w:val="22"/>
                <w:szCs w:val="22"/>
              </w:rPr>
            </w:pPr>
            <w:r w:rsidRPr="00DB23A3">
              <w:rPr>
                <w:rFonts w:ascii="Arial" w:hAnsi="Arial" w:cs="Arial"/>
                <w:sz w:val="22"/>
                <w:szCs w:val="22"/>
              </w:rPr>
              <w:t>18</w:t>
            </w:r>
          </w:p>
        </w:tc>
      </w:tr>
    </w:tbl>
    <w:p w:rsidR="0090002D" w:rsidRPr="00DB23A3" w:rsidRDefault="0090002D" w:rsidP="0090002D">
      <w:pPr>
        <w:jc w:val="both"/>
        <w:rPr>
          <w:rFonts w:ascii="Arial" w:hAnsi="Arial" w:cs="Arial"/>
          <w:sz w:val="22"/>
          <w:szCs w:val="22"/>
        </w:rPr>
      </w:pPr>
    </w:p>
    <w:p w:rsidR="0090002D" w:rsidRPr="00DB23A3" w:rsidRDefault="0090002D" w:rsidP="0090002D">
      <w:pPr>
        <w:pStyle w:val="Heading11"/>
        <w:keepNext/>
        <w:keepLines/>
        <w:shd w:val="clear" w:color="auto" w:fill="auto"/>
        <w:spacing w:before="0" w:after="0" w:line="240" w:lineRule="auto"/>
        <w:ind w:firstLine="0"/>
        <w:jc w:val="both"/>
        <w:outlineLvl w:val="9"/>
        <w:rPr>
          <w:b/>
          <w:sz w:val="22"/>
          <w:szCs w:val="22"/>
        </w:rPr>
      </w:pPr>
      <w:bookmarkStart w:id="10" w:name="bookmark12"/>
      <w:r w:rsidRPr="00DB23A3">
        <w:rPr>
          <w:b/>
          <w:sz w:val="22"/>
          <w:szCs w:val="22"/>
        </w:rPr>
        <w:t>11. LOCAL(IS) DE EXECUÇÃO</w:t>
      </w:r>
      <w:bookmarkEnd w:id="10"/>
    </w:p>
    <w:p w:rsidR="0090002D" w:rsidRPr="00DB23A3" w:rsidRDefault="0090002D" w:rsidP="0090002D">
      <w:pPr>
        <w:jc w:val="both"/>
        <w:rPr>
          <w:rFonts w:ascii="Arial" w:hAnsi="Arial" w:cs="Arial"/>
          <w:sz w:val="22"/>
          <w:szCs w:val="22"/>
        </w:rPr>
      </w:pPr>
      <w:r w:rsidRPr="00DB23A3">
        <w:rPr>
          <w:rStyle w:val="BodytextBold"/>
          <w:sz w:val="22"/>
          <w:szCs w:val="22"/>
        </w:rPr>
        <w:t>11.1.</w:t>
      </w:r>
      <w:r w:rsidRPr="00DB23A3">
        <w:rPr>
          <w:rFonts w:ascii="Arial" w:hAnsi="Arial" w:cs="Arial"/>
          <w:sz w:val="22"/>
          <w:szCs w:val="22"/>
        </w:rPr>
        <w:t xml:space="preserve"> A entrega dos veículos contratados deverá ser realizada nos endereços descritos e nos quantitativos determinados nos anexos.</w:t>
      </w:r>
    </w:p>
    <w:p w:rsidR="0090002D" w:rsidRPr="00DB23A3" w:rsidRDefault="0090002D" w:rsidP="0090002D">
      <w:pPr>
        <w:numPr>
          <w:ilvl w:val="0"/>
          <w:numId w:val="28"/>
        </w:numPr>
        <w:tabs>
          <w:tab w:val="left" w:pos="701"/>
        </w:tabs>
        <w:jc w:val="both"/>
        <w:rPr>
          <w:rFonts w:ascii="Arial" w:hAnsi="Arial" w:cs="Arial"/>
          <w:sz w:val="22"/>
          <w:szCs w:val="22"/>
        </w:rPr>
      </w:pPr>
      <w:r w:rsidRPr="00DB23A3">
        <w:rPr>
          <w:rFonts w:ascii="Arial" w:hAnsi="Arial" w:cs="Arial"/>
          <w:sz w:val="22"/>
          <w:szCs w:val="22"/>
        </w:rPr>
        <w:t>Os veículos locados poderão circular em todo território nacional, não podendo ser utilizados fora do país.</w:t>
      </w:r>
    </w:p>
    <w:p w:rsidR="0090002D" w:rsidRPr="00DB23A3" w:rsidRDefault="0090002D" w:rsidP="0090002D">
      <w:pPr>
        <w:numPr>
          <w:ilvl w:val="0"/>
          <w:numId w:val="28"/>
        </w:numPr>
        <w:tabs>
          <w:tab w:val="left" w:pos="701"/>
        </w:tabs>
        <w:jc w:val="both"/>
        <w:rPr>
          <w:rFonts w:ascii="Arial" w:hAnsi="Arial" w:cs="Arial"/>
          <w:sz w:val="22"/>
          <w:szCs w:val="22"/>
        </w:rPr>
      </w:pPr>
      <w:r w:rsidRPr="00DB23A3">
        <w:rPr>
          <w:rFonts w:ascii="Arial" w:hAnsi="Arial" w:cs="Arial"/>
          <w:sz w:val="22"/>
          <w:szCs w:val="22"/>
        </w:rPr>
        <w:t>Os veículos disponibilizados para locação deverão ser entregues em perfeitas condições de utilização, conservação, trafegabilidade, funcionamento e segurança, obedecendo a todas as exigências estabelecidas pelas legislações de trânsito e ambiental, regulamentadas pelo Denatran e Detran-MG.</w:t>
      </w:r>
    </w:p>
    <w:p w:rsidR="0090002D" w:rsidRPr="00DB23A3" w:rsidRDefault="0090002D" w:rsidP="0090002D">
      <w:pPr>
        <w:numPr>
          <w:ilvl w:val="0"/>
          <w:numId w:val="28"/>
        </w:numPr>
        <w:tabs>
          <w:tab w:val="left" w:pos="691"/>
        </w:tabs>
        <w:jc w:val="both"/>
        <w:rPr>
          <w:rFonts w:ascii="Arial" w:hAnsi="Arial" w:cs="Arial"/>
          <w:sz w:val="22"/>
          <w:szCs w:val="22"/>
        </w:rPr>
      </w:pPr>
      <w:r w:rsidRPr="00DB23A3">
        <w:rPr>
          <w:rFonts w:ascii="Arial" w:hAnsi="Arial" w:cs="Arial"/>
          <w:sz w:val="22"/>
          <w:szCs w:val="22"/>
        </w:rPr>
        <w:t>A CONTRATADA disponibilizará os veículos conforme a marca e especificações discriminadas em sua proposta.</w:t>
      </w:r>
    </w:p>
    <w:p w:rsidR="00DB23A3" w:rsidRPr="00DB23A3" w:rsidRDefault="00DB23A3" w:rsidP="00DB23A3">
      <w:pPr>
        <w:tabs>
          <w:tab w:val="left" w:pos="691"/>
        </w:tabs>
        <w:jc w:val="both"/>
        <w:rPr>
          <w:rFonts w:ascii="Arial" w:hAnsi="Arial" w:cs="Arial"/>
          <w:sz w:val="22"/>
          <w:szCs w:val="22"/>
        </w:rPr>
      </w:pPr>
    </w:p>
    <w:p w:rsidR="0090002D" w:rsidRPr="00DB23A3" w:rsidRDefault="0090002D" w:rsidP="0090002D">
      <w:pPr>
        <w:pStyle w:val="Heading11"/>
        <w:keepNext/>
        <w:keepLines/>
        <w:shd w:val="clear" w:color="auto" w:fill="auto"/>
        <w:spacing w:before="0" w:after="0" w:line="240" w:lineRule="auto"/>
        <w:ind w:firstLine="0"/>
        <w:jc w:val="both"/>
        <w:outlineLvl w:val="9"/>
        <w:rPr>
          <w:b/>
          <w:sz w:val="22"/>
          <w:szCs w:val="22"/>
        </w:rPr>
      </w:pPr>
      <w:bookmarkStart w:id="11" w:name="bookmark13"/>
      <w:r w:rsidRPr="00DB23A3">
        <w:rPr>
          <w:b/>
          <w:sz w:val="22"/>
          <w:szCs w:val="22"/>
        </w:rPr>
        <w:t>12.DO PAGAMENTO:</w:t>
      </w:r>
      <w:bookmarkEnd w:id="11"/>
    </w:p>
    <w:p w:rsidR="0090002D" w:rsidRPr="00DB23A3" w:rsidRDefault="0090002D" w:rsidP="0090002D">
      <w:pPr>
        <w:jc w:val="both"/>
        <w:rPr>
          <w:rFonts w:ascii="Arial" w:hAnsi="Arial" w:cs="Arial"/>
          <w:sz w:val="22"/>
          <w:szCs w:val="22"/>
        </w:rPr>
      </w:pPr>
      <w:r w:rsidRPr="00DB23A3">
        <w:rPr>
          <w:rStyle w:val="BodytextBold"/>
          <w:sz w:val="22"/>
          <w:szCs w:val="22"/>
        </w:rPr>
        <w:t>12.1.</w:t>
      </w:r>
      <w:r w:rsidRPr="00DB23A3">
        <w:rPr>
          <w:rFonts w:ascii="Arial" w:hAnsi="Arial" w:cs="Arial"/>
          <w:sz w:val="22"/>
          <w:szCs w:val="22"/>
        </w:rPr>
        <w:t xml:space="preserve"> O pagamento será efetuado de acordo com a data de emissão da nota fiscal, seguindo os seguintes critérios após o atesto da nota fiscal:</w:t>
      </w:r>
    </w:p>
    <w:p w:rsidR="0090002D" w:rsidRPr="00DB23A3" w:rsidRDefault="0090002D" w:rsidP="0090002D">
      <w:pPr>
        <w:numPr>
          <w:ilvl w:val="0"/>
          <w:numId w:val="29"/>
        </w:numPr>
        <w:tabs>
          <w:tab w:val="left" w:pos="706"/>
        </w:tabs>
        <w:jc w:val="both"/>
        <w:rPr>
          <w:rFonts w:ascii="Arial" w:hAnsi="Arial" w:cs="Arial"/>
          <w:sz w:val="22"/>
          <w:szCs w:val="22"/>
        </w:rPr>
      </w:pPr>
      <w:r w:rsidRPr="00DB23A3">
        <w:rPr>
          <w:rFonts w:ascii="Arial" w:hAnsi="Arial" w:cs="Arial"/>
          <w:sz w:val="22"/>
          <w:szCs w:val="22"/>
        </w:rPr>
        <w:t>A nota fiscal somente será liquidada após o recebimento definitivo;</w:t>
      </w:r>
    </w:p>
    <w:p w:rsidR="0090002D" w:rsidRPr="00DB23A3" w:rsidRDefault="0090002D" w:rsidP="0090002D">
      <w:pPr>
        <w:numPr>
          <w:ilvl w:val="0"/>
          <w:numId w:val="29"/>
        </w:numPr>
        <w:tabs>
          <w:tab w:val="left" w:pos="720"/>
        </w:tabs>
        <w:jc w:val="both"/>
        <w:rPr>
          <w:rFonts w:ascii="Arial" w:hAnsi="Arial" w:cs="Arial"/>
          <w:sz w:val="22"/>
          <w:szCs w:val="22"/>
        </w:rPr>
      </w:pPr>
      <w:r w:rsidRPr="00DB23A3">
        <w:rPr>
          <w:rFonts w:ascii="Arial" w:hAnsi="Arial" w:cs="Arial"/>
          <w:sz w:val="22"/>
          <w:szCs w:val="22"/>
        </w:rPr>
        <w:t>Nenhum pagamento será efetuado enquanto pendente de liquidação qualquer obrigação contratual, sem que isso gere direito a reajustamento de preços ou correção monetária;</w:t>
      </w:r>
    </w:p>
    <w:p w:rsidR="0090002D" w:rsidRPr="00DB23A3" w:rsidRDefault="0090002D" w:rsidP="0090002D">
      <w:pPr>
        <w:numPr>
          <w:ilvl w:val="0"/>
          <w:numId w:val="29"/>
        </w:numPr>
        <w:tabs>
          <w:tab w:val="left" w:pos="715"/>
        </w:tabs>
        <w:jc w:val="both"/>
        <w:rPr>
          <w:rFonts w:ascii="Arial" w:hAnsi="Arial" w:cs="Arial"/>
          <w:sz w:val="22"/>
          <w:szCs w:val="22"/>
        </w:rPr>
      </w:pPr>
      <w:r w:rsidRPr="00DB23A3">
        <w:rPr>
          <w:rFonts w:ascii="Arial" w:hAnsi="Arial" w:cs="Arial"/>
          <w:sz w:val="22"/>
          <w:szCs w:val="22"/>
        </w:rPr>
        <w:t>O pagamento deverá ocorrer exclusivamente por meio de crédito bancário. Não serão aceitos boletos ou outra forma de pagamento;</w:t>
      </w:r>
    </w:p>
    <w:p w:rsidR="0090002D" w:rsidRPr="00DB23A3" w:rsidRDefault="0090002D" w:rsidP="0090002D">
      <w:pPr>
        <w:numPr>
          <w:ilvl w:val="0"/>
          <w:numId w:val="29"/>
        </w:numPr>
        <w:tabs>
          <w:tab w:val="left" w:pos="715"/>
        </w:tabs>
        <w:jc w:val="both"/>
        <w:rPr>
          <w:rFonts w:ascii="Arial" w:hAnsi="Arial" w:cs="Arial"/>
          <w:sz w:val="22"/>
          <w:szCs w:val="22"/>
        </w:rPr>
      </w:pPr>
      <w:r w:rsidRPr="00DB23A3">
        <w:rPr>
          <w:rFonts w:ascii="Arial" w:hAnsi="Arial" w:cs="Arial"/>
          <w:sz w:val="22"/>
          <w:szCs w:val="22"/>
        </w:rPr>
        <w:t>Os dados bancários deverão obrigatoriamente constar na nota fiscal e deverão ser da mesma titularidade da Contratada.</w:t>
      </w:r>
    </w:p>
    <w:p w:rsidR="00DB23A3" w:rsidRPr="00DB23A3" w:rsidRDefault="00DB23A3" w:rsidP="00DB23A3">
      <w:pPr>
        <w:tabs>
          <w:tab w:val="left" w:pos="715"/>
        </w:tabs>
        <w:jc w:val="both"/>
        <w:rPr>
          <w:rFonts w:ascii="Arial" w:hAnsi="Arial" w:cs="Arial"/>
          <w:sz w:val="22"/>
          <w:szCs w:val="22"/>
        </w:rPr>
      </w:pPr>
    </w:p>
    <w:p w:rsidR="0090002D" w:rsidRPr="00DB23A3" w:rsidRDefault="0090002D" w:rsidP="0090002D">
      <w:pPr>
        <w:pStyle w:val="Heading11"/>
        <w:keepNext/>
        <w:keepLines/>
        <w:shd w:val="clear" w:color="auto" w:fill="auto"/>
        <w:spacing w:before="0" w:after="0" w:line="240" w:lineRule="auto"/>
        <w:ind w:firstLine="0"/>
        <w:jc w:val="both"/>
        <w:outlineLvl w:val="9"/>
        <w:rPr>
          <w:b/>
          <w:sz w:val="22"/>
          <w:szCs w:val="22"/>
        </w:rPr>
      </w:pPr>
      <w:bookmarkStart w:id="12" w:name="bookmark14"/>
      <w:r w:rsidRPr="00DB23A3">
        <w:rPr>
          <w:b/>
          <w:sz w:val="22"/>
          <w:szCs w:val="22"/>
        </w:rPr>
        <w:t>13.OBRIGAÇÕES ESPECÍFICAS RELACIONADAS AO OBJETO DA CONTRATAÇÃO</w:t>
      </w:r>
      <w:bookmarkEnd w:id="12"/>
    </w:p>
    <w:p w:rsidR="0090002D" w:rsidRPr="00DB23A3" w:rsidRDefault="0090002D" w:rsidP="0090002D">
      <w:pPr>
        <w:numPr>
          <w:ilvl w:val="0"/>
          <w:numId w:val="30"/>
        </w:numPr>
        <w:tabs>
          <w:tab w:val="left" w:pos="758"/>
        </w:tabs>
        <w:jc w:val="both"/>
        <w:rPr>
          <w:rFonts w:ascii="Arial" w:hAnsi="Arial" w:cs="Arial"/>
          <w:sz w:val="22"/>
          <w:szCs w:val="22"/>
        </w:rPr>
      </w:pPr>
      <w:r w:rsidRPr="00DB23A3">
        <w:rPr>
          <w:rFonts w:ascii="Arial" w:hAnsi="Arial" w:cs="Arial"/>
          <w:sz w:val="22"/>
          <w:szCs w:val="22"/>
        </w:rPr>
        <w:t>Conceder e garantir ao CONTRATANTE a posse mansa e pacífica dos veículos locados durante o período de vigência do contrato.</w:t>
      </w:r>
    </w:p>
    <w:p w:rsidR="0090002D" w:rsidRPr="00DB23A3" w:rsidRDefault="0090002D" w:rsidP="0090002D">
      <w:pPr>
        <w:numPr>
          <w:ilvl w:val="0"/>
          <w:numId w:val="30"/>
        </w:numPr>
        <w:tabs>
          <w:tab w:val="left" w:pos="763"/>
        </w:tabs>
        <w:jc w:val="both"/>
        <w:rPr>
          <w:rFonts w:ascii="Arial" w:hAnsi="Arial" w:cs="Arial"/>
          <w:sz w:val="22"/>
          <w:szCs w:val="22"/>
        </w:rPr>
      </w:pPr>
      <w:r w:rsidRPr="00DB23A3">
        <w:rPr>
          <w:rFonts w:ascii="Arial" w:hAnsi="Arial" w:cs="Arial"/>
          <w:sz w:val="22"/>
          <w:szCs w:val="22"/>
        </w:rPr>
        <w:t>Envidar seus melhores esforços para o bom e fiel cumprimento das condições avençadas entre as partes.</w:t>
      </w:r>
    </w:p>
    <w:p w:rsidR="0090002D" w:rsidRPr="00DB23A3" w:rsidRDefault="0090002D" w:rsidP="0090002D">
      <w:pPr>
        <w:numPr>
          <w:ilvl w:val="0"/>
          <w:numId w:val="30"/>
        </w:numPr>
        <w:tabs>
          <w:tab w:val="left" w:pos="768"/>
        </w:tabs>
        <w:jc w:val="both"/>
        <w:rPr>
          <w:rFonts w:ascii="Arial" w:hAnsi="Arial" w:cs="Arial"/>
          <w:sz w:val="22"/>
          <w:szCs w:val="22"/>
        </w:rPr>
      </w:pPr>
      <w:r w:rsidRPr="00DB23A3">
        <w:rPr>
          <w:rFonts w:ascii="Arial" w:hAnsi="Arial" w:cs="Arial"/>
          <w:sz w:val="22"/>
          <w:szCs w:val="22"/>
        </w:rPr>
        <w:t xml:space="preserve">Indicar preposto, que será o responsável pelos contatos com o </w:t>
      </w:r>
      <w:r w:rsidR="007E2970">
        <w:rPr>
          <w:rFonts w:ascii="Arial" w:hAnsi="Arial" w:cs="Arial"/>
          <w:sz w:val="22"/>
          <w:szCs w:val="22"/>
        </w:rPr>
        <w:t>Município</w:t>
      </w:r>
      <w:r w:rsidR="003B3865">
        <w:rPr>
          <w:rFonts w:ascii="Arial" w:hAnsi="Arial" w:cs="Arial"/>
          <w:sz w:val="22"/>
          <w:szCs w:val="22"/>
        </w:rPr>
        <w:t xml:space="preserve"> de Pequi</w:t>
      </w:r>
      <w:r w:rsidRPr="00DB23A3">
        <w:rPr>
          <w:rFonts w:ascii="Arial" w:hAnsi="Arial" w:cs="Arial"/>
          <w:sz w:val="22"/>
          <w:szCs w:val="22"/>
        </w:rPr>
        <w:t>;</w:t>
      </w:r>
    </w:p>
    <w:p w:rsidR="0090002D" w:rsidRPr="00DB23A3" w:rsidRDefault="0090002D" w:rsidP="0090002D">
      <w:pPr>
        <w:numPr>
          <w:ilvl w:val="0"/>
          <w:numId w:val="30"/>
        </w:numPr>
        <w:tabs>
          <w:tab w:val="left" w:pos="763"/>
        </w:tabs>
        <w:jc w:val="both"/>
        <w:rPr>
          <w:rFonts w:ascii="Arial" w:hAnsi="Arial" w:cs="Arial"/>
          <w:sz w:val="22"/>
          <w:szCs w:val="22"/>
        </w:rPr>
      </w:pPr>
      <w:r w:rsidRPr="00DB23A3">
        <w:rPr>
          <w:rFonts w:ascii="Arial" w:hAnsi="Arial" w:cs="Arial"/>
          <w:sz w:val="22"/>
          <w:szCs w:val="22"/>
        </w:rPr>
        <w:t xml:space="preserve">Entregar os veículos nos locais designados pelo </w:t>
      </w:r>
      <w:r w:rsidR="007E2970">
        <w:rPr>
          <w:rFonts w:ascii="Arial" w:hAnsi="Arial" w:cs="Arial"/>
          <w:sz w:val="22"/>
          <w:szCs w:val="22"/>
        </w:rPr>
        <w:t>Município</w:t>
      </w:r>
      <w:r w:rsidR="003B3865">
        <w:rPr>
          <w:rFonts w:ascii="Arial" w:hAnsi="Arial" w:cs="Arial"/>
          <w:sz w:val="22"/>
          <w:szCs w:val="22"/>
        </w:rPr>
        <w:t xml:space="preserve"> de Pequi</w:t>
      </w:r>
      <w:r w:rsidRPr="00DB23A3">
        <w:rPr>
          <w:rFonts w:ascii="Arial" w:hAnsi="Arial" w:cs="Arial"/>
          <w:sz w:val="22"/>
          <w:szCs w:val="22"/>
        </w:rPr>
        <w:t xml:space="preserve"> com toda a documentação (IPVA, DPVAT e Licenciamento) atualizada e devidamente emplacada.</w:t>
      </w:r>
    </w:p>
    <w:p w:rsidR="0090002D" w:rsidRPr="00DB23A3" w:rsidRDefault="0090002D" w:rsidP="0090002D">
      <w:pPr>
        <w:numPr>
          <w:ilvl w:val="0"/>
          <w:numId w:val="30"/>
        </w:numPr>
        <w:tabs>
          <w:tab w:val="left" w:pos="749"/>
        </w:tabs>
        <w:jc w:val="both"/>
        <w:rPr>
          <w:rFonts w:ascii="Arial" w:hAnsi="Arial" w:cs="Arial"/>
          <w:sz w:val="22"/>
          <w:szCs w:val="22"/>
        </w:rPr>
      </w:pPr>
      <w:r w:rsidRPr="00DB23A3">
        <w:rPr>
          <w:rFonts w:ascii="Arial" w:hAnsi="Arial" w:cs="Arial"/>
          <w:sz w:val="22"/>
          <w:szCs w:val="22"/>
        </w:rPr>
        <w:lastRenderedPageBreak/>
        <w:t xml:space="preserve">Arcar com todas as despesas relativas à documentação dos veículos (IPVA, DPVAT, Licenciamento e vistorias), sem qualquer custo para o </w:t>
      </w:r>
      <w:r w:rsidR="007E2970">
        <w:rPr>
          <w:rFonts w:ascii="Arial" w:hAnsi="Arial" w:cs="Arial"/>
          <w:sz w:val="22"/>
          <w:szCs w:val="22"/>
        </w:rPr>
        <w:t>Município</w:t>
      </w:r>
      <w:r w:rsidR="003B3865">
        <w:rPr>
          <w:rFonts w:ascii="Arial" w:hAnsi="Arial" w:cs="Arial"/>
          <w:sz w:val="22"/>
          <w:szCs w:val="22"/>
        </w:rPr>
        <w:t xml:space="preserve"> de Pequi</w:t>
      </w:r>
      <w:r w:rsidRPr="00DB23A3">
        <w:rPr>
          <w:rFonts w:ascii="Arial" w:hAnsi="Arial" w:cs="Arial"/>
          <w:sz w:val="22"/>
          <w:szCs w:val="22"/>
        </w:rPr>
        <w:t>.</w:t>
      </w:r>
    </w:p>
    <w:p w:rsidR="0090002D" w:rsidRPr="00DB23A3" w:rsidRDefault="0090002D" w:rsidP="0090002D">
      <w:pPr>
        <w:numPr>
          <w:ilvl w:val="0"/>
          <w:numId w:val="30"/>
        </w:numPr>
        <w:tabs>
          <w:tab w:val="left" w:pos="763"/>
        </w:tabs>
        <w:jc w:val="both"/>
        <w:rPr>
          <w:rFonts w:ascii="Arial" w:hAnsi="Arial" w:cs="Arial"/>
          <w:sz w:val="22"/>
          <w:szCs w:val="22"/>
        </w:rPr>
      </w:pPr>
      <w:r w:rsidRPr="00DB23A3">
        <w:rPr>
          <w:rFonts w:ascii="Arial" w:hAnsi="Arial" w:cs="Arial"/>
          <w:sz w:val="22"/>
          <w:szCs w:val="22"/>
        </w:rPr>
        <w:t>Recolher os veículos ao final do período de vigência do contrato, sem custo adicional ao CONTRATANTE, em no máximo de 72 (setenta e duas) horas.</w:t>
      </w:r>
    </w:p>
    <w:p w:rsidR="0090002D" w:rsidRPr="00DB23A3" w:rsidRDefault="0090002D" w:rsidP="0090002D">
      <w:pPr>
        <w:numPr>
          <w:ilvl w:val="0"/>
          <w:numId w:val="30"/>
        </w:numPr>
        <w:tabs>
          <w:tab w:val="left" w:pos="763"/>
        </w:tabs>
        <w:jc w:val="both"/>
        <w:rPr>
          <w:rFonts w:ascii="Arial" w:hAnsi="Arial" w:cs="Arial"/>
          <w:sz w:val="22"/>
          <w:szCs w:val="22"/>
        </w:rPr>
      </w:pPr>
      <w:r w:rsidRPr="00DB23A3">
        <w:rPr>
          <w:rFonts w:ascii="Arial" w:hAnsi="Arial" w:cs="Arial"/>
          <w:sz w:val="22"/>
          <w:szCs w:val="22"/>
        </w:rPr>
        <w:t>Responder em relação aos seus empregados e todos os envolvidos por todas as despesas e obrigações tributárias decorrentes da execução dos serviços contratados.</w:t>
      </w:r>
    </w:p>
    <w:p w:rsidR="0090002D" w:rsidRPr="00DB23A3" w:rsidRDefault="0090002D" w:rsidP="0090002D">
      <w:pPr>
        <w:numPr>
          <w:ilvl w:val="0"/>
          <w:numId w:val="30"/>
        </w:numPr>
        <w:tabs>
          <w:tab w:val="left" w:pos="758"/>
        </w:tabs>
        <w:jc w:val="both"/>
        <w:rPr>
          <w:rFonts w:ascii="Arial" w:hAnsi="Arial" w:cs="Arial"/>
          <w:sz w:val="22"/>
          <w:szCs w:val="22"/>
        </w:rPr>
      </w:pPr>
      <w:r w:rsidRPr="00DB23A3">
        <w:rPr>
          <w:rFonts w:ascii="Arial" w:hAnsi="Arial" w:cs="Arial"/>
          <w:sz w:val="22"/>
          <w:szCs w:val="22"/>
        </w:rPr>
        <w:t xml:space="preserve">Comunicar a Coordenação de Central de Viagens do </w:t>
      </w:r>
      <w:r w:rsidR="007E2970">
        <w:rPr>
          <w:rFonts w:ascii="Arial" w:hAnsi="Arial" w:cs="Arial"/>
          <w:sz w:val="22"/>
          <w:szCs w:val="22"/>
        </w:rPr>
        <w:t>Município</w:t>
      </w:r>
      <w:r w:rsidR="003B3865">
        <w:rPr>
          <w:rFonts w:ascii="Arial" w:hAnsi="Arial" w:cs="Arial"/>
          <w:sz w:val="22"/>
          <w:szCs w:val="22"/>
        </w:rPr>
        <w:t xml:space="preserve"> de Pequi</w:t>
      </w:r>
      <w:r w:rsidRPr="00DB23A3">
        <w:rPr>
          <w:rFonts w:ascii="Arial" w:hAnsi="Arial" w:cs="Arial"/>
          <w:sz w:val="22"/>
          <w:szCs w:val="22"/>
        </w:rPr>
        <w:t xml:space="preserve"> qualquer anormalidade de caráter urgente e prestar os esclarecimentos julgados necessários</w:t>
      </w:r>
      <w:r w:rsidR="007E2970">
        <w:rPr>
          <w:rFonts w:ascii="Arial" w:hAnsi="Arial" w:cs="Arial"/>
          <w:sz w:val="22"/>
          <w:szCs w:val="22"/>
        </w:rPr>
        <w:t>.</w:t>
      </w:r>
    </w:p>
    <w:p w:rsidR="0090002D" w:rsidRPr="00DB23A3" w:rsidRDefault="0090002D" w:rsidP="0090002D">
      <w:pPr>
        <w:numPr>
          <w:ilvl w:val="0"/>
          <w:numId w:val="30"/>
        </w:numPr>
        <w:tabs>
          <w:tab w:val="left" w:pos="763"/>
        </w:tabs>
        <w:jc w:val="both"/>
        <w:rPr>
          <w:rFonts w:ascii="Arial" w:hAnsi="Arial" w:cs="Arial"/>
          <w:sz w:val="22"/>
          <w:szCs w:val="22"/>
        </w:rPr>
      </w:pPr>
      <w:r w:rsidRPr="00DB23A3">
        <w:rPr>
          <w:rFonts w:ascii="Arial" w:hAnsi="Arial" w:cs="Arial"/>
          <w:sz w:val="22"/>
          <w:szCs w:val="22"/>
        </w:rPr>
        <w:t>Pagar todos os tributos e contribuições fiscais que incidam ou venham a incidir, direta ou indiretamente, sob o serviço prestado.</w:t>
      </w:r>
    </w:p>
    <w:p w:rsidR="0090002D" w:rsidRPr="00DB23A3" w:rsidRDefault="0090002D" w:rsidP="0090002D">
      <w:pPr>
        <w:numPr>
          <w:ilvl w:val="0"/>
          <w:numId w:val="30"/>
        </w:numPr>
        <w:tabs>
          <w:tab w:val="left" w:pos="706"/>
        </w:tabs>
        <w:jc w:val="both"/>
        <w:rPr>
          <w:rFonts w:ascii="Arial" w:hAnsi="Arial" w:cs="Arial"/>
          <w:sz w:val="22"/>
          <w:szCs w:val="22"/>
        </w:rPr>
      </w:pPr>
      <w:r w:rsidRPr="00DB23A3">
        <w:rPr>
          <w:rFonts w:ascii="Arial" w:hAnsi="Arial" w:cs="Arial"/>
          <w:sz w:val="22"/>
          <w:szCs w:val="22"/>
        </w:rPr>
        <w:t>Responsabilizar-se civil e penalmente por todos os atos praticados pelos seus funcionários durante a execução do contrato, e assumir os seguintes encargos: pagamento de salários, seguros de acidentes, indenizações, recolhimento de taxas, impostos, contribuições e outros que porventura venham a ser criados e exigidos pelo governo.</w:t>
      </w:r>
    </w:p>
    <w:p w:rsidR="0090002D" w:rsidRPr="00DB23A3" w:rsidRDefault="0090002D" w:rsidP="0090002D">
      <w:pPr>
        <w:numPr>
          <w:ilvl w:val="0"/>
          <w:numId w:val="30"/>
        </w:numPr>
        <w:tabs>
          <w:tab w:val="left" w:pos="706"/>
        </w:tabs>
        <w:jc w:val="both"/>
        <w:rPr>
          <w:rFonts w:ascii="Arial" w:hAnsi="Arial" w:cs="Arial"/>
          <w:sz w:val="22"/>
          <w:szCs w:val="22"/>
        </w:rPr>
      </w:pPr>
      <w:r w:rsidRPr="00DB23A3">
        <w:rPr>
          <w:rFonts w:ascii="Arial" w:hAnsi="Arial" w:cs="Arial"/>
          <w:sz w:val="22"/>
          <w:szCs w:val="22"/>
        </w:rPr>
        <w:t xml:space="preserve">Responsabilizar-se pelos danos causados ao </w:t>
      </w:r>
      <w:r w:rsidR="007E2970">
        <w:rPr>
          <w:rFonts w:ascii="Arial" w:hAnsi="Arial" w:cs="Arial"/>
          <w:sz w:val="22"/>
          <w:szCs w:val="22"/>
        </w:rPr>
        <w:t>Município</w:t>
      </w:r>
      <w:r w:rsidR="003B3865">
        <w:rPr>
          <w:rFonts w:ascii="Arial" w:hAnsi="Arial" w:cs="Arial"/>
          <w:sz w:val="22"/>
          <w:szCs w:val="22"/>
        </w:rPr>
        <w:t xml:space="preserve"> de Pequi</w:t>
      </w:r>
      <w:r w:rsidRPr="00DB23A3">
        <w:rPr>
          <w:rFonts w:ascii="Arial" w:hAnsi="Arial" w:cs="Arial"/>
          <w:sz w:val="22"/>
          <w:szCs w:val="22"/>
        </w:rPr>
        <w:t xml:space="preserve"> ou a terceiros, decorrentes de sua culpa e/ou dolo quando da prestação dos serviços. Assumir a responsabilidade pelos encargos sociais, fiscais e comerciais resultantes da adjudicação.</w:t>
      </w:r>
    </w:p>
    <w:p w:rsidR="0090002D" w:rsidRPr="00DB23A3" w:rsidRDefault="0090002D" w:rsidP="0090002D">
      <w:pPr>
        <w:numPr>
          <w:ilvl w:val="0"/>
          <w:numId w:val="30"/>
        </w:numPr>
        <w:tabs>
          <w:tab w:val="left" w:pos="701"/>
        </w:tabs>
        <w:jc w:val="both"/>
        <w:rPr>
          <w:rFonts w:ascii="Arial" w:hAnsi="Arial" w:cs="Arial"/>
          <w:sz w:val="22"/>
          <w:szCs w:val="22"/>
        </w:rPr>
      </w:pPr>
      <w:r w:rsidRPr="00DB23A3">
        <w:rPr>
          <w:rFonts w:ascii="Arial" w:hAnsi="Arial" w:cs="Arial"/>
          <w:sz w:val="22"/>
          <w:szCs w:val="22"/>
        </w:rPr>
        <w:t xml:space="preserve">Os veículos além de conter todos os equipamentos exigidos pelo </w:t>
      </w:r>
      <w:r w:rsidR="007E2970">
        <w:rPr>
          <w:rFonts w:ascii="Arial" w:hAnsi="Arial" w:cs="Arial"/>
          <w:sz w:val="22"/>
          <w:szCs w:val="22"/>
        </w:rPr>
        <w:t>Município</w:t>
      </w:r>
      <w:r w:rsidR="003B3865">
        <w:rPr>
          <w:rFonts w:ascii="Arial" w:hAnsi="Arial" w:cs="Arial"/>
          <w:sz w:val="22"/>
          <w:szCs w:val="22"/>
        </w:rPr>
        <w:t xml:space="preserve"> de Pequi</w:t>
      </w:r>
      <w:r w:rsidRPr="00DB23A3">
        <w:rPr>
          <w:rFonts w:ascii="Arial" w:hAnsi="Arial" w:cs="Arial"/>
          <w:sz w:val="22"/>
          <w:szCs w:val="22"/>
        </w:rPr>
        <w:t>, devem ser entregues em perfeito estado de conservação e limpeza. Os veículos serão objeto de vistoria pelo fiscal do contrato ou por colaborador por ele designado, que assinará o recibo de entrega de veículo e</w:t>
      </w:r>
      <w:r w:rsidRPr="00DB23A3">
        <w:rPr>
          <w:rStyle w:val="BodytextItalic"/>
          <w:sz w:val="22"/>
          <w:szCs w:val="22"/>
        </w:rPr>
        <w:t xml:space="preserve"> check-list</w:t>
      </w:r>
      <w:r w:rsidRPr="00DB23A3">
        <w:rPr>
          <w:rFonts w:ascii="Arial" w:hAnsi="Arial" w:cs="Arial"/>
          <w:sz w:val="22"/>
          <w:szCs w:val="22"/>
        </w:rPr>
        <w:t xml:space="preserve"> elaborados pelo </w:t>
      </w:r>
      <w:r w:rsidR="007E2970">
        <w:rPr>
          <w:rFonts w:ascii="Arial" w:hAnsi="Arial" w:cs="Arial"/>
          <w:sz w:val="22"/>
          <w:szCs w:val="22"/>
        </w:rPr>
        <w:t>Município</w:t>
      </w:r>
      <w:r w:rsidR="003B3865">
        <w:rPr>
          <w:rFonts w:ascii="Arial" w:hAnsi="Arial" w:cs="Arial"/>
          <w:sz w:val="22"/>
          <w:szCs w:val="22"/>
        </w:rPr>
        <w:t xml:space="preserve"> de Pequi</w:t>
      </w:r>
      <w:r w:rsidRPr="00DB23A3">
        <w:rPr>
          <w:rFonts w:ascii="Arial" w:hAnsi="Arial" w:cs="Arial"/>
          <w:sz w:val="22"/>
          <w:szCs w:val="22"/>
        </w:rPr>
        <w:t>, confirmando o recebimento e a aceitação do veículo na condição em que se encontra, considerando as condições de funcionamento dos respectivos equipamentos e acessórios.</w:t>
      </w:r>
    </w:p>
    <w:p w:rsidR="0090002D" w:rsidRPr="00DB23A3" w:rsidRDefault="0090002D" w:rsidP="007E2970">
      <w:pPr>
        <w:tabs>
          <w:tab w:val="left" w:pos="1406"/>
        </w:tabs>
        <w:jc w:val="both"/>
        <w:rPr>
          <w:rFonts w:ascii="Arial" w:hAnsi="Arial" w:cs="Arial"/>
          <w:sz w:val="22"/>
          <w:szCs w:val="22"/>
        </w:rPr>
      </w:pPr>
      <w:r w:rsidRPr="00DB23A3">
        <w:rPr>
          <w:rStyle w:val="BodytextBold"/>
          <w:sz w:val="22"/>
          <w:szCs w:val="22"/>
        </w:rPr>
        <w:t>13.12.1.</w:t>
      </w:r>
      <w:r w:rsidRPr="00DB23A3">
        <w:rPr>
          <w:rFonts w:ascii="Arial" w:hAnsi="Arial" w:cs="Arial"/>
          <w:sz w:val="22"/>
          <w:szCs w:val="22"/>
        </w:rPr>
        <w:tab/>
        <w:t>O check-list a ser conferido pelo fiscal do contrato ou por colaborador por ele designado</w:t>
      </w:r>
      <w:r w:rsidR="007E2970">
        <w:rPr>
          <w:rFonts w:ascii="Arial" w:hAnsi="Arial" w:cs="Arial"/>
          <w:sz w:val="22"/>
          <w:szCs w:val="22"/>
        </w:rPr>
        <w:t xml:space="preserve"> </w:t>
      </w:r>
      <w:r w:rsidRPr="00DB23A3">
        <w:rPr>
          <w:rFonts w:ascii="Arial" w:hAnsi="Arial" w:cs="Arial"/>
          <w:sz w:val="22"/>
          <w:szCs w:val="22"/>
        </w:rPr>
        <w:t xml:space="preserve">do </w:t>
      </w:r>
      <w:r w:rsidR="007E2970">
        <w:rPr>
          <w:rFonts w:ascii="Arial" w:hAnsi="Arial" w:cs="Arial"/>
          <w:sz w:val="22"/>
          <w:szCs w:val="22"/>
        </w:rPr>
        <w:t>Município</w:t>
      </w:r>
      <w:r w:rsidR="003B3865">
        <w:rPr>
          <w:rFonts w:ascii="Arial" w:hAnsi="Arial" w:cs="Arial"/>
          <w:sz w:val="22"/>
          <w:szCs w:val="22"/>
        </w:rPr>
        <w:t xml:space="preserve"> de Pequi</w:t>
      </w:r>
      <w:r w:rsidRPr="00DB23A3">
        <w:rPr>
          <w:rFonts w:ascii="Arial" w:hAnsi="Arial" w:cs="Arial"/>
          <w:sz w:val="22"/>
          <w:szCs w:val="22"/>
        </w:rPr>
        <w:t xml:space="preserve"> constará informações sobre as condições internas e externas do veículo, bem como acessórios e condições de limpeza.</w:t>
      </w:r>
    </w:p>
    <w:p w:rsidR="0090002D" w:rsidRPr="00DB23A3" w:rsidRDefault="0090002D" w:rsidP="0090002D">
      <w:pPr>
        <w:numPr>
          <w:ilvl w:val="0"/>
          <w:numId w:val="30"/>
        </w:numPr>
        <w:tabs>
          <w:tab w:val="left" w:pos="706"/>
        </w:tabs>
        <w:jc w:val="both"/>
        <w:rPr>
          <w:rFonts w:ascii="Arial" w:hAnsi="Arial" w:cs="Arial"/>
          <w:sz w:val="22"/>
          <w:szCs w:val="22"/>
        </w:rPr>
      </w:pPr>
      <w:r w:rsidRPr="00DB23A3">
        <w:rPr>
          <w:rFonts w:ascii="Arial" w:hAnsi="Arial" w:cs="Arial"/>
          <w:sz w:val="22"/>
          <w:szCs w:val="22"/>
        </w:rPr>
        <w:t>Fica expressamente proibido o uso de qualquer letreiro, marca ou logotipo da CONTRATADA nos veículos.</w:t>
      </w:r>
    </w:p>
    <w:p w:rsidR="0090002D" w:rsidRPr="00DB23A3" w:rsidRDefault="0090002D" w:rsidP="0090002D">
      <w:pPr>
        <w:numPr>
          <w:ilvl w:val="0"/>
          <w:numId w:val="30"/>
        </w:numPr>
        <w:tabs>
          <w:tab w:val="left" w:pos="701"/>
        </w:tabs>
        <w:jc w:val="both"/>
        <w:rPr>
          <w:rFonts w:ascii="Arial" w:hAnsi="Arial" w:cs="Arial"/>
          <w:sz w:val="22"/>
          <w:szCs w:val="22"/>
        </w:rPr>
      </w:pPr>
      <w:r w:rsidRPr="00DB23A3">
        <w:rPr>
          <w:rFonts w:ascii="Arial" w:hAnsi="Arial" w:cs="Arial"/>
          <w:sz w:val="22"/>
          <w:szCs w:val="22"/>
        </w:rPr>
        <w:t>Os veículos serão revisados na entrega e periodicamente, conforme orientação do fabricante;</w:t>
      </w:r>
    </w:p>
    <w:p w:rsidR="0090002D" w:rsidRPr="00DB23A3" w:rsidRDefault="0090002D" w:rsidP="0090002D">
      <w:pPr>
        <w:numPr>
          <w:ilvl w:val="0"/>
          <w:numId w:val="30"/>
        </w:numPr>
        <w:tabs>
          <w:tab w:val="left" w:pos="691"/>
        </w:tabs>
        <w:jc w:val="both"/>
        <w:rPr>
          <w:rFonts w:ascii="Arial" w:hAnsi="Arial" w:cs="Arial"/>
          <w:sz w:val="22"/>
          <w:szCs w:val="22"/>
        </w:rPr>
      </w:pPr>
      <w:r w:rsidRPr="00DB23A3">
        <w:rPr>
          <w:rFonts w:ascii="Arial" w:hAnsi="Arial" w:cs="Arial"/>
          <w:sz w:val="22"/>
          <w:szCs w:val="22"/>
        </w:rPr>
        <w:t>A CONTRATADA será responsável pelo custo da instalação e/ou aquisição de equipamentos ou acessórios que vierem a ser exigidos nos veículos após a data de sua entrega em função de alteração na legislação de trânsito.</w:t>
      </w:r>
    </w:p>
    <w:p w:rsidR="0090002D" w:rsidRPr="00DB23A3" w:rsidRDefault="0090002D" w:rsidP="0090002D">
      <w:pPr>
        <w:numPr>
          <w:ilvl w:val="0"/>
          <w:numId w:val="30"/>
        </w:numPr>
        <w:tabs>
          <w:tab w:val="left" w:pos="691"/>
        </w:tabs>
        <w:jc w:val="both"/>
        <w:rPr>
          <w:rFonts w:ascii="Arial" w:hAnsi="Arial" w:cs="Arial"/>
          <w:sz w:val="22"/>
          <w:szCs w:val="22"/>
        </w:rPr>
      </w:pPr>
      <w:r w:rsidRPr="00DB23A3">
        <w:rPr>
          <w:rFonts w:ascii="Arial" w:hAnsi="Arial" w:cs="Arial"/>
          <w:sz w:val="22"/>
          <w:szCs w:val="22"/>
        </w:rPr>
        <w:t xml:space="preserve">A CONTRATADA autoriza o </w:t>
      </w:r>
      <w:r w:rsidR="007E2970">
        <w:rPr>
          <w:rFonts w:ascii="Arial" w:hAnsi="Arial" w:cs="Arial"/>
          <w:sz w:val="22"/>
          <w:szCs w:val="22"/>
        </w:rPr>
        <w:t>Município</w:t>
      </w:r>
      <w:r w:rsidR="003B3865">
        <w:rPr>
          <w:rFonts w:ascii="Arial" w:hAnsi="Arial" w:cs="Arial"/>
          <w:sz w:val="22"/>
          <w:szCs w:val="22"/>
        </w:rPr>
        <w:t xml:space="preserve"> de Pequi</w:t>
      </w:r>
      <w:r w:rsidRPr="00DB23A3">
        <w:rPr>
          <w:rFonts w:ascii="Arial" w:hAnsi="Arial" w:cs="Arial"/>
          <w:sz w:val="22"/>
          <w:szCs w:val="22"/>
        </w:rPr>
        <w:t xml:space="preserve"> em a adesivar/plotar os veículos locados com sua logomarca para melhor identificação dos veículos por ela utilizados;</w:t>
      </w:r>
    </w:p>
    <w:p w:rsidR="0090002D" w:rsidRPr="00DB23A3" w:rsidRDefault="0090002D" w:rsidP="0090002D">
      <w:pPr>
        <w:numPr>
          <w:ilvl w:val="0"/>
          <w:numId w:val="30"/>
        </w:numPr>
        <w:tabs>
          <w:tab w:val="left" w:pos="701"/>
        </w:tabs>
        <w:jc w:val="both"/>
        <w:rPr>
          <w:rFonts w:ascii="Arial" w:hAnsi="Arial" w:cs="Arial"/>
          <w:sz w:val="22"/>
          <w:szCs w:val="22"/>
        </w:rPr>
      </w:pPr>
      <w:r w:rsidRPr="00DB23A3">
        <w:rPr>
          <w:rFonts w:ascii="Arial" w:hAnsi="Arial" w:cs="Arial"/>
          <w:sz w:val="22"/>
          <w:szCs w:val="22"/>
        </w:rPr>
        <w:t xml:space="preserve">Caso algum dos veículos locados apresente contínuos problemas mecânicos ou cujo uso vier a comprometer a segurança dos usuários, estará assegurado ao </w:t>
      </w:r>
      <w:r w:rsidR="007E2970">
        <w:rPr>
          <w:rFonts w:ascii="Arial" w:hAnsi="Arial" w:cs="Arial"/>
          <w:sz w:val="22"/>
          <w:szCs w:val="22"/>
        </w:rPr>
        <w:t>Município</w:t>
      </w:r>
      <w:r w:rsidR="003B3865">
        <w:rPr>
          <w:rFonts w:ascii="Arial" w:hAnsi="Arial" w:cs="Arial"/>
          <w:sz w:val="22"/>
          <w:szCs w:val="22"/>
        </w:rPr>
        <w:t xml:space="preserve"> de Pequi</w:t>
      </w:r>
      <w:r w:rsidR="007E2970">
        <w:rPr>
          <w:rFonts w:ascii="Arial" w:hAnsi="Arial" w:cs="Arial"/>
          <w:sz w:val="22"/>
          <w:szCs w:val="22"/>
        </w:rPr>
        <w:t xml:space="preserve"> </w:t>
      </w:r>
      <w:r w:rsidRPr="00DB23A3">
        <w:rPr>
          <w:rFonts w:ascii="Arial" w:hAnsi="Arial" w:cs="Arial"/>
          <w:sz w:val="22"/>
          <w:szCs w:val="22"/>
        </w:rPr>
        <w:t>o direito de troca do veículo tão logo constatada a continuidade dos problemas mecânicos ou o risco à segurança das pessoas.</w:t>
      </w:r>
    </w:p>
    <w:p w:rsidR="0090002D" w:rsidRPr="00DB23A3" w:rsidRDefault="0090002D" w:rsidP="005D4523">
      <w:pPr>
        <w:rPr>
          <w:rFonts w:ascii="Arial" w:hAnsi="Arial" w:cs="Arial"/>
          <w:b/>
          <w:sz w:val="22"/>
          <w:szCs w:val="22"/>
        </w:rPr>
      </w:pPr>
    </w:p>
    <w:p w:rsidR="005D4523" w:rsidRPr="00DB23A3" w:rsidRDefault="005D4523" w:rsidP="005D4523">
      <w:pPr>
        <w:rPr>
          <w:rFonts w:ascii="Arial" w:hAnsi="Arial" w:cs="Arial"/>
          <w:b/>
          <w:sz w:val="22"/>
          <w:szCs w:val="22"/>
        </w:rPr>
      </w:pPr>
      <w:r w:rsidRPr="00DB23A3">
        <w:rPr>
          <w:rFonts w:ascii="Arial" w:hAnsi="Arial" w:cs="Arial"/>
          <w:b/>
          <w:sz w:val="22"/>
          <w:szCs w:val="22"/>
        </w:rPr>
        <w:t>Observação:</w:t>
      </w:r>
    </w:p>
    <w:p w:rsidR="005D4523" w:rsidRPr="00DB23A3" w:rsidRDefault="005D4523" w:rsidP="005D4523">
      <w:pPr>
        <w:rPr>
          <w:rFonts w:ascii="Arial" w:hAnsi="Arial" w:cs="Arial"/>
          <w:b/>
          <w:sz w:val="22"/>
          <w:szCs w:val="22"/>
        </w:rPr>
      </w:pPr>
    </w:p>
    <w:p w:rsidR="005D4523" w:rsidRPr="00DB23A3" w:rsidRDefault="005D4523" w:rsidP="005D4523">
      <w:pPr>
        <w:jc w:val="both"/>
        <w:rPr>
          <w:rFonts w:ascii="Arial" w:hAnsi="Arial" w:cs="Arial"/>
          <w:bCs/>
          <w:sz w:val="22"/>
          <w:szCs w:val="22"/>
        </w:rPr>
      </w:pPr>
      <w:r w:rsidRPr="00DB23A3">
        <w:rPr>
          <w:rFonts w:ascii="Arial" w:hAnsi="Arial" w:cs="Arial"/>
          <w:bCs/>
          <w:sz w:val="22"/>
          <w:szCs w:val="22"/>
        </w:rPr>
        <w:t xml:space="preserve">1 – O Registro de Preços deverá ser firmado sobre o menor preço </w:t>
      </w:r>
      <w:r w:rsidR="00A10332">
        <w:rPr>
          <w:rFonts w:ascii="Arial" w:hAnsi="Arial" w:cs="Arial"/>
          <w:bCs/>
          <w:sz w:val="22"/>
          <w:szCs w:val="22"/>
        </w:rPr>
        <w:t>por Lote</w:t>
      </w:r>
      <w:r w:rsidRPr="00DB23A3">
        <w:rPr>
          <w:rFonts w:ascii="Arial" w:hAnsi="Arial" w:cs="Arial"/>
          <w:bCs/>
          <w:sz w:val="22"/>
          <w:szCs w:val="22"/>
        </w:rPr>
        <w:t>.</w:t>
      </w:r>
    </w:p>
    <w:p w:rsidR="005D4523" w:rsidRPr="00DB23A3" w:rsidRDefault="005D4523" w:rsidP="005D4523">
      <w:pPr>
        <w:jc w:val="both"/>
        <w:rPr>
          <w:rFonts w:ascii="Arial" w:hAnsi="Arial" w:cs="Arial"/>
          <w:sz w:val="22"/>
          <w:szCs w:val="22"/>
        </w:rPr>
      </w:pPr>
      <w:r w:rsidRPr="00DB23A3">
        <w:rPr>
          <w:rFonts w:ascii="Arial" w:hAnsi="Arial" w:cs="Arial"/>
          <w:sz w:val="22"/>
          <w:szCs w:val="22"/>
        </w:rPr>
        <w:t>2 –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5D4523" w:rsidRPr="00DB23A3" w:rsidRDefault="005D4523" w:rsidP="005D4523">
      <w:pPr>
        <w:jc w:val="both"/>
        <w:rPr>
          <w:rFonts w:ascii="Arial" w:hAnsi="Arial" w:cs="Arial"/>
          <w:sz w:val="22"/>
          <w:szCs w:val="22"/>
        </w:rPr>
      </w:pPr>
    </w:p>
    <w:p w:rsidR="005D4523" w:rsidRPr="00DB23A3" w:rsidRDefault="005D4523" w:rsidP="005D4523">
      <w:pPr>
        <w:jc w:val="both"/>
        <w:rPr>
          <w:rFonts w:ascii="Arial" w:hAnsi="Arial" w:cs="Arial"/>
          <w:sz w:val="22"/>
          <w:szCs w:val="22"/>
        </w:rPr>
      </w:pPr>
      <w:r w:rsidRPr="00DB23A3">
        <w:rPr>
          <w:rFonts w:ascii="Arial" w:hAnsi="Arial" w:cs="Arial"/>
          <w:b/>
          <w:sz w:val="22"/>
          <w:szCs w:val="22"/>
        </w:rPr>
        <w:lastRenderedPageBreak/>
        <w:t>Prazo e Local da prestação dos serviços</w:t>
      </w:r>
      <w:r w:rsidRPr="00DB23A3">
        <w:rPr>
          <w:rFonts w:ascii="Arial" w:hAnsi="Arial" w:cs="Arial"/>
          <w:bCs/>
          <w:sz w:val="22"/>
          <w:szCs w:val="22"/>
        </w:rPr>
        <w:t>: O veículo/máquina devidamente abastecido e com motorista/operador será colocado a disposição da Prefeitura na sede do município de Pequi/MG, em até 5 (cinco) dias a contar do recebimento da requisição emitida pelo setor de compras.</w:t>
      </w:r>
    </w:p>
    <w:p w:rsidR="005D4523" w:rsidRPr="00DB23A3" w:rsidRDefault="005D4523" w:rsidP="005D4523">
      <w:pPr>
        <w:jc w:val="both"/>
        <w:rPr>
          <w:rFonts w:ascii="Arial" w:hAnsi="Arial" w:cs="Arial"/>
          <w:bCs/>
          <w:sz w:val="22"/>
          <w:szCs w:val="22"/>
        </w:rPr>
      </w:pPr>
    </w:p>
    <w:p w:rsidR="005D4523" w:rsidRPr="00DB23A3" w:rsidRDefault="005D4523" w:rsidP="005D4523">
      <w:pPr>
        <w:jc w:val="both"/>
        <w:rPr>
          <w:rFonts w:ascii="Arial" w:hAnsi="Arial" w:cs="Arial"/>
          <w:sz w:val="22"/>
          <w:szCs w:val="22"/>
        </w:rPr>
      </w:pPr>
      <w:r w:rsidRPr="00DB23A3">
        <w:rPr>
          <w:rFonts w:ascii="Arial" w:hAnsi="Arial" w:cs="Arial"/>
          <w:b/>
          <w:sz w:val="22"/>
          <w:szCs w:val="22"/>
        </w:rPr>
        <w:t xml:space="preserve">Prazo de Pagamento: </w:t>
      </w:r>
      <w:r w:rsidRPr="00DB23A3">
        <w:rPr>
          <w:rFonts w:ascii="Arial" w:hAnsi="Arial" w:cs="Arial"/>
          <w:bCs/>
          <w:sz w:val="22"/>
          <w:szCs w:val="22"/>
        </w:rPr>
        <w:t>Até 30 (trinta) dias após a prestação dos serviços, mediante da apresentação da Nota Fiscal devidamente aprovada pelo setor requisitante, acompanhada de comprovantes de regularidade perante o INSS e FGTS.</w:t>
      </w:r>
    </w:p>
    <w:p w:rsidR="005D4523" w:rsidRPr="00DB23A3" w:rsidRDefault="005D4523" w:rsidP="005D4523">
      <w:pPr>
        <w:jc w:val="both"/>
        <w:rPr>
          <w:rFonts w:ascii="Arial" w:hAnsi="Arial" w:cs="Arial"/>
          <w:b/>
          <w:bCs/>
          <w:sz w:val="22"/>
          <w:szCs w:val="22"/>
        </w:rPr>
      </w:pPr>
    </w:p>
    <w:p w:rsidR="005D4523" w:rsidRPr="00DB23A3" w:rsidRDefault="005D4523" w:rsidP="005D4523">
      <w:pPr>
        <w:pStyle w:val="Padro"/>
        <w:jc w:val="both"/>
        <w:rPr>
          <w:rFonts w:ascii="Arial" w:hAnsi="Arial" w:cs="Arial"/>
          <w:sz w:val="22"/>
          <w:szCs w:val="22"/>
        </w:rPr>
      </w:pPr>
      <w:r w:rsidRPr="00DB23A3">
        <w:rPr>
          <w:rFonts w:ascii="Arial" w:hAnsi="Arial" w:cs="Arial"/>
          <w:b/>
          <w:sz w:val="22"/>
          <w:szCs w:val="22"/>
        </w:rPr>
        <w:t>DOTAÇÃO ORÇAMENTÁRIA</w:t>
      </w:r>
      <w:r w:rsidRPr="00DB23A3">
        <w:rPr>
          <w:rFonts w:ascii="Arial" w:hAnsi="Arial" w:cs="Arial"/>
          <w:bCs/>
          <w:sz w:val="22"/>
          <w:szCs w:val="22"/>
        </w:rPr>
        <w:t xml:space="preserve">: A dotação orçamentária para cobrir as despesas decorrentes deste pregão </w:t>
      </w:r>
      <w:r w:rsidRPr="00DB23A3">
        <w:rPr>
          <w:rFonts w:ascii="Arial" w:hAnsi="Arial" w:cs="Arial"/>
          <w:sz w:val="22"/>
          <w:szCs w:val="22"/>
        </w:rPr>
        <w:t>estão previstas no presente exercício nas rubricas nº.:</w:t>
      </w:r>
    </w:p>
    <w:p w:rsidR="005D4523" w:rsidRPr="00DB23A3" w:rsidRDefault="005D4523" w:rsidP="005D4523">
      <w:pPr>
        <w:pStyle w:val="Padro"/>
        <w:jc w:val="both"/>
        <w:rPr>
          <w:rFonts w:ascii="Arial" w:hAnsi="Arial" w:cs="Arial"/>
          <w:sz w:val="22"/>
          <w:szCs w:val="22"/>
        </w:rPr>
      </w:pPr>
    </w:p>
    <w:p w:rsidR="005D4523" w:rsidRPr="00DB23A3" w:rsidRDefault="005D4523" w:rsidP="005D4523">
      <w:pPr>
        <w:pStyle w:val="Padro"/>
        <w:jc w:val="both"/>
        <w:rPr>
          <w:rFonts w:ascii="Arial" w:hAnsi="Arial" w:cs="Arial"/>
          <w:sz w:val="22"/>
          <w:szCs w:val="22"/>
        </w:rPr>
      </w:pPr>
      <w:r w:rsidRPr="00DB23A3">
        <w:rPr>
          <w:rFonts w:ascii="Arial" w:hAnsi="Arial" w:cs="Arial"/>
          <w:b/>
          <w:bCs/>
          <w:sz w:val="22"/>
          <w:szCs w:val="22"/>
        </w:rPr>
        <w:t>ÓRGÃO REQUISITANTE</w:t>
      </w:r>
      <w:r w:rsidRPr="00DB23A3">
        <w:rPr>
          <w:rFonts w:ascii="Arial" w:hAnsi="Arial" w:cs="Arial"/>
          <w:sz w:val="22"/>
          <w:szCs w:val="22"/>
        </w:rPr>
        <w:t>: Secretaria Municipal de Transito e Transporte.</w:t>
      </w:r>
    </w:p>
    <w:p w:rsidR="005D4523" w:rsidRPr="00DB23A3" w:rsidRDefault="005D4523" w:rsidP="005D4523">
      <w:pPr>
        <w:pStyle w:val="Padro"/>
        <w:jc w:val="both"/>
        <w:rPr>
          <w:rFonts w:ascii="Arial" w:hAnsi="Arial" w:cs="Arial"/>
          <w:sz w:val="22"/>
          <w:szCs w:val="22"/>
        </w:rPr>
      </w:pPr>
    </w:p>
    <w:p w:rsidR="00987777" w:rsidRPr="0090002D" w:rsidRDefault="005D4523" w:rsidP="00330436">
      <w:pPr>
        <w:pStyle w:val="Padro"/>
        <w:jc w:val="both"/>
        <w:rPr>
          <w:rFonts w:ascii="Arial" w:hAnsi="Arial" w:cs="Arial"/>
          <w:sz w:val="22"/>
          <w:szCs w:val="22"/>
        </w:rPr>
      </w:pPr>
      <w:r w:rsidRPr="00DB23A3">
        <w:rPr>
          <w:rFonts w:ascii="Arial" w:hAnsi="Arial" w:cs="Arial"/>
          <w:b/>
          <w:sz w:val="22"/>
          <w:szCs w:val="22"/>
          <w:u w:val="single"/>
        </w:rPr>
        <w:t>OBS:</w:t>
      </w:r>
      <w:r w:rsidR="00330436" w:rsidRPr="00DB23A3">
        <w:rPr>
          <w:rFonts w:ascii="Arial" w:hAnsi="Arial" w:cs="Arial"/>
          <w:b/>
          <w:sz w:val="22"/>
          <w:szCs w:val="22"/>
          <w:u w:val="single"/>
        </w:rPr>
        <w:t xml:space="preserve"> </w:t>
      </w:r>
      <w:r w:rsidRPr="00DB23A3">
        <w:rPr>
          <w:rFonts w:ascii="Arial" w:hAnsi="Arial" w:cs="Arial"/>
          <w:sz w:val="22"/>
          <w:szCs w:val="22"/>
        </w:rPr>
        <w:t>- O combustível será por conta do</w:t>
      </w:r>
      <w:r w:rsidRPr="0090002D">
        <w:rPr>
          <w:rFonts w:ascii="Arial" w:hAnsi="Arial" w:cs="Arial"/>
          <w:sz w:val="22"/>
          <w:szCs w:val="22"/>
        </w:rPr>
        <w:t xml:space="preserve"> Licitante;</w:t>
      </w:r>
      <w:r w:rsidR="00330436" w:rsidRPr="0090002D">
        <w:rPr>
          <w:rFonts w:ascii="Arial" w:hAnsi="Arial" w:cs="Arial"/>
          <w:sz w:val="22"/>
          <w:szCs w:val="22"/>
        </w:rPr>
        <w:t xml:space="preserve"> </w:t>
      </w:r>
      <w:r w:rsidRPr="0090002D">
        <w:rPr>
          <w:rFonts w:ascii="Arial" w:hAnsi="Arial" w:cs="Arial"/>
          <w:sz w:val="22"/>
          <w:szCs w:val="22"/>
        </w:rPr>
        <w:t>- Motorista/Operador será por conta do Licitante;</w:t>
      </w:r>
    </w:p>
    <w:p w:rsidR="00987777" w:rsidRPr="0090002D" w:rsidRDefault="00987777">
      <w:pPr>
        <w:rPr>
          <w:rFonts w:ascii="Arial" w:hAnsi="Arial" w:cs="Arial"/>
          <w:color w:val="auto"/>
          <w:sz w:val="22"/>
          <w:szCs w:val="22"/>
          <w:lang w:eastAsia="zh-CN"/>
        </w:rPr>
      </w:pPr>
      <w:r w:rsidRPr="0090002D">
        <w:rPr>
          <w:rFonts w:ascii="Arial" w:hAnsi="Arial" w:cs="Arial"/>
          <w:sz w:val="22"/>
          <w:szCs w:val="22"/>
        </w:rPr>
        <w:br w:type="page"/>
      </w:r>
    </w:p>
    <w:p w:rsidR="00330436" w:rsidRPr="0090002D" w:rsidRDefault="00330436" w:rsidP="00330436">
      <w:pPr>
        <w:rPr>
          <w:rFonts w:ascii="Arial" w:hAnsi="Arial" w:cs="Arial"/>
          <w:sz w:val="22"/>
          <w:szCs w:val="22"/>
        </w:rPr>
      </w:pPr>
      <w:r w:rsidRPr="0090002D">
        <w:rPr>
          <w:rFonts w:ascii="Arial" w:hAnsi="Arial" w:cs="Arial"/>
          <w:b/>
          <w:sz w:val="22"/>
          <w:szCs w:val="22"/>
        </w:rPr>
        <w:lastRenderedPageBreak/>
        <w:t xml:space="preserve">PROCESSO LICITATÓRIO </w:t>
      </w:r>
      <w:r w:rsidR="00C12B87">
        <w:rPr>
          <w:rFonts w:ascii="Arial" w:hAnsi="Arial" w:cs="Arial"/>
          <w:b/>
          <w:sz w:val="22"/>
          <w:szCs w:val="22"/>
        </w:rPr>
        <w:t>082</w:t>
      </w:r>
      <w:r w:rsidR="003F303B" w:rsidRPr="0090002D">
        <w:rPr>
          <w:rFonts w:ascii="Arial" w:hAnsi="Arial" w:cs="Arial"/>
          <w:b/>
          <w:sz w:val="22"/>
          <w:szCs w:val="22"/>
        </w:rPr>
        <w:t>/</w:t>
      </w:r>
      <w:r w:rsidR="00C12B87">
        <w:rPr>
          <w:rFonts w:ascii="Arial" w:hAnsi="Arial" w:cs="Arial"/>
          <w:b/>
          <w:sz w:val="22"/>
          <w:szCs w:val="22"/>
        </w:rPr>
        <w:t>2022</w:t>
      </w:r>
    </w:p>
    <w:p w:rsidR="005D4523" w:rsidRPr="0090002D" w:rsidRDefault="00330436" w:rsidP="00330436">
      <w:pPr>
        <w:rPr>
          <w:rFonts w:ascii="Arial" w:hAnsi="Arial" w:cs="Arial"/>
          <w:b/>
          <w:sz w:val="22"/>
          <w:szCs w:val="22"/>
        </w:rPr>
      </w:pPr>
      <w:r w:rsidRPr="0090002D">
        <w:rPr>
          <w:rFonts w:ascii="Arial" w:hAnsi="Arial" w:cs="Arial"/>
          <w:b/>
          <w:sz w:val="22"/>
          <w:szCs w:val="22"/>
        </w:rPr>
        <w:t xml:space="preserve">PREGÃO PRESENCIAL </w:t>
      </w:r>
      <w:r w:rsidR="00C12B87">
        <w:rPr>
          <w:rFonts w:ascii="Arial" w:hAnsi="Arial" w:cs="Arial"/>
          <w:b/>
          <w:sz w:val="22"/>
          <w:szCs w:val="22"/>
        </w:rPr>
        <w:t>034</w:t>
      </w:r>
      <w:r w:rsidR="003F303B" w:rsidRPr="0090002D">
        <w:rPr>
          <w:rFonts w:ascii="Arial" w:hAnsi="Arial" w:cs="Arial"/>
          <w:b/>
          <w:sz w:val="22"/>
          <w:szCs w:val="22"/>
        </w:rPr>
        <w:t>/</w:t>
      </w:r>
      <w:r w:rsidR="00C12B87">
        <w:rPr>
          <w:rFonts w:ascii="Arial" w:hAnsi="Arial" w:cs="Arial"/>
          <w:b/>
          <w:sz w:val="22"/>
          <w:szCs w:val="22"/>
        </w:rPr>
        <w:t>2022</w:t>
      </w:r>
    </w:p>
    <w:p w:rsidR="00330436" w:rsidRPr="0090002D" w:rsidRDefault="00330436" w:rsidP="00330436">
      <w:pPr>
        <w:rPr>
          <w:rFonts w:ascii="Arial" w:hAnsi="Arial" w:cs="Arial"/>
          <w:sz w:val="22"/>
          <w:szCs w:val="22"/>
        </w:rPr>
      </w:pPr>
    </w:p>
    <w:p w:rsidR="005D4523" w:rsidRPr="0090002D" w:rsidRDefault="005D4523" w:rsidP="005D4523">
      <w:pPr>
        <w:pStyle w:val="Ttulo1"/>
        <w:keepNext w:val="0"/>
        <w:numPr>
          <w:ilvl w:val="0"/>
          <w:numId w:val="3"/>
        </w:numPr>
        <w:ind w:left="0" w:firstLine="0"/>
        <w:rPr>
          <w:rFonts w:ascii="Arial" w:hAnsi="Arial" w:cs="Arial"/>
          <w:sz w:val="22"/>
          <w:szCs w:val="22"/>
        </w:rPr>
      </w:pPr>
      <w:r w:rsidRPr="0090002D">
        <w:rPr>
          <w:rFonts w:ascii="Arial" w:hAnsi="Arial" w:cs="Arial"/>
          <w:b/>
          <w:sz w:val="22"/>
          <w:szCs w:val="22"/>
          <w:u w:val="single"/>
        </w:rPr>
        <w:t>ANEXO IV - MINUTA DA ATA DE REGISTRO DE PREÇOS</w:t>
      </w:r>
    </w:p>
    <w:p w:rsidR="005D4523" w:rsidRPr="0090002D" w:rsidRDefault="005D4523" w:rsidP="005D4523">
      <w:pPr>
        <w:tabs>
          <w:tab w:val="right" w:pos="2359"/>
        </w:tabs>
        <w:jc w:val="both"/>
        <w:rPr>
          <w:rFonts w:ascii="Arial" w:hAnsi="Arial" w:cs="Arial"/>
          <w:b/>
          <w:sz w:val="22"/>
          <w:szCs w:val="22"/>
          <w:u w:val="single"/>
        </w:rPr>
      </w:pPr>
    </w:p>
    <w:p w:rsidR="005D4523" w:rsidRPr="0090002D" w:rsidRDefault="005D4523" w:rsidP="005D4523">
      <w:pPr>
        <w:jc w:val="both"/>
        <w:rPr>
          <w:rFonts w:ascii="Arial" w:hAnsi="Arial" w:cs="Arial"/>
          <w:b/>
          <w:sz w:val="22"/>
          <w:szCs w:val="22"/>
          <w:u w:val="single"/>
        </w:rPr>
      </w:pPr>
    </w:p>
    <w:p w:rsidR="005D4523" w:rsidRPr="0090002D" w:rsidRDefault="005D4523" w:rsidP="005D4523">
      <w:pPr>
        <w:jc w:val="both"/>
        <w:rPr>
          <w:rFonts w:ascii="Arial" w:hAnsi="Arial" w:cs="Arial"/>
          <w:sz w:val="22"/>
          <w:szCs w:val="22"/>
        </w:rPr>
      </w:pPr>
      <w:r w:rsidRPr="0090002D">
        <w:rPr>
          <w:rFonts w:ascii="Arial" w:hAnsi="Arial" w:cs="Arial"/>
          <w:b/>
          <w:sz w:val="22"/>
          <w:szCs w:val="22"/>
        </w:rPr>
        <w:t xml:space="preserve">ATA DE REGISTRO DE PREÇOS Nº </w:t>
      </w:r>
      <w:r w:rsidR="00C12B87">
        <w:rPr>
          <w:rFonts w:ascii="Arial" w:hAnsi="Arial" w:cs="Arial"/>
          <w:b/>
          <w:sz w:val="22"/>
          <w:szCs w:val="22"/>
        </w:rPr>
        <w:t>022</w:t>
      </w:r>
      <w:r w:rsidRPr="0090002D">
        <w:rPr>
          <w:rFonts w:ascii="Arial" w:hAnsi="Arial" w:cs="Arial"/>
          <w:b/>
          <w:sz w:val="22"/>
          <w:szCs w:val="22"/>
        </w:rPr>
        <w:t>/</w:t>
      </w:r>
      <w:r w:rsidR="00C12B87">
        <w:rPr>
          <w:rFonts w:ascii="Arial" w:hAnsi="Arial" w:cs="Arial"/>
          <w:b/>
          <w:sz w:val="22"/>
          <w:szCs w:val="22"/>
        </w:rPr>
        <w:t>2022</w:t>
      </w:r>
    </w:p>
    <w:p w:rsidR="005D4523" w:rsidRPr="0090002D" w:rsidRDefault="005D4523" w:rsidP="005D4523">
      <w:pPr>
        <w:jc w:val="both"/>
        <w:rPr>
          <w:rFonts w:ascii="Arial" w:hAnsi="Arial" w:cs="Arial"/>
          <w:sz w:val="22"/>
          <w:szCs w:val="22"/>
        </w:rPr>
      </w:pPr>
      <w:r w:rsidRPr="0090002D">
        <w:rPr>
          <w:rFonts w:ascii="Arial" w:hAnsi="Arial" w:cs="Arial"/>
          <w:b/>
          <w:sz w:val="22"/>
          <w:szCs w:val="22"/>
        </w:rPr>
        <w:t xml:space="preserve">PREGÃO Nº </w:t>
      </w:r>
      <w:r w:rsidR="00C12B87">
        <w:rPr>
          <w:rFonts w:ascii="Arial" w:hAnsi="Arial" w:cs="Arial"/>
          <w:b/>
          <w:sz w:val="22"/>
          <w:szCs w:val="22"/>
        </w:rPr>
        <w:t>034</w:t>
      </w:r>
      <w:r w:rsidR="003F303B" w:rsidRPr="0090002D">
        <w:rPr>
          <w:rFonts w:ascii="Arial" w:hAnsi="Arial" w:cs="Arial"/>
          <w:b/>
          <w:sz w:val="22"/>
          <w:szCs w:val="22"/>
        </w:rPr>
        <w:t>/</w:t>
      </w:r>
      <w:r w:rsidR="00C12B87">
        <w:rPr>
          <w:rFonts w:ascii="Arial" w:hAnsi="Arial" w:cs="Arial"/>
          <w:b/>
          <w:sz w:val="22"/>
          <w:szCs w:val="22"/>
        </w:rPr>
        <w:t>2022</w:t>
      </w:r>
      <w:r w:rsidRPr="0090002D">
        <w:rPr>
          <w:rFonts w:ascii="Arial" w:hAnsi="Arial" w:cs="Arial"/>
          <w:b/>
          <w:sz w:val="22"/>
          <w:szCs w:val="22"/>
        </w:rPr>
        <w:t>.</w:t>
      </w:r>
    </w:p>
    <w:p w:rsidR="005D4523" w:rsidRPr="0090002D" w:rsidRDefault="005D4523" w:rsidP="005D4523">
      <w:pPr>
        <w:jc w:val="both"/>
        <w:rPr>
          <w:rFonts w:ascii="Arial" w:hAnsi="Arial" w:cs="Arial"/>
          <w:sz w:val="22"/>
          <w:szCs w:val="22"/>
        </w:rPr>
      </w:pPr>
      <w:r w:rsidRPr="0090002D">
        <w:rPr>
          <w:rFonts w:ascii="Arial" w:hAnsi="Arial" w:cs="Arial"/>
          <w:b/>
          <w:sz w:val="22"/>
          <w:szCs w:val="22"/>
        </w:rPr>
        <w:t xml:space="preserve">PROCESSO LICITATÓRIO Nº </w:t>
      </w:r>
      <w:r w:rsidR="00C12B87">
        <w:rPr>
          <w:rFonts w:ascii="Arial" w:hAnsi="Arial" w:cs="Arial"/>
          <w:b/>
          <w:sz w:val="22"/>
          <w:szCs w:val="22"/>
        </w:rPr>
        <w:t>082</w:t>
      </w:r>
      <w:r w:rsidR="003F303B" w:rsidRPr="0090002D">
        <w:rPr>
          <w:rFonts w:ascii="Arial" w:hAnsi="Arial" w:cs="Arial"/>
          <w:b/>
          <w:sz w:val="22"/>
          <w:szCs w:val="22"/>
        </w:rPr>
        <w:t>/</w:t>
      </w:r>
      <w:r w:rsidR="00C12B87">
        <w:rPr>
          <w:rFonts w:ascii="Arial" w:hAnsi="Arial" w:cs="Arial"/>
          <w:b/>
          <w:sz w:val="22"/>
          <w:szCs w:val="22"/>
        </w:rPr>
        <w:t>2022</w:t>
      </w:r>
      <w:r w:rsidRPr="0090002D">
        <w:rPr>
          <w:rFonts w:ascii="Arial" w:hAnsi="Arial" w:cs="Arial"/>
          <w:b/>
          <w:sz w:val="22"/>
          <w:szCs w:val="22"/>
        </w:rPr>
        <w:t>.</w:t>
      </w:r>
    </w:p>
    <w:p w:rsidR="005D4523" w:rsidRPr="0090002D" w:rsidRDefault="005D4523" w:rsidP="005D4523">
      <w:pPr>
        <w:jc w:val="both"/>
        <w:rPr>
          <w:rFonts w:ascii="Arial" w:hAnsi="Arial" w:cs="Arial"/>
          <w:b/>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VALIDADE: 12 meses</w:t>
      </w:r>
    </w:p>
    <w:p w:rsidR="005D4523" w:rsidRPr="0090002D" w:rsidRDefault="005D4523" w:rsidP="005D4523">
      <w:pPr>
        <w:jc w:val="both"/>
        <w:rPr>
          <w:rFonts w:ascii="Arial" w:hAnsi="Arial" w:cs="Arial"/>
          <w:sz w:val="22"/>
          <w:szCs w:val="22"/>
        </w:rPr>
      </w:pPr>
    </w:p>
    <w:p w:rsidR="005D4523" w:rsidRPr="0090002D" w:rsidRDefault="005D4523" w:rsidP="005D4523">
      <w:pPr>
        <w:pStyle w:val="Corpodetexto"/>
        <w:tabs>
          <w:tab w:val="left" w:pos="4156"/>
          <w:tab w:val="left" w:pos="5426"/>
        </w:tabs>
        <w:spacing w:after="0" w:line="240" w:lineRule="auto"/>
        <w:jc w:val="both"/>
        <w:rPr>
          <w:rFonts w:ascii="Arial" w:hAnsi="Arial" w:cs="Arial"/>
          <w:sz w:val="22"/>
          <w:szCs w:val="22"/>
        </w:rPr>
      </w:pPr>
      <w:r w:rsidRPr="0090002D">
        <w:rPr>
          <w:rFonts w:ascii="Arial" w:hAnsi="Arial" w:cs="Arial"/>
          <w:sz w:val="22"/>
          <w:szCs w:val="22"/>
        </w:rPr>
        <w:t xml:space="preserve">Aos ___ (    ) dias do mês de  ______ de </w:t>
      </w:r>
      <w:r w:rsidR="00C12B87">
        <w:rPr>
          <w:rFonts w:ascii="Arial" w:hAnsi="Arial" w:cs="Arial"/>
          <w:sz w:val="22"/>
          <w:szCs w:val="22"/>
        </w:rPr>
        <w:t>2022</w:t>
      </w:r>
      <w:r w:rsidRPr="0090002D">
        <w:rPr>
          <w:rFonts w:ascii="Arial" w:hAnsi="Arial" w:cs="Arial"/>
          <w:sz w:val="22"/>
          <w:szCs w:val="22"/>
        </w:rPr>
        <w:t xml:space="preserve">, na sala de licitações, na sede da Prefeitura Municipal, situada na Rua __________________, nº. ____, centro, nesta cidade, o Exmo. Sr. Prefeito Municipal, Sr. __________________________, nos termos do art. 15 da Lei Federal 8.666/93, da Lei 10.250/2002, das demais normas legais aplicáveis, em face da classificação das propostas apresentadas no PREGÃO PARA REGISTRO DE PREÇOS Nº </w:t>
      </w:r>
      <w:r w:rsidR="00C12B87">
        <w:rPr>
          <w:rFonts w:ascii="Arial" w:hAnsi="Arial" w:cs="Arial"/>
          <w:sz w:val="22"/>
          <w:szCs w:val="22"/>
        </w:rPr>
        <w:t>034</w:t>
      </w:r>
      <w:r w:rsidR="003F303B" w:rsidRPr="0090002D">
        <w:rPr>
          <w:rFonts w:ascii="Arial" w:hAnsi="Arial" w:cs="Arial"/>
          <w:sz w:val="22"/>
          <w:szCs w:val="22"/>
        </w:rPr>
        <w:t>/</w:t>
      </w:r>
      <w:r w:rsidR="00C12B87">
        <w:rPr>
          <w:rFonts w:ascii="Arial" w:hAnsi="Arial" w:cs="Arial"/>
          <w:sz w:val="22"/>
          <w:szCs w:val="22"/>
        </w:rPr>
        <w:t>2022</w:t>
      </w:r>
      <w:r w:rsidRPr="0090002D">
        <w:rPr>
          <w:rFonts w:ascii="Arial" w:hAnsi="Arial" w:cs="Arial"/>
          <w:sz w:val="22"/>
          <w:szCs w:val="22"/>
        </w:rPr>
        <w:t xml:space="preserve"> por deliberação do pregoeiro oficial e equipe de apoio, e por ele homologada conforme processo nº </w:t>
      </w:r>
      <w:r w:rsidR="00C12B87">
        <w:rPr>
          <w:rFonts w:ascii="Arial" w:hAnsi="Arial" w:cs="Arial"/>
          <w:sz w:val="22"/>
          <w:szCs w:val="22"/>
        </w:rPr>
        <w:t>082</w:t>
      </w:r>
      <w:r w:rsidR="003F303B" w:rsidRPr="0090002D">
        <w:rPr>
          <w:rFonts w:ascii="Arial" w:hAnsi="Arial" w:cs="Arial"/>
          <w:sz w:val="22"/>
          <w:szCs w:val="22"/>
        </w:rPr>
        <w:t>/</w:t>
      </w:r>
      <w:r w:rsidR="00C12B87">
        <w:rPr>
          <w:rFonts w:ascii="Arial" w:hAnsi="Arial" w:cs="Arial"/>
          <w:sz w:val="22"/>
          <w:szCs w:val="22"/>
        </w:rPr>
        <w:t>2022</w:t>
      </w:r>
      <w:r w:rsidRPr="0090002D">
        <w:rPr>
          <w:rFonts w:ascii="Arial" w:hAnsi="Arial" w:cs="Arial"/>
          <w:sz w:val="22"/>
          <w:szCs w:val="22"/>
        </w:rPr>
        <w:t xml:space="preserve"> RESOLVE registrar os preços para a prestação dos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5D4523" w:rsidRPr="0090002D" w:rsidRDefault="005D4523" w:rsidP="005D4523">
      <w:pPr>
        <w:pStyle w:val="Corpodetexto"/>
        <w:tabs>
          <w:tab w:val="left" w:pos="4156"/>
          <w:tab w:val="left" w:pos="5426"/>
        </w:tabs>
        <w:spacing w:after="0" w:line="240" w:lineRule="auto"/>
        <w:rPr>
          <w:rFonts w:ascii="Arial" w:hAnsi="Arial" w:cs="Arial"/>
          <w:sz w:val="22"/>
          <w:szCs w:val="22"/>
        </w:rPr>
      </w:pPr>
    </w:p>
    <w:tbl>
      <w:tblPr>
        <w:tblW w:w="0" w:type="auto"/>
        <w:tblInd w:w="108" w:type="dxa"/>
        <w:tblLayout w:type="fixed"/>
        <w:tblLook w:val="0000"/>
      </w:tblPr>
      <w:tblGrid>
        <w:gridCol w:w="840"/>
        <w:gridCol w:w="1843"/>
        <w:gridCol w:w="992"/>
        <w:gridCol w:w="851"/>
        <w:gridCol w:w="992"/>
        <w:gridCol w:w="921"/>
        <w:gridCol w:w="922"/>
        <w:gridCol w:w="809"/>
        <w:gridCol w:w="902"/>
      </w:tblGrid>
      <w:tr w:rsidR="00F639D5" w:rsidRPr="0090002D" w:rsidTr="00F639D5">
        <w:trPr>
          <w:cantSplit/>
        </w:trPr>
        <w:tc>
          <w:tcPr>
            <w:tcW w:w="840" w:type="dxa"/>
            <w:vMerge w:val="restart"/>
            <w:tcBorders>
              <w:top w:val="single" w:sz="4" w:space="0" w:color="000000"/>
              <w:left w:val="single" w:sz="4" w:space="0" w:color="000000"/>
              <w:bottom w:val="single" w:sz="4" w:space="0" w:color="000000"/>
            </w:tcBorders>
            <w:shd w:val="clear" w:color="auto" w:fill="A6A6A6" w:themeFill="background1" w:themeFillShade="A6"/>
          </w:tcPr>
          <w:p w:rsidR="00F639D5" w:rsidRPr="0090002D" w:rsidRDefault="00F639D5" w:rsidP="005D4523">
            <w:pPr>
              <w:pStyle w:val="Corpodetexto"/>
              <w:tabs>
                <w:tab w:val="left" w:pos="4156"/>
                <w:tab w:val="left" w:pos="5426"/>
              </w:tabs>
              <w:spacing w:after="0" w:line="240" w:lineRule="auto"/>
              <w:rPr>
                <w:rFonts w:ascii="Arial" w:hAnsi="Arial" w:cs="Arial"/>
                <w:sz w:val="16"/>
                <w:szCs w:val="16"/>
              </w:rPr>
            </w:pPr>
            <w:r w:rsidRPr="0090002D">
              <w:rPr>
                <w:rFonts w:ascii="Arial" w:hAnsi="Arial" w:cs="Arial"/>
                <w:b/>
                <w:sz w:val="16"/>
                <w:szCs w:val="16"/>
              </w:rPr>
              <w:t>ITEM</w:t>
            </w:r>
          </w:p>
          <w:p w:rsidR="00F639D5" w:rsidRPr="0090002D" w:rsidRDefault="00F639D5" w:rsidP="005D4523">
            <w:pPr>
              <w:pStyle w:val="Corpodetexto"/>
              <w:tabs>
                <w:tab w:val="left" w:pos="4156"/>
                <w:tab w:val="left" w:pos="5426"/>
              </w:tabs>
              <w:spacing w:after="0" w:line="240" w:lineRule="auto"/>
              <w:rPr>
                <w:rFonts w:ascii="Arial" w:hAnsi="Arial" w:cs="Arial"/>
                <w:b/>
                <w:sz w:val="16"/>
                <w:szCs w:val="16"/>
              </w:rPr>
            </w:pPr>
          </w:p>
        </w:tc>
        <w:tc>
          <w:tcPr>
            <w:tcW w:w="1843" w:type="dxa"/>
            <w:vMerge w:val="restart"/>
            <w:tcBorders>
              <w:top w:val="single" w:sz="4" w:space="0" w:color="000000"/>
              <w:left w:val="single" w:sz="4" w:space="0" w:color="000000"/>
              <w:bottom w:val="single" w:sz="4" w:space="0" w:color="000000"/>
            </w:tcBorders>
            <w:shd w:val="clear" w:color="auto" w:fill="A6A6A6" w:themeFill="background1" w:themeFillShade="A6"/>
          </w:tcPr>
          <w:p w:rsidR="00F639D5" w:rsidRPr="0090002D" w:rsidRDefault="00F639D5" w:rsidP="005D4523">
            <w:pPr>
              <w:pStyle w:val="Corpodetexto"/>
              <w:tabs>
                <w:tab w:val="left" w:pos="4156"/>
                <w:tab w:val="left" w:pos="5426"/>
              </w:tabs>
              <w:spacing w:after="0" w:line="240" w:lineRule="auto"/>
              <w:jc w:val="center"/>
              <w:rPr>
                <w:rFonts w:ascii="Arial" w:hAnsi="Arial" w:cs="Arial"/>
                <w:sz w:val="16"/>
                <w:szCs w:val="16"/>
              </w:rPr>
            </w:pPr>
            <w:r w:rsidRPr="0090002D">
              <w:rPr>
                <w:rFonts w:ascii="Arial" w:hAnsi="Arial" w:cs="Arial"/>
                <w:b/>
                <w:sz w:val="16"/>
                <w:szCs w:val="16"/>
              </w:rPr>
              <w:t>DESCRIÇÃO DO ITEM</w:t>
            </w:r>
          </w:p>
        </w:tc>
        <w:tc>
          <w:tcPr>
            <w:tcW w:w="6389" w:type="dxa"/>
            <w:gridSpan w:val="7"/>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F639D5" w:rsidRPr="0090002D" w:rsidRDefault="00F639D5" w:rsidP="005D4523">
            <w:pPr>
              <w:pStyle w:val="Corpodetexto"/>
              <w:tabs>
                <w:tab w:val="left" w:pos="4156"/>
                <w:tab w:val="left" w:pos="5426"/>
              </w:tabs>
              <w:spacing w:after="0" w:line="240" w:lineRule="auto"/>
              <w:jc w:val="center"/>
              <w:rPr>
                <w:rFonts w:ascii="Arial" w:hAnsi="Arial" w:cs="Arial"/>
                <w:sz w:val="16"/>
                <w:szCs w:val="16"/>
              </w:rPr>
            </w:pPr>
            <w:r w:rsidRPr="0090002D">
              <w:rPr>
                <w:rFonts w:ascii="Arial" w:hAnsi="Arial" w:cs="Arial"/>
                <w:b/>
                <w:sz w:val="16"/>
                <w:szCs w:val="16"/>
              </w:rPr>
              <w:t>QUANTIDADE/ VALOR</w:t>
            </w:r>
          </w:p>
        </w:tc>
      </w:tr>
      <w:tr w:rsidR="00F639D5" w:rsidRPr="0090002D" w:rsidTr="00F639D5">
        <w:trPr>
          <w:cantSplit/>
        </w:trPr>
        <w:tc>
          <w:tcPr>
            <w:tcW w:w="840" w:type="dxa"/>
            <w:vMerge/>
            <w:tcBorders>
              <w:top w:val="single" w:sz="4" w:space="0" w:color="000000"/>
              <w:left w:val="single" w:sz="4" w:space="0" w:color="000000"/>
              <w:bottom w:val="single" w:sz="4" w:space="0" w:color="000000"/>
            </w:tcBorders>
            <w:shd w:val="clear" w:color="auto" w:fill="A6A6A6" w:themeFill="background1" w:themeFillShade="A6"/>
          </w:tcPr>
          <w:p w:rsidR="00F639D5" w:rsidRPr="0090002D" w:rsidRDefault="00F639D5" w:rsidP="005D4523">
            <w:pPr>
              <w:pStyle w:val="Corpodetexto"/>
              <w:tabs>
                <w:tab w:val="left" w:pos="4156"/>
                <w:tab w:val="left" w:pos="5426"/>
              </w:tabs>
              <w:snapToGrid w:val="0"/>
              <w:spacing w:after="0" w:line="240" w:lineRule="auto"/>
              <w:rPr>
                <w:rFonts w:ascii="Arial" w:hAnsi="Arial" w:cs="Arial"/>
                <w:b/>
                <w:sz w:val="16"/>
                <w:szCs w:val="16"/>
              </w:rPr>
            </w:pPr>
          </w:p>
        </w:tc>
        <w:tc>
          <w:tcPr>
            <w:tcW w:w="1843" w:type="dxa"/>
            <w:vMerge/>
            <w:tcBorders>
              <w:top w:val="single" w:sz="4" w:space="0" w:color="000000"/>
              <w:left w:val="single" w:sz="4" w:space="0" w:color="000000"/>
              <w:bottom w:val="single" w:sz="4" w:space="0" w:color="000000"/>
            </w:tcBorders>
            <w:shd w:val="clear" w:color="auto" w:fill="A6A6A6" w:themeFill="background1" w:themeFillShade="A6"/>
          </w:tcPr>
          <w:p w:rsidR="00F639D5" w:rsidRPr="0090002D" w:rsidRDefault="00F639D5" w:rsidP="005D4523">
            <w:pPr>
              <w:pStyle w:val="Corpodetexto"/>
              <w:tabs>
                <w:tab w:val="left" w:pos="4156"/>
                <w:tab w:val="left" w:pos="5426"/>
              </w:tabs>
              <w:snapToGrid w:val="0"/>
              <w:spacing w:after="0" w:line="240" w:lineRule="auto"/>
              <w:rPr>
                <w:rFonts w:ascii="Arial" w:hAnsi="Arial" w:cs="Arial"/>
                <w:sz w:val="16"/>
                <w:szCs w:val="16"/>
              </w:rPr>
            </w:pPr>
          </w:p>
        </w:tc>
        <w:tc>
          <w:tcPr>
            <w:tcW w:w="2835" w:type="dxa"/>
            <w:gridSpan w:val="3"/>
            <w:tcBorders>
              <w:top w:val="single" w:sz="4" w:space="0" w:color="000000"/>
              <w:left w:val="single" w:sz="4" w:space="0" w:color="000000"/>
              <w:bottom w:val="single" w:sz="4" w:space="0" w:color="000000"/>
            </w:tcBorders>
            <w:shd w:val="clear" w:color="auto" w:fill="A6A6A6" w:themeFill="background1" w:themeFillShade="A6"/>
          </w:tcPr>
          <w:p w:rsidR="00F639D5" w:rsidRPr="0090002D" w:rsidRDefault="00F639D5" w:rsidP="005D4523">
            <w:pPr>
              <w:pStyle w:val="Corpodetexto"/>
              <w:tabs>
                <w:tab w:val="left" w:pos="4156"/>
                <w:tab w:val="left" w:pos="5426"/>
              </w:tabs>
              <w:spacing w:after="0" w:line="240" w:lineRule="auto"/>
              <w:jc w:val="center"/>
              <w:rPr>
                <w:rFonts w:ascii="Arial" w:hAnsi="Arial" w:cs="Arial"/>
                <w:sz w:val="16"/>
                <w:szCs w:val="16"/>
              </w:rPr>
            </w:pPr>
            <w:r w:rsidRPr="0090002D">
              <w:rPr>
                <w:rFonts w:ascii="Arial" w:hAnsi="Arial" w:cs="Arial"/>
                <w:sz w:val="16"/>
                <w:szCs w:val="16"/>
              </w:rPr>
              <w:t>Órgão gerenciador</w:t>
            </w:r>
          </w:p>
        </w:tc>
        <w:tc>
          <w:tcPr>
            <w:tcW w:w="1843" w:type="dxa"/>
            <w:gridSpan w:val="2"/>
            <w:tcBorders>
              <w:top w:val="single" w:sz="4" w:space="0" w:color="000000"/>
              <w:left w:val="single" w:sz="4" w:space="0" w:color="000000"/>
              <w:bottom w:val="single" w:sz="4" w:space="0" w:color="000000"/>
            </w:tcBorders>
            <w:shd w:val="clear" w:color="auto" w:fill="A6A6A6" w:themeFill="background1" w:themeFillShade="A6"/>
          </w:tcPr>
          <w:p w:rsidR="00F639D5" w:rsidRPr="0090002D" w:rsidRDefault="00F639D5" w:rsidP="005D4523">
            <w:pPr>
              <w:pStyle w:val="Corpodetexto"/>
              <w:tabs>
                <w:tab w:val="left" w:pos="4156"/>
                <w:tab w:val="left" w:pos="5426"/>
              </w:tabs>
              <w:spacing w:after="0" w:line="240" w:lineRule="auto"/>
              <w:jc w:val="center"/>
              <w:rPr>
                <w:rFonts w:ascii="Arial" w:hAnsi="Arial" w:cs="Arial"/>
                <w:sz w:val="16"/>
                <w:szCs w:val="16"/>
              </w:rPr>
            </w:pPr>
            <w:r w:rsidRPr="0090002D">
              <w:rPr>
                <w:rFonts w:ascii="Arial" w:hAnsi="Arial" w:cs="Arial"/>
                <w:sz w:val="16"/>
                <w:szCs w:val="16"/>
              </w:rPr>
              <w:t>Total a ser registrada e limite por adesão</w:t>
            </w:r>
          </w:p>
        </w:tc>
        <w:tc>
          <w:tcPr>
            <w:tcW w:w="1711" w:type="dxa"/>
            <w:gridSpan w:val="2"/>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F639D5" w:rsidRPr="0090002D" w:rsidRDefault="00F639D5" w:rsidP="005D4523">
            <w:pPr>
              <w:pStyle w:val="Corpodetexto"/>
              <w:tabs>
                <w:tab w:val="left" w:pos="4156"/>
                <w:tab w:val="left" w:pos="5426"/>
              </w:tabs>
              <w:spacing w:after="0" w:line="240" w:lineRule="auto"/>
              <w:jc w:val="center"/>
              <w:rPr>
                <w:rFonts w:ascii="Arial" w:hAnsi="Arial" w:cs="Arial"/>
                <w:sz w:val="16"/>
                <w:szCs w:val="16"/>
              </w:rPr>
            </w:pPr>
            <w:r w:rsidRPr="0090002D">
              <w:rPr>
                <w:rFonts w:ascii="Arial" w:hAnsi="Arial" w:cs="Arial"/>
                <w:sz w:val="16"/>
                <w:szCs w:val="16"/>
              </w:rPr>
              <w:t>Limite decorrente de adesões</w:t>
            </w:r>
          </w:p>
        </w:tc>
      </w:tr>
      <w:tr w:rsidR="00F639D5" w:rsidRPr="0090002D" w:rsidTr="00F639D5">
        <w:trPr>
          <w:cantSplit/>
        </w:trPr>
        <w:tc>
          <w:tcPr>
            <w:tcW w:w="840" w:type="dxa"/>
            <w:vMerge/>
            <w:tcBorders>
              <w:top w:val="single" w:sz="4" w:space="0" w:color="000000"/>
              <w:left w:val="single" w:sz="4" w:space="0" w:color="000000"/>
              <w:bottom w:val="single" w:sz="4" w:space="0" w:color="000000"/>
            </w:tcBorders>
            <w:shd w:val="clear" w:color="auto" w:fill="A6A6A6" w:themeFill="background1" w:themeFillShade="A6"/>
          </w:tcPr>
          <w:p w:rsidR="00F639D5" w:rsidRPr="0090002D" w:rsidRDefault="00F639D5" w:rsidP="005D4523">
            <w:pPr>
              <w:pStyle w:val="Corpodetexto"/>
              <w:tabs>
                <w:tab w:val="left" w:pos="4156"/>
                <w:tab w:val="left" w:pos="5426"/>
              </w:tabs>
              <w:snapToGrid w:val="0"/>
              <w:spacing w:after="0" w:line="240" w:lineRule="auto"/>
              <w:rPr>
                <w:rFonts w:ascii="Arial" w:hAnsi="Arial" w:cs="Arial"/>
                <w:sz w:val="16"/>
                <w:szCs w:val="16"/>
              </w:rPr>
            </w:pPr>
          </w:p>
        </w:tc>
        <w:tc>
          <w:tcPr>
            <w:tcW w:w="1843" w:type="dxa"/>
            <w:vMerge/>
            <w:tcBorders>
              <w:top w:val="single" w:sz="4" w:space="0" w:color="000000"/>
              <w:left w:val="single" w:sz="4" w:space="0" w:color="000000"/>
              <w:bottom w:val="single" w:sz="4" w:space="0" w:color="000000"/>
            </w:tcBorders>
            <w:shd w:val="clear" w:color="auto" w:fill="A6A6A6" w:themeFill="background1" w:themeFillShade="A6"/>
          </w:tcPr>
          <w:p w:rsidR="00F639D5" w:rsidRPr="0090002D" w:rsidRDefault="00F639D5" w:rsidP="005D4523">
            <w:pPr>
              <w:pStyle w:val="Corpodetexto"/>
              <w:tabs>
                <w:tab w:val="left" w:pos="4156"/>
                <w:tab w:val="left" w:pos="5426"/>
              </w:tabs>
              <w:snapToGrid w:val="0"/>
              <w:spacing w:after="0" w:line="240" w:lineRule="auto"/>
              <w:rPr>
                <w:rFonts w:ascii="Arial" w:hAnsi="Arial" w:cs="Arial"/>
                <w:sz w:val="16"/>
                <w:szCs w:val="16"/>
              </w:rPr>
            </w:pPr>
          </w:p>
        </w:tc>
        <w:tc>
          <w:tcPr>
            <w:tcW w:w="992" w:type="dxa"/>
            <w:tcBorders>
              <w:top w:val="single" w:sz="4" w:space="0" w:color="000000"/>
              <w:left w:val="single" w:sz="4" w:space="0" w:color="000000"/>
              <w:bottom w:val="single" w:sz="4" w:space="0" w:color="000000"/>
            </w:tcBorders>
            <w:shd w:val="clear" w:color="auto" w:fill="A6A6A6" w:themeFill="background1" w:themeFillShade="A6"/>
          </w:tcPr>
          <w:p w:rsidR="00F639D5" w:rsidRPr="0090002D" w:rsidRDefault="00F639D5" w:rsidP="005D4523">
            <w:pPr>
              <w:pStyle w:val="Corpodetexto"/>
              <w:tabs>
                <w:tab w:val="left" w:pos="4156"/>
                <w:tab w:val="left" w:pos="5426"/>
              </w:tabs>
              <w:spacing w:after="0" w:line="240" w:lineRule="auto"/>
              <w:jc w:val="center"/>
              <w:rPr>
                <w:rFonts w:ascii="Arial" w:hAnsi="Arial" w:cs="Arial"/>
                <w:sz w:val="16"/>
                <w:szCs w:val="16"/>
              </w:rPr>
            </w:pPr>
            <w:r w:rsidRPr="0090002D">
              <w:rPr>
                <w:rFonts w:ascii="Arial" w:hAnsi="Arial" w:cs="Arial"/>
                <w:sz w:val="16"/>
                <w:szCs w:val="16"/>
              </w:rPr>
              <w:t>QUANT</w:t>
            </w:r>
          </w:p>
        </w:tc>
        <w:tc>
          <w:tcPr>
            <w:tcW w:w="851" w:type="dxa"/>
            <w:tcBorders>
              <w:top w:val="single" w:sz="4" w:space="0" w:color="000000"/>
              <w:left w:val="single" w:sz="4" w:space="0" w:color="000000"/>
              <w:bottom w:val="single" w:sz="4" w:space="0" w:color="000000"/>
            </w:tcBorders>
            <w:shd w:val="clear" w:color="auto" w:fill="A6A6A6" w:themeFill="background1" w:themeFillShade="A6"/>
          </w:tcPr>
          <w:p w:rsidR="00F639D5" w:rsidRPr="0090002D" w:rsidRDefault="00F639D5" w:rsidP="005D4523">
            <w:pPr>
              <w:pStyle w:val="Corpodetexto"/>
              <w:tabs>
                <w:tab w:val="left" w:pos="4156"/>
                <w:tab w:val="left" w:pos="5426"/>
              </w:tabs>
              <w:spacing w:after="0" w:line="240" w:lineRule="auto"/>
              <w:jc w:val="center"/>
              <w:rPr>
                <w:rFonts w:ascii="Arial" w:hAnsi="Arial" w:cs="Arial"/>
                <w:sz w:val="16"/>
                <w:szCs w:val="16"/>
              </w:rPr>
            </w:pPr>
            <w:r w:rsidRPr="0090002D">
              <w:rPr>
                <w:rFonts w:ascii="Arial" w:hAnsi="Arial" w:cs="Arial"/>
                <w:sz w:val="16"/>
                <w:szCs w:val="16"/>
              </w:rPr>
              <w:t xml:space="preserve">R$ </w:t>
            </w:r>
          </w:p>
          <w:p w:rsidR="00F639D5" w:rsidRPr="0090002D" w:rsidRDefault="00F639D5" w:rsidP="005D4523">
            <w:pPr>
              <w:pStyle w:val="Corpodetexto"/>
              <w:tabs>
                <w:tab w:val="left" w:pos="4156"/>
                <w:tab w:val="left" w:pos="5426"/>
              </w:tabs>
              <w:spacing w:after="0" w:line="240" w:lineRule="auto"/>
              <w:jc w:val="center"/>
              <w:rPr>
                <w:rFonts w:ascii="Arial" w:hAnsi="Arial" w:cs="Arial"/>
                <w:sz w:val="16"/>
                <w:szCs w:val="16"/>
              </w:rPr>
            </w:pPr>
            <w:r w:rsidRPr="0090002D">
              <w:rPr>
                <w:rFonts w:ascii="Arial" w:hAnsi="Arial" w:cs="Arial"/>
                <w:sz w:val="16"/>
                <w:szCs w:val="16"/>
              </w:rPr>
              <w:t>UN</w:t>
            </w:r>
          </w:p>
        </w:tc>
        <w:tc>
          <w:tcPr>
            <w:tcW w:w="992" w:type="dxa"/>
            <w:tcBorders>
              <w:top w:val="single" w:sz="4" w:space="0" w:color="000000"/>
              <w:left w:val="single" w:sz="4" w:space="0" w:color="000000"/>
              <w:bottom w:val="single" w:sz="4" w:space="0" w:color="000000"/>
            </w:tcBorders>
            <w:shd w:val="clear" w:color="auto" w:fill="A6A6A6" w:themeFill="background1" w:themeFillShade="A6"/>
          </w:tcPr>
          <w:p w:rsidR="00F639D5" w:rsidRPr="0090002D" w:rsidRDefault="00F639D5" w:rsidP="005D4523">
            <w:pPr>
              <w:pStyle w:val="Corpodetexto"/>
              <w:tabs>
                <w:tab w:val="left" w:pos="4156"/>
                <w:tab w:val="left" w:pos="5426"/>
              </w:tabs>
              <w:spacing w:after="0" w:line="240" w:lineRule="auto"/>
              <w:jc w:val="center"/>
              <w:rPr>
                <w:rFonts w:ascii="Arial" w:hAnsi="Arial" w:cs="Arial"/>
                <w:sz w:val="16"/>
                <w:szCs w:val="16"/>
              </w:rPr>
            </w:pPr>
            <w:r w:rsidRPr="0090002D">
              <w:rPr>
                <w:rFonts w:ascii="Arial" w:hAnsi="Arial" w:cs="Arial"/>
                <w:sz w:val="16"/>
                <w:szCs w:val="16"/>
              </w:rPr>
              <w:t>R$ TOTAL</w:t>
            </w:r>
          </w:p>
        </w:tc>
        <w:tc>
          <w:tcPr>
            <w:tcW w:w="921" w:type="dxa"/>
            <w:tcBorders>
              <w:top w:val="single" w:sz="4" w:space="0" w:color="000000"/>
              <w:left w:val="single" w:sz="4" w:space="0" w:color="000000"/>
              <w:bottom w:val="single" w:sz="4" w:space="0" w:color="000000"/>
            </w:tcBorders>
            <w:shd w:val="clear" w:color="auto" w:fill="A6A6A6" w:themeFill="background1" w:themeFillShade="A6"/>
          </w:tcPr>
          <w:p w:rsidR="00F639D5" w:rsidRPr="0090002D" w:rsidRDefault="00F639D5" w:rsidP="005D4523">
            <w:pPr>
              <w:pStyle w:val="Corpodetexto"/>
              <w:tabs>
                <w:tab w:val="left" w:pos="4156"/>
                <w:tab w:val="left" w:pos="5426"/>
              </w:tabs>
              <w:spacing w:after="0" w:line="240" w:lineRule="auto"/>
              <w:jc w:val="center"/>
              <w:rPr>
                <w:rFonts w:ascii="Arial" w:hAnsi="Arial" w:cs="Arial"/>
                <w:sz w:val="16"/>
                <w:szCs w:val="16"/>
              </w:rPr>
            </w:pPr>
            <w:r w:rsidRPr="0090002D">
              <w:rPr>
                <w:rFonts w:ascii="Arial" w:hAnsi="Arial" w:cs="Arial"/>
                <w:sz w:val="16"/>
                <w:szCs w:val="16"/>
              </w:rPr>
              <w:t>QUANT</w:t>
            </w:r>
          </w:p>
        </w:tc>
        <w:tc>
          <w:tcPr>
            <w:tcW w:w="922" w:type="dxa"/>
            <w:tcBorders>
              <w:top w:val="single" w:sz="4" w:space="0" w:color="000000"/>
              <w:left w:val="single" w:sz="4" w:space="0" w:color="000000"/>
              <w:bottom w:val="single" w:sz="4" w:space="0" w:color="000000"/>
            </w:tcBorders>
            <w:shd w:val="clear" w:color="auto" w:fill="A6A6A6" w:themeFill="background1" w:themeFillShade="A6"/>
          </w:tcPr>
          <w:p w:rsidR="00F639D5" w:rsidRPr="0090002D" w:rsidRDefault="00F639D5" w:rsidP="005D4523">
            <w:pPr>
              <w:pStyle w:val="Corpodetexto"/>
              <w:tabs>
                <w:tab w:val="left" w:pos="4156"/>
                <w:tab w:val="left" w:pos="5426"/>
              </w:tabs>
              <w:spacing w:after="0" w:line="240" w:lineRule="auto"/>
              <w:jc w:val="center"/>
              <w:rPr>
                <w:rFonts w:ascii="Arial" w:hAnsi="Arial" w:cs="Arial"/>
                <w:sz w:val="16"/>
                <w:szCs w:val="16"/>
              </w:rPr>
            </w:pPr>
            <w:r w:rsidRPr="0090002D">
              <w:rPr>
                <w:rFonts w:ascii="Arial" w:hAnsi="Arial" w:cs="Arial"/>
                <w:sz w:val="16"/>
                <w:szCs w:val="16"/>
              </w:rPr>
              <w:t>R$</w:t>
            </w:r>
          </w:p>
        </w:tc>
        <w:tc>
          <w:tcPr>
            <w:tcW w:w="809" w:type="dxa"/>
            <w:tcBorders>
              <w:top w:val="single" w:sz="4" w:space="0" w:color="000000"/>
              <w:left w:val="single" w:sz="4" w:space="0" w:color="000000"/>
              <w:bottom w:val="single" w:sz="4" w:space="0" w:color="000000"/>
            </w:tcBorders>
            <w:shd w:val="clear" w:color="auto" w:fill="A6A6A6" w:themeFill="background1" w:themeFillShade="A6"/>
          </w:tcPr>
          <w:p w:rsidR="00F639D5" w:rsidRPr="0090002D" w:rsidRDefault="00F639D5" w:rsidP="005D4523">
            <w:pPr>
              <w:pStyle w:val="Corpodetexto"/>
              <w:tabs>
                <w:tab w:val="left" w:pos="4156"/>
                <w:tab w:val="left" w:pos="5426"/>
              </w:tabs>
              <w:spacing w:after="0" w:line="240" w:lineRule="auto"/>
              <w:jc w:val="center"/>
              <w:rPr>
                <w:rFonts w:ascii="Arial" w:hAnsi="Arial" w:cs="Arial"/>
                <w:sz w:val="16"/>
                <w:szCs w:val="16"/>
              </w:rPr>
            </w:pPr>
            <w:r w:rsidRPr="0090002D">
              <w:rPr>
                <w:rFonts w:ascii="Arial" w:hAnsi="Arial" w:cs="Arial"/>
                <w:sz w:val="16"/>
                <w:szCs w:val="16"/>
              </w:rPr>
              <w:t>QUANT</w:t>
            </w:r>
          </w:p>
        </w:tc>
        <w:tc>
          <w:tcPr>
            <w:tcW w:w="902"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F639D5" w:rsidRPr="0090002D" w:rsidRDefault="00F639D5" w:rsidP="005D4523">
            <w:pPr>
              <w:pStyle w:val="Corpodetexto"/>
              <w:tabs>
                <w:tab w:val="left" w:pos="4156"/>
                <w:tab w:val="left" w:pos="5426"/>
              </w:tabs>
              <w:spacing w:after="0" w:line="240" w:lineRule="auto"/>
              <w:jc w:val="center"/>
              <w:rPr>
                <w:rFonts w:ascii="Arial" w:hAnsi="Arial" w:cs="Arial"/>
                <w:sz w:val="16"/>
                <w:szCs w:val="16"/>
              </w:rPr>
            </w:pPr>
            <w:r w:rsidRPr="0090002D">
              <w:rPr>
                <w:rFonts w:ascii="Arial" w:hAnsi="Arial" w:cs="Arial"/>
                <w:sz w:val="16"/>
                <w:szCs w:val="16"/>
              </w:rPr>
              <w:t>R$</w:t>
            </w:r>
          </w:p>
        </w:tc>
      </w:tr>
      <w:tr w:rsidR="00F639D5" w:rsidRPr="0090002D" w:rsidTr="00F639D5">
        <w:tc>
          <w:tcPr>
            <w:tcW w:w="840" w:type="dxa"/>
            <w:tcBorders>
              <w:top w:val="single" w:sz="4" w:space="0" w:color="000000"/>
              <w:left w:val="single" w:sz="4" w:space="0" w:color="000000"/>
              <w:bottom w:val="single" w:sz="4" w:space="0" w:color="000000"/>
            </w:tcBorders>
            <w:shd w:val="clear" w:color="auto" w:fill="auto"/>
          </w:tcPr>
          <w:p w:rsidR="00F639D5" w:rsidRPr="0090002D" w:rsidRDefault="00F639D5" w:rsidP="005D4523">
            <w:pPr>
              <w:pStyle w:val="Corpodetexto"/>
              <w:tabs>
                <w:tab w:val="left" w:pos="4156"/>
                <w:tab w:val="left" w:pos="5426"/>
              </w:tabs>
              <w:snapToGrid w:val="0"/>
              <w:spacing w:after="0" w:line="240" w:lineRule="auto"/>
              <w:rPr>
                <w:rFonts w:ascii="Arial" w:hAnsi="Arial" w:cs="Arial"/>
                <w:sz w:val="16"/>
                <w:szCs w:val="16"/>
              </w:rPr>
            </w:pPr>
          </w:p>
        </w:tc>
        <w:tc>
          <w:tcPr>
            <w:tcW w:w="1843" w:type="dxa"/>
            <w:tcBorders>
              <w:top w:val="single" w:sz="4" w:space="0" w:color="000000"/>
              <w:left w:val="single" w:sz="4" w:space="0" w:color="000000"/>
              <w:bottom w:val="single" w:sz="4" w:space="0" w:color="000000"/>
            </w:tcBorders>
            <w:shd w:val="clear" w:color="auto" w:fill="auto"/>
          </w:tcPr>
          <w:p w:rsidR="00F639D5" w:rsidRPr="0090002D" w:rsidRDefault="00F639D5" w:rsidP="005D4523">
            <w:pPr>
              <w:pStyle w:val="Corpodetexto"/>
              <w:tabs>
                <w:tab w:val="left" w:pos="4156"/>
                <w:tab w:val="left" w:pos="5426"/>
              </w:tabs>
              <w:snapToGrid w:val="0"/>
              <w:spacing w:after="0" w:line="240" w:lineRule="auto"/>
              <w:rPr>
                <w:rFonts w:ascii="Arial" w:hAnsi="Arial" w:cs="Arial"/>
                <w:sz w:val="16"/>
                <w:szCs w:val="16"/>
              </w:rPr>
            </w:pPr>
          </w:p>
        </w:tc>
        <w:tc>
          <w:tcPr>
            <w:tcW w:w="992" w:type="dxa"/>
            <w:tcBorders>
              <w:top w:val="single" w:sz="4" w:space="0" w:color="000000"/>
              <w:left w:val="single" w:sz="4" w:space="0" w:color="000000"/>
              <w:bottom w:val="single" w:sz="4" w:space="0" w:color="000000"/>
            </w:tcBorders>
            <w:shd w:val="clear" w:color="auto" w:fill="auto"/>
          </w:tcPr>
          <w:p w:rsidR="00F639D5" w:rsidRPr="0090002D" w:rsidRDefault="00F639D5" w:rsidP="005D4523">
            <w:pPr>
              <w:pStyle w:val="Corpodetexto"/>
              <w:tabs>
                <w:tab w:val="left" w:pos="4156"/>
                <w:tab w:val="left" w:pos="5426"/>
              </w:tabs>
              <w:snapToGrid w:val="0"/>
              <w:spacing w:after="0" w:line="240" w:lineRule="auto"/>
              <w:rPr>
                <w:rFonts w:ascii="Arial" w:hAnsi="Arial" w:cs="Arial"/>
                <w:sz w:val="16"/>
                <w:szCs w:val="16"/>
              </w:rPr>
            </w:pPr>
          </w:p>
        </w:tc>
        <w:tc>
          <w:tcPr>
            <w:tcW w:w="851" w:type="dxa"/>
            <w:tcBorders>
              <w:top w:val="single" w:sz="4" w:space="0" w:color="000000"/>
              <w:left w:val="single" w:sz="4" w:space="0" w:color="000000"/>
              <w:bottom w:val="single" w:sz="4" w:space="0" w:color="000000"/>
            </w:tcBorders>
            <w:shd w:val="clear" w:color="auto" w:fill="auto"/>
          </w:tcPr>
          <w:p w:rsidR="00F639D5" w:rsidRPr="0090002D" w:rsidRDefault="00F639D5" w:rsidP="005D4523">
            <w:pPr>
              <w:pStyle w:val="Corpodetexto"/>
              <w:tabs>
                <w:tab w:val="left" w:pos="4156"/>
                <w:tab w:val="left" w:pos="5426"/>
              </w:tabs>
              <w:snapToGrid w:val="0"/>
              <w:spacing w:after="0" w:line="240" w:lineRule="auto"/>
              <w:rPr>
                <w:rFonts w:ascii="Arial" w:hAnsi="Arial" w:cs="Arial"/>
                <w:sz w:val="16"/>
                <w:szCs w:val="16"/>
              </w:rPr>
            </w:pPr>
          </w:p>
        </w:tc>
        <w:tc>
          <w:tcPr>
            <w:tcW w:w="992" w:type="dxa"/>
            <w:tcBorders>
              <w:top w:val="single" w:sz="4" w:space="0" w:color="000000"/>
              <w:left w:val="single" w:sz="4" w:space="0" w:color="000000"/>
              <w:bottom w:val="single" w:sz="4" w:space="0" w:color="000000"/>
            </w:tcBorders>
            <w:shd w:val="clear" w:color="auto" w:fill="auto"/>
          </w:tcPr>
          <w:p w:rsidR="00F639D5" w:rsidRPr="0090002D" w:rsidRDefault="00F639D5" w:rsidP="005D4523">
            <w:pPr>
              <w:pStyle w:val="Corpodetexto"/>
              <w:tabs>
                <w:tab w:val="left" w:pos="4156"/>
                <w:tab w:val="left" w:pos="5426"/>
              </w:tabs>
              <w:snapToGrid w:val="0"/>
              <w:spacing w:after="0" w:line="240" w:lineRule="auto"/>
              <w:rPr>
                <w:rFonts w:ascii="Arial" w:hAnsi="Arial" w:cs="Arial"/>
                <w:sz w:val="16"/>
                <w:szCs w:val="16"/>
              </w:rPr>
            </w:pPr>
          </w:p>
        </w:tc>
        <w:tc>
          <w:tcPr>
            <w:tcW w:w="921" w:type="dxa"/>
            <w:tcBorders>
              <w:top w:val="single" w:sz="4" w:space="0" w:color="000000"/>
              <w:left w:val="single" w:sz="4" w:space="0" w:color="000000"/>
              <w:bottom w:val="single" w:sz="4" w:space="0" w:color="000000"/>
            </w:tcBorders>
            <w:shd w:val="clear" w:color="auto" w:fill="auto"/>
          </w:tcPr>
          <w:p w:rsidR="00F639D5" w:rsidRPr="0090002D" w:rsidRDefault="00F639D5" w:rsidP="005D4523">
            <w:pPr>
              <w:pStyle w:val="Corpodetexto"/>
              <w:tabs>
                <w:tab w:val="left" w:pos="4156"/>
                <w:tab w:val="left" w:pos="5426"/>
              </w:tabs>
              <w:snapToGrid w:val="0"/>
              <w:spacing w:after="0" w:line="240" w:lineRule="auto"/>
              <w:rPr>
                <w:rFonts w:ascii="Arial" w:hAnsi="Arial" w:cs="Arial"/>
                <w:sz w:val="16"/>
                <w:szCs w:val="16"/>
              </w:rPr>
            </w:pPr>
          </w:p>
        </w:tc>
        <w:tc>
          <w:tcPr>
            <w:tcW w:w="922" w:type="dxa"/>
            <w:tcBorders>
              <w:top w:val="single" w:sz="4" w:space="0" w:color="000000"/>
              <w:left w:val="single" w:sz="4" w:space="0" w:color="000000"/>
              <w:bottom w:val="single" w:sz="4" w:space="0" w:color="000000"/>
            </w:tcBorders>
            <w:shd w:val="clear" w:color="auto" w:fill="auto"/>
          </w:tcPr>
          <w:p w:rsidR="00F639D5" w:rsidRPr="0090002D" w:rsidRDefault="00F639D5" w:rsidP="005D4523">
            <w:pPr>
              <w:pStyle w:val="Corpodetexto"/>
              <w:tabs>
                <w:tab w:val="left" w:pos="4156"/>
                <w:tab w:val="left" w:pos="5426"/>
              </w:tabs>
              <w:snapToGrid w:val="0"/>
              <w:spacing w:after="0" w:line="240" w:lineRule="auto"/>
              <w:rPr>
                <w:rFonts w:ascii="Arial" w:hAnsi="Arial" w:cs="Arial"/>
                <w:sz w:val="16"/>
                <w:szCs w:val="16"/>
              </w:rPr>
            </w:pPr>
          </w:p>
        </w:tc>
        <w:tc>
          <w:tcPr>
            <w:tcW w:w="809" w:type="dxa"/>
            <w:tcBorders>
              <w:top w:val="single" w:sz="4" w:space="0" w:color="000000"/>
              <w:left w:val="single" w:sz="4" w:space="0" w:color="000000"/>
              <w:bottom w:val="single" w:sz="4" w:space="0" w:color="000000"/>
            </w:tcBorders>
            <w:shd w:val="clear" w:color="auto" w:fill="auto"/>
          </w:tcPr>
          <w:p w:rsidR="00F639D5" w:rsidRPr="0090002D" w:rsidRDefault="00F639D5" w:rsidP="005D4523">
            <w:pPr>
              <w:pStyle w:val="Corpodetexto"/>
              <w:tabs>
                <w:tab w:val="left" w:pos="4156"/>
                <w:tab w:val="left" w:pos="5426"/>
              </w:tabs>
              <w:snapToGrid w:val="0"/>
              <w:spacing w:after="0" w:line="240" w:lineRule="auto"/>
              <w:rPr>
                <w:rFonts w:ascii="Arial" w:hAnsi="Arial" w:cs="Arial"/>
                <w:sz w:val="16"/>
                <w:szCs w:val="16"/>
              </w:rPr>
            </w:pPr>
          </w:p>
        </w:tc>
        <w:tc>
          <w:tcPr>
            <w:tcW w:w="902" w:type="dxa"/>
            <w:tcBorders>
              <w:top w:val="single" w:sz="4" w:space="0" w:color="000000"/>
              <w:left w:val="single" w:sz="4" w:space="0" w:color="000000"/>
              <w:bottom w:val="single" w:sz="4" w:space="0" w:color="000000"/>
              <w:right w:val="single" w:sz="4" w:space="0" w:color="000000"/>
            </w:tcBorders>
            <w:shd w:val="clear" w:color="auto" w:fill="auto"/>
          </w:tcPr>
          <w:p w:rsidR="00F639D5" w:rsidRPr="0090002D" w:rsidRDefault="00F639D5" w:rsidP="005D4523">
            <w:pPr>
              <w:pStyle w:val="Corpodetexto"/>
              <w:tabs>
                <w:tab w:val="left" w:pos="4156"/>
                <w:tab w:val="left" w:pos="5426"/>
              </w:tabs>
              <w:snapToGrid w:val="0"/>
              <w:spacing w:after="0" w:line="240" w:lineRule="auto"/>
              <w:rPr>
                <w:rFonts w:ascii="Arial" w:hAnsi="Arial" w:cs="Arial"/>
                <w:sz w:val="16"/>
                <w:szCs w:val="16"/>
              </w:rPr>
            </w:pPr>
          </w:p>
        </w:tc>
      </w:tr>
    </w:tbl>
    <w:p w:rsidR="005D4523" w:rsidRPr="0090002D" w:rsidRDefault="005D4523" w:rsidP="005D4523">
      <w:pPr>
        <w:jc w:val="both"/>
        <w:rPr>
          <w:rFonts w:ascii="Arial" w:hAnsi="Arial" w:cs="Arial"/>
          <w:b/>
          <w:sz w:val="22"/>
          <w:szCs w:val="22"/>
        </w:rPr>
      </w:pPr>
    </w:p>
    <w:p w:rsidR="005D4523" w:rsidRPr="0090002D" w:rsidRDefault="005D4523" w:rsidP="005D4523">
      <w:pPr>
        <w:jc w:val="both"/>
        <w:rPr>
          <w:rFonts w:ascii="Arial" w:hAnsi="Arial" w:cs="Arial"/>
          <w:sz w:val="22"/>
          <w:szCs w:val="22"/>
        </w:rPr>
      </w:pPr>
      <w:r w:rsidRPr="0090002D">
        <w:rPr>
          <w:rFonts w:ascii="Arial" w:hAnsi="Arial" w:cs="Arial"/>
          <w:b/>
          <w:sz w:val="22"/>
          <w:szCs w:val="22"/>
        </w:rPr>
        <w:t xml:space="preserve">01 </w:t>
      </w:r>
      <w:r w:rsidRPr="0090002D">
        <w:rPr>
          <w:rFonts w:ascii="Arial" w:hAnsi="Arial" w:cs="Arial"/>
          <w:b/>
          <w:sz w:val="22"/>
          <w:szCs w:val="22"/>
        </w:rPr>
        <w:noBreakHyphen/>
        <w:t xml:space="preserve"> DO OBJETO:</w:t>
      </w:r>
    </w:p>
    <w:p w:rsidR="005D4523" w:rsidRPr="0090002D" w:rsidRDefault="005D4523" w:rsidP="005D4523">
      <w:pPr>
        <w:jc w:val="both"/>
        <w:rPr>
          <w:rFonts w:ascii="Arial" w:hAnsi="Arial" w:cs="Arial"/>
          <w:b/>
          <w:sz w:val="22"/>
          <w:szCs w:val="22"/>
        </w:rPr>
      </w:pPr>
    </w:p>
    <w:p w:rsidR="005D4523" w:rsidRPr="0090002D" w:rsidRDefault="005D4523" w:rsidP="005D4523">
      <w:pPr>
        <w:pStyle w:val="Recuodecorpodetexto"/>
        <w:spacing w:after="0"/>
        <w:ind w:left="0"/>
        <w:rPr>
          <w:rFonts w:ascii="Arial" w:hAnsi="Arial" w:cs="Arial"/>
          <w:sz w:val="22"/>
          <w:szCs w:val="22"/>
        </w:rPr>
      </w:pPr>
      <w:r w:rsidRPr="0090002D">
        <w:rPr>
          <w:rFonts w:ascii="Arial" w:hAnsi="Arial" w:cs="Arial"/>
          <w:b/>
          <w:sz w:val="22"/>
          <w:szCs w:val="22"/>
        </w:rPr>
        <w:t xml:space="preserve">I </w:t>
      </w:r>
      <w:r w:rsidRPr="0090002D">
        <w:rPr>
          <w:rFonts w:ascii="Arial" w:hAnsi="Arial" w:cs="Arial"/>
          <w:b/>
          <w:sz w:val="22"/>
          <w:szCs w:val="22"/>
        </w:rPr>
        <w:noBreakHyphen/>
        <w:t xml:space="preserve"> Os objetos do fornecimento são os produtos constantes dos anexos desta ata, em que são discriminados, a apresentação de cada produto, o consumo estimado e o prazo para entrega.</w:t>
      </w:r>
    </w:p>
    <w:p w:rsidR="005D4523" w:rsidRPr="0090002D" w:rsidRDefault="005D4523" w:rsidP="005D4523">
      <w:pPr>
        <w:tabs>
          <w:tab w:val="right" w:pos="6589"/>
        </w:tabs>
        <w:jc w:val="both"/>
        <w:rPr>
          <w:rFonts w:ascii="Arial" w:hAnsi="Arial" w:cs="Arial"/>
          <w:b/>
          <w:sz w:val="22"/>
          <w:szCs w:val="22"/>
        </w:rPr>
      </w:pPr>
    </w:p>
    <w:p w:rsidR="005D4523" w:rsidRPr="0090002D" w:rsidRDefault="005D4523" w:rsidP="005D4523">
      <w:pPr>
        <w:tabs>
          <w:tab w:val="right" w:pos="6589"/>
        </w:tabs>
        <w:jc w:val="both"/>
        <w:rPr>
          <w:rFonts w:ascii="Arial" w:hAnsi="Arial" w:cs="Arial"/>
          <w:sz w:val="22"/>
          <w:szCs w:val="22"/>
        </w:rPr>
      </w:pPr>
      <w:r w:rsidRPr="0090002D">
        <w:rPr>
          <w:rFonts w:ascii="Arial" w:hAnsi="Arial" w:cs="Arial"/>
          <w:b/>
          <w:sz w:val="22"/>
          <w:szCs w:val="22"/>
        </w:rPr>
        <w:t xml:space="preserve">02 </w:t>
      </w:r>
      <w:r w:rsidRPr="0090002D">
        <w:rPr>
          <w:rFonts w:ascii="Arial" w:hAnsi="Arial" w:cs="Arial"/>
          <w:b/>
          <w:sz w:val="22"/>
          <w:szCs w:val="22"/>
        </w:rPr>
        <w:noBreakHyphen/>
        <w:t xml:space="preserve"> DA VALIDADE DO REGISTRO DE PREÇOS</w:t>
      </w:r>
    </w:p>
    <w:p w:rsidR="00F639D5" w:rsidRPr="0090002D" w:rsidRDefault="00F639D5" w:rsidP="005D4523">
      <w:pPr>
        <w:jc w:val="both"/>
        <w:rPr>
          <w:rFonts w:ascii="Arial" w:hAnsi="Arial" w:cs="Arial"/>
          <w:b/>
          <w:sz w:val="22"/>
          <w:szCs w:val="22"/>
        </w:rPr>
      </w:pPr>
    </w:p>
    <w:p w:rsidR="005D4523" w:rsidRPr="0090002D" w:rsidRDefault="005D4523" w:rsidP="005D4523">
      <w:pPr>
        <w:jc w:val="both"/>
        <w:rPr>
          <w:rFonts w:ascii="Arial" w:hAnsi="Arial" w:cs="Arial"/>
          <w:sz w:val="22"/>
          <w:szCs w:val="22"/>
        </w:rPr>
      </w:pPr>
      <w:r w:rsidRPr="0090002D">
        <w:rPr>
          <w:rFonts w:ascii="Arial" w:hAnsi="Arial" w:cs="Arial"/>
          <w:b/>
          <w:sz w:val="22"/>
          <w:szCs w:val="22"/>
        </w:rPr>
        <w:t xml:space="preserve">I </w:t>
      </w:r>
      <w:r w:rsidRPr="0090002D">
        <w:rPr>
          <w:rFonts w:ascii="Arial" w:hAnsi="Arial" w:cs="Arial"/>
          <w:b/>
          <w:sz w:val="22"/>
          <w:szCs w:val="22"/>
        </w:rPr>
        <w:noBreakHyphen/>
      </w:r>
      <w:r w:rsidRPr="0090002D">
        <w:rPr>
          <w:rFonts w:ascii="Arial" w:hAnsi="Arial" w:cs="Arial"/>
          <w:sz w:val="22"/>
          <w:szCs w:val="22"/>
        </w:rPr>
        <w:t xml:space="preserve"> A vigência da presente Ata de Registro de Preços será de 12 (doze) meses, contados da data de homologação do certame.</w:t>
      </w:r>
    </w:p>
    <w:p w:rsidR="00F639D5" w:rsidRPr="0090002D" w:rsidRDefault="00F639D5" w:rsidP="005D4523">
      <w:pPr>
        <w:jc w:val="both"/>
        <w:rPr>
          <w:rFonts w:ascii="Arial" w:hAnsi="Arial" w:cs="Arial"/>
          <w:b/>
          <w:sz w:val="22"/>
          <w:szCs w:val="22"/>
        </w:rPr>
      </w:pPr>
    </w:p>
    <w:p w:rsidR="005D4523" w:rsidRPr="0090002D" w:rsidRDefault="005D4523" w:rsidP="005D4523">
      <w:pPr>
        <w:jc w:val="both"/>
        <w:rPr>
          <w:rFonts w:ascii="Arial" w:hAnsi="Arial" w:cs="Arial"/>
          <w:sz w:val="22"/>
          <w:szCs w:val="22"/>
        </w:rPr>
      </w:pPr>
      <w:r w:rsidRPr="0090002D">
        <w:rPr>
          <w:rFonts w:ascii="Arial" w:hAnsi="Arial" w:cs="Arial"/>
          <w:b/>
          <w:sz w:val="22"/>
          <w:szCs w:val="22"/>
        </w:rPr>
        <w:t xml:space="preserve">II </w:t>
      </w:r>
      <w:r w:rsidRPr="0090002D">
        <w:rPr>
          <w:rFonts w:ascii="Arial" w:hAnsi="Arial" w:cs="Arial"/>
          <w:b/>
          <w:sz w:val="22"/>
          <w:szCs w:val="22"/>
        </w:rPr>
        <w:noBreakHyphen/>
      </w:r>
      <w:r w:rsidRPr="0090002D">
        <w:rPr>
          <w:rFonts w:ascii="Arial" w:hAnsi="Arial" w:cs="Arial"/>
          <w:sz w:val="22"/>
          <w:szCs w:val="22"/>
        </w:rPr>
        <w:t xml:space="preserve"> Nos termos do art. 15, parágrafo 4º, da Lei Federal 8.666/93, alterada pela Lei Federal 8.883/94, durante o prazo de validade desta Ata de Registro de Preços, o município não será obrigado a adquirir os produtos referidos nesta ata.</w:t>
      </w:r>
    </w:p>
    <w:p w:rsidR="00F639D5" w:rsidRPr="0090002D" w:rsidRDefault="00F639D5" w:rsidP="005D4523">
      <w:pPr>
        <w:jc w:val="both"/>
        <w:rPr>
          <w:rFonts w:ascii="Arial" w:hAnsi="Arial" w:cs="Arial"/>
          <w:b/>
          <w:sz w:val="22"/>
          <w:szCs w:val="22"/>
        </w:rPr>
      </w:pPr>
    </w:p>
    <w:p w:rsidR="005D4523" w:rsidRPr="0090002D" w:rsidRDefault="005D4523" w:rsidP="005D4523">
      <w:pPr>
        <w:jc w:val="both"/>
        <w:rPr>
          <w:rFonts w:ascii="Arial" w:hAnsi="Arial" w:cs="Arial"/>
          <w:sz w:val="22"/>
          <w:szCs w:val="22"/>
        </w:rPr>
      </w:pPr>
      <w:r w:rsidRPr="0090002D">
        <w:rPr>
          <w:rFonts w:ascii="Arial" w:hAnsi="Arial" w:cs="Arial"/>
          <w:b/>
          <w:sz w:val="22"/>
          <w:szCs w:val="22"/>
        </w:rPr>
        <w:t xml:space="preserve">III </w:t>
      </w:r>
      <w:r w:rsidRPr="0090002D">
        <w:rPr>
          <w:rFonts w:ascii="Arial" w:hAnsi="Arial" w:cs="Arial"/>
          <w:b/>
          <w:sz w:val="22"/>
          <w:szCs w:val="22"/>
        </w:rPr>
        <w:noBreakHyphen/>
      </w:r>
      <w:r w:rsidRPr="0090002D">
        <w:rPr>
          <w:rFonts w:ascii="Arial" w:hAnsi="Arial" w:cs="Arial"/>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5D4523" w:rsidRPr="0090002D" w:rsidRDefault="005D4523" w:rsidP="005D4523">
      <w:pPr>
        <w:jc w:val="both"/>
        <w:rPr>
          <w:rFonts w:ascii="Arial" w:hAnsi="Arial" w:cs="Arial"/>
          <w:sz w:val="22"/>
          <w:szCs w:val="22"/>
        </w:rPr>
      </w:pPr>
    </w:p>
    <w:p w:rsidR="005D4523" w:rsidRPr="0090002D" w:rsidRDefault="005D4523" w:rsidP="005D4523">
      <w:pPr>
        <w:tabs>
          <w:tab w:val="right" w:pos="7944"/>
        </w:tabs>
        <w:jc w:val="both"/>
        <w:rPr>
          <w:rFonts w:ascii="Arial" w:hAnsi="Arial" w:cs="Arial"/>
          <w:sz w:val="22"/>
          <w:szCs w:val="22"/>
        </w:rPr>
      </w:pPr>
      <w:r w:rsidRPr="0090002D">
        <w:rPr>
          <w:rFonts w:ascii="Arial" w:hAnsi="Arial" w:cs="Arial"/>
          <w:b/>
          <w:sz w:val="22"/>
          <w:szCs w:val="22"/>
        </w:rPr>
        <w:lastRenderedPageBreak/>
        <w:t xml:space="preserve">03 </w:t>
      </w:r>
      <w:r w:rsidRPr="0090002D">
        <w:rPr>
          <w:rFonts w:ascii="Arial" w:hAnsi="Arial" w:cs="Arial"/>
          <w:b/>
          <w:sz w:val="22"/>
          <w:szCs w:val="22"/>
        </w:rPr>
        <w:noBreakHyphen/>
        <w:t xml:space="preserve"> DA UTILIZAÇÃO DA ATA DE REGISTRO DE PREÇOS</w:t>
      </w:r>
    </w:p>
    <w:p w:rsidR="00F639D5" w:rsidRPr="0090002D" w:rsidRDefault="00F639D5" w:rsidP="005D4523">
      <w:pPr>
        <w:jc w:val="both"/>
        <w:rPr>
          <w:rFonts w:ascii="Arial" w:hAnsi="Arial" w:cs="Arial"/>
          <w:b/>
          <w:sz w:val="22"/>
          <w:szCs w:val="22"/>
        </w:rPr>
      </w:pPr>
    </w:p>
    <w:p w:rsidR="005D4523" w:rsidRPr="0090002D" w:rsidRDefault="005D4523" w:rsidP="005D4523">
      <w:pPr>
        <w:jc w:val="both"/>
        <w:rPr>
          <w:rFonts w:ascii="Arial" w:hAnsi="Arial" w:cs="Arial"/>
          <w:sz w:val="22"/>
          <w:szCs w:val="22"/>
        </w:rPr>
      </w:pPr>
      <w:r w:rsidRPr="0090002D">
        <w:rPr>
          <w:rFonts w:ascii="Arial" w:hAnsi="Arial" w:cs="Arial"/>
          <w:b/>
          <w:sz w:val="22"/>
          <w:szCs w:val="22"/>
        </w:rPr>
        <w:t xml:space="preserve">I </w:t>
      </w:r>
      <w:r w:rsidRPr="0090002D">
        <w:rPr>
          <w:rFonts w:ascii="Arial" w:hAnsi="Arial" w:cs="Arial"/>
          <w:b/>
          <w:sz w:val="22"/>
          <w:szCs w:val="22"/>
        </w:rPr>
        <w:noBreakHyphen/>
      </w:r>
      <w:r w:rsidRPr="0090002D">
        <w:rPr>
          <w:rFonts w:ascii="Arial" w:hAnsi="Arial" w:cs="Arial"/>
          <w:sz w:val="22"/>
          <w:szCs w:val="22"/>
        </w:rPr>
        <w:t xml:space="preserve"> A presente Ata de Registro de Preços poderá ser utilizada, para aquisições do respectivo objeto, por todos os Órgãos da Administração direta e indireta do Município.</w:t>
      </w:r>
    </w:p>
    <w:p w:rsidR="005D4523" w:rsidRPr="0090002D" w:rsidRDefault="005D4523" w:rsidP="005D4523">
      <w:pPr>
        <w:jc w:val="both"/>
        <w:rPr>
          <w:rFonts w:ascii="Arial" w:hAnsi="Arial" w:cs="Arial"/>
          <w:sz w:val="22"/>
          <w:szCs w:val="22"/>
        </w:rPr>
      </w:pPr>
    </w:p>
    <w:p w:rsidR="005D4523" w:rsidRPr="0090002D" w:rsidRDefault="005D4523" w:rsidP="005D4523">
      <w:pPr>
        <w:tabs>
          <w:tab w:val="right" w:pos="2401"/>
        </w:tabs>
        <w:jc w:val="both"/>
        <w:rPr>
          <w:rFonts w:ascii="Arial" w:hAnsi="Arial" w:cs="Arial"/>
          <w:sz w:val="22"/>
          <w:szCs w:val="22"/>
        </w:rPr>
      </w:pPr>
      <w:r w:rsidRPr="0090002D">
        <w:rPr>
          <w:rFonts w:ascii="Arial" w:hAnsi="Arial" w:cs="Arial"/>
          <w:b/>
          <w:sz w:val="22"/>
          <w:szCs w:val="22"/>
        </w:rPr>
        <w:t xml:space="preserve">04 </w:t>
      </w:r>
      <w:r w:rsidRPr="0090002D">
        <w:rPr>
          <w:rFonts w:ascii="Arial" w:hAnsi="Arial" w:cs="Arial"/>
          <w:b/>
          <w:sz w:val="22"/>
          <w:szCs w:val="22"/>
        </w:rPr>
        <w:noBreakHyphen/>
        <w:t xml:space="preserve"> DO PREÇO</w:t>
      </w:r>
    </w:p>
    <w:p w:rsidR="00F639D5" w:rsidRPr="0090002D" w:rsidRDefault="00F639D5" w:rsidP="005D4523">
      <w:pPr>
        <w:jc w:val="both"/>
        <w:rPr>
          <w:rFonts w:ascii="Arial" w:hAnsi="Arial" w:cs="Arial"/>
          <w:b/>
          <w:sz w:val="22"/>
          <w:szCs w:val="22"/>
        </w:rPr>
      </w:pPr>
    </w:p>
    <w:p w:rsidR="005D4523" w:rsidRPr="0090002D" w:rsidRDefault="005D4523" w:rsidP="005D4523">
      <w:pPr>
        <w:jc w:val="both"/>
        <w:rPr>
          <w:rFonts w:ascii="Arial" w:hAnsi="Arial" w:cs="Arial"/>
          <w:sz w:val="22"/>
          <w:szCs w:val="22"/>
        </w:rPr>
      </w:pPr>
      <w:r w:rsidRPr="0090002D">
        <w:rPr>
          <w:rFonts w:ascii="Arial" w:hAnsi="Arial" w:cs="Arial"/>
          <w:b/>
          <w:sz w:val="22"/>
          <w:szCs w:val="22"/>
        </w:rPr>
        <w:t xml:space="preserve">I </w:t>
      </w:r>
      <w:r w:rsidRPr="0090002D">
        <w:rPr>
          <w:rFonts w:ascii="Arial" w:hAnsi="Arial" w:cs="Arial"/>
          <w:b/>
          <w:sz w:val="22"/>
          <w:szCs w:val="22"/>
        </w:rPr>
        <w:noBreakHyphen/>
      </w:r>
      <w:r w:rsidRPr="0090002D">
        <w:rPr>
          <w:rFonts w:ascii="Arial" w:hAnsi="Arial" w:cs="Arial"/>
          <w:sz w:val="22"/>
          <w:szCs w:val="22"/>
        </w:rPr>
        <w:t xml:space="preserve"> Os preços ofertados pelas empresas signatárias da presente Ata de Registro de Preços são os constantes dos seus anexos, de acordo com a respectiva classificação no Pregão nº </w:t>
      </w:r>
      <w:r w:rsidR="00C12B87">
        <w:rPr>
          <w:rFonts w:ascii="Arial" w:hAnsi="Arial" w:cs="Arial"/>
          <w:sz w:val="22"/>
          <w:szCs w:val="22"/>
        </w:rPr>
        <w:t>034</w:t>
      </w:r>
      <w:r w:rsidR="003F303B" w:rsidRPr="0090002D">
        <w:rPr>
          <w:rFonts w:ascii="Arial" w:hAnsi="Arial" w:cs="Arial"/>
          <w:sz w:val="22"/>
          <w:szCs w:val="22"/>
        </w:rPr>
        <w:t>/</w:t>
      </w:r>
      <w:r w:rsidR="00C12B87">
        <w:rPr>
          <w:rFonts w:ascii="Arial" w:hAnsi="Arial" w:cs="Arial"/>
          <w:sz w:val="22"/>
          <w:szCs w:val="22"/>
        </w:rPr>
        <w:t>2022</w:t>
      </w:r>
      <w:r w:rsidRPr="0090002D">
        <w:rPr>
          <w:rFonts w:ascii="Arial" w:hAnsi="Arial" w:cs="Arial"/>
          <w:sz w:val="22"/>
          <w:szCs w:val="22"/>
        </w:rPr>
        <w:t>.</w:t>
      </w:r>
    </w:p>
    <w:p w:rsidR="00F639D5" w:rsidRPr="0090002D" w:rsidRDefault="00F639D5" w:rsidP="005D4523">
      <w:pPr>
        <w:tabs>
          <w:tab w:val="right" w:pos="9122"/>
        </w:tabs>
        <w:jc w:val="both"/>
        <w:rPr>
          <w:rFonts w:ascii="Arial" w:hAnsi="Arial" w:cs="Arial"/>
          <w:b/>
          <w:sz w:val="22"/>
          <w:szCs w:val="22"/>
        </w:rPr>
      </w:pPr>
    </w:p>
    <w:p w:rsidR="005D4523" w:rsidRPr="0090002D" w:rsidRDefault="005D4523" w:rsidP="005D4523">
      <w:pPr>
        <w:tabs>
          <w:tab w:val="right" w:pos="9122"/>
        </w:tabs>
        <w:jc w:val="both"/>
        <w:rPr>
          <w:rFonts w:ascii="Arial" w:hAnsi="Arial" w:cs="Arial"/>
          <w:sz w:val="22"/>
          <w:szCs w:val="22"/>
        </w:rPr>
      </w:pPr>
      <w:r w:rsidRPr="0090002D">
        <w:rPr>
          <w:rFonts w:ascii="Arial" w:hAnsi="Arial" w:cs="Arial"/>
          <w:b/>
          <w:sz w:val="22"/>
          <w:szCs w:val="22"/>
        </w:rPr>
        <w:t xml:space="preserve">II </w:t>
      </w:r>
      <w:r w:rsidRPr="0090002D">
        <w:rPr>
          <w:rFonts w:ascii="Arial" w:hAnsi="Arial" w:cs="Arial"/>
          <w:b/>
          <w:sz w:val="22"/>
          <w:szCs w:val="22"/>
        </w:rPr>
        <w:noBreakHyphen/>
      </w:r>
      <w:r w:rsidRPr="0090002D">
        <w:rPr>
          <w:rFonts w:ascii="Arial" w:hAnsi="Arial" w:cs="Arial"/>
          <w:sz w:val="22"/>
          <w:szCs w:val="22"/>
        </w:rPr>
        <w:t xml:space="preserve"> Em cada prestação de serviços decorrente desta Ata, serão observadas as disposições da legislação pertinente, assim como as cláusulas e condições constantes do Edital do Pregão nº </w:t>
      </w:r>
      <w:r w:rsidR="00C12B87">
        <w:rPr>
          <w:rFonts w:ascii="Arial" w:hAnsi="Arial" w:cs="Arial"/>
          <w:sz w:val="22"/>
          <w:szCs w:val="22"/>
        </w:rPr>
        <w:t>034</w:t>
      </w:r>
      <w:r w:rsidR="003F303B" w:rsidRPr="0090002D">
        <w:rPr>
          <w:rFonts w:ascii="Arial" w:hAnsi="Arial" w:cs="Arial"/>
          <w:sz w:val="22"/>
          <w:szCs w:val="22"/>
        </w:rPr>
        <w:t>/</w:t>
      </w:r>
      <w:r w:rsidR="00C12B87">
        <w:rPr>
          <w:rFonts w:ascii="Arial" w:hAnsi="Arial" w:cs="Arial"/>
          <w:sz w:val="22"/>
          <w:szCs w:val="22"/>
        </w:rPr>
        <w:t>2022</w:t>
      </w:r>
      <w:r w:rsidRPr="0090002D">
        <w:rPr>
          <w:rFonts w:ascii="Arial" w:hAnsi="Arial" w:cs="Arial"/>
          <w:sz w:val="22"/>
          <w:szCs w:val="22"/>
        </w:rPr>
        <w:t>, que integra o presente instrumento de compromisso.</w:t>
      </w:r>
    </w:p>
    <w:p w:rsidR="00F639D5" w:rsidRPr="0090002D" w:rsidRDefault="00F639D5" w:rsidP="005D4523">
      <w:pPr>
        <w:tabs>
          <w:tab w:val="right" w:pos="9106"/>
        </w:tabs>
        <w:jc w:val="both"/>
        <w:rPr>
          <w:rFonts w:ascii="Arial" w:hAnsi="Arial" w:cs="Arial"/>
          <w:b/>
          <w:sz w:val="22"/>
          <w:szCs w:val="22"/>
        </w:rPr>
      </w:pPr>
    </w:p>
    <w:p w:rsidR="005D4523" w:rsidRPr="0090002D" w:rsidRDefault="005D4523" w:rsidP="005D4523">
      <w:pPr>
        <w:tabs>
          <w:tab w:val="right" w:pos="9106"/>
        </w:tabs>
        <w:jc w:val="both"/>
        <w:rPr>
          <w:rFonts w:ascii="Arial" w:hAnsi="Arial" w:cs="Arial"/>
          <w:sz w:val="22"/>
          <w:szCs w:val="22"/>
        </w:rPr>
      </w:pPr>
      <w:r w:rsidRPr="0090002D">
        <w:rPr>
          <w:rFonts w:ascii="Arial" w:hAnsi="Arial" w:cs="Arial"/>
          <w:b/>
          <w:sz w:val="22"/>
          <w:szCs w:val="22"/>
        </w:rPr>
        <w:t xml:space="preserve">III </w:t>
      </w:r>
      <w:r w:rsidRPr="0090002D">
        <w:rPr>
          <w:rFonts w:ascii="Arial" w:hAnsi="Arial" w:cs="Arial"/>
          <w:b/>
          <w:sz w:val="22"/>
          <w:szCs w:val="22"/>
        </w:rPr>
        <w:noBreakHyphen/>
      </w:r>
      <w:r w:rsidRPr="0090002D">
        <w:rPr>
          <w:rFonts w:ascii="Arial" w:hAnsi="Arial" w:cs="Arial"/>
          <w:sz w:val="22"/>
          <w:szCs w:val="22"/>
        </w:rPr>
        <w:t xml:space="preserve"> Em cada prestação de serviços, o preço unitário a ser pago será o constante das propostas apresentadas, no Pregão nº </w:t>
      </w:r>
      <w:r w:rsidR="00C12B87">
        <w:rPr>
          <w:rFonts w:ascii="Arial" w:hAnsi="Arial" w:cs="Arial"/>
          <w:sz w:val="22"/>
          <w:szCs w:val="22"/>
        </w:rPr>
        <w:t>034</w:t>
      </w:r>
      <w:r w:rsidR="003F303B" w:rsidRPr="0090002D">
        <w:rPr>
          <w:rFonts w:ascii="Arial" w:hAnsi="Arial" w:cs="Arial"/>
          <w:sz w:val="22"/>
          <w:szCs w:val="22"/>
        </w:rPr>
        <w:t>/</w:t>
      </w:r>
      <w:r w:rsidR="00C12B87">
        <w:rPr>
          <w:rFonts w:ascii="Arial" w:hAnsi="Arial" w:cs="Arial"/>
          <w:sz w:val="22"/>
          <w:szCs w:val="22"/>
        </w:rPr>
        <w:t>2022</w:t>
      </w:r>
      <w:r w:rsidRPr="0090002D">
        <w:rPr>
          <w:rFonts w:ascii="Arial" w:hAnsi="Arial" w:cs="Arial"/>
          <w:sz w:val="22"/>
          <w:szCs w:val="22"/>
        </w:rPr>
        <w:t xml:space="preserve"> pelas empresas detentoras da presente Ata, as quais também a integram.</w:t>
      </w:r>
    </w:p>
    <w:p w:rsidR="005D4523" w:rsidRPr="0090002D" w:rsidRDefault="005D4523" w:rsidP="005D4523">
      <w:pPr>
        <w:tabs>
          <w:tab w:val="left" w:pos="50"/>
          <w:tab w:val="left" w:leader="dot" w:pos="5971"/>
          <w:tab w:val="right" w:pos="6021"/>
        </w:tabs>
        <w:jc w:val="both"/>
        <w:rPr>
          <w:rFonts w:ascii="Arial" w:hAnsi="Arial" w:cs="Arial"/>
          <w:b/>
          <w:sz w:val="22"/>
          <w:szCs w:val="22"/>
        </w:rPr>
      </w:pPr>
    </w:p>
    <w:p w:rsidR="005D4523" w:rsidRPr="0090002D" w:rsidRDefault="005D4523" w:rsidP="005D4523">
      <w:pPr>
        <w:tabs>
          <w:tab w:val="left" w:pos="50"/>
          <w:tab w:val="left" w:leader="dot" w:pos="5971"/>
          <w:tab w:val="right" w:pos="6021"/>
        </w:tabs>
        <w:jc w:val="both"/>
        <w:rPr>
          <w:rFonts w:ascii="Arial" w:hAnsi="Arial" w:cs="Arial"/>
          <w:sz w:val="22"/>
          <w:szCs w:val="22"/>
        </w:rPr>
      </w:pPr>
      <w:r w:rsidRPr="0090002D">
        <w:rPr>
          <w:rFonts w:ascii="Arial" w:hAnsi="Arial" w:cs="Arial"/>
          <w:b/>
          <w:sz w:val="22"/>
          <w:szCs w:val="22"/>
        </w:rPr>
        <w:t xml:space="preserve">05 </w:t>
      </w:r>
      <w:r w:rsidRPr="0090002D">
        <w:rPr>
          <w:rFonts w:ascii="Arial" w:hAnsi="Arial" w:cs="Arial"/>
          <w:b/>
          <w:sz w:val="22"/>
          <w:szCs w:val="22"/>
        </w:rPr>
        <w:noBreakHyphen/>
        <w:t xml:space="preserve"> DO LOCAL E PRAZO DA PRESTAÇÃO DE SERVIÇOS</w:t>
      </w:r>
    </w:p>
    <w:p w:rsidR="00F639D5" w:rsidRPr="0090002D" w:rsidRDefault="00F639D5" w:rsidP="005D4523">
      <w:pPr>
        <w:jc w:val="both"/>
        <w:rPr>
          <w:rFonts w:ascii="Arial" w:hAnsi="Arial" w:cs="Arial"/>
          <w:b/>
          <w:sz w:val="22"/>
          <w:szCs w:val="22"/>
        </w:rPr>
      </w:pPr>
    </w:p>
    <w:p w:rsidR="005D4523" w:rsidRPr="0090002D" w:rsidRDefault="005D4523" w:rsidP="005D4523">
      <w:pPr>
        <w:jc w:val="both"/>
        <w:rPr>
          <w:rFonts w:ascii="Arial" w:hAnsi="Arial" w:cs="Arial"/>
          <w:sz w:val="22"/>
          <w:szCs w:val="22"/>
        </w:rPr>
      </w:pPr>
      <w:r w:rsidRPr="0090002D">
        <w:rPr>
          <w:rFonts w:ascii="Arial" w:hAnsi="Arial" w:cs="Arial"/>
          <w:b/>
          <w:sz w:val="22"/>
          <w:szCs w:val="22"/>
        </w:rPr>
        <w:t xml:space="preserve">I </w:t>
      </w:r>
      <w:r w:rsidRPr="0090002D">
        <w:rPr>
          <w:rFonts w:ascii="Arial" w:hAnsi="Arial" w:cs="Arial"/>
          <w:b/>
          <w:sz w:val="22"/>
          <w:szCs w:val="22"/>
        </w:rPr>
        <w:noBreakHyphen/>
      </w:r>
      <w:r w:rsidRPr="0090002D">
        <w:rPr>
          <w:rFonts w:ascii="Arial" w:hAnsi="Arial" w:cs="Arial"/>
          <w:sz w:val="22"/>
          <w:szCs w:val="22"/>
        </w:rPr>
        <w:t xml:space="preserve"> Em cada prestação de serviços, o prazo de início será de até 5 (cinco) dias, partir da Ordem de Fornecimento/Prestação de serviços. </w:t>
      </w:r>
    </w:p>
    <w:p w:rsidR="00F639D5" w:rsidRPr="0090002D" w:rsidRDefault="00F639D5" w:rsidP="005D4523">
      <w:pPr>
        <w:jc w:val="both"/>
        <w:rPr>
          <w:rFonts w:ascii="Arial" w:hAnsi="Arial" w:cs="Arial"/>
          <w:b/>
          <w:sz w:val="22"/>
          <w:szCs w:val="22"/>
        </w:rPr>
      </w:pPr>
    </w:p>
    <w:p w:rsidR="005D4523" w:rsidRPr="0090002D" w:rsidRDefault="005D4523" w:rsidP="005D4523">
      <w:pPr>
        <w:jc w:val="both"/>
        <w:rPr>
          <w:rFonts w:ascii="Arial" w:hAnsi="Arial" w:cs="Arial"/>
          <w:sz w:val="22"/>
          <w:szCs w:val="22"/>
        </w:rPr>
      </w:pPr>
      <w:r w:rsidRPr="0090002D">
        <w:rPr>
          <w:rFonts w:ascii="Arial" w:hAnsi="Arial" w:cs="Arial"/>
          <w:b/>
          <w:sz w:val="22"/>
          <w:szCs w:val="22"/>
        </w:rPr>
        <w:t xml:space="preserve">II </w:t>
      </w:r>
      <w:r w:rsidRPr="0090002D">
        <w:rPr>
          <w:rFonts w:ascii="Arial" w:hAnsi="Arial" w:cs="Arial"/>
          <w:b/>
          <w:sz w:val="22"/>
          <w:szCs w:val="22"/>
        </w:rPr>
        <w:noBreakHyphen/>
        <w:t xml:space="preserve"> </w:t>
      </w:r>
      <w:r w:rsidRPr="0090002D">
        <w:rPr>
          <w:rFonts w:ascii="Arial" w:hAnsi="Arial" w:cs="Arial"/>
          <w:sz w:val="22"/>
          <w:szCs w:val="22"/>
        </w:rPr>
        <w:t>O prazo para retirada da Ordem de Fornecimento/Prestação de serviços será de cinco dias da data da convocação por parte do Município.</w:t>
      </w:r>
    </w:p>
    <w:p w:rsidR="005D4523" w:rsidRPr="0090002D" w:rsidRDefault="005D4523" w:rsidP="005D4523">
      <w:pPr>
        <w:jc w:val="both"/>
        <w:rPr>
          <w:rFonts w:ascii="Arial" w:hAnsi="Arial" w:cs="Arial"/>
          <w:sz w:val="22"/>
          <w:szCs w:val="22"/>
        </w:rPr>
      </w:pPr>
    </w:p>
    <w:p w:rsidR="005D4523" w:rsidRPr="0090002D" w:rsidRDefault="005D4523" w:rsidP="005D4523">
      <w:pPr>
        <w:tabs>
          <w:tab w:val="right" w:pos="3229"/>
        </w:tabs>
        <w:jc w:val="both"/>
        <w:rPr>
          <w:rFonts w:ascii="Arial" w:hAnsi="Arial" w:cs="Arial"/>
          <w:sz w:val="22"/>
          <w:szCs w:val="22"/>
        </w:rPr>
      </w:pPr>
      <w:r w:rsidRPr="0090002D">
        <w:rPr>
          <w:rFonts w:ascii="Arial" w:hAnsi="Arial" w:cs="Arial"/>
          <w:b/>
          <w:sz w:val="22"/>
          <w:szCs w:val="22"/>
        </w:rPr>
        <w:t xml:space="preserve">06 </w:t>
      </w:r>
      <w:r w:rsidRPr="0090002D">
        <w:rPr>
          <w:rFonts w:ascii="Arial" w:hAnsi="Arial" w:cs="Arial"/>
          <w:b/>
          <w:sz w:val="22"/>
          <w:szCs w:val="22"/>
        </w:rPr>
        <w:noBreakHyphen/>
        <w:t xml:space="preserve"> DO PAGAMENTO</w:t>
      </w:r>
    </w:p>
    <w:p w:rsidR="00F639D5" w:rsidRPr="0090002D" w:rsidRDefault="00F639D5" w:rsidP="005D4523">
      <w:pPr>
        <w:jc w:val="both"/>
        <w:rPr>
          <w:rFonts w:ascii="Arial" w:hAnsi="Arial" w:cs="Arial"/>
          <w:b/>
          <w:sz w:val="22"/>
          <w:szCs w:val="22"/>
        </w:rPr>
      </w:pPr>
    </w:p>
    <w:p w:rsidR="005D4523" w:rsidRPr="0090002D" w:rsidRDefault="005D4523" w:rsidP="005D4523">
      <w:pPr>
        <w:jc w:val="both"/>
        <w:rPr>
          <w:rFonts w:ascii="Arial" w:hAnsi="Arial" w:cs="Arial"/>
          <w:sz w:val="22"/>
          <w:szCs w:val="22"/>
        </w:rPr>
      </w:pPr>
      <w:r w:rsidRPr="0090002D">
        <w:rPr>
          <w:rFonts w:ascii="Arial" w:hAnsi="Arial" w:cs="Arial"/>
          <w:b/>
          <w:sz w:val="22"/>
          <w:szCs w:val="22"/>
        </w:rPr>
        <w:t xml:space="preserve">I </w:t>
      </w:r>
      <w:r w:rsidRPr="0090002D">
        <w:rPr>
          <w:rFonts w:ascii="Arial" w:hAnsi="Arial" w:cs="Arial"/>
          <w:b/>
          <w:sz w:val="22"/>
          <w:szCs w:val="22"/>
        </w:rPr>
        <w:noBreakHyphen/>
      </w:r>
      <w:r w:rsidRPr="0090002D">
        <w:rPr>
          <w:rFonts w:ascii="Arial" w:hAnsi="Arial" w:cs="Arial"/>
          <w:sz w:val="22"/>
          <w:szCs w:val="22"/>
        </w:rPr>
        <w:t xml:space="preserve"> Em toda a prestação de serviços, o pagamento será feito por crédito em conta corrente na instituição bancaria, ou excepcionalmente, pela Secretaria da Fazenda, </w:t>
      </w:r>
      <w:r w:rsidRPr="0090002D">
        <w:rPr>
          <w:rFonts w:ascii="Arial" w:hAnsi="Arial" w:cs="Arial"/>
          <w:bCs/>
          <w:sz w:val="22"/>
          <w:szCs w:val="22"/>
        </w:rPr>
        <w:t xml:space="preserve">em até 30 dias, após recebimento </w:t>
      </w:r>
      <w:r w:rsidRPr="0090002D">
        <w:rPr>
          <w:rFonts w:ascii="Arial" w:hAnsi="Arial" w:cs="Arial"/>
          <w:sz w:val="22"/>
          <w:szCs w:val="22"/>
        </w:rPr>
        <w:t>definitivo pela unidade requisitante</w:t>
      </w:r>
      <w:r w:rsidRPr="0090002D">
        <w:rPr>
          <w:rFonts w:ascii="Arial" w:hAnsi="Arial" w:cs="Arial"/>
          <w:bCs/>
          <w:sz w:val="22"/>
          <w:szCs w:val="22"/>
        </w:rPr>
        <w:t xml:space="preserve"> do objeto, </w:t>
      </w:r>
      <w:r w:rsidRPr="0090002D">
        <w:rPr>
          <w:rFonts w:ascii="Arial" w:hAnsi="Arial" w:cs="Arial"/>
          <w:sz w:val="22"/>
          <w:szCs w:val="22"/>
        </w:rPr>
        <w:t>mediante apresentação da Nota Fiscal, acompanhada de comprovantes de regularidade perante o INSS e o FGTS, em plena vigência.</w:t>
      </w:r>
    </w:p>
    <w:p w:rsidR="00F639D5" w:rsidRPr="0090002D" w:rsidRDefault="00F639D5" w:rsidP="005D4523">
      <w:pPr>
        <w:pStyle w:val="Padro"/>
        <w:tabs>
          <w:tab w:val="left" w:pos="1440"/>
        </w:tabs>
        <w:jc w:val="both"/>
        <w:rPr>
          <w:rFonts w:ascii="Arial" w:hAnsi="Arial" w:cs="Arial"/>
          <w:b/>
          <w:sz w:val="22"/>
          <w:szCs w:val="22"/>
        </w:rPr>
      </w:pPr>
    </w:p>
    <w:p w:rsidR="005D4523" w:rsidRPr="0090002D" w:rsidRDefault="005D4523" w:rsidP="005D4523">
      <w:pPr>
        <w:pStyle w:val="Padro"/>
        <w:tabs>
          <w:tab w:val="left" w:pos="1440"/>
        </w:tabs>
        <w:jc w:val="both"/>
        <w:rPr>
          <w:rFonts w:ascii="Arial" w:hAnsi="Arial" w:cs="Arial"/>
          <w:sz w:val="22"/>
          <w:szCs w:val="22"/>
        </w:rPr>
      </w:pPr>
      <w:r w:rsidRPr="0090002D">
        <w:rPr>
          <w:rFonts w:ascii="Arial" w:hAnsi="Arial" w:cs="Arial"/>
          <w:b/>
          <w:sz w:val="22"/>
          <w:szCs w:val="22"/>
        </w:rPr>
        <w:t xml:space="preserve">II </w:t>
      </w:r>
      <w:r w:rsidRPr="0090002D">
        <w:rPr>
          <w:rFonts w:ascii="Arial" w:hAnsi="Arial" w:cs="Arial"/>
          <w:b/>
          <w:sz w:val="22"/>
          <w:szCs w:val="22"/>
        </w:rPr>
        <w:noBreakHyphen/>
      </w:r>
      <w:r w:rsidRPr="0090002D">
        <w:rPr>
          <w:rFonts w:ascii="Arial" w:hAnsi="Arial" w:cs="Arial"/>
          <w:sz w:val="22"/>
          <w:szCs w:val="22"/>
        </w:rPr>
        <w:t xml:space="preserve"> A Nota Fiscal /Fatura Discriminativa deverá ser apresentada conforme descrito no Anexo – Termo de referência;</w:t>
      </w:r>
    </w:p>
    <w:p w:rsidR="00F639D5" w:rsidRPr="0090002D" w:rsidRDefault="00F639D5" w:rsidP="005D4523">
      <w:pPr>
        <w:pStyle w:val="Padro"/>
        <w:tabs>
          <w:tab w:val="left" w:pos="1440"/>
        </w:tabs>
        <w:jc w:val="both"/>
        <w:rPr>
          <w:rFonts w:ascii="Arial" w:hAnsi="Arial" w:cs="Arial"/>
          <w:b/>
          <w:sz w:val="22"/>
          <w:szCs w:val="22"/>
        </w:rPr>
      </w:pPr>
    </w:p>
    <w:p w:rsidR="005D4523" w:rsidRPr="0090002D" w:rsidRDefault="005D4523" w:rsidP="005D4523">
      <w:pPr>
        <w:pStyle w:val="Padro"/>
        <w:tabs>
          <w:tab w:val="left" w:pos="1440"/>
        </w:tabs>
        <w:jc w:val="both"/>
        <w:rPr>
          <w:rFonts w:ascii="Arial" w:hAnsi="Arial" w:cs="Arial"/>
          <w:sz w:val="22"/>
          <w:szCs w:val="22"/>
        </w:rPr>
      </w:pPr>
      <w:r w:rsidRPr="0090002D">
        <w:rPr>
          <w:rFonts w:ascii="Arial" w:hAnsi="Arial" w:cs="Arial"/>
          <w:b/>
          <w:sz w:val="22"/>
          <w:szCs w:val="22"/>
        </w:rPr>
        <w:t xml:space="preserve">III </w:t>
      </w:r>
      <w:r w:rsidRPr="0090002D">
        <w:rPr>
          <w:rFonts w:ascii="Arial" w:hAnsi="Arial" w:cs="Arial"/>
          <w:b/>
          <w:sz w:val="22"/>
          <w:szCs w:val="22"/>
        </w:rPr>
        <w:noBreakHyphen/>
      </w:r>
      <w:r w:rsidRPr="0090002D">
        <w:rPr>
          <w:rFonts w:ascii="Arial" w:hAnsi="Arial" w:cs="Arial"/>
          <w:sz w:val="22"/>
          <w:szCs w:val="22"/>
        </w:rPr>
        <w:t xml:space="preserve">  A Prefeitura Municipal efetuará o pagamento no prazo e condições descritas no Anexo – Termo de Referência, conforme Nota Fiscal.</w:t>
      </w:r>
    </w:p>
    <w:p w:rsidR="00F639D5" w:rsidRPr="0090002D" w:rsidRDefault="00F639D5" w:rsidP="005D4523">
      <w:pPr>
        <w:pStyle w:val="Padro"/>
        <w:tabs>
          <w:tab w:val="left" w:pos="1440"/>
        </w:tabs>
        <w:jc w:val="both"/>
        <w:rPr>
          <w:rFonts w:ascii="Arial" w:hAnsi="Arial" w:cs="Arial"/>
          <w:b/>
          <w:sz w:val="22"/>
          <w:szCs w:val="22"/>
        </w:rPr>
      </w:pPr>
    </w:p>
    <w:p w:rsidR="005D4523" w:rsidRPr="0090002D" w:rsidRDefault="005D4523" w:rsidP="005D4523">
      <w:pPr>
        <w:pStyle w:val="Padro"/>
        <w:tabs>
          <w:tab w:val="left" w:pos="1440"/>
        </w:tabs>
        <w:jc w:val="both"/>
        <w:rPr>
          <w:rFonts w:ascii="Arial" w:hAnsi="Arial" w:cs="Arial"/>
          <w:sz w:val="22"/>
          <w:szCs w:val="22"/>
        </w:rPr>
      </w:pPr>
      <w:r w:rsidRPr="0090002D">
        <w:rPr>
          <w:rFonts w:ascii="Arial" w:hAnsi="Arial" w:cs="Arial"/>
          <w:b/>
          <w:sz w:val="22"/>
          <w:szCs w:val="22"/>
        </w:rPr>
        <w:t xml:space="preserve">IV </w:t>
      </w:r>
      <w:r w:rsidRPr="0090002D">
        <w:rPr>
          <w:rFonts w:ascii="Arial" w:hAnsi="Arial" w:cs="Arial"/>
          <w:b/>
          <w:sz w:val="22"/>
          <w:szCs w:val="22"/>
        </w:rPr>
        <w:noBreakHyphen/>
      </w:r>
      <w:r w:rsidRPr="0090002D">
        <w:rPr>
          <w:rFonts w:ascii="Arial" w:hAnsi="Arial" w:cs="Arial"/>
          <w:sz w:val="22"/>
          <w:szCs w:val="22"/>
        </w:rPr>
        <w:t xml:space="preserve"> O pagamento das faturas seguirá a estrita ordem cronológica das datas de suas exigibilidades, e só será efetuado mediante comprovação de regularidade das obrigações fiscais, trabalhistas e em especial junto ao INSS, relativamente à competência imediatamente anterior àquela a que se refere a remuneração auferida;</w:t>
      </w:r>
    </w:p>
    <w:p w:rsidR="00F639D5" w:rsidRPr="0090002D" w:rsidRDefault="00F639D5" w:rsidP="005D4523">
      <w:pPr>
        <w:pStyle w:val="Padro"/>
        <w:tabs>
          <w:tab w:val="left" w:pos="1440"/>
        </w:tabs>
        <w:jc w:val="both"/>
        <w:rPr>
          <w:rFonts w:ascii="Arial" w:hAnsi="Arial" w:cs="Arial"/>
          <w:b/>
          <w:sz w:val="22"/>
          <w:szCs w:val="22"/>
        </w:rPr>
      </w:pPr>
    </w:p>
    <w:p w:rsidR="005D4523" w:rsidRPr="0090002D" w:rsidRDefault="005D4523" w:rsidP="005D4523">
      <w:pPr>
        <w:pStyle w:val="Padro"/>
        <w:tabs>
          <w:tab w:val="left" w:pos="1440"/>
        </w:tabs>
        <w:jc w:val="both"/>
        <w:rPr>
          <w:rFonts w:ascii="Arial" w:hAnsi="Arial" w:cs="Arial"/>
          <w:sz w:val="22"/>
          <w:szCs w:val="22"/>
        </w:rPr>
      </w:pPr>
      <w:r w:rsidRPr="0090002D">
        <w:rPr>
          <w:rFonts w:ascii="Arial" w:hAnsi="Arial" w:cs="Arial"/>
          <w:b/>
          <w:sz w:val="22"/>
          <w:szCs w:val="22"/>
        </w:rPr>
        <w:t xml:space="preserve">V </w:t>
      </w:r>
      <w:r w:rsidRPr="0090002D">
        <w:rPr>
          <w:rFonts w:ascii="Arial" w:hAnsi="Arial" w:cs="Arial"/>
          <w:b/>
          <w:sz w:val="22"/>
          <w:szCs w:val="22"/>
        </w:rPr>
        <w:noBreakHyphen/>
      </w:r>
      <w:r w:rsidRPr="0090002D">
        <w:rPr>
          <w:rFonts w:ascii="Arial" w:hAnsi="Arial" w:cs="Arial"/>
          <w:sz w:val="22"/>
          <w:szCs w:val="22"/>
        </w:rPr>
        <w:t xml:space="preserve"> Não será efetuado qualquer pagamento à detentora da ata enquanto houver pendência de liquidação da obrigação financeira em virtude de penalidade;</w:t>
      </w:r>
    </w:p>
    <w:p w:rsidR="00F639D5" w:rsidRPr="0090002D" w:rsidRDefault="00F639D5" w:rsidP="005D4523">
      <w:pPr>
        <w:pStyle w:val="Padro"/>
        <w:tabs>
          <w:tab w:val="left" w:pos="1440"/>
        </w:tabs>
        <w:jc w:val="both"/>
        <w:rPr>
          <w:rFonts w:ascii="Arial" w:hAnsi="Arial" w:cs="Arial"/>
          <w:b/>
          <w:sz w:val="22"/>
          <w:szCs w:val="22"/>
        </w:rPr>
      </w:pPr>
    </w:p>
    <w:p w:rsidR="005D4523" w:rsidRPr="0090002D" w:rsidRDefault="005D4523" w:rsidP="005D4523">
      <w:pPr>
        <w:pStyle w:val="Padro"/>
        <w:tabs>
          <w:tab w:val="left" w:pos="1440"/>
        </w:tabs>
        <w:jc w:val="both"/>
        <w:rPr>
          <w:rFonts w:ascii="Arial" w:hAnsi="Arial" w:cs="Arial"/>
          <w:sz w:val="22"/>
          <w:szCs w:val="22"/>
        </w:rPr>
      </w:pPr>
      <w:r w:rsidRPr="0090002D">
        <w:rPr>
          <w:rFonts w:ascii="Arial" w:hAnsi="Arial" w:cs="Arial"/>
          <w:b/>
          <w:sz w:val="22"/>
          <w:szCs w:val="22"/>
        </w:rPr>
        <w:lastRenderedPageBreak/>
        <w:t xml:space="preserve">VI </w:t>
      </w:r>
      <w:r w:rsidRPr="0090002D">
        <w:rPr>
          <w:rFonts w:ascii="Arial" w:hAnsi="Arial" w:cs="Arial"/>
          <w:b/>
          <w:sz w:val="22"/>
          <w:szCs w:val="22"/>
        </w:rPr>
        <w:noBreakHyphen/>
      </w:r>
      <w:r w:rsidRPr="0090002D">
        <w:rPr>
          <w:rFonts w:ascii="Arial" w:hAnsi="Arial" w:cs="Arial"/>
          <w:sz w:val="22"/>
          <w:szCs w:val="22"/>
        </w:rPr>
        <w:t>. O preço referido registrado inclui todos os custos e benefícios decorrentes da prestação dos serviços, de modo a constituírem a única e total contraprestação;</w:t>
      </w:r>
    </w:p>
    <w:p w:rsidR="005D4523" w:rsidRPr="0090002D" w:rsidRDefault="005D4523" w:rsidP="005D4523">
      <w:pPr>
        <w:pStyle w:val="Padro"/>
        <w:tabs>
          <w:tab w:val="left" w:pos="1440"/>
        </w:tabs>
        <w:jc w:val="both"/>
        <w:rPr>
          <w:rFonts w:ascii="Arial" w:hAnsi="Arial" w:cs="Arial"/>
          <w:sz w:val="22"/>
          <w:szCs w:val="22"/>
        </w:rPr>
      </w:pPr>
    </w:p>
    <w:p w:rsidR="005D4523" w:rsidRPr="0090002D" w:rsidRDefault="005D4523" w:rsidP="005D4523">
      <w:pPr>
        <w:pStyle w:val="Padro"/>
        <w:tabs>
          <w:tab w:val="left" w:pos="1440"/>
        </w:tabs>
        <w:jc w:val="both"/>
        <w:rPr>
          <w:rFonts w:ascii="Arial" w:hAnsi="Arial" w:cs="Arial"/>
          <w:sz w:val="22"/>
          <w:szCs w:val="22"/>
        </w:rPr>
      </w:pPr>
      <w:r w:rsidRPr="0090002D">
        <w:rPr>
          <w:rFonts w:ascii="Arial" w:hAnsi="Arial" w:cs="Arial"/>
          <w:b/>
          <w:sz w:val="22"/>
          <w:szCs w:val="22"/>
        </w:rPr>
        <w:t xml:space="preserve">VII </w:t>
      </w:r>
      <w:r w:rsidRPr="0090002D">
        <w:rPr>
          <w:rFonts w:ascii="Arial" w:hAnsi="Arial" w:cs="Arial"/>
          <w:b/>
          <w:sz w:val="22"/>
          <w:szCs w:val="22"/>
        </w:rPr>
        <w:noBreakHyphen/>
      </w:r>
      <w:r w:rsidRPr="0090002D">
        <w:rPr>
          <w:rFonts w:ascii="Arial" w:hAnsi="Arial" w:cs="Arial"/>
          <w:sz w:val="22"/>
          <w:szCs w:val="22"/>
        </w:rPr>
        <w:t xml:space="preserve"> O Município poderá sustar o pagamento a que a contratada tenha direito, enquanto não sanados os defeitos, vícios ou incorreções resultantes da prestação dos serviços.</w:t>
      </w:r>
    </w:p>
    <w:p w:rsidR="00F639D5" w:rsidRPr="0090002D" w:rsidRDefault="00F639D5" w:rsidP="005D4523">
      <w:pPr>
        <w:jc w:val="both"/>
        <w:rPr>
          <w:rFonts w:ascii="Arial" w:hAnsi="Arial" w:cs="Arial"/>
          <w:b/>
          <w:sz w:val="22"/>
          <w:szCs w:val="22"/>
        </w:rPr>
      </w:pPr>
    </w:p>
    <w:p w:rsidR="005D4523" w:rsidRPr="0090002D" w:rsidRDefault="005D4523" w:rsidP="005D4523">
      <w:pPr>
        <w:jc w:val="both"/>
        <w:rPr>
          <w:rFonts w:ascii="Arial" w:hAnsi="Arial" w:cs="Arial"/>
          <w:sz w:val="22"/>
          <w:szCs w:val="22"/>
        </w:rPr>
      </w:pPr>
      <w:r w:rsidRPr="0090002D">
        <w:rPr>
          <w:rFonts w:ascii="Arial" w:hAnsi="Arial" w:cs="Arial"/>
          <w:b/>
          <w:sz w:val="22"/>
          <w:szCs w:val="22"/>
        </w:rPr>
        <w:t xml:space="preserve">VIII </w:t>
      </w:r>
      <w:r w:rsidRPr="0090002D">
        <w:rPr>
          <w:rFonts w:ascii="Arial" w:hAnsi="Arial" w:cs="Arial"/>
          <w:sz w:val="22"/>
          <w:szCs w:val="22"/>
        </w:rPr>
        <w:t xml:space="preserve">-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fórmula:  </w:t>
      </w:r>
    </w:p>
    <w:p w:rsidR="00F639D5" w:rsidRPr="0090002D" w:rsidRDefault="00F639D5"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 xml:space="preserve">I= (TX/100) </w:t>
      </w:r>
    </w:p>
    <w:p w:rsidR="005D4523" w:rsidRPr="0090002D" w:rsidRDefault="005D4523" w:rsidP="005D4523">
      <w:pPr>
        <w:jc w:val="both"/>
        <w:rPr>
          <w:rFonts w:ascii="Arial" w:hAnsi="Arial" w:cs="Arial"/>
          <w:sz w:val="22"/>
          <w:szCs w:val="22"/>
        </w:rPr>
      </w:pPr>
      <w:r w:rsidRPr="0090002D">
        <w:rPr>
          <w:rFonts w:ascii="Arial" w:hAnsi="Arial" w:cs="Arial"/>
          <w:sz w:val="22"/>
          <w:szCs w:val="22"/>
        </w:rPr>
        <w:t xml:space="preserve">EM = I x N x VP, onde: </w:t>
      </w:r>
    </w:p>
    <w:p w:rsidR="005D4523" w:rsidRPr="0090002D" w:rsidRDefault="005D4523" w:rsidP="005D4523">
      <w:pPr>
        <w:jc w:val="both"/>
        <w:rPr>
          <w:rFonts w:ascii="Arial" w:hAnsi="Arial" w:cs="Arial"/>
          <w:sz w:val="22"/>
          <w:szCs w:val="22"/>
        </w:rPr>
      </w:pPr>
      <w:r w:rsidRPr="0090002D">
        <w:rPr>
          <w:rFonts w:ascii="Arial" w:hAnsi="Arial" w:cs="Arial"/>
          <w:sz w:val="22"/>
          <w:szCs w:val="22"/>
        </w:rPr>
        <w:t xml:space="preserve">I = Índice de atualização financeira; </w:t>
      </w:r>
    </w:p>
    <w:p w:rsidR="005D4523" w:rsidRPr="0090002D" w:rsidRDefault="005D4523" w:rsidP="005D4523">
      <w:pPr>
        <w:jc w:val="both"/>
        <w:rPr>
          <w:rFonts w:ascii="Arial" w:hAnsi="Arial" w:cs="Arial"/>
          <w:sz w:val="22"/>
          <w:szCs w:val="22"/>
        </w:rPr>
      </w:pPr>
      <w:r w:rsidRPr="0090002D">
        <w:rPr>
          <w:rFonts w:ascii="Arial" w:hAnsi="Arial" w:cs="Arial"/>
          <w:sz w:val="22"/>
          <w:szCs w:val="22"/>
        </w:rPr>
        <w:t xml:space="preserve">TX = Percentual da taxa de juros de mora anual; </w:t>
      </w:r>
    </w:p>
    <w:p w:rsidR="005D4523" w:rsidRPr="0090002D" w:rsidRDefault="005D4523" w:rsidP="005D4523">
      <w:pPr>
        <w:jc w:val="both"/>
        <w:rPr>
          <w:rFonts w:ascii="Arial" w:hAnsi="Arial" w:cs="Arial"/>
          <w:sz w:val="22"/>
          <w:szCs w:val="22"/>
        </w:rPr>
      </w:pPr>
      <w:r w:rsidRPr="0090002D">
        <w:rPr>
          <w:rFonts w:ascii="Arial" w:hAnsi="Arial" w:cs="Arial"/>
          <w:sz w:val="22"/>
          <w:szCs w:val="22"/>
        </w:rPr>
        <w:t xml:space="preserve">EM = Encargos moratórios; </w:t>
      </w:r>
    </w:p>
    <w:p w:rsidR="005D4523" w:rsidRPr="0090002D" w:rsidRDefault="005D4523" w:rsidP="005D4523">
      <w:pPr>
        <w:jc w:val="both"/>
        <w:rPr>
          <w:rFonts w:ascii="Arial" w:hAnsi="Arial" w:cs="Arial"/>
          <w:sz w:val="22"/>
          <w:szCs w:val="22"/>
        </w:rPr>
      </w:pPr>
      <w:r w:rsidRPr="0090002D">
        <w:rPr>
          <w:rFonts w:ascii="Arial" w:hAnsi="Arial" w:cs="Arial"/>
          <w:sz w:val="22"/>
          <w:szCs w:val="22"/>
        </w:rPr>
        <w:t xml:space="preserve">N = Número de dias entre a data prevista para o pagamento e a do efetivo pagamento; </w:t>
      </w:r>
    </w:p>
    <w:p w:rsidR="005D4523" w:rsidRPr="0090002D" w:rsidRDefault="005D4523" w:rsidP="005D4523">
      <w:pPr>
        <w:jc w:val="both"/>
        <w:rPr>
          <w:rFonts w:ascii="Arial" w:hAnsi="Arial" w:cs="Arial"/>
          <w:sz w:val="22"/>
          <w:szCs w:val="22"/>
        </w:rPr>
      </w:pPr>
      <w:r w:rsidRPr="0090002D">
        <w:rPr>
          <w:rFonts w:ascii="Arial" w:hAnsi="Arial" w:cs="Arial"/>
          <w:sz w:val="22"/>
          <w:szCs w:val="22"/>
        </w:rPr>
        <w:t>VP = Valor da parcela em atraso.</w:t>
      </w:r>
    </w:p>
    <w:p w:rsidR="005D4523" w:rsidRPr="0090002D" w:rsidRDefault="005D4523" w:rsidP="005D4523">
      <w:pPr>
        <w:jc w:val="both"/>
        <w:rPr>
          <w:rFonts w:ascii="Arial" w:hAnsi="Arial" w:cs="Arial"/>
          <w:sz w:val="22"/>
          <w:szCs w:val="22"/>
        </w:rPr>
      </w:pPr>
    </w:p>
    <w:p w:rsidR="005D4523" w:rsidRPr="0090002D" w:rsidRDefault="005D4523" w:rsidP="005D4523">
      <w:pPr>
        <w:tabs>
          <w:tab w:val="right" w:pos="6375"/>
        </w:tabs>
        <w:jc w:val="both"/>
        <w:rPr>
          <w:rFonts w:ascii="Arial" w:hAnsi="Arial" w:cs="Arial"/>
          <w:sz w:val="22"/>
          <w:szCs w:val="22"/>
        </w:rPr>
      </w:pPr>
      <w:r w:rsidRPr="0090002D">
        <w:rPr>
          <w:rFonts w:ascii="Arial" w:hAnsi="Arial" w:cs="Arial"/>
          <w:b/>
          <w:sz w:val="22"/>
          <w:szCs w:val="22"/>
        </w:rPr>
        <w:t xml:space="preserve">07 </w:t>
      </w:r>
      <w:r w:rsidRPr="0090002D">
        <w:rPr>
          <w:rFonts w:ascii="Arial" w:hAnsi="Arial" w:cs="Arial"/>
          <w:b/>
          <w:sz w:val="22"/>
          <w:szCs w:val="22"/>
        </w:rPr>
        <w:noBreakHyphen/>
        <w:t xml:space="preserve"> DAS CONDIÇÕES DE PRESTAÇÃO DOS SERVIÇOS</w:t>
      </w:r>
    </w:p>
    <w:p w:rsidR="00F639D5" w:rsidRPr="0090002D" w:rsidRDefault="00F639D5" w:rsidP="005D4523">
      <w:pPr>
        <w:jc w:val="both"/>
        <w:rPr>
          <w:rFonts w:ascii="Arial" w:hAnsi="Arial" w:cs="Arial"/>
          <w:b/>
          <w:sz w:val="22"/>
          <w:szCs w:val="22"/>
        </w:rPr>
      </w:pPr>
    </w:p>
    <w:p w:rsidR="005D4523" w:rsidRPr="0090002D" w:rsidRDefault="005D4523" w:rsidP="005D4523">
      <w:pPr>
        <w:jc w:val="both"/>
        <w:rPr>
          <w:rFonts w:ascii="Arial" w:hAnsi="Arial" w:cs="Arial"/>
          <w:sz w:val="22"/>
          <w:szCs w:val="22"/>
        </w:rPr>
      </w:pPr>
      <w:r w:rsidRPr="0090002D">
        <w:rPr>
          <w:rFonts w:ascii="Arial" w:hAnsi="Arial" w:cs="Arial"/>
          <w:b/>
          <w:sz w:val="22"/>
          <w:szCs w:val="22"/>
        </w:rPr>
        <w:t xml:space="preserve">I </w:t>
      </w:r>
      <w:r w:rsidRPr="0090002D">
        <w:rPr>
          <w:rFonts w:ascii="Arial" w:hAnsi="Arial" w:cs="Arial"/>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F639D5" w:rsidRPr="0090002D" w:rsidRDefault="00F639D5" w:rsidP="005D4523">
      <w:pPr>
        <w:jc w:val="both"/>
        <w:rPr>
          <w:rFonts w:ascii="Arial" w:hAnsi="Arial" w:cs="Arial"/>
          <w:b/>
          <w:sz w:val="22"/>
          <w:szCs w:val="22"/>
        </w:rPr>
      </w:pPr>
    </w:p>
    <w:p w:rsidR="005D4523" w:rsidRPr="0090002D" w:rsidRDefault="005D4523" w:rsidP="005D4523">
      <w:pPr>
        <w:jc w:val="both"/>
        <w:rPr>
          <w:rFonts w:ascii="Arial" w:hAnsi="Arial" w:cs="Arial"/>
          <w:sz w:val="22"/>
          <w:szCs w:val="22"/>
        </w:rPr>
      </w:pPr>
      <w:r w:rsidRPr="0090002D">
        <w:rPr>
          <w:rFonts w:ascii="Arial" w:hAnsi="Arial" w:cs="Arial"/>
          <w:b/>
          <w:sz w:val="22"/>
          <w:szCs w:val="22"/>
        </w:rPr>
        <w:t xml:space="preserve">II </w:t>
      </w:r>
      <w:r w:rsidRPr="0090002D">
        <w:rPr>
          <w:rFonts w:ascii="Arial" w:hAnsi="Arial" w:cs="Arial"/>
          <w:b/>
          <w:sz w:val="22"/>
          <w:szCs w:val="22"/>
        </w:rPr>
        <w:noBreakHyphen/>
      </w:r>
      <w:r w:rsidRPr="0090002D">
        <w:rPr>
          <w:rFonts w:ascii="Arial" w:hAnsi="Arial" w:cs="Arial"/>
          <w:sz w:val="22"/>
          <w:szCs w:val="22"/>
        </w:rPr>
        <w:t xml:space="preserve"> Se a qualidade dos serviços entregues não corresponder às especificações exigidas, no edital do Pregão que precedeu a presente Ata, a remessa dos serviços apresentados será devolvida à detentora para substituição, no prazo máximo de cinco dias, independentemente da aplicação das penalidades cabíveis. </w:t>
      </w:r>
    </w:p>
    <w:p w:rsidR="00F639D5" w:rsidRPr="0090002D" w:rsidRDefault="00F639D5" w:rsidP="005D4523">
      <w:pPr>
        <w:jc w:val="both"/>
        <w:rPr>
          <w:rFonts w:ascii="Arial" w:hAnsi="Arial" w:cs="Arial"/>
          <w:b/>
          <w:sz w:val="22"/>
          <w:szCs w:val="22"/>
        </w:rPr>
      </w:pPr>
    </w:p>
    <w:p w:rsidR="005D4523" w:rsidRPr="0090002D" w:rsidRDefault="005D4523" w:rsidP="005D4523">
      <w:pPr>
        <w:jc w:val="both"/>
        <w:rPr>
          <w:rFonts w:ascii="Arial" w:hAnsi="Arial" w:cs="Arial"/>
          <w:sz w:val="22"/>
          <w:szCs w:val="22"/>
        </w:rPr>
      </w:pPr>
      <w:r w:rsidRPr="0090002D">
        <w:rPr>
          <w:rFonts w:ascii="Arial" w:hAnsi="Arial" w:cs="Arial"/>
          <w:b/>
          <w:sz w:val="22"/>
          <w:szCs w:val="22"/>
        </w:rPr>
        <w:t xml:space="preserve">III </w:t>
      </w:r>
      <w:r w:rsidRPr="0090002D">
        <w:rPr>
          <w:rFonts w:ascii="Arial" w:hAnsi="Arial" w:cs="Arial"/>
          <w:b/>
          <w:sz w:val="22"/>
          <w:szCs w:val="22"/>
        </w:rPr>
        <w:noBreakHyphen/>
      </w:r>
      <w:r w:rsidRPr="0090002D">
        <w:rPr>
          <w:rFonts w:ascii="Arial" w:hAnsi="Arial" w:cs="Arial"/>
          <w:sz w:val="22"/>
          <w:szCs w:val="22"/>
        </w:rPr>
        <w:t xml:space="preserve"> Cada fornecimento deverá ser efetuado mediante ordem da unidade requisitante, a qual poderá ser feita por memorando, oficio, telex ou fac-símile, devendo dela constar: a data, o valor unitário dos serviços, a quantidade pretendida, o local para a entrega, o carimbo e a assinatura do responsável. </w:t>
      </w:r>
    </w:p>
    <w:p w:rsidR="00F639D5" w:rsidRPr="0090002D" w:rsidRDefault="00F639D5" w:rsidP="005D4523">
      <w:pPr>
        <w:jc w:val="both"/>
        <w:rPr>
          <w:rFonts w:ascii="Arial" w:hAnsi="Arial" w:cs="Arial"/>
          <w:b/>
          <w:sz w:val="22"/>
          <w:szCs w:val="22"/>
        </w:rPr>
      </w:pPr>
    </w:p>
    <w:p w:rsidR="005D4523" w:rsidRPr="0090002D" w:rsidRDefault="005D4523" w:rsidP="005D4523">
      <w:pPr>
        <w:jc w:val="both"/>
        <w:rPr>
          <w:rFonts w:ascii="Arial" w:hAnsi="Arial" w:cs="Arial"/>
          <w:sz w:val="22"/>
          <w:szCs w:val="22"/>
        </w:rPr>
      </w:pPr>
      <w:r w:rsidRPr="0090002D">
        <w:rPr>
          <w:rFonts w:ascii="Arial" w:hAnsi="Arial" w:cs="Arial"/>
          <w:b/>
          <w:sz w:val="22"/>
          <w:szCs w:val="22"/>
        </w:rPr>
        <w:t xml:space="preserve">IV </w:t>
      </w:r>
      <w:r w:rsidRPr="0090002D">
        <w:rPr>
          <w:rFonts w:ascii="Arial" w:hAnsi="Arial" w:cs="Arial"/>
          <w:sz w:val="22"/>
          <w:szCs w:val="22"/>
        </w:rPr>
        <w:t>– Os serviços deverão ser entregues acompanhados da nota fiscal ou nota-fiscal fatura, conforme o caso.</w:t>
      </w:r>
    </w:p>
    <w:p w:rsidR="00F639D5" w:rsidRPr="0090002D" w:rsidRDefault="00F639D5" w:rsidP="005D4523">
      <w:pPr>
        <w:jc w:val="both"/>
        <w:rPr>
          <w:rFonts w:ascii="Arial" w:hAnsi="Arial" w:cs="Arial"/>
          <w:b/>
          <w:sz w:val="22"/>
          <w:szCs w:val="22"/>
        </w:rPr>
      </w:pPr>
    </w:p>
    <w:p w:rsidR="005D4523" w:rsidRPr="0090002D" w:rsidRDefault="005D4523" w:rsidP="005D4523">
      <w:pPr>
        <w:jc w:val="both"/>
        <w:rPr>
          <w:rFonts w:ascii="Arial" w:hAnsi="Arial" w:cs="Arial"/>
          <w:sz w:val="22"/>
          <w:szCs w:val="22"/>
        </w:rPr>
      </w:pPr>
      <w:r w:rsidRPr="0090002D">
        <w:rPr>
          <w:rFonts w:ascii="Arial" w:hAnsi="Arial" w:cs="Arial"/>
          <w:b/>
          <w:sz w:val="22"/>
          <w:szCs w:val="22"/>
        </w:rPr>
        <w:t xml:space="preserve">V </w:t>
      </w:r>
      <w:r w:rsidRPr="0090002D">
        <w:rPr>
          <w:rFonts w:ascii="Arial" w:hAnsi="Arial" w:cs="Arial"/>
          <w:b/>
          <w:sz w:val="22"/>
          <w:szCs w:val="22"/>
        </w:rPr>
        <w:noBreakHyphen/>
      </w:r>
      <w:r w:rsidRPr="0090002D">
        <w:rPr>
          <w:rFonts w:ascii="Arial" w:hAnsi="Arial" w:cs="Arial"/>
          <w:sz w:val="22"/>
          <w:szCs w:val="22"/>
        </w:rPr>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F639D5" w:rsidRPr="0090002D" w:rsidRDefault="00F639D5" w:rsidP="005D4523">
      <w:pPr>
        <w:jc w:val="both"/>
        <w:rPr>
          <w:rFonts w:ascii="Arial" w:hAnsi="Arial" w:cs="Arial"/>
          <w:b/>
          <w:sz w:val="22"/>
          <w:szCs w:val="22"/>
        </w:rPr>
      </w:pPr>
    </w:p>
    <w:p w:rsidR="005D4523" w:rsidRPr="0090002D" w:rsidRDefault="005D4523" w:rsidP="005D4523">
      <w:pPr>
        <w:jc w:val="both"/>
        <w:rPr>
          <w:rFonts w:ascii="Arial" w:hAnsi="Arial" w:cs="Arial"/>
          <w:sz w:val="22"/>
          <w:szCs w:val="22"/>
        </w:rPr>
      </w:pPr>
      <w:r w:rsidRPr="0090002D">
        <w:rPr>
          <w:rFonts w:ascii="Arial" w:hAnsi="Arial" w:cs="Arial"/>
          <w:b/>
          <w:sz w:val="22"/>
          <w:szCs w:val="22"/>
        </w:rPr>
        <w:t xml:space="preserve">VI </w:t>
      </w:r>
      <w:r w:rsidRPr="0090002D">
        <w:rPr>
          <w:rFonts w:ascii="Arial" w:hAnsi="Arial" w:cs="Arial"/>
          <w:b/>
          <w:sz w:val="22"/>
          <w:szCs w:val="22"/>
        </w:rPr>
        <w:noBreakHyphen/>
      </w:r>
      <w:r w:rsidRPr="0090002D">
        <w:rPr>
          <w:rFonts w:ascii="Arial" w:hAnsi="Arial" w:cs="Arial"/>
          <w:sz w:val="22"/>
          <w:szCs w:val="22"/>
        </w:rPr>
        <w:t xml:space="preserve"> A cópia da ordem de fornecimento referida no item anterior deverá ser devolvida para a unidade requisitante, a fim de ser anexada ao processo de administração da ata.</w:t>
      </w:r>
    </w:p>
    <w:p w:rsidR="00F639D5" w:rsidRPr="0090002D" w:rsidRDefault="00F639D5" w:rsidP="005D4523">
      <w:pPr>
        <w:jc w:val="both"/>
        <w:rPr>
          <w:rFonts w:ascii="Arial" w:hAnsi="Arial" w:cs="Arial"/>
          <w:b/>
          <w:sz w:val="22"/>
          <w:szCs w:val="22"/>
        </w:rPr>
      </w:pPr>
    </w:p>
    <w:p w:rsidR="005D4523" w:rsidRPr="0090002D" w:rsidRDefault="005D4523" w:rsidP="005D4523">
      <w:pPr>
        <w:jc w:val="both"/>
        <w:rPr>
          <w:rFonts w:ascii="Arial" w:hAnsi="Arial" w:cs="Arial"/>
          <w:sz w:val="22"/>
          <w:szCs w:val="22"/>
        </w:rPr>
      </w:pPr>
      <w:r w:rsidRPr="0090002D">
        <w:rPr>
          <w:rFonts w:ascii="Arial" w:hAnsi="Arial" w:cs="Arial"/>
          <w:b/>
          <w:sz w:val="22"/>
          <w:szCs w:val="22"/>
        </w:rPr>
        <w:t xml:space="preserve">VII </w:t>
      </w:r>
      <w:r w:rsidRPr="0090002D">
        <w:rPr>
          <w:rFonts w:ascii="Arial" w:hAnsi="Arial" w:cs="Arial"/>
          <w:sz w:val="22"/>
          <w:szCs w:val="22"/>
        </w:rPr>
        <w:noBreakHyphen/>
        <w:t xml:space="preserve"> As empresas detentoras da presente ata ficam obrigadas a aceitar o acréscimo de até vinte e cinco por cento nas quantidades estimadas.</w:t>
      </w:r>
    </w:p>
    <w:p w:rsidR="005D4523" w:rsidRPr="0090002D" w:rsidRDefault="005D4523" w:rsidP="005D4523">
      <w:pPr>
        <w:jc w:val="both"/>
        <w:rPr>
          <w:rFonts w:ascii="Arial" w:hAnsi="Arial" w:cs="Arial"/>
          <w:sz w:val="22"/>
          <w:szCs w:val="22"/>
        </w:rPr>
      </w:pPr>
    </w:p>
    <w:p w:rsidR="005D4523" w:rsidRPr="0090002D" w:rsidRDefault="005D4523" w:rsidP="005D4523">
      <w:pPr>
        <w:tabs>
          <w:tab w:val="left" w:pos="92"/>
          <w:tab w:val="right" w:pos="4024"/>
        </w:tabs>
        <w:jc w:val="both"/>
        <w:rPr>
          <w:rFonts w:ascii="Arial" w:hAnsi="Arial" w:cs="Arial"/>
          <w:sz w:val="22"/>
          <w:szCs w:val="22"/>
        </w:rPr>
      </w:pPr>
      <w:r w:rsidRPr="0090002D">
        <w:rPr>
          <w:rFonts w:ascii="Arial" w:hAnsi="Arial" w:cs="Arial"/>
          <w:b/>
          <w:sz w:val="22"/>
          <w:szCs w:val="22"/>
        </w:rPr>
        <w:lastRenderedPageBreak/>
        <w:t xml:space="preserve">08 </w:t>
      </w:r>
      <w:r w:rsidRPr="0090002D">
        <w:rPr>
          <w:rFonts w:ascii="Arial" w:hAnsi="Arial" w:cs="Arial"/>
          <w:b/>
          <w:sz w:val="22"/>
          <w:szCs w:val="22"/>
        </w:rPr>
        <w:noBreakHyphen/>
        <w:t xml:space="preserve"> DAS PENALIDADES </w:t>
      </w:r>
    </w:p>
    <w:p w:rsidR="00F639D5" w:rsidRPr="0090002D" w:rsidRDefault="00F639D5" w:rsidP="005D4523">
      <w:pPr>
        <w:jc w:val="both"/>
        <w:rPr>
          <w:rFonts w:ascii="Arial" w:hAnsi="Arial" w:cs="Arial"/>
          <w:b/>
          <w:sz w:val="22"/>
          <w:szCs w:val="22"/>
        </w:rPr>
      </w:pPr>
    </w:p>
    <w:p w:rsidR="005D4523" w:rsidRPr="0090002D" w:rsidRDefault="005D4523" w:rsidP="005D4523">
      <w:pPr>
        <w:jc w:val="both"/>
        <w:rPr>
          <w:rFonts w:ascii="Arial" w:hAnsi="Arial" w:cs="Arial"/>
          <w:sz w:val="22"/>
          <w:szCs w:val="22"/>
        </w:rPr>
      </w:pPr>
      <w:r w:rsidRPr="0090002D">
        <w:rPr>
          <w:rFonts w:ascii="Arial" w:hAnsi="Arial" w:cs="Arial"/>
          <w:b/>
          <w:sz w:val="22"/>
          <w:szCs w:val="22"/>
        </w:rPr>
        <w:t xml:space="preserve">I </w:t>
      </w:r>
      <w:r w:rsidRPr="0090002D">
        <w:rPr>
          <w:rFonts w:ascii="Arial" w:hAnsi="Arial" w:cs="Arial"/>
          <w:b/>
          <w:sz w:val="22"/>
          <w:szCs w:val="22"/>
        </w:rPr>
        <w:noBreakHyphen/>
      </w:r>
      <w:r w:rsidRPr="0090002D">
        <w:rPr>
          <w:rFonts w:ascii="Arial" w:hAnsi="Arial" w:cs="Arial"/>
          <w:sz w:val="22"/>
          <w:szCs w:val="22"/>
        </w:rPr>
        <w:t xml:space="preserve"> A recusa injustificada de assinar a Ata, pelas empresas com propostas classificadas na licitação e indicadas para registro dos respectivos preços no presente instrumento de registro, ensejará a aplicação das penalidades enunciadas no art. 87 da Lei Federal 8.666/93, com as alterações que lhe foram introduzidas pela Lei Federal 8.883/94, ao critério da Administração.</w:t>
      </w:r>
    </w:p>
    <w:p w:rsidR="00F639D5" w:rsidRPr="0090002D" w:rsidRDefault="00F639D5" w:rsidP="005D4523">
      <w:pPr>
        <w:pStyle w:val="Preformatted"/>
        <w:tabs>
          <w:tab w:val="clear" w:pos="9590"/>
          <w:tab w:val="left" w:pos="5387"/>
          <w:tab w:val="left" w:pos="7230"/>
        </w:tabs>
        <w:jc w:val="both"/>
        <w:rPr>
          <w:rFonts w:ascii="Arial" w:hAnsi="Arial" w:cs="Arial"/>
          <w:b/>
          <w:sz w:val="22"/>
          <w:szCs w:val="22"/>
        </w:rPr>
      </w:pPr>
    </w:p>
    <w:p w:rsidR="005D4523" w:rsidRPr="0090002D" w:rsidRDefault="005D4523" w:rsidP="005D4523">
      <w:pPr>
        <w:pStyle w:val="Preformatted"/>
        <w:tabs>
          <w:tab w:val="clear" w:pos="9590"/>
          <w:tab w:val="left" w:pos="5387"/>
          <w:tab w:val="left" w:pos="7230"/>
        </w:tabs>
        <w:jc w:val="both"/>
        <w:rPr>
          <w:rFonts w:ascii="Arial" w:hAnsi="Arial" w:cs="Arial"/>
          <w:sz w:val="22"/>
          <w:szCs w:val="22"/>
        </w:rPr>
      </w:pPr>
      <w:r w:rsidRPr="0090002D">
        <w:rPr>
          <w:rFonts w:ascii="Arial" w:hAnsi="Arial" w:cs="Arial"/>
          <w:b/>
          <w:sz w:val="22"/>
          <w:szCs w:val="22"/>
        </w:rPr>
        <w:t xml:space="preserve">III </w:t>
      </w:r>
      <w:r w:rsidRPr="0090002D">
        <w:rPr>
          <w:rFonts w:ascii="Arial" w:hAnsi="Arial" w:cs="Arial"/>
          <w:b/>
          <w:sz w:val="22"/>
          <w:szCs w:val="22"/>
        </w:rPr>
        <w:noBreakHyphen/>
        <w:t xml:space="preserve"> </w:t>
      </w:r>
      <w:r w:rsidRPr="0090002D">
        <w:rPr>
          <w:rFonts w:ascii="Arial" w:hAnsi="Arial" w:cs="Arial"/>
          <w:sz w:val="22"/>
          <w:szCs w:val="22"/>
        </w:rPr>
        <w:t>Aos fornecedores que descumprirem total ou parcialmente o objeto celebrado com a Administração Pública Municipal serão aplicadas as sanções previstas no art. 87 da Lei Federal nº 8.666, de 1993, obedecidos os seguintes critérios:</w:t>
      </w:r>
    </w:p>
    <w:p w:rsidR="00AA1151" w:rsidRPr="0090002D" w:rsidRDefault="00AA1151" w:rsidP="005D4523">
      <w:pPr>
        <w:pStyle w:val="Preformatted"/>
        <w:tabs>
          <w:tab w:val="clear" w:pos="9590"/>
          <w:tab w:val="left" w:pos="5387"/>
          <w:tab w:val="left" w:pos="7230"/>
        </w:tabs>
        <w:jc w:val="both"/>
        <w:rPr>
          <w:rFonts w:ascii="Arial" w:hAnsi="Arial" w:cs="Arial"/>
          <w:sz w:val="22"/>
          <w:szCs w:val="22"/>
        </w:rPr>
      </w:pPr>
    </w:p>
    <w:p w:rsidR="005D4523" w:rsidRPr="0090002D" w:rsidRDefault="005D4523" w:rsidP="005D4523">
      <w:pPr>
        <w:pStyle w:val="Preformatted"/>
        <w:tabs>
          <w:tab w:val="clear" w:pos="9590"/>
          <w:tab w:val="left" w:pos="7230"/>
        </w:tabs>
        <w:jc w:val="both"/>
        <w:rPr>
          <w:rFonts w:ascii="Arial" w:hAnsi="Arial" w:cs="Arial"/>
          <w:sz w:val="22"/>
          <w:szCs w:val="22"/>
        </w:rPr>
      </w:pPr>
      <w:r w:rsidRPr="0090002D">
        <w:rPr>
          <w:rFonts w:ascii="Arial" w:hAnsi="Arial" w:cs="Arial"/>
          <w:sz w:val="22"/>
          <w:szCs w:val="22"/>
        </w:rPr>
        <w:t>A - advertência - utilizada como comunicação formal, ao fornecedor, sobre o descumprimento da Autorização de Fornecimento, ou instrumento equivalente e outras obrigações assumidas e a determinação da adoção das necessárias medidas de correção;</w:t>
      </w:r>
    </w:p>
    <w:p w:rsidR="00AA1151" w:rsidRPr="0090002D" w:rsidRDefault="00AA1151" w:rsidP="005D4523">
      <w:pPr>
        <w:pStyle w:val="Preformatted"/>
        <w:tabs>
          <w:tab w:val="clear" w:pos="9590"/>
          <w:tab w:val="left" w:pos="7230"/>
        </w:tabs>
        <w:jc w:val="both"/>
        <w:rPr>
          <w:rFonts w:ascii="Arial" w:hAnsi="Arial" w:cs="Arial"/>
          <w:sz w:val="22"/>
          <w:szCs w:val="22"/>
        </w:rPr>
      </w:pPr>
    </w:p>
    <w:p w:rsidR="005D4523" w:rsidRPr="0090002D" w:rsidRDefault="005D4523" w:rsidP="005D4523">
      <w:pPr>
        <w:pStyle w:val="Preformatted"/>
        <w:tabs>
          <w:tab w:val="clear" w:pos="9590"/>
          <w:tab w:val="left" w:pos="7230"/>
        </w:tabs>
        <w:jc w:val="both"/>
        <w:rPr>
          <w:rFonts w:ascii="Arial" w:hAnsi="Arial" w:cs="Arial"/>
          <w:sz w:val="22"/>
          <w:szCs w:val="22"/>
        </w:rPr>
      </w:pPr>
      <w:r w:rsidRPr="0090002D">
        <w:rPr>
          <w:rFonts w:ascii="Arial" w:hAnsi="Arial" w:cs="Arial"/>
          <w:sz w:val="22"/>
          <w:szCs w:val="22"/>
        </w:rPr>
        <w:t>B -</w:t>
      </w:r>
      <w:r w:rsidRPr="0090002D">
        <w:rPr>
          <w:rFonts w:ascii="Arial" w:hAnsi="Arial" w:cs="Arial"/>
          <w:b/>
          <w:sz w:val="22"/>
          <w:szCs w:val="22"/>
        </w:rPr>
        <w:t xml:space="preserve"> </w:t>
      </w:r>
      <w:r w:rsidRPr="0090002D">
        <w:rPr>
          <w:rFonts w:ascii="Arial" w:hAnsi="Arial" w:cs="Arial"/>
          <w:sz w:val="22"/>
          <w:szCs w:val="22"/>
        </w:rPr>
        <w:t>multa - deverá ser prevista no instrumento convocatório, observados os seguintes limites máximos:</w:t>
      </w:r>
    </w:p>
    <w:p w:rsidR="00F639D5" w:rsidRPr="0090002D" w:rsidRDefault="00F639D5" w:rsidP="005D4523">
      <w:pPr>
        <w:pStyle w:val="Preformatted"/>
        <w:tabs>
          <w:tab w:val="clear" w:pos="9590"/>
          <w:tab w:val="left" w:pos="7230"/>
        </w:tabs>
        <w:jc w:val="both"/>
        <w:rPr>
          <w:rFonts w:ascii="Arial" w:hAnsi="Arial" w:cs="Arial"/>
          <w:sz w:val="22"/>
          <w:szCs w:val="22"/>
        </w:rPr>
      </w:pPr>
    </w:p>
    <w:p w:rsidR="005D4523" w:rsidRPr="0090002D" w:rsidRDefault="005D4523" w:rsidP="005D4523">
      <w:pPr>
        <w:pStyle w:val="Preformatted"/>
        <w:tabs>
          <w:tab w:val="clear" w:pos="9590"/>
          <w:tab w:val="left" w:pos="7230"/>
        </w:tabs>
        <w:jc w:val="both"/>
        <w:rPr>
          <w:rFonts w:ascii="Arial" w:hAnsi="Arial" w:cs="Arial"/>
          <w:sz w:val="22"/>
          <w:szCs w:val="22"/>
        </w:rPr>
      </w:pPr>
      <w:r w:rsidRPr="0090002D">
        <w:rPr>
          <w:rFonts w:ascii="Arial" w:hAnsi="Arial" w:cs="Arial"/>
          <w:sz w:val="22"/>
          <w:szCs w:val="22"/>
        </w:rPr>
        <w:t>a) 0,3% (três décimos por cento) por dia, até o trigésimo dia de atraso, sobre o valor do fornecimento.</w:t>
      </w:r>
    </w:p>
    <w:p w:rsidR="00F639D5" w:rsidRPr="0090002D" w:rsidRDefault="00F639D5" w:rsidP="005D4523">
      <w:pPr>
        <w:pStyle w:val="Preformatted"/>
        <w:tabs>
          <w:tab w:val="clear" w:pos="9590"/>
          <w:tab w:val="left" w:pos="7230"/>
        </w:tabs>
        <w:jc w:val="both"/>
        <w:rPr>
          <w:rFonts w:ascii="Arial" w:hAnsi="Arial" w:cs="Arial"/>
          <w:sz w:val="22"/>
          <w:szCs w:val="22"/>
        </w:rPr>
      </w:pPr>
    </w:p>
    <w:p w:rsidR="005D4523" w:rsidRPr="0090002D" w:rsidRDefault="005D4523" w:rsidP="005D4523">
      <w:pPr>
        <w:pStyle w:val="Preformatted"/>
        <w:tabs>
          <w:tab w:val="clear" w:pos="9590"/>
          <w:tab w:val="left" w:pos="7230"/>
        </w:tabs>
        <w:jc w:val="both"/>
        <w:rPr>
          <w:rFonts w:ascii="Arial" w:hAnsi="Arial" w:cs="Arial"/>
          <w:sz w:val="22"/>
          <w:szCs w:val="22"/>
        </w:rPr>
      </w:pPr>
      <w:r w:rsidRPr="0090002D">
        <w:rPr>
          <w:rFonts w:ascii="Arial" w:hAnsi="Arial" w:cs="Arial"/>
          <w:sz w:val="22"/>
          <w:szCs w:val="22"/>
        </w:rPr>
        <w:t>b) 20% (vinte por cento) sobre o valor do fornecimento, no caso de atraso superior a 30 (trinta) dias, com o consequente cancelamento da nota de empenho ou documento correspondente;</w:t>
      </w:r>
    </w:p>
    <w:p w:rsidR="00F639D5" w:rsidRPr="0090002D" w:rsidRDefault="00F639D5" w:rsidP="005D4523">
      <w:pPr>
        <w:pStyle w:val="Preformatted"/>
        <w:tabs>
          <w:tab w:val="clear" w:pos="9590"/>
          <w:tab w:val="left" w:pos="7230"/>
        </w:tabs>
        <w:jc w:val="both"/>
        <w:rPr>
          <w:rFonts w:ascii="Arial" w:hAnsi="Arial" w:cs="Arial"/>
          <w:sz w:val="22"/>
          <w:szCs w:val="22"/>
        </w:rPr>
      </w:pPr>
    </w:p>
    <w:p w:rsidR="005D4523" w:rsidRPr="0090002D" w:rsidRDefault="005D4523" w:rsidP="005D4523">
      <w:pPr>
        <w:pStyle w:val="Preformatted"/>
        <w:tabs>
          <w:tab w:val="clear" w:pos="9590"/>
          <w:tab w:val="left" w:pos="7230"/>
        </w:tabs>
        <w:jc w:val="both"/>
        <w:rPr>
          <w:rFonts w:ascii="Arial" w:hAnsi="Arial" w:cs="Arial"/>
          <w:sz w:val="22"/>
          <w:szCs w:val="22"/>
        </w:rPr>
      </w:pPr>
      <w:r w:rsidRPr="0090002D">
        <w:rPr>
          <w:rFonts w:ascii="Arial" w:hAnsi="Arial" w:cs="Arial"/>
          <w:sz w:val="22"/>
          <w:szCs w:val="22"/>
        </w:rPr>
        <w:t>C - suspensão temporária de participação em licitação e impedimento de contratar com a Administração,</w:t>
      </w:r>
    </w:p>
    <w:p w:rsidR="00F639D5" w:rsidRPr="0090002D" w:rsidRDefault="00F639D5" w:rsidP="005D4523">
      <w:pPr>
        <w:pStyle w:val="Preformatted"/>
        <w:tabs>
          <w:tab w:val="clear" w:pos="9590"/>
          <w:tab w:val="left" w:pos="7230"/>
        </w:tabs>
        <w:jc w:val="both"/>
        <w:rPr>
          <w:rFonts w:ascii="Arial" w:hAnsi="Arial" w:cs="Arial"/>
          <w:sz w:val="22"/>
          <w:szCs w:val="22"/>
        </w:rPr>
      </w:pPr>
    </w:p>
    <w:p w:rsidR="005D4523" w:rsidRPr="0090002D" w:rsidRDefault="005D4523" w:rsidP="005D4523">
      <w:pPr>
        <w:pStyle w:val="Preformatted"/>
        <w:tabs>
          <w:tab w:val="clear" w:pos="9590"/>
          <w:tab w:val="left" w:pos="7230"/>
        </w:tabs>
        <w:jc w:val="both"/>
        <w:rPr>
          <w:rFonts w:ascii="Arial" w:hAnsi="Arial" w:cs="Arial"/>
          <w:sz w:val="22"/>
          <w:szCs w:val="22"/>
        </w:rPr>
      </w:pPr>
      <w:r w:rsidRPr="0090002D">
        <w:rPr>
          <w:rFonts w:ascii="Arial" w:hAnsi="Arial" w:cs="Arial"/>
          <w:sz w:val="22"/>
          <w:szCs w:val="22"/>
        </w:rPr>
        <w:t>D - declaração de inidoneidade para licitar ou contratar com a Administração Pública, enquanto perdurarem os motivos determinantes da punição ou até que seja promovida a reabilitação perante a própria autoridade que aplicou a penalidade, que será concedida sempre que o contratado ressarcir a Administração pelos prejuízos resultantes e após decorrido o prazo da sanção aplicada com base no inciso anterior.</w:t>
      </w:r>
    </w:p>
    <w:p w:rsidR="00F639D5" w:rsidRPr="0090002D" w:rsidRDefault="00F639D5" w:rsidP="005D4523">
      <w:pPr>
        <w:pStyle w:val="Preformatted"/>
        <w:tabs>
          <w:tab w:val="clear" w:pos="9590"/>
          <w:tab w:val="left" w:pos="7230"/>
        </w:tabs>
        <w:jc w:val="both"/>
        <w:rPr>
          <w:rFonts w:ascii="Arial" w:hAnsi="Arial" w:cs="Arial"/>
          <w:b/>
          <w:sz w:val="22"/>
          <w:szCs w:val="22"/>
        </w:rPr>
      </w:pPr>
    </w:p>
    <w:p w:rsidR="005D4523" w:rsidRPr="0090002D" w:rsidRDefault="005D4523" w:rsidP="005D4523">
      <w:pPr>
        <w:pStyle w:val="Preformatted"/>
        <w:tabs>
          <w:tab w:val="clear" w:pos="9590"/>
          <w:tab w:val="left" w:pos="7230"/>
        </w:tabs>
        <w:jc w:val="both"/>
        <w:rPr>
          <w:rFonts w:ascii="Arial" w:hAnsi="Arial" w:cs="Arial"/>
          <w:sz w:val="22"/>
          <w:szCs w:val="22"/>
        </w:rPr>
      </w:pPr>
      <w:r w:rsidRPr="0090002D">
        <w:rPr>
          <w:rFonts w:ascii="Arial" w:hAnsi="Arial" w:cs="Arial"/>
          <w:b/>
          <w:sz w:val="22"/>
          <w:szCs w:val="22"/>
        </w:rPr>
        <w:t>IV</w:t>
      </w:r>
      <w:r w:rsidRPr="0090002D">
        <w:rPr>
          <w:rFonts w:ascii="Arial" w:hAnsi="Arial" w:cs="Arial"/>
          <w:sz w:val="22"/>
          <w:szCs w:val="22"/>
        </w:rPr>
        <w:t xml:space="preserve"> - As penalidades de advertência e multa serão aplicadas de ofício ou por provocação dos órgãos de controle, pela autoridade expressamente nomeada no instrumento convocatório.</w:t>
      </w:r>
    </w:p>
    <w:p w:rsidR="00F639D5" w:rsidRPr="0090002D" w:rsidRDefault="00F639D5" w:rsidP="005D4523">
      <w:pPr>
        <w:pStyle w:val="Preformatted"/>
        <w:tabs>
          <w:tab w:val="clear" w:pos="9590"/>
          <w:tab w:val="left" w:pos="7230"/>
        </w:tabs>
        <w:jc w:val="both"/>
        <w:rPr>
          <w:rFonts w:ascii="Arial" w:hAnsi="Arial" w:cs="Arial"/>
          <w:b/>
          <w:sz w:val="22"/>
          <w:szCs w:val="22"/>
        </w:rPr>
      </w:pPr>
    </w:p>
    <w:p w:rsidR="005D4523" w:rsidRPr="0090002D" w:rsidRDefault="005D4523" w:rsidP="005D4523">
      <w:pPr>
        <w:pStyle w:val="Preformatted"/>
        <w:tabs>
          <w:tab w:val="clear" w:pos="9590"/>
          <w:tab w:val="left" w:pos="7230"/>
        </w:tabs>
        <w:jc w:val="both"/>
        <w:rPr>
          <w:rFonts w:ascii="Arial" w:hAnsi="Arial" w:cs="Arial"/>
          <w:sz w:val="22"/>
          <w:szCs w:val="22"/>
        </w:rPr>
      </w:pPr>
      <w:r w:rsidRPr="0090002D">
        <w:rPr>
          <w:rFonts w:ascii="Arial" w:hAnsi="Arial" w:cs="Arial"/>
          <w:b/>
          <w:sz w:val="22"/>
          <w:szCs w:val="22"/>
        </w:rPr>
        <w:t>V</w:t>
      </w:r>
      <w:r w:rsidRPr="0090002D">
        <w:rPr>
          <w:rFonts w:ascii="Arial" w:hAnsi="Arial" w:cs="Arial"/>
          <w:sz w:val="22"/>
          <w:szCs w:val="22"/>
        </w:rPr>
        <w:t xml:space="preserve"> - As sanções previstas nesta cláusula poderão ser aplicadas cumulativamente, ou não, de acordo com a gravidade da infração, facultada ampla defesa à CONTRATADA, no prazo de 05 (cinco) dias úteis a contar da intimação do ato.</w:t>
      </w:r>
    </w:p>
    <w:p w:rsidR="00F639D5" w:rsidRPr="0090002D" w:rsidRDefault="00F639D5" w:rsidP="005D4523">
      <w:pPr>
        <w:jc w:val="both"/>
        <w:rPr>
          <w:rFonts w:ascii="Arial" w:hAnsi="Arial" w:cs="Arial"/>
          <w:b/>
          <w:sz w:val="22"/>
          <w:szCs w:val="22"/>
        </w:rPr>
      </w:pPr>
    </w:p>
    <w:p w:rsidR="005D4523" w:rsidRPr="0090002D" w:rsidRDefault="005D4523" w:rsidP="005D4523">
      <w:pPr>
        <w:jc w:val="both"/>
        <w:rPr>
          <w:rFonts w:ascii="Arial" w:hAnsi="Arial" w:cs="Arial"/>
          <w:sz w:val="22"/>
          <w:szCs w:val="22"/>
        </w:rPr>
      </w:pPr>
      <w:r w:rsidRPr="0090002D">
        <w:rPr>
          <w:rFonts w:ascii="Arial" w:hAnsi="Arial" w:cs="Arial"/>
          <w:b/>
          <w:sz w:val="22"/>
          <w:szCs w:val="22"/>
        </w:rPr>
        <w:t xml:space="preserve">VI </w:t>
      </w:r>
      <w:r w:rsidRPr="0090002D">
        <w:rPr>
          <w:rFonts w:ascii="Arial" w:hAnsi="Arial" w:cs="Arial"/>
          <w:b/>
          <w:sz w:val="22"/>
          <w:szCs w:val="22"/>
        </w:rPr>
        <w:noBreakHyphen/>
      </w:r>
      <w:r w:rsidRPr="0090002D">
        <w:rPr>
          <w:rFonts w:ascii="Arial" w:hAnsi="Arial" w:cs="Arial"/>
          <w:sz w:val="22"/>
          <w:szCs w:val="22"/>
        </w:rPr>
        <w:t xml:space="preserve"> As importâncias relativas a multas serão descontadas dos pagamentos a serem efetuados as detentoras da ata, podendo, entretanto, conforme o caso, ser inscritas para constituir dívida ativa, na forma da lei.</w:t>
      </w:r>
    </w:p>
    <w:p w:rsidR="005D4523" w:rsidRPr="0090002D" w:rsidRDefault="005D4523" w:rsidP="005D4523">
      <w:pPr>
        <w:jc w:val="both"/>
        <w:rPr>
          <w:rFonts w:ascii="Arial" w:hAnsi="Arial" w:cs="Arial"/>
          <w:sz w:val="22"/>
          <w:szCs w:val="22"/>
        </w:rPr>
      </w:pPr>
    </w:p>
    <w:p w:rsidR="005D4523" w:rsidRPr="0090002D" w:rsidRDefault="005D4523" w:rsidP="005D4523">
      <w:pPr>
        <w:tabs>
          <w:tab w:val="right" w:pos="6019"/>
        </w:tabs>
        <w:jc w:val="both"/>
        <w:rPr>
          <w:rFonts w:ascii="Arial" w:hAnsi="Arial" w:cs="Arial"/>
          <w:sz w:val="22"/>
          <w:szCs w:val="22"/>
        </w:rPr>
      </w:pPr>
      <w:r w:rsidRPr="0090002D">
        <w:rPr>
          <w:rFonts w:ascii="Arial" w:hAnsi="Arial" w:cs="Arial"/>
          <w:b/>
          <w:sz w:val="22"/>
          <w:szCs w:val="22"/>
        </w:rPr>
        <w:t xml:space="preserve">09 </w:t>
      </w:r>
      <w:r w:rsidRPr="0090002D">
        <w:rPr>
          <w:rFonts w:ascii="Arial" w:hAnsi="Arial" w:cs="Arial"/>
          <w:b/>
          <w:sz w:val="22"/>
          <w:szCs w:val="22"/>
        </w:rPr>
        <w:noBreakHyphen/>
        <w:t xml:space="preserve"> DOS REAJUSTAMENTOS DE PREÇOS</w:t>
      </w:r>
    </w:p>
    <w:p w:rsidR="002C6CE0" w:rsidRPr="0090002D" w:rsidRDefault="002C6CE0" w:rsidP="005D4523">
      <w:pPr>
        <w:jc w:val="both"/>
        <w:rPr>
          <w:rFonts w:ascii="Arial" w:hAnsi="Arial" w:cs="Arial"/>
          <w:b/>
          <w:sz w:val="22"/>
          <w:szCs w:val="22"/>
        </w:rPr>
      </w:pPr>
    </w:p>
    <w:p w:rsidR="005D4523" w:rsidRPr="0090002D" w:rsidRDefault="005D4523" w:rsidP="005D4523">
      <w:pPr>
        <w:jc w:val="both"/>
        <w:rPr>
          <w:rFonts w:ascii="Arial" w:hAnsi="Arial" w:cs="Arial"/>
          <w:sz w:val="22"/>
          <w:szCs w:val="22"/>
        </w:rPr>
      </w:pPr>
      <w:r w:rsidRPr="0090002D">
        <w:rPr>
          <w:rFonts w:ascii="Arial" w:hAnsi="Arial" w:cs="Arial"/>
          <w:b/>
          <w:sz w:val="22"/>
          <w:szCs w:val="22"/>
        </w:rPr>
        <w:t xml:space="preserve">I </w:t>
      </w:r>
      <w:r w:rsidRPr="0090002D">
        <w:rPr>
          <w:rFonts w:ascii="Arial" w:hAnsi="Arial" w:cs="Arial"/>
          <w:b/>
          <w:sz w:val="22"/>
          <w:szCs w:val="22"/>
        </w:rPr>
        <w:noBreakHyphen/>
      </w:r>
      <w:r w:rsidRPr="0090002D">
        <w:rPr>
          <w:rFonts w:ascii="Arial" w:hAnsi="Arial" w:cs="Arial"/>
          <w:sz w:val="22"/>
          <w:szCs w:val="22"/>
        </w:rPr>
        <w:t xml:space="preserve"> Considerado o prazo de validade estabelecido no item I da Cláusula II, da presente Ata, é vedado qualquer reajustamento de preços, até que seja completado o período de 1(um) ano, </w:t>
      </w:r>
      <w:r w:rsidRPr="0090002D">
        <w:rPr>
          <w:rFonts w:ascii="Arial" w:hAnsi="Arial" w:cs="Arial"/>
          <w:sz w:val="22"/>
          <w:szCs w:val="22"/>
        </w:rPr>
        <w:lastRenderedPageBreak/>
        <w:t xml:space="preserve">contado a partir da data-limite para apresentação das propostas indicadas no preâmbulo do edital do Pregão nº </w:t>
      </w:r>
      <w:r w:rsidR="00C12B87">
        <w:rPr>
          <w:rFonts w:ascii="Arial" w:hAnsi="Arial" w:cs="Arial"/>
          <w:sz w:val="22"/>
          <w:szCs w:val="22"/>
        </w:rPr>
        <w:t>034</w:t>
      </w:r>
      <w:r w:rsidR="003F303B" w:rsidRPr="0090002D">
        <w:rPr>
          <w:rFonts w:ascii="Arial" w:hAnsi="Arial" w:cs="Arial"/>
          <w:sz w:val="22"/>
          <w:szCs w:val="22"/>
        </w:rPr>
        <w:t>/</w:t>
      </w:r>
      <w:r w:rsidR="00C12B87">
        <w:rPr>
          <w:rFonts w:ascii="Arial" w:hAnsi="Arial" w:cs="Arial"/>
          <w:sz w:val="22"/>
          <w:szCs w:val="22"/>
        </w:rPr>
        <w:t>2022</w:t>
      </w:r>
      <w:r w:rsidRPr="0090002D">
        <w:rPr>
          <w:rFonts w:ascii="Arial" w:hAnsi="Arial" w:cs="Arial"/>
          <w:sz w:val="22"/>
          <w:szCs w:val="22"/>
        </w:rPr>
        <w:t>, que integra a presente Ata de Registro de Preços, ressalvados os casos de revisão de registro a que se refere o Decreto instituidor do Registro de preços.</w:t>
      </w:r>
    </w:p>
    <w:p w:rsidR="002C6CE0" w:rsidRPr="0090002D" w:rsidRDefault="002C6CE0" w:rsidP="005D4523">
      <w:pPr>
        <w:jc w:val="both"/>
        <w:rPr>
          <w:rFonts w:ascii="Arial" w:hAnsi="Arial" w:cs="Arial"/>
          <w:b/>
          <w:sz w:val="22"/>
          <w:szCs w:val="22"/>
        </w:rPr>
      </w:pPr>
    </w:p>
    <w:p w:rsidR="005D4523" w:rsidRPr="0090002D" w:rsidRDefault="005D4523" w:rsidP="005D4523">
      <w:pPr>
        <w:jc w:val="both"/>
        <w:rPr>
          <w:rFonts w:ascii="Arial" w:hAnsi="Arial" w:cs="Arial"/>
          <w:sz w:val="22"/>
          <w:szCs w:val="22"/>
        </w:rPr>
      </w:pPr>
      <w:r w:rsidRPr="0090002D">
        <w:rPr>
          <w:rFonts w:ascii="Arial" w:hAnsi="Arial" w:cs="Arial"/>
          <w:b/>
          <w:sz w:val="22"/>
          <w:szCs w:val="22"/>
        </w:rPr>
        <w:t xml:space="preserve">II </w:t>
      </w:r>
      <w:r w:rsidRPr="0090002D">
        <w:rPr>
          <w:rFonts w:ascii="Arial" w:hAnsi="Arial" w:cs="Arial"/>
          <w:b/>
          <w:sz w:val="22"/>
          <w:szCs w:val="22"/>
        </w:rPr>
        <w:noBreakHyphen/>
      </w:r>
      <w:r w:rsidRPr="0090002D">
        <w:rPr>
          <w:rFonts w:ascii="Arial" w:hAnsi="Arial" w:cs="Arial"/>
          <w:sz w:val="22"/>
          <w:szCs w:val="22"/>
        </w:rPr>
        <w:t xml:space="preserve"> Fica ressalvada a possibilidade de alteração das condições para a concessão de reajustes em face da superveniência de normas federais aplicáveis à espécie.</w:t>
      </w: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b/>
          <w:sz w:val="22"/>
          <w:szCs w:val="22"/>
        </w:rPr>
        <w:t xml:space="preserve">10 </w:t>
      </w:r>
      <w:r w:rsidRPr="0090002D">
        <w:rPr>
          <w:rFonts w:ascii="Arial" w:hAnsi="Arial" w:cs="Arial"/>
          <w:b/>
          <w:sz w:val="22"/>
          <w:szCs w:val="22"/>
        </w:rPr>
        <w:noBreakHyphen/>
        <w:t xml:space="preserve"> DAS CONDIÇÕES DE RECEBIMENTO DO OBJETO DA ATA DE REGISTRO DE PREÇOS</w:t>
      </w:r>
    </w:p>
    <w:p w:rsidR="002C6CE0" w:rsidRPr="0090002D" w:rsidRDefault="002C6CE0" w:rsidP="005D4523">
      <w:pPr>
        <w:jc w:val="both"/>
        <w:rPr>
          <w:rFonts w:ascii="Arial" w:hAnsi="Arial" w:cs="Arial"/>
          <w:b/>
          <w:sz w:val="22"/>
          <w:szCs w:val="22"/>
        </w:rPr>
      </w:pPr>
    </w:p>
    <w:p w:rsidR="005D4523" w:rsidRPr="0090002D" w:rsidRDefault="005D4523" w:rsidP="005D4523">
      <w:pPr>
        <w:jc w:val="both"/>
        <w:rPr>
          <w:rFonts w:ascii="Arial" w:hAnsi="Arial" w:cs="Arial"/>
          <w:sz w:val="22"/>
          <w:szCs w:val="22"/>
        </w:rPr>
      </w:pPr>
      <w:r w:rsidRPr="0090002D">
        <w:rPr>
          <w:rFonts w:ascii="Arial" w:hAnsi="Arial" w:cs="Arial"/>
          <w:b/>
          <w:sz w:val="22"/>
          <w:szCs w:val="22"/>
        </w:rPr>
        <w:t xml:space="preserve">I </w:t>
      </w:r>
      <w:r w:rsidRPr="0090002D">
        <w:rPr>
          <w:rFonts w:ascii="Arial" w:hAnsi="Arial" w:cs="Arial"/>
          <w:b/>
          <w:sz w:val="22"/>
          <w:szCs w:val="22"/>
        </w:rPr>
        <w:noBreakHyphen/>
        <w:t xml:space="preserve"> </w:t>
      </w:r>
      <w:r w:rsidRPr="0090002D">
        <w:rPr>
          <w:rFonts w:ascii="Arial" w:hAnsi="Arial" w:cs="Arial"/>
          <w:sz w:val="22"/>
          <w:szCs w:val="22"/>
        </w:rPr>
        <w:t>O objeto desta Ata de Registro de preços será recebido pela unidade requisitante consoante o disposto no art.73, II “a” e “b”, da Lei Federal 8.666/93.e demais normas pertinentes.</w:t>
      </w:r>
    </w:p>
    <w:p w:rsidR="002C6CE0" w:rsidRPr="0090002D" w:rsidRDefault="002C6CE0" w:rsidP="005D4523">
      <w:pPr>
        <w:jc w:val="both"/>
        <w:rPr>
          <w:rFonts w:ascii="Arial" w:hAnsi="Arial" w:cs="Arial"/>
          <w:b/>
          <w:sz w:val="22"/>
          <w:szCs w:val="22"/>
        </w:rPr>
      </w:pPr>
    </w:p>
    <w:p w:rsidR="005D4523" w:rsidRPr="0090002D" w:rsidRDefault="005D4523" w:rsidP="005D4523">
      <w:pPr>
        <w:jc w:val="both"/>
        <w:rPr>
          <w:rFonts w:ascii="Arial" w:hAnsi="Arial" w:cs="Arial"/>
          <w:sz w:val="22"/>
          <w:szCs w:val="22"/>
        </w:rPr>
      </w:pPr>
      <w:r w:rsidRPr="0090002D">
        <w:rPr>
          <w:rFonts w:ascii="Arial" w:hAnsi="Arial" w:cs="Arial"/>
          <w:b/>
          <w:sz w:val="22"/>
          <w:szCs w:val="22"/>
        </w:rPr>
        <w:t xml:space="preserve">II </w:t>
      </w:r>
      <w:r w:rsidRPr="0090002D">
        <w:rPr>
          <w:rFonts w:ascii="Arial" w:hAnsi="Arial" w:cs="Arial"/>
          <w:b/>
          <w:sz w:val="22"/>
          <w:szCs w:val="22"/>
        </w:rPr>
        <w:noBreakHyphen/>
      </w:r>
      <w:r w:rsidRPr="0090002D">
        <w:rPr>
          <w:rFonts w:ascii="Arial" w:hAnsi="Arial" w:cs="Arial"/>
          <w:sz w:val="22"/>
          <w:szCs w:val="22"/>
        </w:rPr>
        <w:t xml:space="preserve"> A cada fornecimento serão emitidos recibos, nos termos do art. 73, II, “a” e “b”, da Lei Federal 8.666/93.</w:t>
      </w:r>
    </w:p>
    <w:p w:rsidR="005D4523" w:rsidRPr="0090002D" w:rsidRDefault="005D4523" w:rsidP="005D4523">
      <w:pPr>
        <w:jc w:val="both"/>
        <w:rPr>
          <w:rFonts w:ascii="Arial" w:hAnsi="Arial" w:cs="Arial"/>
          <w:sz w:val="22"/>
          <w:szCs w:val="22"/>
        </w:rPr>
      </w:pPr>
    </w:p>
    <w:p w:rsidR="005D4523" w:rsidRPr="0090002D" w:rsidRDefault="005D4523" w:rsidP="00AA1151">
      <w:pPr>
        <w:tabs>
          <w:tab w:val="right" w:pos="8512"/>
        </w:tabs>
        <w:jc w:val="both"/>
        <w:rPr>
          <w:rFonts w:ascii="Arial" w:hAnsi="Arial" w:cs="Arial"/>
          <w:sz w:val="22"/>
          <w:szCs w:val="22"/>
        </w:rPr>
      </w:pPr>
      <w:r w:rsidRPr="0090002D">
        <w:rPr>
          <w:rFonts w:ascii="Arial" w:hAnsi="Arial" w:cs="Arial"/>
          <w:b/>
          <w:sz w:val="22"/>
          <w:szCs w:val="22"/>
        </w:rPr>
        <w:t xml:space="preserve">11 </w:t>
      </w:r>
      <w:r w:rsidRPr="0090002D">
        <w:rPr>
          <w:rFonts w:ascii="Arial" w:hAnsi="Arial" w:cs="Arial"/>
          <w:b/>
          <w:sz w:val="22"/>
          <w:szCs w:val="22"/>
        </w:rPr>
        <w:noBreakHyphen/>
        <w:t xml:space="preserve"> DO CANCELAMENTO DA ATA DE REGISTRO DE PREÇOS</w:t>
      </w:r>
    </w:p>
    <w:p w:rsidR="002C6CE0" w:rsidRPr="0090002D" w:rsidRDefault="002C6CE0" w:rsidP="00AA1151">
      <w:pPr>
        <w:jc w:val="both"/>
        <w:rPr>
          <w:rFonts w:ascii="Arial" w:hAnsi="Arial" w:cs="Arial"/>
          <w:b/>
          <w:sz w:val="22"/>
          <w:szCs w:val="22"/>
        </w:rPr>
      </w:pPr>
    </w:p>
    <w:p w:rsidR="005D4523" w:rsidRPr="0090002D" w:rsidRDefault="005D4523" w:rsidP="00AA1151">
      <w:pPr>
        <w:jc w:val="both"/>
        <w:rPr>
          <w:rFonts w:ascii="Arial" w:hAnsi="Arial" w:cs="Arial"/>
          <w:sz w:val="22"/>
          <w:szCs w:val="22"/>
        </w:rPr>
      </w:pPr>
      <w:r w:rsidRPr="0090002D">
        <w:rPr>
          <w:rFonts w:ascii="Arial" w:hAnsi="Arial" w:cs="Arial"/>
          <w:b/>
          <w:sz w:val="22"/>
          <w:szCs w:val="22"/>
        </w:rPr>
        <w:t xml:space="preserve">I </w:t>
      </w:r>
      <w:r w:rsidRPr="0090002D">
        <w:rPr>
          <w:rFonts w:ascii="Arial" w:hAnsi="Arial" w:cs="Arial"/>
          <w:b/>
          <w:sz w:val="22"/>
          <w:szCs w:val="22"/>
        </w:rPr>
        <w:noBreakHyphen/>
      </w:r>
      <w:r w:rsidRPr="0090002D">
        <w:rPr>
          <w:rFonts w:ascii="Arial" w:hAnsi="Arial" w:cs="Arial"/>
          <w:sz w:val="22"/>
          <w:szCs w:val="22"/>
        </w:rPr>
        <w:t xml:space="preserve"> A presente Ata de Registro de Preços poderá ser cancelada, de pleno direito:</w:t>
      </w:r>
    </w:p>
    <w:p w:rsidR="005D4523" w:rsidRPr="0090002D" w:rsidRDefault="005D4523" w:rsidP="00AA1151">
      <w:pPr>
        <w:tabs>
          <w:tab w:val="left" w:pos="226"/>
        </w:tabs>
        <w:jc w:val="both"/>
        <w:rPr>
          <w:rFonts w:ascii="Arial" w:hAnsi="Arial" w:cs="Arial"/>
          <w:sz w:val="22"/>
          <w:szCs w:val="22"/>
        </w:rPr>
      </w:pPr>
      <w:r w:rsidRPr="0090002D">
        <w:rPr>
          <w:rFonts w:ascii="Arial" w:hAnsi="Arial" w:cs="Arial"/>
          <w:b/>
          <w:sz w:val="22"/>
          <w:szCs w:val="22"/>
        </w:rPr>
        <w:t>Pela Administração, quando:</w:t>
      </w:r>
    </w:p>
    <w:p w:rsidR="002C6CE0" w:rsidRPr="0090002D" w:rsidRDefault="002C6CE0" w:rsidP="00AA1151">
      <w:pPr>
        <w:tabs>
          <w:tab w:val="left" w:pos="715"/>
        </w:tabs>
        <w:jc w:val="both"/>
        <w:rPr>
          <w:rFonts w:ascii="Arial" w:hAnsi="Arial" w:cs="Arial"/>
          <w:sz w:val="22"/>
          <w:szCs w:val="22"/>
        </w:rPr>
      </w:pPr>
    </w:p>
    <w:p w:rsidR="005D4523" w:rsidRPr="0090002D" w:rsidRDefault="005D4523" w:rsidP="00AA1151">
      <w:pPr>
        <w:tabs>
          <w:tab w:val="left" w:pos="715"/>
        </w:tabs>
        <w:jc w:val="both"/>
        <w:rPr>
          <w:rFonts w:ascii="Arial" w:hAnsi="Arial" w:cs="Arial"/>
          <w:sz w:val="22"/>
          <w:szCs w:val="22"/>
        </w:rPr>
      </w:pPr>
      <w:r w:rsidRPr="0090002D">
        <w:rPr>
          <w:rFonts w:ascii="Arial" w:hAnsi="Arial" w:cs="Arial"/>
          <w:sz w:val="22"/>
          <w:szCs w:val="22"/>
        </w:rPr>
        <w:t xml:space="preserve">A </w:t>
      </w:r>
      <w:r w:rsidRPr="0090002D">
        <w:rPr>
          <w:rFonts w:ascii="Arial" w:hAnsi="Arial" w:cs="Arial"/>
          <w:sz w:val="22"/>
          <w:szCs w:val="22"/>
        </w:rPr>
        <w:noBreakHyphen/>
        <w:t xml:space="preserve"> a detentora não cumprir as obrigações constantes desta Ata de Registro de Preços;</w:t>
      </w:r>
    </w:p>
    <w:p w:rsidR="002C6CE0" w:rsidRPr="0090002D" w:rsidRDefault="002C6CE0" w:rsidP="00AA1151">
      <w:pPr>
        <w:tabs>
          <w:tab w:val="left" w:pos="715"/>
        </w:tabs>
        <w:jc w:val="both"/>
        <w:rPr>
          <w:rFonts w:ascii="Arial" w:hAnsi="Arial" w:cs="Arial"/>
          <w:sz w:val="22"/>
          <w:szCs w:val="22"/>
        </w:rPr>
      </w:pPr>
    </w:p>
    <w:p w:rsidR="005D4523" w:rsidRPr="0090002D" w:rsidRDefault="005D4523" w:rsidP="00AA1151">
      <w:pPr>
        <w:tabs>
          <w:tab w:val="left" w:pos="715"/>
        </w:tabs>
        <w:jc w:val="both"/>
        <w:rPr>
          <w:rFonts w:ascii="Arial" w:hAnsi="Arial" w:cs="Arial"/>
          <w:sz w:val="22"/>
          <w:szCs w:val="22"/>
        </w:rPr>
      </w:pPr>
      <w:r w:rsidRPr="0090002D">
        <w:rPr>
          <w:rFonts w:ascii="Arial" w:hAnsi="Arial" w:cs="Arial"/>
          <w:sz w:val="22"/>
          <w:szCs w:val="22"/>
        </w:rPr>
        <w:t xml:space="preserve">B </w:t>
      </w:r>
      <w:r w:rsidRPr="0090002D">
        <w:rPr>
          <w:rFonts w:ascii="Arial" w:hAnsi="Arial" w:cs="Arial"/>
          <w:sz w:val="22"/>
          <w:szCs w:val="22"/>
        </w:rPr>
        <w:noBreakHyphen/>
        <w:t xml:space="preserve"> a detentora não retirar qualquer Ordem de Fornecimento, no prazo estabelecido, e a Administração não aceitar sua justificativa;</w:t>
      </w:r>
    </w:p>
    <w:p w:rsidR="002C6CE0" w:rsidRPr="0090002D" w:rsidRDefault="002C6CE0" w:rsidP="00AA1151">
      <w:pPr>
        <w:tabs>
          <w:tab w:val="left" w:pos="715"/>
        </w:tabs>
        <w:jc w:val="both"/>
        <w:rPr>
          <w:rFonts w:ascii="Arial" w:hAnsi="Arial" w:cs="Arial"/>
          <w:sz w:val="22"/>
          <w:szCs w:val="22"/>
        </w:rPr>
      </w:pPr>
    </w:p>
    <w:p w:rsidR="005D4523" w:rsidRPr="0090002D" w:rsidRDefault="005D4523" w:rsidP="00AA1151">
      <w:pPr>
        <w:tabs>
          <w:tab w:val="left" w:pos="715"/>
        </w:tabs>
        <w:jc w:val="both"/>
        <w:rPr>
          <w:rFonts w:ascii="Arial" w:hAnsi="Arial" w:cs="Arial"/>
          <w:sz w:val="22"/>
          <w:szCs w:val="22"/>
        </w:rPr>
      </w:pPr>
      <w:r w:rsidRPr="0090002D">
        <w:rPr>
          <w:rFonts w:ascii="Arial" w:hAnsi="Arial" w:cs="Arial"/>
          <w:sz w:val="22"/>
          <w:szCs w:val="22"/>
        </w:rPr>
        <w:t xml:space="preserve">C </w:t>
      </w:r>
      <w:r w:rsidRPr="0090002D">
        <w:rPr>
          <w:rFonts w:ascii="Arial" w:hAnsi="Arial" w:cs="Arial"/>
          <w:sz w:val="22"/>
          <w:szCs w:val="22"/>
        </w:rPr>
        <w:noBreakHyphen/>
        <w:t xml:space="preserve"> a detentora der causa a rescisão administrativa de contrato decorrente de registro de preços, a critério da Administração;</w:t>
      </w:r>
    </w:p>
    <w:p w:rsidR="002C6CE0" w:rsidRPr="0090002D" w:rsidRDefault="002C6CE0" w:rsidP="00AA1151">
      <w:pPr>
        <w:tabs>
          <w:tab w:val="left" w:pos="715"/>
        </w:tabs>
        <w:jc w:val="both"/>
        <w:rPr>
          <w:rFonts w:ascii="Arial" w:hAnsi="Arial" w:cs="Arial"/>
          <w:sz w:val="22"/>
          <w:szCs w:val="22"/>
        </w:rPr>
      </w:pPr>
    </w:p>
    <w:p w:rsidR="005D4523" w:rsidRPr="0090002D" w:rsidRDefault="005D4523" w:rsidP="00AA1151">
      <w:pPr>
        <w:tabs>
          <w:tab w:val="left" w:pos="715"/>
        </w:tabs>
        <w:jc w:val="both"/>
        <w:rPr>
          <w:rFonts w:ascii="Arial" w:hAnsi="Arial" w:cs="Arial"/>
          <w:sz w:val="22"/>
          <w:szCs w:val="22"/>
        </w:rPr>
      </w:pPr>
      <w:r w:rsidRPr="0090002D">
        <w:rPr>
          <w:rFonts w:ascii="Arial" w:hAnsi="Arial" w:cs="Arial"/>
          <w:sz w:val="22"/>
          <w:szCs w:val="22"/>
        </w:rPr>
        <w:t xml:space="preserve">D </w:t>
      </w:r>
      <w:r w:rsidRPr="0090002D">
        <w:rPr>
          <w:rFonts w:ascii="Arial" w:hAnsi="Arial" w:cs="Arial"/>
          <w:sz w:val="22"/>
          <w:szCs w:val="22"/>
        </w:rPr>
        <w:noBreakHyphen/>
        <w:t xml:space="preserve"> em qualquer das hipóteses de inexecução total ou parcial de contrato decorrente de registro de preços, se assim for decidido pela Administração;</w:t>
      </w:r>
    </w:p>
    <w:p w:rsidR="002C6CE0" w:rsidRPr="0090002D" w:rsidRDefault="002C6CE0" w:rsidP="00AA1151">
      <w:pPr>
        <w:tabs>
          <w:tab w:val="right" w:pos="8371"/>
        </w:tabs>
        <w:jc w:val="both"/>
        <w:rPr>
          <w:rFonts w:ascii="Arial" w:hAnsi="Arial" w:cs="Arial"/>
          <w:sz w:val="22"/>
          <w:szCs w:val="22"/>
        </w:rPr>
      </w:pPr>
    </w:p>
    <w:p w:rsidR="005D4523" w:rsidRPr="0090002D" w:rsidRDefault="005D4523" w:rsidP="00AA1151">
      <w:pPr>
        <w:tabs>
          <w:tab w:val="right" w:pos="8371"/>
        </w:tabs>
        <w:jc w:val="both"/>
        <w:rPr>
          <w:rFonts w:ascii="Arial" w:hAnsi="Arial" w:cs="Arial"/>
          <w:sz w:val="22"/>
          <w:szCs w:val="22"/>
        </w:rPr>
      </w:pPr>
      <w:r w:rsidRPr="0090002D">
        <w:rPr>
          <w:rFonts w:ascii="Arial" w:hAnsi="Arial" w:cs="Arial"/>
          <w:sz w:val="22"/>
          <w:szCs w:val="22"/>
        </w:rPr>
        <w:t xml:space="preserve">E </w:t>
      </w:r>
      <w:r w:rsidRPr="0090002D">
        <w:rPr>
          <w:rFonts w:ascii="Arial" w:hAnsi="Arial" w:cs="Arial"/>
          <w:sz w:val="22"/>
          <w:szCs w:val="22"/>
        </w:rPr>
        <w:noBreakHyphen/>
        <w:t xml:space="preserve"> os preços registrados se apresentarem superiores aos praticados no mercado;</w:t>
      </w:r>
    </w:p>
    <w:p w:rsidR="002C6CE0" w:rsidRPr="0090002D" w:rsidRDefault="002C6CE0" w:rsidP="00AA1151">
      <w:pPr>
        <w:tabs>
          <w:tab w:val="left" w:pos="715"/>
        </w:tabs>
        <w:jc w:val="both"/>
        <w:rPr>
          <w:rFonts w:ascii="Arial" w:hAnsi="Arial" w:cs="Arial"/>
          <w:sz w:val="22"/>
          <w:szCs w:val="22"/>
        </w:rPr>
      </w:pPr>
    </w:p>
    <w:p w:rsidR="005D4523" w:rsidRPr="0090002D" w:rsidRDefault="005D4523" w:rsidP="00AA1151">
      <w:pPr>
        <w:tabs>
          <w:tab w:val="left" w:pos="715"/>
        </w:tabs>
        <w:jc w:val="both"/>
        <w:rPr>
          <w:rFonts w:ascii="Arial" w:hAnsi="Arial" w:cs="Arial"/>
          <w:sz w:val="22"/>
          <w:szCs w:val="22"/>
        </w:rPr>
      </w:pPr>
      <w:r w:rsidRPr="0090002D">
        <w:rPr>
          <w:rFonts w:ascii="Arial" w:hAnsi="Arial" w:cs="Arial"/>
          <w:sz w:val="22"/>
          <w:szCs w:val="22"/>
        </w:rPr>
        <w:t xml:space="preserve">F </w:t>
      </w:r>
      <w:r w:rsidRPr="0090002D">
        <w:rPr>
          <w:rFonts w:ascii="Arial" w:hAnsi="Arial" w:cs="Arial"/>
          <w:sz w:val="22"/>
          <w:szCs w:val="22"/>
        </w:rPr>
        <w:noBreakHyphen/>
        <w:t xml:space="preserve"> por razões de interesse público devidamente demonstradas e justificadas pela Administração;</w:t>
      </w:r>
    </w:p>
    <w:p w:rsidR="002C6CE0" w:rsidRPr="0090002D" w:rsidRDefault="002C6CE0" w:rsidP="005D4523">
      <w:pPr>
        <w:pStyle w:val="Recuodecorpodetexto"/>
        <w:spacing w:after="0"/>
        <w:ind w:left="0"/>
        <w:rPr>
          <w:rFonts w:ascii="Arial" w:hAnsi="Arial" w:cs="Arial"/>
          <w:b/>
          <w:sz w:val="22"/>
          <w:szCs w:val="22"/>
        </w:rPr>
      </w:pPr>
    </w:p>
    <w:p w:rsidR="005D4523" w:rsidRPr="0090002D" w:rsidRDefault="005D4523" w:rsidP="00AA1151">
      <w:pPr>
        <w:pStyle w:val="Recuodecorpodetexto"/>
        <w:spacing w:after="0"/>
        <w:ind w:left="0"/>
        <w:jc w:val="both"/>
        <w:rPr>
          <w:rFonts w:ascii="Arial" w:hAnsi="Arial" w:cs="Arial"/>
          <w:sz w:val="22"/>
          <w:szCs w:val="22"/>
        </w:rPr>
      </w:pPr>
      <w:r w:rsidRPr="0090002D">
        <w:rPr>
          <w:rFonts w:ascii="Arial" w:hAnsi="Arial" w:cs="Arial"/>
          <w:b/>
          <w:sz w:val="22"/>
          <w:szCs w:val="22"/>
        </w:rPr>
        <w:t>G</w:t>
      </w:r>
      <w:r w:rsidRPr="0090002D">
        <w:rPr>
          <w:rFonts w:ascii="Arial" w:hAnsi="Arial" w:cs="Arial"/>
          <w:sz w:val="22"/>
          <w:szCs w:val="22"/>
        </w:rPr>
        <w:t xml:space="preserve"> </w:t>
      </w:r>
      <w:r w:rsidRPr="0090002D">
        <w:rPr>
          <w:rFonts w:ascii="Arial" w:hAnsi="Arial" w:cs="Arial"/>
          <w:sz w:val="22"/>
          <w:szCs w:val="22"/>
        </w:rPr>
        <w:noBreakHyphen/>
        <w:t xml:space="preserve"> </w:t>
      </w:r>
      <w:r w:rsidRPr="0090002D">
        <w:rPr>
          <w:rFonts w:ascii="Arial" w:hAnsi="Arial" w:cs="Arial"/>
          <w:b/>
          <w:bCs/>
          <w:sz w:val="22"/>
          <w:szCs w:val="22"/>
        </w:rPr>
        <w:t>a comunicação do cancelamento do preço registrado, nos casos previstos neste item, será feita pessoalmente ou por correspondência com aviso de recebimento, juntando-se o comprovante ao processo de administração da presente Ata de Registro de Preços;</w:t>
      </w:r>
    </w:p>
    <w:p w:rsidR="002C6CE0" w:rsidRPr="0090002D" w:rsidRDefault="002C6CE0" w:rsidP="00AA1151">
      <w:pPr>
        <w:jc w:val="both"/>
        <w:rPr>
          <w:rFonts w:ascii="Arial" w:hAnsi="Arial" w:cs="Arial"/>
          <w:sz w:val="22"/>
          <w:szCs w:val="22"/>
        </w:rPr>
      </w:pPr>
    </w:p>
    <w:p w:rsidR="005D4523" w:rsidRPr="0090002D" w:rsidRDefault="005D4523" w:rsidP="00AA1151">
      <w:pPr>
        <w:jc w:val="both"/>
        <w:rPr>
          <w:rFonts w:ascii="Arial" w:hAnsi="Arial" w:cs="Arial"/>
          <w:sz w:val="22"/>
          <w:szCs w:val="22"/>
        </w:rPr>
      </w:pPr>
      <w:r w:rsidRPr="0090002D">
        <w:rPr>
          <w:rFonts w:ascii="Arial" w:hAnsi="Arial" w:cs="Arial"/>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5D4523" w:rsidRPr="0090002D" w:rsidRDefault="005D4523" w:rsidP="005D4523">
      <w:pPr>
        <w:pStyle w:val="Recuodecorpodetexto21"/>
        <w:spacing w:after="0" w:line="240" w:lineRule="auto"/>
        <w:ind w:left="0"/>
        <w:jc w:val="both"/>
        <w:rPr>
          <w:rFonts w:ascii="Arial" w:hAnsi="Arial" w:cs="Arial"/>
          <w:sz w:val="22"/>
          <w:szCs w:val="22"/>
        </w:rPr>
      </w:pPr>
      <w:r w:rsidRPr="0090002D">
        <w:rPr>
          <w:rFonts w:ascii="Arial" w:hAnsi="Arial" w:cs="Arial"/>
          <w:sz w:val="22"/>
          <w:szCs w:val="22"/>
        </w:rPr>
        <w:t xml:space="preserve">Pelas detentoras, quando, mediante solicitação por escrito, comprovarem estar impossibilitadas de cumprir as exigências desta Ata de Registro de Preços, ou, a juízo da </w:t>
      </w:r>
      <w:r w:rsidRPr="0090002D">
        <w:rPr>
          <w:rFonts w:ascii="Arial" w:hAnsi="Arial" w:cs="Arial"/>
          <w:sz w:val="22"/>
          <w:szCs w:val="22"/>
        </w:rPr>
        <w:lastRenderedPageBreak/>
        <w:t>Administração, quando comprovada a ocorrência de qualquer das hipóteses previstas no art. 78, incisos XIII a XVI, da Lei Federal 8.666/93, alterada pela Lei Federal 8.883/94.</w:t>
      </w:r>
    </w:p>
    <w:p w:rsidR="002C6CE0" w:rsidRPr="0090002D" w:rsidRDefault="002C6CE0" w:rsidP="005D4523">
      <w:pPr>
        <w:tabs>
          <w:tab w:val="left" w:pos="717"/>
        </w:tabs>
        <w:jc w:val="both"/>
        <w:rPr>
          <w:rFonts w:ascii="Arial" w:hAnsi="Arial" w:cs="Arial"/>
          <w:sz w:val="22"/>
          <w:szCs w:val="22"/>
        </w:rPr>
      </w:pPr>
    </w:p>
    <w:p w:rsidR="005D4523" w:rsidRPr="0090002D" w:rsidRDefault="005D4523" w:rsidP="005D4523">
      <w:pPr>
        <w:tabs>
          <w:tab w:val="left" w:pos="717"/>
        </w:tabs>
        <w:jc w:val="both"/>
        <w:rPr>
          <w:rFonts w:ascii="Arial" w:hAnsi="Arial" w:cs="Arial"/>
          <w:sz w:val="22"/>
          <w:szCs w:val="22"/>
        </w:rPr>
      </w:pPr>
      <w:r w:rsidRPr="0090002D">
        <w:rPr>
          <w:rFonts w:ascii="Arial" w:hAnsi="Arial" w:cs="Arial"/>
          <w:sz w:val="22"/>
          <w:szCs w:val="22"/>
        </w:rPr>
        <w:t xml:space="preserve">H </w:t>
      </w:r>
      <w:r w:rsidRPr="0090002D">
        <w:rPr>
          <w:rFonts w:ascii="Arial" w:hAnsi="Arial" w:cs="Arial"/>
          <w:sz w:val="22"/>
          <w:szCs w:val="22"/>
        </w:rPr>
        <w:noBreakHyphen/>
        <w:t xml:space="preserve"> a solicitação das detentoras para cancelamento dos preços registrados devera ser formulada com a antecedência de 30 (trinta) dias, facultada a Administração a aplicação das penalidades previstas na Cláusula VIII, caso não aceitas as razões do pedido.</w:t>
      </w:r>
    </w:p>
    <w:p w:rsidR="005D4523" w:rsidRPr="0090002D" w:rsidRDefault="005D4523" w:rsidP="005D4523">
      <w:pPr>
        <w:tabs>
          <w:tab w:val="left" w:pos="717"/>
        </w:tabs>
        <w:jc w:val="both"/>
        <w:rPr>
          <w:rFonts w:ascii="Arial" w:hAnsi="Arial" w:cs="Arial"/>
          <w:sz w:val="22"/>
          <w:szCs w:val="22"/>
        </w:rPr>
      </w:pPr>
    </w:p>
    <w:p w:rsidR="005D4523" w:rsidRPr="0090002D" w:rsidRDefault="005D4523" w:rsidP="005D4523">
      <w:pPr>
        <w:tabs>
          <w:tab w:val="right" w:pos="6945"/>
        </w:tabs>
        <w:jc w:val="both"/>
        <w:rPr>
          <w:rFonts w:ascii="Arial" w:hAnsi="Arial" w:cs="Arial"/>
          <w:sz w:val="22"/>
          <w:szCs w:val="22"/>
        </w:rPr>
      </w:pPr>
      <w:r w:rsidRPr="0090002D">
        <w:rPr>
          <w:rFonts w:ascii="Arial" w:hAnsi="Arial" w:cs="Arial"/>
          <w:b/>
          <w:sz w:val="22"/>
          <w:szCs w:val="22"/>
        </w:rPr>
        <w:t xml:space="preserve">12 </w:t>
      </w:r>
      <w:r w:rsidRPr="0090002D">
        <w:rPr>
          <w:rFonts w:ascii="Arial" w:hAnsi="Arial" w:cs="Arial"/>
          <w:b/>
          <w:sz w:val="22"/>
          <w:szCs w:val="22"/>
        </w:rPr>
        <w:noBreakHyphen/>
        <w:t xml:space="preserve"> DA AUTORIZAÇÃO PARA PRESTAÇÃO DE SERVIÇOS</w:t>
      </w:r>
    </w:p>
    <w:p w:rsidR="002C6CE0" w:rsidRPr="0090002D" w:rsidRDefault="002C6CE0"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I</w:t>
      </w:r>
      <w:r w:rsidRPr="0090002D">
        <w:rPr>
          <w:rFonts w:ascii="Arial" w:hAnsi="Arial" w:cs="Arial"/>
          <w:b/>
          <w:sz w:val="22"/>
          <w:szCs w:val="22"/>
        </w:rPr>
        <w:t xml:space="preserve"> </w:t>
      </w:r>
      <w:r w:rsidRPr="0090002D">
        <w:rPr>
          <w:rFonts w:ascii="Arial" w:hAnsi="Arial" w:cs="Arial"/>
          <w:b/>
          <w:sz w:val="22"/>
          <w:szCs w:val="22"/>
        </w:rPr>
        <w:noBreakHyphen/>
      </w:r>
      <w:r w:rsidRPr="0090002D">
        <w:rPr>
          <w:rFonts w:ascii="Arial" w:hAnsi="Arial" w:cs="Arial"/>
          <w:sz w:val="22"/>
          <w:szCs w:val="22"/>
        </w:rPr>
        <w:t xml:space="preserve"> A execução dos serviços do objeto da presente Ata de Registro de Preços serão autorizadas, caso a caso, pelo Secretario requisitante.</w:t>
      </w:r>
    </w:p>
    <w:p w:rsidR="005D4523" w:rsidRPr="0090002D" w:rsidRDefault="005D4523" w:rsidP="005D4523">
      <w:pPr>
        <w:jc w:val="both"/>
        <w:rPr>
          <w:rFonts w:ascii="Arial" w:hAnsi="Arial" w:cs="Arial"/>
          <w:strike/>
          <w:sz w:val="22"/>
          <w:szCs w:val="22"/>
        </w:rPr>
      </w:pPr>
    </w:p>
    <w:p w:rsidR="005D4523" w:rsidRPr="0090002D" w:rsidRDefault="005D4523" w:rsidP="005D4523">
      <w:pPr>
        <w:tabs>
          <w:tab w:val="right" w:pos="3704"/>
        </w:tabs>
        <w:jc w:val="both"/>
        <w:rPr>
          <w:rFonts w:ascii="Arial" w:hAnsi="Arial" w:cs="Arial"/>
          <w:sz w:val="22"/>
          <w:szCs w:val="22"/>
        </w:rPr>
      </w:pPr>
      <w:r w:rsidRPr="0090002D">
        <w:rPr>
          <w:rFonts w:ascii="Arial" w:hAnsi="Arial" w:cs="Arial"/>
          <w:b/>
          <w:sz w:val="22"/>
          <w:szCs w:val="22"/>
        </w:rPr>
        <w:t>13 - DAS DISPOSIÇÕES FINAIS</w:t>
      </w:r>
    </w:p>
    <w:p w:rsidR="002C6CE0" w:rsidRPr="0090002D" w:rsidRDefault="002C6CE0" w:rsidP="005D4523">
      <w:pPr>
        <w:pStyle w:val="Corpodetexto"/>
        <w:tabs>
          <w:tab w:val="left" w:pos="50"/>
          <w:tab w:val="right" w:leader="dot" w:pos="8981"/>
          <w:tab w:val="right" w:pos="9111"/>
        </w:tabs>
        <w:spacing w:after="0" w:line="240" w:lineRule="auto"/>
        <w:jc w:val="both"/>
        <w:rPr>
          <w:rFonts w:ascii="Arial" w:hAnsi="Arial" w:cs="Arial"/>
          <w:sz w:val="22"/>
          <w:szCs w:val="22"/>
        </w:rPr>
      </w:pPr>
    </w:p>
    <w:p w:rsidR="005D4523" w:rsidRPr="0090002D" w:rsidRDefault="005D4523" w:rsidP="005D4523">
      <w:pPr>
        <w:pStyle w:val="Corpodetexto"/>
        <w:tabs>
          <w:tab w:val="left" w:pos="50"/>
          <w:tab w:val="right" w:leader="dot" w:pos="8981"/>
          <w:tab w:val="right" w:pos="9111"/>
        </w:tabs>
        <w:spacing w:after="0" w:line="240" w:lineRule="auto"/>
        <w:jc w:val="both"/>
        <w:rPr>
          <w:rFonts w:ascii="Arial" w:hAnsi="Arial" w:cs="Arial"/>
          <w:sz w:val="22"/>
          <w:szCs w:val="22"/>
        </w:rPr>
      </w:pPr>
      <w:r w:rsidRPr="0090002D">
        <w:rPr>
          <w:rFonts w:ascii="Arial" w:hAnsi="Arial" w:cs="Arial"/>
          <w:sz w:val="22"/>
          <w:szCs w:val="22"/>
        </w:rPr>
        <w:t xml:space="preserve">I - Integram esta Ata, o edital do Pregão nº </w:t>
      </w:r>
      <w:r w:rsidR="00C12B87">
        <w:rPr>
          <w:rFonts w:ascii="Arial" w:hAnsi="Arial" w:cs="Arial"/>
          <w:sz w:val="22"/>
          <w:szCs w:val="22"/>
        </w:rPr>
        <w:t>034</w:t>
      </w:r>
      <w:r w:rsidR="003F303B" w:rsidRPr="0090002D">
        <w:rPr>
          <w:rFonts w:ascii="Arial" w:hAnsi="Arial" w:cs="Arial"/>
          <w:sz w:val="22"/>
          <w:szCs w:val="22"/>
        </w:rPr>
        <w:t>/</w:t>
      </w:r>
      <w:r w:rsidR="00C12B87">
        <w:rPr>
          <w:rFonts w:ascii="Arial" w:hAnsi="Arial" w:cs="Arial"/>
          <w:sz w:val="22"/>
          <w:szCs w:val="22"/>
        </w:rPr>
        <w:t>2022</w:t>
      </w:r>
      <w:r w:rsidRPr="0090002D">
        <w:rPr>
          <w:rFonts w:ascii="Arial" w:hAnsi="Arial" w:cs="Arial"/>
          <w:sz w:val="22"/>
          <w:szCs w:val="22"/>
        </w:rPr>
        <w:t xml:space="preserve"> e as propostas das empresas classificadas no certame supra-numerado.</w:t>
      </w:r>
    </w:p>
    <w:p w:rsidR="002C6CE0" w:rsidRPr="0090002D" w:rsidRDefault="002C6CE0" w:rsidP="005D4523">
      <w:pPr>
        <w:tabs>
          <w:tab w:val="right" w:pos="9112"/>
        </w:tabs>
        <w:jc w:val="both"/>
        <w:rPr>
          <w:rFonts w:ascii="Arial" w:hAnsi="Arial" w:cs="Arial"/>
          <w:sz w:val="22"/>
          <w:szCs w:val="22"/>
        </w:rPr>
      </w:pPr>
    </w:p>
    <w:p w:rsidR="005D4523" w:rsidRPr="0090002D" w:rsidRDefault="005D4523" w:rsidP="005D4523">
      <w:pPr>
        <w:tabs>
          <w:tab w:val="right" w:pos="9112"/>
        </w:tabs>
        <w:jc w:val="both"/>
        <w:rPr>
          <w:rFonts w:ascii="Arial" w:hAnsi="Arial" w:cs="Arial"/>
          <w:sz w:val="22"/>
          <w:szCs w:val="22"/>
        </w:rPr>
      </w:pPr>
      <w:r w:rsidRPr="0090002D">
        <w:rPr>
          <w:rFonts w:ascii="Arial" w:hAnsi="Arial" w:cs="Arial"/>
          <w:sz w:val="22"/>
          <w:szCs w:val="22"/>
        </w:rPr>
        <w:t xml:space="preserve">II </w:t>
      </w:r>
      <w:r w:rsidRPr="0090002D">
        <w:rPr>
          <w:rFonts w:ascii="Arial" w:hAnsi="Arial" w:cs="Arial"/>
          <w:b/>
          <w:sz w:val="22"/>
          <w:szCs w:val="22"/>
        </w:rPr>
        <w:noBreakHyphen/>
      </w:r>
      <w:r w:rsidRPr="0090002D">
        <w:rPr>
          <w:rFonts w:ascii="Arial" w:hAnsi="Arial" w:cs="Arial"/>
          <w:sz w:val="22"/>
          <w:szCs w:val="22"/>
        </w:rPr>
        <w:t xml:space="preserve"> Fica eleito o foro desta Comarca de Pára de Minas para dirimir quaisquer questões decorrentes da utilização da presente Ata.</w:t>
      </w:r>
    </w:p>
    <w:p w:rsidR="002C6CE0" w:rsidRPr="0090002D" w:rsidRDefault="002C6CE0"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III</w:t>
      </w:r>
      <w:r w:rsidRPr="0090002D">
        <w:rPr>
          <w:rFonts w:ascii="Arial" w:hAnsi="Arial" w:cs="Arial"/>
          <w:b/>
          <w:sz w:val="22"/>
          <w:szCs w:val="22"/>
        </w:rPr>
        <w:t xml:space="preserve"> </w:t>
      </w:r>
      <w:r w:rsidRPr="0090002D">
        <w:rPr>
          <w:rFonts w:ascii="Arial" w:hAnsi="Arial" w:cs="Arial"/>
          <w:b/>
          <w:sz w:val="22"/>
          <w:szCs w:val="22"/>
        </w:rPr>
        <w:noBreakHyphen/>
      </w:r>
      <w:r w:rsidRPr="0090002D">
        <w:rPr>
          <w:rFonts w:ascii="Arial" w:hAnsi="Arial" w:cs="Arial"/>
          <w:sz w:val="22"/>
          <w:szCs w:val="22"/>
        </w:rPr>
        <w:t xml:space="preserve"> Os casos omissos serão resolvidos de acordo com a Lei Federal 8.666/93, Lei 10.520/02 e demais normas aplicáveis. Subsidiariamente, aplicar-se-ão os princípios gerais de Direito.</w:t>
      </w:r>
    </w:p>
    <w:p w:rsidR="005D4523" w:rsidRPr="0090002D" w:rsidRDefault="005D4523" w:rsidP="005D4523">
      <w:pPr>
        <w:jc w:val="center"/>
        <w:rPr>
          <w:rFonts w:ascii="Arial" w:hAnsi="Arial" w:cs="Arial"/>
          <w:sz w:val="22"/>
          <w:szCs w:val="22"/>
        </w:rPr>
      </w:pPr>
    </w:p>
    <w:p w:rsidR="005D4523" w:rsidRPr="0090002D" w:rsidRDefault="005D4523" w:rsidP="005D4523">
      <w:pPr>
        <w:jc w:val="center"/>
        <w:rPr>
          <w:rFonts w:ascii="Arial" w:hAnsi="Arial" w:cs="Arial"/>
          <w:sz w:val="22"/>
          <w:szCs w:val="22"/>
        </w:rPr>
      </w:pPr>
      <w:r w:rsidRPr="0090002D">
        <w:rPr>
          <w:rFonts w:ascii="Arial" w:hAnsi="Arial" w:cs="Arial"/>
          <w:sz w:val="22"/>
          <w:szCs w:val="22"/>
        </w:rPr>
        <w:t xml:space="preserve">Pequi/MG, ___ de ______________ de </w:t>
      </w:r>
      <w:r w:rsidR="00C12B87">
        <w:rPr>
          <w:rFonts w:ascii="Arial" w:hAnsi="Arial" w:cs="Arial"/>
          <w:sz w:val="22"/>
          <w:szCs w:val="22"/>
        </w:rPr>
        <w:t>2022</w:t>
      </w:r>
      <w:r w:rsidRPr="0090002D">
        <w:rPr>
          <w:rFonts w:ascii="Arial" w:hAnsi="Arial" w:cs="Arial"/>
          <w:sz w:val="22"/>
          <w:szCs w:val="22"/>
        </w:rPr>
        <w:t>.</w:t>
      </w: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p>
    <w:p w:rsidR="005D4523" w:rsidRPr="0090002D" w:rsidRDefault="005D4523" w:rsidP="005D4523">
      <w:pPr>
        <w:jc w:val="center"/>
        <w:rPr>
          <w:rFonts w:ascii="Arial" w:hAnsi="Arial" w:cs="Arial"/>
          <w:sz w:val="22"/>
          <w:szCs w:val="22"/>
        </w:rPr>
      </w:pPr>
      <w:r w:rsidRPr="0090002D">
        <w:rPr>
          <w:rFonts w:ascii="Arial" w:hAnsi="Arial" w:cs="Arial"/>
          <w:sz w:val="22"/>
          <w:szCs w:val="22"/>
        </w:rPr>
        <w:t>____________________________</w:t>
      </w:r>
    </w:p>
    <w:p w:rsidR="005D4523" w:rsidRPr="0090002D" w:rsidRDefault="005D4523" w:rsidP="005D4523">
      <w:pPr>
        <w:jc w:val="center"/>
        <w:rPr>
          <w:rFonts w:ascii="Arial" w:hAnsi="Arial" w:cs="Arial"/>
          <w:sz w:val="22"/>
          <w:szCs w:val="22"/>
        </w:rPr>
      </w:pPr>
      <w:r w:rsidRPr="0090002D">
        <w:rPr>
          <w:rFonts w:ascii="Arial" w:hAnsi="Arial" w:cs="Arial"/>
          <w:sz w:val="22"/>
          <w:szCs w:val="22"/>
        </w:rPr>
        <w:t>Prefeito Municipal de Pequi</w:t>
      </w:r>
    </w:p>
    <w:p w:rsidR="005D4523" w:rsidRPr="0090002D" w:rsidRDefault="005D4523" w:rsidP="005D4523">
      <w:pPr>
        <w:jc w:val="center"/>
        <w:rPr>
          <w:rFonts w:ascii="Arial" w:hAnsi="Arial" w:cs="Arial"/>
          <w:sz w:val="22"/>
          <w:szCs w:val="22"/>
        </w:rPr>
      </w:pPr>
    </w:p>
    <w:p w:rsidR="005D4523" w:rsidRPr="0090002D" w:rsidRDefault="005D4523" w:rsidP="005D4523">
      <w:pPr>
        <w:jc w:val="center"/>
        <w:rPr>
          <w:rFonts w:ascii="Arial" w:hAnsi="Arial" w:cs="Arial"/>
          <w:sz w:val="22"/>
          <w:szCs w:val="22"/>
        </w:rPr>
      </w:pPr>
    </w:p>
    <w:p w:rsidR="005D4523" w:rsidRPr="0090002D" w:rsidRDefault="005D4523" w:rsidP="005D4523">
      <w:pPr>
        <w:jc w:val="center"/>
        <w:rPr>
          <w:rFonts w:ascii="Arial" w:hAnsi="Arial" w:cs="Arial"/>
          <w:sz w:val="22"/>
          <w:szCs w:val="22"/>
        </w:rPr>
      </w:pPr>
    </w:p>
    <w:p w:rsidR="005D4523" w:rsidRPr="0090002D" w:rsidRDefault="005D4523" w:rsidP="005D4523">
      <w:pPr>
        <w:jc w:val="center"/>
        <w:rPr>
          <w:rFonts w:ascii="Arial" w:hAnsi="Arial" w:cs="Arial"/>
          <w:sz w:val="22"/>
          <w:szCs w:val="22"/>
        </w:rPr>
      </w:pPr>
      <w:r w:rsidRPr="0090002D">
        <w:rPr>
          <w:rFonts w:ascii="Arial" w:hAnsi="Arial" w:cs="Arial"/>
          <w:sz w:val="22"/>
          <w:szCs w:val="22"/>
        </w:rPr>
        <w:t>____________________________</w:t>
      </w:r>
    </w:p>
    <w:p w:rsidR="005D4523" w:rsidRPr="0090002D" w:rsidRDefault="005D4523" w:rsidP="005D4523">
      <w:pPr>
        <w:jc w:val="center"/>
        <w:rPr>
          <w:rFonts w:ascii="Arial" w:hAnsi="Arial" w:cs="Arial"/>
          <w:sz w:val="22"/>
          <w:szCs w:val="22"/>
        </w:rPr>
      </w:pPr>
      <w:r w:rsidRPr="0090002D">
        <w:rPr>
          <w:rFonts w:ascii="Arial" w:hAnsi="Arial" w:cs="Arial"/>
          <w:sz w:val="22"/>
          <w:szCs w:val="22"/>
        </w:rPr>
        <w:t>SIGNATÁRIAS</w:t>
      </w:r>
    </w:p>
    <w:p w:rsidR="005D4523" w:rsidRPr="0090002D" w:rsidRDefault="005D4523" w:rsidP="005D4523">
      <w:pPr>
        <w:jc w:val="center"/>
        <w:rPr>
          <w:rFonts w:ascii="Arial" w:hAnsi="Arial" w:cs="Arial"/>
          <w:sz w:val="22"/>
          <w:szCs w:val="22"/>
        </w:rPr>
      </w:pPr>
    </w:p>
    <w:p w:rsidR="005D4523" w:rsidRPr="0090002D" w:rsidRDefault="005D4523" w:rsidP="005D4523">
      <w:pPr>
        <w:jc w:val="center"/>
        <w:rPr>
          <w:rFonts w:ascii="Arial" w:hAnsi="Arial" w:cs="Arial"/>
          <w:sz w:val="22"/>
          <w:szCs w:val="22"/>
        </w:rPr>
      </w:pPr>
    </w:p>
    <w:p w:rsidR="00094725" w:rsidRPr="0090002D" w:rsidRDefault="00094725">
      <w:pPr>
        <w:rPr>
          <w:rFonts w:ascii="Arial" w:hAnsi="Arial" w:cs="Arial"/>
          <w:sz w:val="22"/>
          <w:szCs w:val="22"/>
        </w:rPr>
      </w:pPr>
      <w:r w:rsidRPr="0090002D">
        <w:rPr>
          <w:rFonts w:ascii="Arial" w:hAnsi="Arial" w:cs="Arial"/>
          <w:sz w:val="22"/>
          <w:szCs w:val="22"/>
        </w:rPr>
        <w:br w:type="page"/>
      </w:r>
    </w:p>
    <w:p w:rsidR="00094725" w:rsidRPr="0090002D" w:rsidRDefault="00094725" w:rsidP="00094725">
      <w:pPr>
        <w:rPr>
          <w:rFonts w:ascii="Arial" w:hAnsi="Arial" w:cs="Arial"/>
          <w:sz w:val="22"/>
          <w:szCs w:val="22"/>
        </w:rPr>
      </w:pPr>
      <w:r w:rsidRPr="0090002D">
        <w:rPr>
          <w:rFonts w:ascii="Arial" w:hAnsi="Arial" w:cs="Arial"/>
          <w:b/>
          <w:sz w:val="22"/>
          <w:szCs w:val="22"/>
        </w:rPr>
        <w:lastRenderedPageBreak/>
        <w:t xml:space="preserve">PROCESSO LICITATÓRIO </w:t>
      </w:r>
      <w:r w:rsidR="00C12B87">
        <w:rPr>
          <w:rFonts w:ascii="Arial" w:hAnsi="Arial" w:cs="Arial"/>
          <w:b/>
          <w:sz w:val="22"/>
          <w:szCs w:val="22"/>
        </w:rPr>
        <w:t>082</w:t>
      </w:r>
      <w:r w:rsidR="003F303B" w:rsidRPr="0090002D">
        <w:rPr>
          <w:rFonts w:ascii="Arial" w:hAnsi="Arial" w:cs="Arial"/>
          <w:b/>
          <w:sz w:val="22"/>
          <w:szCs w:val="22"/>
        </w:rPr>
        <w:t>/</w:t>
      </w:r>
      <w:r w:rsidR="00C12B87">
        <w:rPr>
          <w:rFonts w:ascii="Arial" w:hAnsi="Arial" w:cs="Arial"/>
          <w:b/>
          <w:sz w:val="22"/>
          <w:szCs w:val="22"/>
        </w:rPr>
        <w:t>2022</w:t>
      </w:r>
    </w:p>
    <w:p w:rsidR="00094725" w:rsidRPr="0090002D" w:rsidRDefault="00094725" w:rsidP="00094725">
      <w:pPr>
        <w:rPr>
          <w:rFonts w:ascii="Arial" w:hAnsi="Arial" w:cs="Arial"/>
          <w:b/>
          <w:sz w:val="22"/>
          <w:szCs w:val="22"/>
        </w:rPr>
      </w:pPr>
      <w:r w:rsidRPr="0090002D">
        <w:rPr>
          <w:rFonts w:ascii="Arial" w:hAnsi="Arial" w:cs="Arial"/>
          <w:b/>
          <w:sz w:val="22"/>
          <w:szCs w:val="22"/>
        </w:rPr>
        <w:t xml:space="preserve">PREGÃO PRESENCIAL </w:t>
      </w:r>
      <w:r w:rsidR="00C12B87">
        <w:rPr>
          <w:rFonts w:ascii="Arial" w:hAnsi="Arial" w:cs="Arial"/>
          <w:b/>
          <w:sz w:val="22"/>
          <w:szCs w:val="22"/>
        </w:rPr>
        <w:t>034</w:t>
      </w:r>
      <w:r w:rsidR="003F303B" w:rsidRPr="0090002D">
        <w:rPr>
          <w:rFonts w:ascii="Arial" w:hAnsi="Arial" w:cs="Arial"/>
          <w:b/>
          <w:sz w:val="22"/>
          <w:szCs w:val="22"/>
        </w:rPr>
        <w:t>/</w:t>
      </w:r>
      <w:r w:rsidR="00C12B87">
        <w:rPr>
          <w:rFonts w:ascii="Arial" w:hAnsi="Arial" w:cs="Arial"/>
          <w:b/>
          <w:sz w:val="22"/>
          <w:szCs w:val="22"/>
        </w:rPr>
        <w:t>2022</w:t>
      </w:r>
      <w:r w:rsidRPr="0090002D">
        <w:rPr>
          <w:rFonts w:ascii="Arial" w:hAnsi="Arial" w:cs="Arial"/>
          <w:b/>
          <w:sz w:val="22"/>
          <w:szCs w:val="22"/>
        </w:rPr>
        <w:t xml:space="preserve"> </w:t>
      </w:r>
    </w:p>
    <w:p w:rsidR="00094725" w:rsidRPr="0090002D" w:rsidRDefault="00094725" w:rsidP="00094725">
      <w:pPr>
        <w:rPr>
          <w:rFonts w:ascii="Arial" w:hAnsi="Arial" w:cs="Arial"/>
          <w:b/>
          <w:sz w:val="22"/>
          <w:szCs w:val="22"/>
        </w:rPr>
      </w:pPr>
    </w:p>
    <w:p w:rsidR="005D4523" w:rsidRPr="0090002D" w:rsidRDefault="005D4523" w:rsidP="00094725">
      <w:pPr>
        <w:rPr>
          <w:rFonts w:ascii="Arial" w:hAnsi="Arial" w:cs="Arial"/>
          <w:color w:val="auto"/>
          <w:sz w:val="22"/>
          <w:szCs w:val="22"/>
        </w:rPr>
      </w:pPr>
      <w:r w:rsidRPr="0090002D">
        <w:rPr>
          <w:rFonts w:ascii="Arial" w:hAnsi="Arial" w:cs="Arial"/>
          <w:b/>
          <w:color w:val="auto"/>
          <w:sz w:val="22"/>
          <w:szCs w:val="22"/>
        </w:rPr>
        <w:t>ANEXO V</w:t>
      </w:r>
    </w:p>
    <w:p w:rsidR="005D4523" w:rsidRPr="0090002D" w:rsidRDefault="005D4523" w:rsidP="005D4523">
      <w:pPr>
        <w:pStyle w:val="Resumo"/>
        <w:spacing w:after="0"/>
        <w:ind w:firstLine="0"/>
        <w:jc w:val="both"/>
        <w:rPr>
          <w:b/>
          <w:color w:val="auto"/>
          <w:sz w:val="22"/>
          <w:szCs w:val="22"/>
        </w:rPr>
      </w:pPr>
    </w:p>
    <w:p w:rsidR="005D4523" w:rsidRPr="0090002D" w:rsidRDefault="005D4523" w:rsidP="005D4523">
      <w:pPr>
        <w:jc w:val="center"/>
        <w:rPr>
          <w:rFonts w:ascii="Arial" w:hAnsi="Arial" w:cs="Arial"/>
          <w:sz w:val="22"/>
          <w:szCs w:val="22"/>
        </w:rPr>
      </w:pPr>
      <w:r w:rsidRPr="0090002D">
        <w:rPr>
          <w:rFonts w:ascii="Arial" w:hAnsi="Arial" w:cs="Arial"/>
          <w:sz w:val="22"/>
          <w:szCs w:val="22"/>
        </w:rPr>
        <w:t>MODELO DE DECLARAÇÃO DE ATENDIMENTO AO INCISO VII DO ART. 4º DA LEI Nº 10.520/2002</w:t>
      </w: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p>
    <w:p w:rsidR="005D4523" w:rsidRPr="0090002D" w:rsidRDefault="005D4523" w:rsidP="005D4523">
      <w:pPr>
        <w:jc w:val="center"/>
        <w:rPr>
          <w:rFonts w:ascii="Arial" w:hAnsi="Arial" w:cs="Arial"/>
          <w:sz w:val="22"/>
          <w:szCs w:val="22"/>
        </w:rPr>
      </w:pPr>
      <w:r w:rsidRPr="0090002D">
        <w:rPr>
          <w:rFonts w:ascii="Arial" w:hAnsi="Arial" w:cs="Arial"/>
          <w:sz w:val="22"/>
          <w:szCs w:val="22"/>
        </w:rPr>
        <w:t>DECLARAÇÃO</w:t>
      </w: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p>
    <w:p w:rsidR="005D4523" w:rsidRPr="0090002D" w:rsidRDefault="005D4523" w:rsidP="005D4523">
      <w:pPr>
        <w:pStyle w:val="Corpodetexto"/>
        <w:spacing w:after="0" w:line="240" w:lineRule="auto"/>
        <w:jc w:val="both"/>
        <w:rPr>
          <w:rFonts w:ascii="Arial" w:hAnsi="Arial" w:cs="Arial"/>
          <w:sz w:val="22"/>
          <w:szCs w:val="22"/>
        </w:rPr>
      </w:pPr>
      <w:r w:rsidRPr="0090002D">
        <w:rPr>
          <w:rFonts w:ascii="Arial" w:hAnsi="Arial" w:cs="Arial"/>
          <w:sz w:val="22"/>
          <w:szCs w:val="22"/>
        </w:rPr>
        <w:t xml:space="preserve">______________________, CNPJ ___________________, sediada ________________________________________________, por intermédio de seu representante legal, infra-assinado, e para os fins do Pregão nº </w:t>
      </w:r>
      <w:r w:rsidR="00C12B87">
        <w:rPr>
          <w:rFonts w:ascii="Arial" w:hAnsi="Arial" w:cs="Arial"/>
          <w:sz w:val="22"/>
          <w:szCs w:val="22"/>
        </w:rPr>
        <w:t>034</w:t>
      </w:r>
      <w:r w:rsidR="003F303B" w:rsidRPr="0090002D">
        <w:rPr>
          <w:rFonts w:ascii="Arial" w:hAnsi="Arial" w:cs="Arial"/>
          <w:sz w:val="22"/>
          <w:szCs w:val="22"/>
        </w:rPr>
        <w:t>/</w:t>
      </w:r>
      <w:r w:rsidR="00C12B87">
        <w:rPr>
          <w:rFonts w:ascii="Arial" w:hAnsi="Arial" w:cs="Arial"/>
          <w:sz w:val="22"/>
          <w:szCs w:val="22"/>
        </w:rPr>
        <w:t>2022</w:t>
      </w:r>
      <w:r w:rsidRPr="0090002D">
        <w:rPr>
          <w:rFonts w:ascii="Arial" w:hAnsi="Arial" w:cs="Arial"/>
          <w:sz w:val="22"/>
          <w:szCs w:val="22"/>
        </w:rPr>
        <w:t xml:space="preserve">, DECLARA expressamente que </w:t>
      </w:r>
      <w:r w:rsidRPr="0090002D">
        <w:rPr>
          <w:rFonts w:ascii="Arial" w:hAnsi="Arial" w:cs="Arial"/>
          <w:kern w:val="1"/>
          <w:sz w:val="22"/>
          <w:szCs w:val="22"/>
        </w:rPr>
        <w:t>cumpre plenamente os requisitos de habilitação com todos os termos estabelecidos neste Edital.</w:t>
      </w: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kern w:val="1"/>
          <w:sz w:val="22"/>
          <w:szCs w:val="22"/>
        </w:rPr>
      </w:pPr>
    </w:p>
    <w:p w:rsidR="005D4523" w:rsidRPr="0090002D" w:rsidRDefault="005D4523" w:rsidP="005D4523">
      <w:pPr>
        <w:jc w:val="both"/>
        <w:rPr>
          <w:rFonts w:ascii="Arial" w:hAnsi="Arial" w:cs="Arial"/>
          <w:kern w:val="1"/>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 xml:space="preserve">_____________________, ______ de ___________ de </w:t>
      </w:r>
      <w:r w:rsidR="00C12B87">
        <w:rPr>
          <w:rFonts w:ascii="Arial" w:hAnsi="Arial" w:cs="Arial"/>
          <w:sz w:val="22"/>
          <w:szCs w:val="22"/>
        </w:rPr>
        <w:t>2022</w:t>
      </w:r>
      <w:r w:rsidRPr="0090002D">
        <w:rPr>
          <w:rFonts w:ascii="Arial" w:hAnsi="Arial" w:cs="Arial"/>
          <w:sz w:val="22"/>
          <w:szCs w:val="22"/>
        </w:rPr>
        <w:t>.</w:t>
      </w: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p>
    <w:p w:rsidR="005D4523" w:rsidRPr="0090002D" w:rsidRDefault="005D4523" w:rsidP="005D4523">
      <w:pPr>
        <w:pStyle w:val="TextoBoletim"/>
        <w:rPr>
          <w:rFonts w:ascii="Arial" w:hAnsi="Arial"/>
          <w:color w:val="auto"/>
          <w:sz w:val="22"/>
          <w:szCs w:val="22"/>
        </w:rPr>
      </w:pPr>
      <w:r w:rsidRPr="0090002D">
        <w:rPr>
          <w:rFonts w:ascii="Arial" w:hAnsi="Arial"/>
          <w:b w:val="0"/>
          <w:color w:val="auto"/>
          <w:sz w:val="22"/>
          <w:szCs w:val="22"/>
        </w:rPr>
        <w:t>______________________________________________</w:t>
      </w:r>
    </w:p>
    <w:p w:rsidR="005D4523" w:rsidRPr="0090002D" w:rsidRDefault="005D4523" w:rsidP="005D4523">
      <w:pPr>
        <w:pStyle w:val="TextoBoletim"/>
        <w:rPr>
          <w:rFonts w:ascii="Arial" w:hAnsi="Arial"/>
          <w:color w:val="auto"/>
          <w:sz w:val="22"/>
          <w:szCs w:val="22"/>
        </w:rPr>
      </w:pPr>
      <w:r w:rsidRPr="0090002D">
        <w:rPr>
          <w:rFonts w:ascii="Arial" w:hAnsi="Arial"/>
          <w:b w:val="0"/>
          <w:color w:val="auto"/>
          <w:sz w:val="22"/>
          <w:szCs w:val="22"/>
        </w:rPr>
        <w:t>Assinatura do Representante Legal da Licitante</w:t>
      </w:r>
    </w:p>
    <w:p w:rsidR="005D4523" w:rsidRPr="0090002D" w:rsidRDefault="005D4523" w:rsidP="005D4523">
      <w:pPr>
        <w:jc w:val="both"/>
        <w:rPr>
          <w:rFonts w:ascii="Arial" w:hAnsi="Arial" w:cs="Arial"/>
          <w:b/>
          <w:sz w:val="22"/>
          <w:szCs w:val="22"/>
        </w:rPr>
      </w:pP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Nome: _______________________________________</w:t>
      </w: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Nº Cédula de Identidade: _________________________</w:t>
      </w: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p>
    <w:p w:rsidR="005D4523" w:rsidRPr="0090002D" w:rsidRDefault="005D4523" w:rsidP="005D4523">
      <w:pPr>
        <w:pStyle w:val="Resumo"/>
        <w:spacing w:after="0"/>
        <w:ind w:firstLine="0"/>
        <w:jc w:val="both"/>
        <w:rPr>
          <w:color w:val="auto"/>
          <w:sz w:val="22"/>
          <w:szCs w:val="22"/>
        </w:rPr>
      </w:pPr>
      <w:r w:rsidRPr="0090002D">
        <w:rPr>
          <w:b/>
          <w:color w:val="auto"/>
          <w:sz w:val="22"/>
          <w:szCs w:val="22"/>
        </w:rPr>
        <w:t>OBSERVAÇÃO:</w:t>
      </w:r>
      <w:r w:rsidRPr="0090002D">
        <w:rPr>
          <w:color w:val="auto"/>
          <w:sz w:val="22"/>
          <w:szCs w:val="22"/>
        </w:rPr>
        <w:t xml:space="preserve"> ESSA DECLARAÇÃO DEVERÁ SER ENTREGUE AO PREGOEIRO, PELO INTERESSADO OU SEU REPRESENTANTE, </w:t>
      </w:r>
      <w:r w:rsidRPr="0090002D">
        <w:rPr>
          <w:b/>
          <w:color w:val="auto"/>
          <w:sz w:val="22"/>
          <w:szCs w:val="22"/>
          <w:u w:val="single"/>
        </w:rPr>
        <w:t>FORA DO ENVELOPE</w:t>
      </w:r>
      <w:r w:rsidRPr="0090002D">
        <w:rPr>
          <w:color w:val="auto"/>
          <w:sz w:val="22"/>
          <w:szCs w:val="22"/>
        </w:rPr>
        <w:t>, NA ABERTURA DA SESSÃO.</w:t>
      </w:r>
    </w:p>
    <w:p w:rsidR="00094725" w:rsidRPr="0090002D" w:rsidRDefault="00094725">
      <w:pPr>
        <w:rPr>
          <w:rFonts w:ascii="Arial" w:hAnsi="Arial" w:cs="Arial"/>
          <w:color w:val="auto"/>
          <w:sz w:val="22"/>
          <w:szCs w:val="22"/>
          <w:lang w:eastAsia="zh-CN"/>
        </w:rPr>
      </w:pPr>
      <w:r w:rsidRPr="0090002D">
        <w:rPr>
          <w:rFonts w:ascii="Arial" w:hAnsi="Arial" w:cs="Arial"/>
          <w:sz w:val="22"/>
          <w:szCs w:val="22"/>
        </w:rPr>
        <w:br w:type="page"/>
      </w:r>
    </w:p>
    <w:p w:rsidR="00094725" w:rsidRPr="0090002D" w:rsidRDefault="00094725" w:rsidP="00094725">
      <w:pPr>
        <w:rPr>
          <w:rFonts w:ascii="Arial" w:hAnsi="Arial" w:cs="Arial"/>
          <w:sz w:val="22"/>
          <w:szCs w:val="22"/>
        </w:rPr>
      </w:pPr>
      <w:r w:rsidRPr="0090002D">
        <w:rPr>
          <w:rFonts w:ascii="Arial" w:hAnsi="Arial" w:cs="Arial"/>
          <w:b/>
          <w:sz w:val="22"/>
          <w:szCs w:val="22"/>
        </w:rPr>
        <w:lastRenderedPageBreak/>
        <w:t xml:space="preserve">PROCESSO LICITATÓRIO </w:t>
      </w:r>
      <w:r w:rsidR="00C12B87">
        <w:rPr>
          <w:rFonts w:ascii="Arial" w:hAnsi="Arial" w:cs="Arial"/>
          <w:b/>
          <w:sz w:val="22"/>
          <w:szCs w:val="22"/>
        </w:rPr>
        <w:t>082</w:t>
      </w:r>
      <w:r w:rsidR="003F303B" w:rsidRPr="0090002D">
        <w:rPr>
          <w:rFonts w:ascii="Arial" w:hAnsi="Arial" w:cs="Arial"/>
          <w:b/>
          <w:sz w:val="22"/>
          <w:szCs w:val="22"/>
        </w:rPr>
        <w:t>/</w:t>
      </w:r>
      <w:r w:rsidR="00C12B87">
        <w:rPr>
          <w:rFonts w:ascii="Arial" w:hAnsi="Arial" w:cs="Arial"/>
          <w:b/>
          <w:sz w:val="22"/>
          <w:szCs w:val="22"/>
        </w:rPr>
        <w:t>2022</w:t>
      </w:r>
    </w:p>
    <w:p w:rsidR="005D4523" w:rsidRPr="0090002D" w:rsidRDefault="00094725" w:rsidP="00094725">
      <w:pPr>
        <w:rPr>
          <w:rFonts w:ascii="Arial" w:hAnsi="Arial" w:cs="Arial"/>
          <w:b/>
          <w:sz w:val="22"/>
          <w:szCs w:val="22"/>
        </w:rPr>
      </w:pPr>
      <w:r w:rsidRPr="0090002D">
        <w:rPr>
          <w:rFonts w:ascii="Arial" w:hAnsi="Arial" w:cs="Arial"/>
          <w:b/>
          <w:sz w:val="22"/>
          <w:szCs w:val="22"/>
        </w:rPr>
        <w:t xml:space="preserve">PREGÃO PRESENCIAL </w:t>
      </w:r>
      <w:r w:rsidR="00C12B87">
        <w:rPr>
          <w:rFonts w:ascii="Arial" w:hAnsi="Arial" w:cs="Arial"/>
          <w:b/>
          <w:sz w:val="22"/>
          <w:szCs w:val="22"/>
        </w:rPr>
        <w:t>034</w:t>
      </w:r>
      <w:r w:rsidR="003F303B" w:rsidRPr="0090002D">
        <w:rPr>
          <w:rFonts w:ascii="Arial" w:hAnsi="Arial" w:cs="Arial"/>
          <w:b/>
          <w:sz w:val="22"/>
          <w:szCs w:val="22"/>
        </w:rPr>
        <w:t>/</w:t>
      </w:r>
      <w:r w:rsidR="00C12B87">
        <w:rPr>
          <w:rFonts w:ascii="Arial" w:hAnsi="Arial" w:cs="Arial"/>
          <w:b/>
          <w:sz w:val="22"/>
          <w:szCs w:val="22"/>
        </w:rPr>
        <w:t>2022</w:t>
      </w:r>
      <w:r w:rsidRPr="0090002D">
        <w:rPr>
          <w:rFonts w:ascii="Arial" w:hAnsi="Arial" w:cs="Arial"/>
          <w:b/>
          <w:sz w:val="22"/>
          <w:szCs w:val="22"/>
        </w:rPr>
        <w:t xml:space="preserve"> </w:t>
      </w:r>
    </w:p>
    <w:p w:rsidR="00D95682" w:rsidRPr="0090002D" w:rsidRDefault="00D95682" w:rsidP="00094725">
      <w:pPr>
        <w:rPr>
          <w:rFonts w:ascii="Arial" w:hAnsi="Arial" w:cs="Arial"/>
          <w:sz w:val="22"/>
          <w:szCs w:val="22"/>
        </w:rPr>
      </w:pPr>
    </w:p>
    <w:p w:rsidR="005D4523" w:rsidRPr="0090002D" w:rsidRDefault="005D4523" w:rsidP="005D4523">
      <w:pPr>
        <w:pStyle w:val="Padro"/>
        <w:tabs>
          <w:tab w:val="left" w:pos="1440"/>
        </w:tabs>
        <w:jc w:val="center"/>
        <w:rPr>
          <w:rFonts w:ascii="Arial" w:hAnsi="Arial" w:cs="Arial"/>
          <w:sz w:val="22"/>
          <w:szCs w:val="22"/>
        </w:rPr>
      </w:pPr>
      <w:r w:rsidRPr="0090002D">
        <w:rPr>
          <w:rFonts w:ascii="Arial" w:hAnsi="Arial" w:cs="Arial"/>
          <w:b/>
          <w:sz w:val="22"/>
          <w:szCs w:val="22"/>
        </w:rPr>
        <w:t xml:space="preserve">ANEXO VI </w:t>
      </w:r>
      <w:r w:rsidRPr="0090002D">
        <w:rPr>
          <w:rFonts w:ascii="Arial" w:hAnsi="Arial" w:cs="Arial"/>
          <w:b/>
          <w:bCs/>
          <w:sz w:val="22"/>
          <w:szCs w:val="22"/>
        </w:rPr>
        <w:t>MODELO DE DECLARAÇÃO</w:t>
      </w:r>
    </w:p>
    <w:p w:rsidR="005D4523" w:rsidRPr="0090002D" w:rsidRDefault="005D4523" w:rsidP="005D4523">
      <w:pPr>
        <w:jc w:val="both"/>
        <w:rPr>
          <w:rFonts w:ascii="Arial" w:hAnsi="Arial" w:cs="Arial"/>
          <w:b/>
          <w:bCs/>
          <w:sz w:val="22"/>
          <w:szCs w:val="22"/>
        </w:rPr>
      </w:pPr>
    </w:p>
    <w:p w:rsidR="005D4523" w:rsidRPr="0090002D" w:rsidRDefault="005D4523" w:rsidP="005D4523">
      <w:pPr>
        <w:pStyle w:val="Padro"/>
        <w:keepNext/>
        <w:keepLines/>
        <w:pBdr>
          <w:top w:val="single" w:sz="4" w:space="1" w:color="000000"/>
          <w:left w:val="single" w:sz="4" w:space="4" w:color="000000"/>
          <w:bottom w:val="single" w:sz="4" w:space="1" w:color="000000"/>
          <w:right w:val="single" w:sz="2" w:space="4" w:color="000000"/>
        </w:pBdr>
        <w:jc w:val="center"/>
        <w:rPr>
          <w:rFonts w:ascii="Arial" w:hAnsi="Arial" w:cs="Arial"/>
          <w:b/>
          <w:sz w:val="22"/>
          <w:szCs w:val="22"/>
        </w:rPr>
      </w:pPr>
    </w:p>
    <w:p w:rsidR="005D4523" w:rsidRPr="0090002D" w:rsidRDefault="005D4523" w:rsidP="005D4523">
      <w:pPr>
        <w:pStyle w:val="Padro"/>
        <w:keepNext/>
        <w:keepLines/>
        <w:pBdr>
          <w:top w:val="single" w:sz="4" w:space="1" w:color="000000"/>
          <w:left w:val="single" w:sz="4" w:space="4" w:color="000000"/>
          <w:bottom w:val="single" w:sz="4" w:space="1" w:color="000000"/>
          <w:right w:val="single" w:sz="2" w:space="4" w:color="000000"/>
        </w:pBdr>
        <w:jc w:val="center"/>
        <w:rPr>
          <w:rFonts w:ascii="Arial" w:hAnsi="Arial" w:cs="Arial"/>
          <w:b/>
          <w:sz w:val="22"/>
          <w:szCs w:val="22"/>
        </w:rPr>
      </w:pPr>
    </w:p>
    <w:p w:rsidR="005D4523" w:rsidRPr="0090002D" w:rsidRDefault="005D4523" w:rsidP="005D4523">
      <w:pPr>
        <w:pStyle w:val="Padro"/>
        <w:keepNext/>
        <w:keepLines/>
        <w:pBdr>
          <w:top w:val="single" w:sz="4" w:space="1" w:color="000000"/>
          <w:left w:val="single" w:sz="4" w:space="4" w:color="000000"/>
          <w:bottom w:val="single" w:sz="4" w:space="1" w:color="000000"/>
          <w:right w:val="single" w:sz="2" w:space="4" w:color="000000"/>
        </w:pBdr>
        <w:jc w:val="center"/>
        <w:rPr>
          <w:rFonts w:ascii="Arial" w:hAnsi="Arial" w:cs="Arial"/>
          <w:b/>
          <w:sz w:val="22"/>
          <w:szCs w:val="22"/>
        </w:rPr>
      </w:pPr>
    </w:p>
    <w:p w:rsidR="005D4523" w:rsidRPr="0090002D" w:rsidRDefault="005D4523" w:rsidP="005D4523">
      <w:pPr>
        <w:pStyle w:val="Padro"/>
        <w:keepNext/>
        <w:keepLines/>
        <w:pBdr>
          <w:top w:val="single" w:sz="4" w:space="1" w:color="000000"/>
          <w:left w:val="single" w:sz="4" w:space="4" w:color="000000"/>
          <w:bottom w:val="single" w:sz="4" w:space="1" w:color="000000"/>
          <w:right w:val="single" w:sz="2" w:space="4" w:color="000000"/>
        </w:pBdr>
        <w:jc w:val="center"/>
        <w:rPr>
          <w:rFonts w:ascii="Arial" w:hAnsi="Arial" w:cs="Arial"/>
          <w:sz w:val="22"/>
          <w:szCs w:val="22"/>
        </w:rPr>
      </w:pPr>
      <w:r w:rsidRPr="0090002D">
        <w:rPr>
          <w:rFonts w:ascii="Arial" w:hAnsi="Arial" w:cs="Arial"/>
          <w:b/>
          <w:sz w:val="22"/>
          <w:szCs w:val="22"/>
        </w:rPr>
        <w:t>DECLARAÇÃO</w:t>
      </w:r>
    </w:p>
    <w:p w:rsidR="005D4523" w:rsidRPr="0090002D" w:rsidRDefault="005D4523" w:rsidP="005D4523">
      <w:pPr>
        <w:pStyle w:val="Padro"/>
        <w:keepNext/>
        <w:keepLines/>
        <w:pBdr>
          <w:top w:val="single" w:sz="4" w:space="1" w:color="000000"/>
          <w:left w:val="single" w:sz="4" w:space="4" w:color="000000"/>
          <w:bottom w:val="single" w:sz="4" w:space="1" w:color="000000"/>
          <w:right w:val="single" w:sz="2" w:space="4" w:color="000000"/>
        </w:pBdr>
        <w:jc w:val="center"/>
        <w:rPr>
          <w:rFonts w:ascii="Arial" w:hAnsi="Arial" w:cs="Arial"/>
          <w:b/>
          <w:sz w:val="22"/>
          <w:szCs w:val="22"/>
        </w:rPr>
      </w:pPr>
    </w:p>
    <w:p w:rsidR="005D4523" w:rsidRPr="0090002D" w:rsidRDefault="005D4523" w:rsidP="005D4523">
      <w:pPr>
        <w:pStyle w:val="Padro"/>
        <w:keepNext/>
        <w:keepLines/>
        <w:pBdr>
          <w:top w:val="single" w:sz="4" w:space="1" w:color="000000"/>
          <w:left w:val="single" w:sz="4" w:space="4" w:color="000000"/>
          <w:bottom w:val="single" w:sz="4" w:space="1" w:color="000000"/>
          <w:right w:val="single" w:sz="2" w:space="4" w:color="000000"/>
        </w:pBdr>
        <w:jc w:val="center"/>
        <w:rPr>
          <w:rFonts w:ascii="Arial" w:hAnsi="Arial" w:cs="Arial"/>
          <w:b/>
          <w:sz w:val="22"/>
          <w:szCs w:val="22"/>
        </w:rPr>
      </w:pPr>
    </w:p>
    <w:p w:rsidR="005D4523" w:rsidRPr="0090002D" w:rsidRDefault="005D4523" w:rsidP="005D4523">
      <w:pPr>
        <w:pStyle w:val="Padro"/>
        <w:keepNext/>
        <w:keepLines/>
        <w:pBdr>
          <w:top w:val="single" w:sz="4" w:space="1" w:color="000000"/>
          <w:left w:val="single" w:sz="4" w:space="4" w:color="000000"/>
          <w:bottom w:val="single" w:sz="4" w:space="1" w:color="000000"/>
          <w:right w:val="single" w:sz="2" w:space="4" w:color="000000"/>
        </w:pBdr>
        <w:jc w:val="center"/>
        <w:rPr>
          <w:rFonts w:ascii="Arial" w:hAnsi="Arial" w:cs="Arial"/>
          <w:b/>
          <w:sz w:val="22"/>
          <w:szCs w:val="22"/>
        </w:rPr>
      </w:pPr>
    </w:p>
    <w:p w:rsidR="005D4523" w:rsidRPr="0090002D" w:rsidRDefault="005D4523" w:rsidP="005D4523">
      <w:pPr>
        <w:pStyle w:val="Padro"/>
        <w:keepNext/>
        <w:keepLines/>
        <w:pBdr>
          <w:top w:val="single" w:sz="4" w:space="1" w:color="000000"/>
          <w:left w:val="single" w:sz="4" w:space="4" w:color="000000"/>
          <w:bottom w:val="single" w:sz="4" w:space="1" w:color="000000"/>
          <w:right w:val="single" w:sz="2" w:space="4" w:color="000000"/>
        </w:pBdr>
        <w:jc w:val="center"/>
        <w:rPr>
          <w:rFonts w:ascii="Arial" w:hAnsi="Arial" w:cs="Arial"/>
          <w:b/>
          <w:sz w:val="22"/>
          <w:szCs w:val="22"/>
        </w:rPr>
      </w:pPr>
    </w:p>
    <w:p w:rsidR="005D4523" w:rsidRPr="0090002D" w:rsidRDefault="005D4523" w:rsidP="005D4523">
      <w:pPr>
        <w:pStyle w:val="Padro"/>
        <w:keepNext/>
        <w:keepLines/>
        <w:pBdr>
          <w:top w:val="single" w:sz="4" w:space="1" w:color="000000"/>
          <w:left w:val="single" w:sz="4" w:space="4" w:color="000000"/>
          <w:bottom w:val="single" w:sz="4" w:space="1" w:color="000000"/>
          <w:right w:val="single" w:sz="2" w:space="4" w:color="000000"/>
        </w:pBdr>
        <w:jc w:val="both"/>
        <w:rPr>
          <w:rFonts w:ascii="Arial" w:hAnsi="Arial" w:cs="Arial"/>
          <w:sz w:val="22"/>
          <w:szCs w:val="22"/>
        </w:rPr>
      </w:pPr>
      <w:r w:rsidRPr="0090002D">
        <w:rPr>
          <w:rFonts w:ascii="Arial" w:hAnsi="Arial" w:cs="Arial"/>
          <w:sz w:val="22"/>
          <w:szCs w:val="22"/>
        </w:rPr>
        <w:t>A empresa .................................................., CNPJ n.º ..............................., declara, sob as penas da lei, que, até a presente data, inexistem fatos impeditivos para sua habilitação, no presente processo licitatório, ciente da obrigatoriedade de declarar ocorrências posteriores.</w:t>
      </w:r>
    </w:p>
    <w:p w:rsidR="005D4523" w:rsidRPr="0090002D" w:rsidRDefault="005D4523" w:rsidP="005D4523">
      <w:pPr>
        <w:pStyle w:val="Padro"/>
        <w:keepNext/>
        <w:keepLines/>
        <w:pBdr>
          <w:top w:val="single" w:sz="4" w:space="1" w:color="000000"/>
          <w:left w:val="single" w:sz="4" w:space="4" w:color="000000"/>
          <w:bottom w:val="single" w:sz="4" w:space="1" w:color="000000"/>
          <w:right w:val="single" w:sz="2" w:space="4" w:color="000000"/>
        </w:pBdr>
        <w:jc w:val="both"/>
        <w:rPr>
          <w:rFonts w:ascii="Arial" w:hAnsi="Arial" w:cs="Arial"/>
          <w:sz w:val="22"/>
          <w:szCs w:val="22"/>
        </w:rPr>
      </w:pPr>
    </w:p>
    <w:p w:rsidR="005D4523" w:rsidRPr="0090002D" w:rsidRDefault="005D4523" w:rsidP="005D4523">
      <w:pPr>
        <w:pStyle w:val="Padro"/>
        <w:keepNext/>
        <w:keepLines/>
        <w:pBdr>
          <w:top w:val="single" w:sz="4" w:space="1" w:color="000000"/>
          <w:left w:val="single" w:sz="4" w:space="4" w:color="000000"/>
          <w:bottom w:val="single" w:sz="4" w:space="1" w:color="000000"/>
          <w:right w:val="single" w:sz="2" w:space="4" w:color="000000"/>
        </w:pBdr>
        <w:jc w:val="both"/>
        <w:rPr>
          <w:rFonts w:ascii="Arial" w:hAnsi="Arial" w:cs="Arial"/>
          <w:sz w:val="22"/>
          <w:szCs w:val="22"/>
        </w:rPr>
      </w:pPr>
    </w:p>
    <w:p w:rsidR="005D4523" w:rsidRPr="0090002D" w:rsidRDefault="005D4523" w:rsidP="005D4523">
      <w:pPr>
        <w:pStyle w:val="Padro"/>
        <w:keepNext/>
        <w:keepLines/>
        <w:pBdr>
          <w:top w:val="single" w:sz="4" w:space="1" w:color="000000"/>
          <w:left w:val="single" w:sz="4" w:space="4" w:color="000000"/>
          <w:bottom w:val="single" w:sz="4" w:space="1" w:color="000000"/>
          <w:right w:val="single" w:sz="2" w:space="4" w:color="000000"/>
        </w:pBdr>
        <w:jc w:val="center"/>
        <w:rPr>
          <w:rFonts w:ascii="Arial" w:hAnsi="Arial" w:cs="Arial"/>
          <w:sz w:val="22"/>
          <w:szCs w:val="22"/>
        </w:rPr>
      </w:pPr>
      <w:r w:rsidRPr="0090002D">
        <w:rPr>
          <w:rFonts w:ascii="Arial" w:hAnsi="Arial" w:cs="Arial"/>
          <w:sz w:val="22"/>
          <w:szCs w:val="22"/>
        </w:rPr>
        <w:t>Data e local</w:t>
      </w:r>
    </w:p>
    <w:p w:rsidR="005D4523" w:rsidRPr="0090002D" w:rsidRDefault="005D4523" w:rsidP="005D4523">
      <w:pPr>
        <w:pStyle w:val="Padro"/>
        <w:keepNext/>
        <w:keepLines/>
        <w:pBdr>
          <w:top w:val="single" w:sz="4" w:space="1" w:color="000000"/>
          <w:left w:val="single" w:sz="4" w:space="4" w:color="000000"/>
          <w:bottom w:val="single" w:sz="4" w:space="1" w:color="000000"/>
          <w:right w:val="single" w:sz="2" w:space="4" w:color="000000"/>
        </w:pBdr>
        <w:jc w:val="both"/>
        <w:rPr>
          <w:rFonts w:ascii="Arial" w:hAnsi="Arial" w:cs="Arial"/>
          <w:sz w:val="22"/>
          <w:szCs w:val="22"/>
        </w:rPr>
      </w:pPr>
    </w:p>
    <w:p w:rsidR="005D4523" w:rsidRPr="0090002D" w:rsidRDefault="005D4523" w:rsidP="005D4523">
      <w:pPr>
        <w:pStyle w:val="Padro"/>
        <w:keepNext/>
        <w:keepLines/>
        <w:pBdr>
          <w:top w:val="single" w:sz="4" w:space="1" w:color="000000"/>
          <w:left w:val="single" w:sz="4" w:space="4" w:color="000000"/>
          <w:bottom w:val="single" w:sz="4" w:space="1" w:color="000000"/>
          <w:right w:val="single" w:sz="2" w:space="4" w:color="000000"/>
        </w:pBdr>
        <w:jc w:val="both"/>
        <w:rPr>
          <w:rFonts w:ascii="Arial" w:hAnsi="Arial" w:cs="Arial"/>
          <w:sz w:val="22"/>
          <w:szCs w:val="22"/>
        </w:rPr>
      </w:pPr>
    </w:p>
    <w:p w:rsidR="005D4523" w:rsidRPr="0090002D" w:rsidRDefault="005D4523" w:rsidP="005D4523">
      <w:pPr>
        <w:pStyle w:val="Padro"/>
        <w:keepNext/>
        <w:keepLines/>
        <w:pBdr>
          <w:top w:val="single" w:sz="4" w:space="1" w:color="000000"/>
          <w:left w:val="single" w:sz="4" w:space="4" w:color="000000"/>
          <w:bottom w:val="single" w:sz="4" w:space="1" w:color="000000"/>
          <w:right w:val="single" w:sz="2" w:space="4" w:color="000000"/>
        </w:pBdr>
        <w:jc w:val="both"/>
        <w:rPr>
          <w:rFonts w:ascii="Arial" w:hAnsi="Arial" w:cs="Arial"/>
          <w:sz w:val="22"/>
          <w:szCs w:val="22"/>
        </w:rPr>
      </w:pPr>
    </w:p>
    <w:p w:rsidR="005D4523" w:rsidRPr="0090002D" w:rsidRDefault="005D4523" w:rsidP="005D4523">
      <w:pPr>
        <w:pStyle w:val="Rodap"/>
        <w:keepNext/>
        <w:keepLines/>
        <w:pBdr>
          <w:top w:val="single" w:sz="4" w:space="1" w:color="000000"/>
          <w:left w:val="single" w:sz="4" w:space="4" w:color="000000"/>
          <w:bottom w:val="single" w:sz="4" w:space="1" w:color="000000"/>
          <w:right w:val="single" w:sz="2" w:space="4" w:color="000000"/>
        </w:pBdr>
        <w:jc w:val="center"/>
        <w:rPr>
          <w:rFonts w:ascii="Arial" w:hAnsi="Arial" w:cs="Arial"/>
          <w:sz w:val="22"/>
          <w:szCs w:val="22"/>
        </w:rPr>
      </w:pPr>
      <w:r w:rsidRPr="0090002D">
        <w:rPr>
          <w:rFonts w:ascii="Arial" w:hAnsi="Arial" w:cs="Arial"/>
          <w:sz w:val="22"/>
          <w:szCs w:val="22"/>
        </w:rPr>
        <w:t>_____________________________________</w:t>
      </w:r>
    </w:p>
    <w:p w:rsidR="005D4523" w:rsidRPr="0090002D" w:rsidRDefault="005D4523" w:rsidP="005D4523">
      <w:pPr>
        <w:pStyle w:val="Padro"/>
        <w:pBdr>
          <w:top w:val="single" w:sz="4" w:space="1" w:color="000000"/>
          <w:left w:val="single" w:sz="4" w:space="4" w:color="000000"/>
          <w:bottom w:val="single" w:sz="4" w:space="1" w:color="000000"/>
          <w:right w:val="single" w:sz="2" w:space="4" w:color="000000"/>
        </w:pBdr>
        <w:jc w:val="center"/>
        <w:rPr>
          <w:rFonts w:ascii="Arial" w:hAnsi="Arial" w:cs="Arial"/>
          <w:sz w:val="22"/>
          <w:szCs w:val="22"/>
        </w:rPr>
      </w:pPr>
      <w:r w:rsidRPr="0090002D">
        <w:rPr>
          <w:rFonts w:ascii="Arial" w:hAnsi="Arial" w:cs="Arial"/>
          <w:sz w:val="22"/>
          <w:szCs w:val="22"/>
        </w:rPr>
        <w:t>Nome e assinatura do Diretor ou Representante Legal</w:t>
      </w:r>
    </w:p>
    <w:p w:rsidR="005D4523" w:rsidRPr="0090002D" w:rsidRDefault="005D4523" w:rsidP="005D4523">
      <w:pPr>
        <w:pStyle w:val="Padro"/>
        <w:pBdr>
          <w:top w:val="single" w:sz="4" w:space="1" w:color="000000"/>
          <w:left w:val="single" w:sz="4" w:space="4" w:color="000000"/>
          <w:bottom w:val="single" w:sz="4" w:space="1" w:color="000000"/>
          <w:right w:val="single" w:sz="2" w:space="4" w:color="000000"/>
        </w:pBdr>
        <w:jc w:val="center"/>
        <w:rPr>
          <w:rFonts w:ascii="Arial" w:hAnsi="Arial" w:cs="Arial"/>
          <w:sz w:val="22"/>
          <w:szCs w:val="22"/>
        </w:rPr>
      </w:pPr>
    </w:p>
    <w:p w:rsidR="005D4523" w:rsidRPr="0090002D" w:rsidRDefault="005D4523" w:rsidP="005D4523">
      <w:pPr>
        <w:pStyle w:val="Padro"/>
        <w:pBdr>
          <w:top w:val="single" w:sz="4" w:space="1" w:color="000000"/>
          <w:left w:val="single" w:sz="4" w:space="4" w:color="000000"/>
          <w:bottom w:val="single" w:sz="4" w:space="1" w:color="000000"/>
          <w:right w:val="single" w:sz="2" w:space="4" w:color="000000"/>
        </w:pBdr>
        <w:jc w:val="center"/>
        <w:rPr>
          <w:rFonts w:ascii="Arial" w:hAnsi="Arial" w:cs="Arial"/>
          <w:sz w:val="22"/>
          <w:szCs w:val="22"/>
        </w:rPr>
      </w:pPr>
    </w:p>
    <w:p w:rsidR="005D4523" w:rsidRPr="0090002D" w:rsidRDefault="005D4523" w:rsidP="005D4523">
      <w:pPr>
        <w:pStyle w:val="Padro"/>
        <w:pBdr>
          <w:top w:val="single" w:sz="4" w:space="1" w:color="000000"/>
          <w:left w:val="single" w:sz="4" w:space="4" w:color="000000"/>
          <w:bottom w:val="single" w:sz="4" w:space="1" w:color="000000"/>
          <w:right w:val="single" w:sz="2" w:space="4" w:color="000000"/>
        </w:pBdr>
        <w:jc w:val="center"/>
        <w:rPr>
          <w:rFonts w:ascii="Arial" w:hAnsi="Arial" w:cs="Arial"/>
          <w:sz w:val="22"/>
          <w:szCs w:val="22"/>
        </w:rPr>
      </w:pPr>
    </w:p>
    <w:p w:rsidR="005D4523" w:rsidRPr="0090002D" w:rsidRDefault="005D4523" w:rsidP="005D4523">
      <w:pPr>
        <w:pStyle w:val="Padro"/>
        <w:pBdr>
          <w:top w:val="single" w:sz="4" w:space="1" w:color="000000"/>
          <w:left w:val="single" w:sz="4" w:space="4" w:color="000000"/>
          <w:bottom w:val="single" w:sz="4" w:space="1" w:color="000000"/>
          <w:right w:val="single" w:sz="2" w:space="4" w:color="000000"/>
        </w:pBdr>
        <w:jc w:val="center"/>
        <w:rPr>
          <w:rFonts w:ascii="Arial" w:hAnsi="Arial" w:cs="Arial"/>
          <w:sz w:val="22"/>
          <w:szCs w:val="22"/>
        </w:rPr>
      </w:pPr>
    </w:p>
    <w:p w:rsidR="00D95682" w:rsidRPr="0090002D" w:rsidRDefault="00D95682" w:rsidP="00D95682">
      <w:pPr>
        <w:rPr>
          <w:rFonts w:ascii="Arial" w:hAnsi="Arial" w:cs="Arial"/>
          <w:b/>
          <w:sz w:val="22"/>
          <w:szCs w:val="22"/>
        </w:rPr>
      </w:pPr>
    </w:p>
    <w:p w:rsidR="00D95682" w:rsidRPr="0090002D" w:rsidRDefault="00D95682">
      <w:pPr>
        <w:rPr>
          <w:rFonts w:ascii="Arial" w:hAnsi="Arial" w:cs="Arial"/>
          <w:b/>
          <w:sz w:val="22"/>
          <w:szCs w:val="22"/>
        </w:rPr>
      </w:pPr>
      <w:r w:rsidRPr="0090002D">
        <w:rPr>
          <w:rFonts w:ascii="Arial" w:hAnsi="Arial" w:cs="Arial"/>
          <w:b/>
          <w:sz w:val="22"/>
          <w:szCs w:val="22"/>
        </w:rPr>
        <w:br w:type="page"/>
      </w:r>
    </w:p>
    <w:p w:rsidR="00D95682" w:rsidRPr="0090002D" w:rsidRDefault="00D95682" w:rsidP="00D95682">
      <w:pPr>
        <w:rPr>
          <w:rFonts w:ascii="Arial" w:hAnsi="Arial" w:cs="Arial"/>
          <w:sz w:val="22"/>
          <w:szCs w:val="22"/>
        </w:rPr>
      </w:pPr>
      <w:r w:rsidRPr="0090002D">
        <w:rPr>
          <w:rFonts w:ascii="Arial" w:hAnsi="Arial" w:cs="Arial"/>
          <w:b/>
          <w:sz w:val="22"/>
          <w:szCs w:val="22"/>
        </w:rPr>
        <w:lastRenderedPageBreak/>
        <w:t xml:space="preserve">PROCESSO LICITATÓRIO </w:t>
      </w:r>
      <w:r w:rsidR="00C12B87">
        <w:rPr>
          <w:rFonts w:ascii="Arial" w:hAnsi="Arial" w:cs="Arial"/>
          <w:b/>
          <w:sz w:val="22"/>
          <w:szCs w:val="22"/>
        </w:rPr>
        <w:t>082</w:t>
      </w:r>
      <w:r w:rsidR="003F303B" w:rsidRPr="0090002D">
        <w:rPr>
          <w:rFonts w:ascii="Arial" w:hAnsi="Arial" w:cs="Arial"/>
          <w:b/>
          <w:sz w:val="22"/>
          <w:szCs w:val="22"/>
        </w:rPr>
        <w:t>/</w:t>
      </w:r>
      <w:r w:rsidR="00C12B87">
        <w:rPr>
          <w:rFonts w:ascii="Arial" w:hAnsi="Arial" w:cs="Arial"/>
          <w:b/>
          <w:sz w:val="22"/>
          <w:szCs w:val="22"/>
        </w:rPr>
        <w:t>2022</w:t>
      </w:r>
    </w:p>
    <w:p w:rsidR="005D4523" w:rsidRPr="0090002D" w:rsidRDefault="00D95682" w:rsidP="00D95682">
      <w:pPr>
        <w:rPr>
          <w:rFonts w:ascii="Arial" w:hAnsi="Arial" w:cs="Arial"/>
          <w:sz w:val="22"/>
          <w:szCs w:val="22"/>
        </w:rPr>
      </w:pPr>
      <w:r w:rsidRPr="0090002D">
        <w:rPr>
          <w:rFonts w:ascii="Arial" w:hAnsi="Arial" w:cs="Arial"/>
          <w:b/>
          <w:sz w:val="22"/>
          <w:szCs w:val="22"/>
        </w:rPr>
        <w:t xml:space="preserve">PREGÃO PRESENCIAL </w:t>
      </w:r>
      <w:r w:rsidR="00C12B87">
        <w:rPr>
          <w:rFonts w:ascii="Arial" w:hAnsi="Arial" w:cs="Arial"/>
          <w:b/>
          <w:sz w:val="22"/>
          <w:szCs w:val="22"/>
        </w:rPr>
        <w:t>034</w:t>
      </w:r>
      <w:r w:rsidR="003F303B" w:rsidRPr="0090002D">
        <w:rPr>
          <w:rFonts w:ascii="Arial" w:hAnsi="Arial" w:cs="Arial"/>
          <w:b/>
          <w:sz w:val="22"/>
          <w:szCs w:val="22"/>
        </w:rPr>
        <w:t>/</w:t>
      </w:r>
      <w:r w:rsidR="00C12B87">
        <w:rPr>
          <w:rFonts w:ascii="Arial" w:hAnsi="Arial" w:cs="Arial"/>
          <w:b/>
          <w:sz w:val="22"/>
          <w:szCs w:val="22"/>
        </w:rPr>
        <w:t>2022</w:t>
      </w:r>
      <w:r w:rsidRPr="0090002D">
        <w:rPr>
          <w:rFonts w:ascii="Arial" w:hAnsi="Arial" w:cs="Arial"/>
          <w:b/>
          <w:sz w:val="22"/>
          <w:szCs w:val="22"/>
        </w:rPr>
        <w:t xml:space="preserve"> </w:t>
      </w:r>
    </w:p>
    <w:p w:rsidR="005D4523" w:rsidRPr="0090002D" w:rsidRDefault="005D4523" w:rsidP="005D4523">
      <w:pPr>
        <w:pStyle w:val="Padro"/>
        <w:tabs>
          <w:tab w:val="left" w:pos="1440"/>
        </w:tabs>
        <w:jc w:val="center"/>
        <w:rPr>
          <w:rFonts w:ascii="Arial" w:hAnsi="Arial" w:cs="Arial"/>
          <w:sz w:val="22"/>
          <w:szCs w:val="22"/>
        </w:rPr>
      </w:pPr>
    </w:p>
    <w:p w:rsidR="005D4523" w:rsidRPr="0090002D" w:rsidRDefault="005D4523" w:rsidP="00D95682">
      <w:pPr>
        <w:pStyle w:val="Padro"/>
        <w:tabs>
          <w:tab w:val="left" w:pos="1440"/>
        </w:tabs>
        <w:jc w:val="center"/>
        <w:rPr>
          <w:rFonts w:ascii="Arial" w:hAnsi="Arial" w:cs="Arial"/>
          <w:sz w:val="22"/>
          <w:szCs w:val="22"/>
        </w:rPr>
      </w:pPr>
      <w:r w:rsidRPr="0090002D">
        <w:rPr>
          <w:rFonts w:ascii="Arial" w:hAnsi="Arial" w:cs="Arial"/>
          <w:b/>
          <w:sz w:val="22"/>
          <w:szCs w:val="22"/>
        </w:rPr>
        <w:t xml:space="preserve">ANEXO VII </w:t>
      </w:r>
      <w:r w:rsidR="00D95682" w:rsidRPr="0090002D">
        <w:rPr>
          <w:rFonts w:ascii="Arial" w:hAnsi="Arial" w:cs="Arial"/>
          <w:b/>
          <w:sz w:val="22"/>
          <w:szCs w:val="22"/>
        </w:rPr>
        <w:t xml:space="preserve"> </w:t>
      </w:r>
      <w:r w:rsidRPr="0090002D">
        <w:rPr>
          <w:rFonts w:ascii="Arial" w:hAnsi="Arial" w:cs="Arial"/>
          <w:b/>
          <w:sz w:val="22"/>
          <w:szCs w:val="22"/>
        </w:rPr>
        <w:t>MODELO DE DECLARAÇÃO</w:t>
      </w:r>
    </w:p>
    <w:p w:rsidR="005D4523" w:rsidRPr="0090002D" w:rsidRDefault="005D4523" w:rsidP="005D4523">
      <w:pPr>
        <w:jc w:val="both"/>
        <w:rPr>
          <w:rFonts w:ascii="Arial" w:hAnsi="Arial" w:cs="Arial"/>
          <w:b/>
          <w:sz w:val="22"/>
          <w:szCs w:val="22"/>
        </w:rPr>
      </w:pPr>
    </w:p>
    <w:p w:rsidR="005D4523" w:rsidRPr="0090002D" w:rsidRDefault="005D4523" w:rsidP="005D4523">
      <w:pPr>
        <w:jc w:val="both"/>
        <w:rPr>
          <w:rFonts w:ascii="Arial" w:hAnsi="Arial" w:cs="Arial"/>
          <w:sz w:val="22"/>
          <w:szCs w:val="22"/>
        </w:rPr>
      </w:pPr>
    </w:p>
    <w:p w:rsidR="005D4523" w:rsidRPr="0090002D" w:rsidRDefault="005D4523" w:rsidP="005D4523">
      <w:pPr>
        <w:pStyle w:val="Corpodetexto"/>
        <w:spacing w:after="0" w:line="240" w:lineRule="auto"/>
        <w:rPr>
          <w:rFonts w:ascii="Arial" w:hAnsi="Arial" w:cs="Arial"/>
          <w:sz w:val="22"/>
          <w:szCs w:val="22"/>
        </w:rPr>
      </w:pPr>
    </w:p>
    <w:p w:rsidR="005D4523" w:rsidRPr="0090002D" w:rsidRDefault="005D4523" w:rsidP="005D4523">
      <w:pPr>
        <w:pStyle w:val="Corpodetexto"/>
        <w:spacing w:after="0" w:line="240" w:lineRule="auto"/>
        <w:rPr>
          <w:rFonts w:ascii="Arial" w:hAnsi="Arial" w:cs="Arial"/>
          <w:sz w:val="22"/>
          <w:szCs w:val="22"/>
        </w:rPr>
      </w:pPr>
    </w:p>
    <w:p w:rsidR="005D4523" w:rsidRPr="0090002D" w:rsidRDefault="005D4523" w:rsidP="005D4523">
      <w:pPr>
        <w:pStyle w:val="Corpodetexto"/>
        <w:spacing w:after="0" w:line="240" w:lineRule="auto"/>
        <w:rPr>
          <w:rFonts w:ascii="Arial" w:hAnsi="Arial" w:cs="Arial"/>
          <w:sz w:val="22"/>
          <w:szCs w:val="22"/>
        </w:rPr>
      </w:pPr>
      <w:r w:rsidRPr="0090002D">
        <w:rPr>
          <w:rFonts w:ascii="Arial" w:hAnsi="Arial" w:cs="Arial"/>
          <w:sz w:val="22"/>
          <w:szCs w:val="22"/>
        </w:rPr>
        <w:t>DECLARAÇÃO</w:t>
      </w:r>
    </w:p>
    <w:p w:rsidR="005D4523" w:rsidRPr="0090002D" w:rsidRDefault="005D4523" w:rsidP="005D4523">
      <w:pPr>
        <w:pStyle w:val="Corpodetexto"/>
        <w:spacing w:after="0" w:line="240" w:lineRule="auto"/>
        <w:rPr>
          <w:rFonts w:ascii="Arial" w:hAnsi="Arial" w:cs="Arial"/>
          <w:sz w:val="22"/>
          <w:szCs w:val="22"/>
        </w:rPr>
      </w:pPr>
      <w:r w:rsidRPr="0090002D">
        <w:rPr>
          <w:rFonts w:ascii="Arial" w:hAnsi="Arial" w:cs="Arial"/>
          <w:sz w:val="22"/>
          <w:szCs w:val="22"/>
        </w:rPr>
        <w:t>Ref.: (identificação da licitação)</w:t>
      </w:r>
    </w:p>
    <w:p w:rsidR="005D4523" w:rsidRPr="0090002D" w:rsidRDefault="005D4523" w:rsidP="005D4523">
      <w:pPr>
        <w:pStyle w:val="Corpodetexto"/>
        <w:spacing w:after="0" w:line="240" w:lineRule="auto"/>
        <w:rPr>
          <w:rFonts w:ascii="Arial" w:hAnsi="Arial" w:cs="Arial"/>
          <w:sz w:val="22"/>
          <w:szCs w:val="22"/>
        </w:rPr>
      </w:pPr>
    </w:p>
    <w:p w:rsidR="005D4523" w:rsidRPr="0090002D" w:rsidRDefault="005D4523" w:rsidP="005D4523">
      <w:pPr>
        <w:pStyle w:val="Corpodetexto"/>
        <w:spacing w:after="0" w:line="240" w:lineRule="auto"/>
        <w:rPr>
          <w:rFonts w:ascii="Arial" w:hAnsi="Arial" w:cs="Arial"/>
          <w:sz w:val="22"/>
          <w:szCs w:val="22"/>
        </w:rPr>
      </w:pPr>
    </w:p>
    <w:p w:rsidR="005D4523" w:rsidRPr="0090002D" w:rsidRDefault="005D4523" w:rsidP="005D4523">
      <w:pPr>
        <w:pStyle w:val="Corpodetexto"/>
        <w:spacing w:after="0" w:line="240" w:lineRule="auto"/>
        <w:rPr>
          <w:rFonts w:ascii="Arial" w:hAnsi="Arial" w:cs="Arial"/>
          <w:sz w:val="22"/>
          <w:szCs w:val="22"/>
        </w:rPr>
      </w:pPr>
    </w:p>
    <w:p w:rsidR="005D4523" w:rsidRPr="0090002D" w:rsidRDefault="005D4523" w:rsidP="005D4523">
      <w:pPr>
        <w:pStyle w:val="Textoembloco1"/>
        <w:spacing w:before="0" w:after="0"/>
        <w:ind w:left="0" w:right="0"/>
        <w:rPr>
          <w:sz w:val="22"/>
          <w:szCs w:val="22"/>
        </w:rPr>
      </w:pPr>
      <w:r w:rsidRPr="0090002D">
        <w:rPr>
          <w:b/>
          <w:bCs/>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5D4523" w:rsidRPr="0090002D" w:rsidRDefault="005D4523" w:rsidP="005D4523">
      <w:pPr>
        <w:pStyle w:val="Textoembloco1"/>
        <w:spacing w:before="0" w:after="0"/>
        <w:ind w:left="0" w:right="0"/>
        <w:rPr>
          <w:b/>
          <w:bCs/>
          <w:sz w:val="22"/>
          <w:szCs w:val="22"/>
        </w:rPr>
      </w:pPr>
    </w:p>
    <w:p w:rsidR="005D4523" w:rsidRPr="0090002D" w:rsidRDefault="005D4523" w:rsidP="005D4523">
      <w:pPr>
        <w:jc w:val="both"/>
        <w:rPr>
          <w:rFonts w:ascii="Arial" w:hAnsi="Arial" w:cs="Arial"/>
          <w:sz w:val="22"/>
          <w:szCs w:val="22"/>
        </w:rPr>
      </w:pPr>
      <w:r w:rsidRPr="0090002D">
        <w:rPr>
          <w:rFonts w:ascii="Arial" w:hAnsi="Arial" w:cs="Arial"/>
          <w:sz w:val="22"/>
          <w:szCs w:val="22"/>
        </w:rPr>
        <w:t>Ressalva: emprega menor, a partir de quatorze anos, na condição de aprendiz ( ).</w:t>
      </w:r>
    </w:p>
    <w:p w:rsidR="005D4523" w:rsidRPr="0090002D" w:rsidRDefault="005D4523" w:rsidP="005D4523">
      <w:pPr>
        <w:jc w:val="both"/>
        <w:rPr>
          <w:rFonts w:ascii="Arial" w:hAnsi="Arial" w:cs="Arial"/>
          <w:sz w:val="22"/>
          <w:szCs w:val="22"/>
        </w:rPr>
      </w:pPr>
    </w:p>
    <w:p w:rsidR="005D4523" w:rsidRPr="0090002D" w:rsidRDefault="005D4523" w:rsidP="005D4523">
      <w:pPr>
        <w:jc w:val="both"/>
        <w:rPr>
          <w:rFonts w:ascii="Arial" w:hAnsi="Arial" w:cs="Arial"/>
          <w:sz w:val="22"/>
          <w:szCs w:val="22"/>
        </w:rPr>
      </w:pPr>
    </w:p>
    <w:p w:rsidR="005D4523" w:rsidRPr="0090002D" w:rsidRDefault="005D4523" w:rsidP="005D4523">
      <w:pPr>
        <w:rPr>
          <w:rFonts w:ascii="Arial" w:hAnsi="Arial" w:cs="Arial"/>
          <w:sz w:val="22"/>
          <w:szCs w:val="22"/>
        </w:rPr>
      </w:pPr>
      <w:r w:rsidRPr="0090002D">
        <w:rPr>
          <w:rFonts w:ascii="Arial" w:hAnsi="Arial" w:cs="Arial"/>
          <w:sz w:val="22"/>
          <w:szCs w:val="22"/>
        </w:rPr>
        <w:t>............................................</w:t>
      </w:r>
    </w:p>
    <w:p w:rsidR="005D4523" w:rsidRPr="0090002D" w:rsidRDefault="005D4523" w:rsidP="005D4523">
      <w:pPr>
        <w:rPr>
          <w:rFonts w:ascii="Arial" w:hAnsi="Arial" w:cs="Arial"/>
          <w:sz w:val="22"/>
          <w:szCs w:val="22"/>
        </w:rPr>
      </w:pPr>
      <w:r w:rsidRPr="0090002D">
        <w:rPr>
          <w:rFonts w:ascii="Arial" w:hAnsi="Arial" w:cs="Arial"/>
          <w:sz w:val="22"/>
          <w:szCs w:val="22"/>
        </w:rPr>
        <w:t>(data)</w:t>
      </w:r>
    </w:p>
    <w:p w:rsidR="005D4523" w:rsidRPr="0090002D" w:rsidRDefault="005D4523" w:rsidP="005D4523">
      <w:pPr>
        <w:rPr>
          <w:rFonts w:ascii="Arial" w:hAnsi="Arial" w:cs="Arial"/>
          <w:sz w:val="22"/>
          <w:szCs w:val="22"/>
        </w:rPr>
      </w:pPr>
    </w:p>
    <w:p w:rsidR="005D4523" w:rsidRPr="0090002D" w:rsidRDefault="005D4523" w:rsidP="005D4523">
      <w:pPr>
        <w:rPr>
          <w:rFonts w:ascii="Arial" w:hAnsi="Arial" w:cs="Arial"/>
          <w:sz w:val="22"/>
          <w:szCs w:val="22"/>
        </w:rPr>
      </w:pPr>
    </w:p>
    <w:p w:rsidR="005D4523" w:rsidRPr="0090002D" w:rsidRDefault="005D4523" w:rsidP="005D4523">
      <w:pPr>
        <w:rPr>
          <w:rFonts w:ascii="Arial" w:hAnsi="Arial" w:cs="Arial"/>
          <w:sz w:val="22"/>
          <w:szCs w:val="22"/>
        </w:rPr>
      </w:pPr>
      <w:r w:rsidRPr="0090002D">
        <w:rPr>
          <w:rFonts w:ascii="Arial" w:hAnsi="Arial" w:cs="Arial"/>
          <w:sz w:val="22"/>
          <w:szCs w:val="22"/>
        </w:rPr>
        <w:t>............................................................</w:t>
      </w:r>
    </w:p>
    <w:p w:rsidR="005D4523" w:rsidRPr="0090002D" w:rsidRDefault="005D4523" w:rsidP="005D4523">
      <w:pPr>
        <w:rPr>
          <w:rFonts w:ascii="Arial" w:hAnsi="Arial" w:cs="Arial"/>
          <w:sz w:val="22"/>
          <w:szCs w:val="22"/>
        </w:rPr>
      </w:pPr>
      <w:r w:rsidRPr="0090002D">
        <w:rPr>
          <w:rFonts w:ascii="Arial" w:hAnsi="Arial" w:cs="Arial"/>
          <w:sz w:val="22"/>
          <w:szCs w:val="22"/>
        </w:rPr>
        <w:t>(representante legal)</w:t>
      </w:r>
    </w:p>
    <w:p w:rsidR="005D4523" w:rsidRPr="0090002D" w:rsidRDefault="005D4523" w:rsidP="005D4523">
      <w:pPr>
        <w:rPr>
          <w:rFonts w:ascii="Arial" w:hAnsi="Arial" w:cs="Arial"/>
          <w:sz w:val="22"/>
          <w:szCs w:val="22"/>
        </w:rPr>
      </w:pPr>
      <w:r w:rsidRPr="0090002D">
        <w:rPr>
          <w:rFonts w:ascii="Arial" w:hAnsi="Arial" w:cs="Arial"/>
          <w:sz w:val="22"/>
          <w:szCs w:val="22"/>
        </w:rPr>
        <w:t>(Observação: em caso afirmativo, assinalar a ressalva acima)</w:t>
      </w:r>
    </w:p>
    <w:p w:rsidR="00035C98" w:rsidRPr="0090002D" w:rsidRDefault="00035C98" w:rsidP="005D4523">
      <w:pPr>
        <w:rPr>
          <w:rFonts w:ascii="Arial" w:hAnsi="Arial" w:cs="Arial"/>
          <w:sz w:val="22"/>
          <w:szCs w:val="22"/>
        </w:rPr>
      </w:pPr>
    </w:p>
    <w:sectPr w:rsidR="00035C98" w:rsidRPr="0090002D" w:rsidSect="006D428B">
      <w:headerReference w:type="default" r:id="rId10"/>
      <w:footerReference w:type="default" r:id="rId11"/>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0FCD" w:rsidRDefault="00F60FCD" w:rsidP="00035C98">
      <w:r>
        <w:separator/>
      </w:r>
    </w:p>
  </w:endnote>
  <w:endnote w:type="continuationSeparator" w:id="1">
    <w:p w:rsidR="00F60FCD" w:rsidRDefault="00F60FCD" w:rsidP="00035C98">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F61" w:rsidRDefault="008C0F61" w:rsidP="00667623">
    <w:pPr>
      <w:pStyle w:val="Footer"/>
      <w:ind w:left="-993"/>
      <w:jc w:val="center"/>
      <w:rPr>
        <w:sz w:val="20"/>
        <w:szCs w:val="20"/>
      </w:rPr>
    </w:pPr>
    <w:r>
      <w:rPr>
        <w:sz w:val="20"/>
        <w:szCs w:val="20"/>
      </w:rPr>
      <w:t>____________________________________________________________________________________</w:t>
    </w:r>
  </w:p>
  <w:p w:rsidR="008C0F61" w:rsidRDefault="008C0F61" w:rsidP="00667623">
    <w:pPr>
      <w:pStyle w:val="Footer"/>
      <w:ind w:left="-993"/>
      <w:jc w:val="center"/>
      <w:rPr>
        <w:sz w:val="20"/>
        <w:szCs w:val="20"/>
      </w:rPr>
    </w:pPr>
    <w:r>
      <w:rPr>
        <w:sz w:val="20"/>
        <w:szCs w:val="20"/>
      </w:rPr>
      <w:t>Praça Santo Antônio, nº 190, Centro, Pequi/MG–Cep: 35.667-000</w:t>
    </w:r>
  </w:p>
  <w:p w:rsidR="008C0F61" w:rsidRDefault="008C0F61" w:rsidP="00667623">
    <w:pPr>
      <w:pStyle w:val="Footer"/>
      <w:ind w:left="-993"/>
      <w:jc w:val="center"/>
      <w:rPr>
        <w:sz w:val="20"/>
        <w:szCs w:val="20"/>
      </w:rPr>
    </w:pPr>
    <w:r>
      <w:rPr>
        <w:sz w:val="20"/>
        <w:szCs w:val="20"/>
      </w:rPr>
      <w:t>Tel: (37) 3278-1247- Fax: (37) 3278-1272</w:t>
    </w:r>
  </w:p>
  <w:p w:rsidR="008C0F61" w:rsidRDefault="008C0F61" w:rsidP="00B25237">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0FCD" w:rsidRDefault="00F60FCD" w:rsidP="00035C98">
      <w:r>
        <w:separator/>
      </w:r>
    </w:p>
  </w:footnote>
  <w:footnote w:type="continuationSeparator" w:id="1">
    <w:p w:rsidR="00F60FCD" w:rsidRDefault="00F60FCD"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F61" w:rsidRDefault="008C0F61">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8C0F61" w:rsidRDefault="008C0F61">
    <w:pPr>
      <w:pStyle w:val="Header"/>
      <w:jc w:val="center"/>
      <w:rPr>
        <w:sz w:val="32"/>
        <w:szCs w:val="32"/>
      </w:rPr>
    </w:pPr>
    <w:r>
      <w:rPr>
        <w:sz w:val="32"/>
        <w:szCs w:val="32"/>
      </w:rPr>
      <w:t>Estado de Minas Gerais</w:t>
    </w:r>
  </w:p>
  <w:p w:rsidR="008C0F61" w:rsidRDefault="008C0F61">
    <w:pPr>
      <w:pStyle w:val="Header"/>
      <w:jc w:val="center"/>
      <w:rPr>
        <w:sz w:val="32"/>
        <w:szCs w:val="32"/>
      </w:rPr>
    </w:pPr>
  </w:p>
  <w:p w:rsidR="008C0F61" w:rsidRDefault="008C0F61">
    <w:pPr>
      <w:pStyle w:val="Header"/>
      <w:jc w:val="center"/>
      <w:rPr>
        <w:sz w:val="32"/>
        <w:szCs w:val="32"/>
      </w:rPr>
    </w:pPr>
  </w:p>
  <w:p w:rsidR="008C0F61" w:rsidRDefault="008C0F61">
    <w:pPr>
      <w:pStyle w:val="Header"/>
      <w:jc w:val="center"/>
      <w:rPr>
        <w:sz w:val="32"/>
        <w:szCs w:val="3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3A72B1C"/>
    <w:multiLevelType w:val="hybridMultilevel"/>
    <w:tmpl w:val="68E4027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A2513138"/>
    <w:multiLevelType w:val="hybridMultilevel"/>
    <w:tmpl w:val="DB39C17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B18A8DF2"/>
    <w:multiLevelType w:val="hybridMultilevel"/>
    <w:tmpl w:val="C37A4C9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B5E430B6"/>
    <w:multiLevelType w:val="hybridMultilevel"/>
    <w:tmpl w:val="13A167B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BF0EA42E"/>
    <w:multiLevelType w:val="hybridMultilevel"/>
    <w:tmpl w:val="EBF406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C74F6C3C"/>
    <w:multiLevelType w:val="hybridMultilevel"/>
    <w:tmpl w:val="3459758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D20836BE"/>
    <w:multiLevelType w:val="hybridMultilevel"/>
    <w:tmpl w:val="B8ABEA2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D5588C80"/>
    <w:multiLevelType w:val="hybridMultilevel"/>
    <w:tmpl w:val="D446EFB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F5DA9506"/>
    <w:multiLevelType w:val="hybridMultilevel"/>
    <w:tmpl w:val="CFF8407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0">
    <w:nsid w:val="0C250A0F"/>
    <w:multiLevelType w:val="hybridMultilevel"/>
    <w:tmpl w:val="0568E63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19963552"/>
    <w:multiLevelType w:val="multilevel"/>
    <w:tmpl w:val="F022F7D2"/>
    <w:lvl w:ilvl="0">
      <w:start w:val="2"/>
      <w:numFmt w:val="decimal"/>
      <w:lvlText w:val="4.13.%1."/>
      <w:lvlJc w:val="left"/>
      <w:rPr>
        <w:rFonts w:ascii="Arial" w:eastAsia="Arial" w:hAnsi="Arial" w:cs="Arial"/>
        <w:b/>
        <w:bCs/>
        <w:i w:val="0"/>
        <w:iCs w:val="0"/>
        <w:smallCaps w:val="0"/>
        <w:strike w:val="0"/>
        <w:color w:val="000000"/>
        <w:spacing w:val="0"/>
        <w:w w:val="100"/>
        <w:position w:val="0"/>
        <w:sz w:val="22"/>
        <w:szCs w:val="22"/>
        <w:u w:val="none"/>
        <w:lang w:val="pt-BR"/>
      </w:rPr>
    </w:lvl>
    <w:lvl w:ilvl="1">
      <w:start w:val="1"/>
      <w:numFmt w:val="decimal"/>
      <w:lvlText w:val="%1.%2."/>
      <w:lvlJc w:val="left"/>
      <w:rPr>
        <w:rFonts w:ascii="Arial" w:eastAsia="Arial" w:hAnsi="Arial" w:cs="Arial"/>
        <w:b/>
        <w:bCs/>
        <w:i w:val="0"/>
        <w:iCs w:val="0"/>
        <w:smallCaps w:val="0"/>
        <w:strike w:val="0"/>
        <w:color w:val="000000"/>
        <w:spacing w:val="0"/>
        <w:w w:val="100"/>
        <w:position w:val="0"/>
        <w:sz w:val="22"/>
        <w:szCs w:val="22"/>
        <w:u w:val="none"/>
        <w:lang w:val="pt-BR"/>
      </w:rPr>
    </w:lvl>
    <w:lvl w:ilvl="2">
      <w:start w:val="1"/>
      <w:numFmt w:val="decimal"/>
      <w:lvlText w:val="%1.%2.%3."/>
      <w:lvlJc w:val="left"/>
      <w:rPr>
        <w:rFonts w:ascii="Arial" w:eastAsia="Arial" w:hAnsi="Arial" w:cs="Arial"/>
        <w:b/>
        <w:bCs/>
        <w:i w:val="0"/>
        <w:iCs w:val="0"/>
        <w:smallCaps w:val="0"/>
        <w:strike w:val="0"/>
        <w:color w:val="000000"/>
        <w:spacing w:val="0"/>
        <w:w w:val="100"/>
        <w:position w:val="0"/>
        <w:sz w:val="22"/>
        <w:szCs w:val="22"/>
        <w:u w:val="none"/>
        <w:lang w:val="pt-BR"/>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A142243"/>
    <w:multiLevelType w:val="multilevel"/>
    <w:tmpl w:val="60703CCA"/>
    <w:lvl w:ilvl="0">
      <w:start w:val="1"/>
      <w:numFmt w:val="decimal"/>
      <w:lvlText w:val="6.%1."/>
      <w:lvlJc w:val="left"/>
      <w:rPr>
        <w:rFonts w:ascii="Arial" w:eastAsia="Arial" w:hAnsi="Arial" w:cs="Arial"/>
        <w:b/>
        <w:bCs/>
        <w:i w:val="0"/>
        <w:iCs w:val="0"/>
        <w:smallCaps w:val="0"/>
        <w:strike w:val="0"/>
        <w:color w:val="000000"/>
        <w:spacing w:val="0"/>
        <w:w w:val="100"/>
        <w:position w:val="0"/>
        <w:sz w:val="22"/>
        <w:szCs w:val="22"/>
        <w:u w:val="none"/>
        <w:lang w:val="pt-BR"/>
      </w:rPr>
    </w:lvl>
    <w:lvl w:ilvl="1">
      <w:start w:val="1"/>
      <w:numFmt w:val="lowerLetter"/>
      <w:lvlText w:val="%2)"/>
      <w:lvlJc w:val="left"/>
      <w:rPr>
        <w:rFonts w:ascii="Arial" w:eastAsia="Arial" w:hAnsi="Arial" w:cs="Arial"/>
        <w:b w:val="0"/>
        <w:bCs w:val="0"/>
        <w:i w:val="0"/>
        <w:iCs w:val="0"/>
        <w:smallCaps w:val="0"/>
        <w:strike w:val="0"/>
        <w:color w:val="000000"/>
        <w:spacing w:val="0"/>
        <w:w w:val="100"/>
        <w:position w:val="0"/>
        <w:sz w:val="18"/>
        <w:szCs w:val="18"/>
        <w:u w:val="none"/>
        <w:lang w:val="pt-BR"/>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C437E62"/>
    <w:multiLevelType w:val="multilevel"/>
    <w:tmpl w:val="D988D49C"/>
    <w:lvl w:ilvl="0">
      <w:start w:val="1"/>
      <w:numFmt w:val="decimal"/>
      <w:lvlText w:val="4.12.%1."/>
      <w:lvlJc w:val="left"/>
      <w:rPr>
        <w:rFonts w:ascii="Arial" w:eastAsia="Arial" w:hAnsi="Arial" w:cs="Arial"/>
        <w:b/>
        <w:bCs/>
        <w:i w:val="0"/>
        <w:iCs w:val="0"/>
        <w:smallCaps w:val="0"/>
        <w:strike w:val="0"/>
        <w:color w:val="000000"/>
        <w:spacing w:val="0"/>
        <w:w w:val="100"/>
        <w:position w:val="0"/>
        <w:sz w:val="24"/>
        <w:szCs w:val="24"/>
        <w:u w:val="none"/>
        <w:lang w:val="pt-B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7BAF194"/>
    <w:multiLevelType w:val="hybridMultilevel"/>
    <w:tmpl w:val="76D16DF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29710A79"/>
    <w:multiLevelType w:val="multilevel"/>
    <w:tmpl w:val="EC0AFA26"/>
    <w:lvl w:ilvl="0">
      <w:start w:val="1"/>
      <w:numFmt w:val="bullet"/>
      <w:lvlText w:val="•"/>
      <w:lvlJc w:val="left"/>
      <w:rPr>
        <w:rFonts w:ascii="Arial" w:eastAsia="Arial" w:hAnsi="Arial" w:cs="Arial"/>
        <w:b w:val="0"/>
        <w:bCs w:val="0"/>
        <w:i w:val="0"/>
        <w:iCs w:val="0"/>
        <w:smallCaps w:val="0"/>
        <w:strike w:val="0"/>
        <w:color w:val="000000"/>
        <w:spacing w:val="0"/>
        <w:w w:val="100"/>
        <w:position w:val="0"/>
        <w:sz w:val="18"/>
        <w:szCs w:val="18"/>
        <w:u w:val="none"/>
        <w:lang w:val="pt-B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FD097C4"/>
    <w:multiLevelType w:val="hybridMultilevel"/>
    <w:tmpl w:val="F611B28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42D43925"/>
    <w:multiLevelType w:val="hybridMultilevel"/>
    <w:tmpl w:val="928318C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9">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0">
    <w:nsid w:val="59CB47DD"/>
    <w:multiLevelType w:val="hybridMultilevel"/>
    <w:tmpl w:val="1F97555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6013E154"/>
    <w:multiLevelType w:val="hybridMultilevel"/>
    <w:tmpl w:val="D97B470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nsid w:val="628268B9"/>
    <w:multiLevelType w:val="multilevel"/>
    <w:tmpl w:val="C23062A4"/>
    <w:lvl w:ilvl="0">
      <w:start w:val="2"/>
      <w:numFmt w:val="decimal"/>
      <w:lvlText w:val="11.%1."/>
      <w:lvlJc w:val="left"/>
      <w:rPr>
        <w:rFonts w:ascii="Arial" w:eastAsia="Arial" w:hAnsi="Arial" w:cs="Arial"/>
        <w:b/>
        <w:bCs/>
        <w:i w:val="0"/>
        <w:iCs w:val="0"/>
        <w:smallCaps w:val="0"/>
        <w:strike w:val="0"/>
        <w:color w:val="000000"/>
        <w:spacing w:val="0"/>
        <w:w w:val="100"/>
        <w:position w:val="0"/>
        <w:sz w:val="22"/>
        <w:szCs w:val="22"/>
        <w:u w:val="none"/>
        <w:lang w:val="pt-B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72300E7"/>
    <w:multiLevelType w:val="multilevel"/>
    <w:tmpl w:val="05FAAF3C"/>
    <w:lvl w:ilvl="0">
      <w:start w:val="1"/>
      <w:numFmt w:val="decimal"/>
      <w:lvlText w:val="13.%1."/>
      <w:lvlJc w:val="left"/>
      <w:rPr>
        <w:rFonts w:ascii="Arial" w:eastAsia="Arial" w:hAnsi="Arial" w:cs="Arial"/>
        <w:b/>
        <w:bCs/>
        <w:i w:val="0"/>
        <w:iCs w:val="0"/>
        <w:smallCaps w:val="0"/>
        <w:strike w:val="0"/>
        <w:color w:val="000000"/>
        <w:spacing w:val="0"/>
        <w:w w:val="100"/>
        <w:position w:val="0"/>
        <w:sz w:val="22"/>
        <w:szCs w:val="22"/>
        <w:u w:val="none"/>
        <w:lang w:val="pt-BR"/>
      </w:rPr>
    </w:lvl>
    <w:lvl w:ilvl="1">
      <w:start w:val="14"/>
      <w:numFmt w:val="decimal"/>
      <w:lvlText w:val="%2."/>
      <w:lvlJc w:val="left"/>
      <w:rPr>
        <w:rFonts w:ascii="Arial" w:eastAsia="Arial" w:hAnsi="Arial" w:cs="Arial"/>
        <w:b/>
        <w:bCs/>
        <w:i w:val="0"/>
        <w:iCs w:val="0"/>
        <w:smallCaps w:val="0"/>
        <w:strike w:val="0"/>
        <w:color w:val="000000"/>
        <w:spacing w:val="0"/>
        <w:w w:val="100"/>
        <w:position w:val="0"/>
        <w:sz w:val="24"/>
        <w:szCs w:val="24"/>
        <w:u w:val="none"/>
        <w:lang w:val="pt-BR"/>
      </w:rPr>
    </w:lvl>
    <w:lvl w:ilvl="2">
      <w:start w:val="1"/>
      <w:numFmt w:val="decimal"/>
      <w:lvlText w:val="%2.%3."/>
      <w:lvlJc w:val="left"/>
      <w:rPr>
        <w:rFonts w:ascii="Arial" w:eastAsia="Arial" w:hAnsi="Arial" w:cs="Arial"/>
        <w:b/>
        <w:bCs/>
        <w:i w:val="0"/>
        <w:iCs w:val="0"/>
        <w:smallCaps w:val="0"/>
        <w:strike w:val="0"/>
        <w:color w:val="000000"/>
        <w:spacing w:val="0"/>
        <w:w w:val="100"/>
        <w:position w:val="0"/>
        <w:sz w:val="24"/>
        <w:szCs w:val="24"/>
        <w:u w:val="none"/>
        <w:lang w:val="pt-BR"/>
      </w:rPr>
    </w:lvl>
    <w:lvl w:ilvl="3">
      <w:start w:val="18"/>
      <w:numFmt w:val="decimal"/>
      <w:lvlText w:val="%4."/>
      <w:lvlJc w:val="left"/>
      <w:rPr>
        <w:rFonts w:ascii="Arial" w:eastAsia="Arial" w:hAnsi="Arial" w:cs="Arial"/>
        <w:b/>
        <w:bCs/>
        <w:i w:val="0"/>
        <w:iCs w:val="0"/>
        <w:smallCaps w:val="0"/>
        <w:strike w:val="0"/>
        <w:color w:val="000000"/>
        <w:spacing w:val="0"/>
        <w:w w:val="100"/>
        <w:position w:val="0"/>
        <w:sz w:val="24"/>
        <w:szCs w:val="24"/>
        <w:u w:val="none"/>
      </w:rPr>
    </w:lvl>
    <w:lvl w:ilvl="4">
      <w:start w:val="1"/>
      <w:numFmt w:val="decimal"/>
      <w:lvlText w:val="%4.%5."/>
      <w:lvlJc w:val="left"/>
      <w:rPr>
        <w:rFonts w:ascii="Arial" w:eastAsia="Arial" w:hAnsi="Arial" w:cs="Arial"/>
        <w:b/>
        <w:bCs/>
        <w:i w:val="0"/>
        <w:iCs w:val="0"/>
        <w:smallCaps w:val="0"/>
        <w:strike w:val="0"/>
        <w:color w:val="000000"/>
        <w:spacing w:val="0"/>
        <w:w w:val="100"/>
        <w:position w:val="0"/>
        <w:sz w:val="24"/>
        <w:szCs w:val="24"/>
        <w:u w:val="none"/>
        <w:lang w:val="pt-BR"/>
      </w:r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684F5B84"/>
    <w:multiLevelType w:val="multilevel"/>
    <w:tmpl w:val="630A0A4A"/>
    <w:lvl w:ilvl="0">
      <w:start w:val="1"/>
      <w:numFmt w:val="decimal"/>
      <w:lvlText w:val="3.%1."/>
      <w:lvlJc w:val="left"/>
      <w:rPr>
        <w:rFonts w:ascii="Arial" w:eastAsia="Arial" w:hAnsi="Arial" w:cs="Arial"/>
        <w:b/>
        <w:bCs/>
        <w:i w:val="0"/>
        <w:iCs w:val="0"/>
        <w:smallCaps w:val="0"/>
        <w:strike w:val="0"/>
        <w:color w:val="000000"/>
        <w:spacing w:val="0"/>
        <w:w w:val="100"/>
        <w:position w:val="0"/>
        <w:sz w:val="22"/>
        <w:szCs w:val="22"/>
        <w:u w:val="none"/>
        <w:lang w:val="pt-B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C12F695"/>
    <w:multiLevelType w:val="hybridMultilevel"/>
    <w:tmpl w:val="CF129E2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nsid w:val="73A72C32"/>
    <w:multiLevelType w:val="multilevel"/>
    <w:tmpl w:val="8BFCA32A"/>
    <w:lvl w:ilvl="0">
      <w:start w:val="1"/>
      <w:numFmt w:val="decimal"/>
      <w:lvlText w:val="12.1.%1."/>
      <w:lvlJc w:val="left"/>
      <w:rPr>
        <w:rFonts w:ascii="Arial" w:eastAsia="Arial" w:hAnsi="Arial" w:cs="Arial"/>
        <w:b/>
        <w:bCs/>
        <w:i w:val="0"/>
        <w:iCs w:val="0"/>
        <w:smallCaps w:val="0"/>
        <w:strike w:val="0"/>
        <w:color w:val="000000"/>
        <w:spacing w:val="0"/>
        <w:w w:val="100"/>
        <w:position w:val="0"/>
        <w:sz w:val="22"/>
        <w:szCs w:val="22"/>
        <w:u w:val="none"/>
        <w:lang w:val="pt-B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763065CD"/>
    <w:multiLevelType w:val="multilevel"/>
    <w:tmpl w:val="23CEFD8A"/>
    <w:lvl w:ilvl="0">
      <w:start w:val="1"/>
      <w:numFmt w:val="decimal"/>
      <w:lvlText w:val="4.%1."/>
      <w:lvlJc w:val="left"/>
      <w:rPr>
        <w:rFonts w:ascii="Arial" w:eastAsia="Arial" w:hAnsi="Arial" w:cs="Arial"/>
        <w:b/>
        <w:bCs/>
        <w:i w:val="0"/>
        <w:iCs w:val="0"/>
        <w:smallCaps w:val="0"/>
        <w:strike w:val="0"/>
        <w:color w:val="000000"/>
        <w:spacing w:val="0"/>
        <w:w w:val="100"/>
        <w:position w:val="0"/>
        <w:sz w:val="22"/>
        <w:szCs w:val="22"/>
        <w:u w:val="none"/>
        <w:lang w:val="pt-BR"/>
      </w:rPr>
    </w:lvl>
    <w:lvl w:ilvl="1">
      <w:start w:val="1"/>
      <w:numFmt w:val="lowerLetter"/>
      <w:lvlText w:val="%2)"/>
      <w:lvlJc w:val="left"/>
      <w:rPr>
        <w:rFonts w:ascii="Arial" w:eastAsia="Arial" w:hAnsi="Arial" w:cs="Arial"/>
        <w:b w:val="0"/>
        <w:bCs w:val="0"/>
        <w:i w:val="0"/>
        <w:iCs w:val="0"/>
        <w:smallCaps w:val="0"/>
        <w:strike w:val="0"/>
        <w:color w:val="000000"/>
        <w:spacing w:val="0"/>
        <w:w w:val="100"/>
        <w:position w:val="0"/>
        <w:sz w:val="18"/>
        <w:szCs w:val="18"/>
        <w:u w:val="none"/>
        <w:lang w:val="pt-BR"/>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7B571621"/>
    <w:multiLevelType w:val="multilevel"/>
    <w:tmpl w:val="FCC6BFF4"/>
    <w:lvl w:ilvl="0">
      <w:start w:val="2"/>
      <w:numFmt w:val="decimal"/>
      <w:lvlText w:val="7.%1."/>
      <w:lvlJc w:val="left"/>
      <w:rPr>
        <w:rFonts w:ascii="Arial" w:eastAsia="Arial" w:hAnsi="Arial" w:cs="Arial"/>
        <w:b/>
        <w:bCs/>
        <w:i w:val="0"/>
        <w:iCs w:val="0"/>
        <w:smallCaps w:val="0"/>
        <w:strike w:val="0"/>
        <w:color w:val="000000"/>
        <w:spacing w:val="0"/>
        <w:w w:val="100"/>
        <w:position w:val="0"/>
        <w:sz w:val="22"/>
        <w:szCs w:val="22"/>
        <w:u w:val="none"/>
        <w:lang w:val="pt-BR"/>
      </w:rPr>
    </w:lvl>
    <w:lvl w:ilvl="1">
      <w:start w:val="1"/>
      <w:numFmt w:val="decimal"/>
      <w:lvlText w:val="%1.%2."/>
      <w:lvlJc w:val="left"/>
      <w:rPr>
        <w:rFonts w:ascii="Arial" w:eastAsia="Arial" w:hAnsi="Arial" w:cs="Arial"/>
        <w:b/>
        <w:bCs/>
        <w:i w:val="0"/>
        <w:iCs w:val="0"/>
        <w:smallCaps w:val="0"/>
        <w:strike w:val="0"/>
        <w:color w:val="000000"/>
        <w:spacing w:val="0"/>
        <w:w w:val="100"/>
        <w:position w:val="0"/>
        <w:sz w:val="22"/>
        <w:szCs w:val="22"/>
        <w:u w:val="none"/>
        <w:lang w:val="pt-BR"/>
      </w:rPr>
    </w:lvl>
    <w:lvl w:ilvl="2">
      <w:start w:val="9"/>
      <w:numFmt w:val="decimal"/>
      <w:lvlText w:val="%3."/>
      <w:lvlJc w:val="left"/>
      <w:rPr>
        <w:rFonts w:ascii="Arial" w:eastAsia="Arial" w:hAnsi="Arial" w:cs="Arial"/>
        <w:b/>
        <w:bCs/>
        <w:i w:val="0"/>
        <w:iCs w:val="0"/>
        <w:smallCaps w:val="0"/>
        <w:strike w:val="0"/>
        <w:color w:val="000000"/>
        <w:spacing w:val="0"/>
        <w:w w:val="100"/>
        <w:position w:val="0"/>
        <w:sz w:val="22"/>
        <w:szCs w:val="22"/>
        <w:u w:val="none"/>
        <w:lang w:val="pt-BR"/>
      </w:rPr>
    </w:lvl>
    <w:lvl w:ilvl="3">
      <w:start w:val="1"/>
      <w:numFmt w:val="decimal"/>
      <w:lvlText w:val="%3.%4."/>
      <w:lvlJc w:val="left"/>
      <w:rPr>
        <w:rFonts w:ascii="Arial" w:eastAsia="Arial" w:hAnsi="Arial" w:cs="Arial"/>
        <w:b/>
        <w:bCs/>
        <w:i w:val="0"/>
        <w:iCs w:val="0"/>
        <w:smallCaps w:val="0"/>
        <w:strike w:val="0"/>
        <w:color w:val="000000"/>
        <w:spacing w:val="0"/>
        <w:w w:val="100"/>
        <w:position w:val="0"/>
        <w:sz w:val="22"/>
        <w:szCs w:val="22"/>
        <w:u w:val="none"/>
        <w:lang w:val="pt-BR"/>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7F5F45DA"/>
    <w:multiLevelType w:val="multilevel"/>
    <w:tmpl w:val="D590ABD6"/>
    <w:lvl w:ilvl="0">
      <w:start w:val="1"/>
      <w:numFmt w:val="decimal"/>
      <w:lvlText w:val="2.%1."/>
      <w:lvlJc w:val="left"/>
      <w:rPr>
        <w:rFonts w:ascii="Arial" w:eastAsia="Arial" w:hAnsi="Arial" w:cs="Arial"/>
        <w:b/>
        <w:bCs/>
        <w:i w:val="0"/>
        <w:iCs w:val="0"/>
        <w:smallCaps w:val="0"/>
        <w:strike w:val="0"/>
        <w:color w:val="000000"/>
        <w:spacing w:val="0"/>
        <w:w w:val="100"/>
        <w:position w:val="0"/>
        <w:sz w:val="22"/>
        <w:szCs w:val="22"/>
        <w:u w:val="none"/>
        <w:lang w:val="pt-B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9"/>
  </w:num>
  <w:num w:numId="2">
    <w:abstractNumId w:val="18"/>
  </w:num>
  <w:num w:numId="3">
    <w:abstractNumId w:val="9"/>
  </w:num>
  <w:num w:numId="4">
    <w:abstractNumId w:val="10"/>
  </w:num>
  <w:num w:numId="5">
    <w:abstractNumId w:val="5"/>
  </w:num>
  <w:num w:numId="6">
    <w:abstractNumId w:val="21"/>
  </w:num>
  <w:num w:numId="7">
    <w:abstractNumId w:val="14"/>
  </w:num>
  <w:num w:numId="8">
    <w:abstractNumId w:val="16"/>
  </w:num>
  <w:num w:numId="9">
    <w:abstractNumId w:val="6"/>
  </w:num>
  <w:num w:numId="10">
    <w:abstractNumId w:val="2"/>
  </w:num>
  <w:num w:numId="11">
    <w:abstractNumId w:val="0"/>
  </w:num>
  <w:num w:numId="12">
    <w:abstractNumId w:val="20"/>
  </w:num>
  <w:num w:numId="13">
    <w:abstractNumId w:val="17"/>
  </w:num>
  <w:num w:numId="14">
    <w:abstractNumId w:val="25"/>
  </w:num>
  <w:num w:numId="15">
    <w:abstractNumId w:val="3"/>
  </w:num>
  <w:num w:numId="16">
    <w:abstractNumId w:val="4"/>
  </w:num>
  <w:num w:numId="17">
    <w:abstractNumId w:val="1"/>
  </w:num>
  <w:num w:numId="18">
    <w:abstractNumId w:val="7"/>
  </w:num>
  <w:num w:numId="19">
    <w:abstractNumId w:val="8"/>
  </w:num>
  <w:num w:numId="20">
    <w:abstractNumId w:val="29"/>
  </w:num>
  <w:num w:numId="21">
    <w:abstractNumId w:val="24"/>
  </w:num>
  <w:num w:numId="22">
    <w:abstractNumId w:val="27"/>
  </w:num>
  <w:num w:numId="23">
    <w:abstractNumId w:val="13"/>
  </w:num>
  <w:num w:numId="24">
    <w:abstractNumId w:val="15"/>
  </w:num>
  <w:num w:numId="25">
    <w:abstractNumId w:val="11"/>
  </w:num>
  <w:num w:numId="26">
    <w:abstractNumId w:val="12"/>
  </w:num>
  <w:num w:numId="27">
    <w:abstractNumId w:val="28"/>
  </w:num>
  <w:num w:numId="28">
    <w:abstractNumId w:val="22"/>
  </w:num>
  <w:num w:numId="29">
    <w:abstractNumId w:val="26"/>
  </w:num>
  <w:num w:numId="30">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15BA2"/>
    <w:rsid w:val="00020A47"/>
    <w:rsid w:val="00034210"/>
    <w:rsid w:val="00035C98"/>
    <w:rsid w:val="0004475D"/>
    <w:rsid w:val="00044D39"/>
    <w:rsid w:val="00045947"/>
    <w:rsid w:val="00066554"/>
    <w:rsid w:val="00074003"/>
    <w:rsid w:val="00094725"/>
    <w:rsid w:val="00096FFE"/>
    <w:rsid w:val="000970A0"/>
    <w:rsid w:val="000A05D5"/>
    <w:rsid w:val="000A06AA"/>
    <w:rsid w:val="000B5726"/>
    <w:rsid w:val="000D2AE2"/>
    <w:rsid w:val="000D4A8A"/>
    <w:rsid w:val="000E222A"/>
    <w:rsid w:val="000E2485"/>
    <w:rsid w:val="001102E3"/>
    <w:rsid w:val="0013469E"/>
    <w:rsid w:val="00142391"/>
    <w:rsid w:val="00154767"/>
    <w:rsid w:val="00165E8D"/>
    <w:rsid w:val="00182BD5"/>
    <w:rsid w:val="00190DB3"/>
    <w:rsid w:val="001A0431"/>
    <w:rsid w:val="001A31B1"/>
    <w:rsid w:val="001C5514"/>
    <w:rsid w:val="001E4E62"/>
    <w:rsid w:val="001F45AB"/>
    <w:rsid w:val="0020645A"/>
    <w:rsid w:val="002124A6"/>
    <w:rsid w:val="0022169C"/>
    <w:rsid w:val="00222321"/>
    <w:rsid w:val="0029308A"/>
    <w:rsid w:val="002B1EDE"/>
    <w:rsid w:val="002C6CE0"/>
    <w:rsid w:val="003049E8"/>
    <w:rsid w:val="0032048C"/>
    <w:rsid w:val="00330436"/>
    <w:rsid w:val="0033219C"/>
    <w:rsid w:val="00337DC6"/>
    <w:rsid w:val="00354865"/>
    <w:rsid w:val="00356DFA"/>
    <w:rsid w:val="00377ACA"/>
    <w:rsid w:val="003A33A8"/>
    <w:rsid w:val="003A388A"/>
    <w:rsid w:val="003A38B4"/>
    <w:rsid w:val="003A7ACC"/>
    <w:rsid w:val="003A7F50"/>
    <w:rsid w:val="003B22EA"/>
    <w:rsid w:val="003B3865"/>
    <w:rsid w:val="003B5D72"/>
    <w:rsid w:val="003B6F07"/>
    <w:rsid w:val="003C0195"/>
    <w:rsid w:val="003C5C1C"/>
    <w:rsid w:val="003D38D5"/>
    <w:rsid w:val="003D45E9"/>
    <w:rsid w:val="003F303B"/>
    <w:rsid w:val="003F737F"/>
    <w:rsid w:val="00416F03"/>
    <w:rsid w:val="00425EA1"/>
    <w:rsid w:val="004275CB"/>
    <w:rsid w:val="00437099"/>
    <w:rsid w:val="00445649"/>
    <w:rsid w:val="00452509"/>
    <w:rsid w:val="00454C68"/>
    <w:rsid w:val="004A3FBF"/>
    <w:rsid w:val="004B724F"/>
    <w:rsid w:val="004C5ACE"/>
    <w:rsid w:val="004D4629"/>
    <w:rsid w:val="004D7190"/>
    <w:rsid w:val="004E4AD9"/>
    <w:rsid w:val="004F3E61"/>
    <w:rsid w:val="00514F50"/>
    <w:rsid w:val="00527460"/>
    <w:rsid w:val="0055314A"/>
    <w:rsid w:val="00581C49"/>
    <w:rsid w:val="005D2318"/>
    <w:rsid w:val="005D4523"/>
    <w:rsid w:val="005F212B"/>
    <w:rsid w:val="005F3010"/>
    <w:rsid w:val="00612795"/>
    <w:rsid w:val="0062342E"/>
    <w:rsid w:val="00623D6E"/>
    <w:rsid w:val="0063050C"/>
    <w:rsid w:val="00632E0F"/>
    <w:rsid w:val="00642E95"/>
    <w:rsid w:val="00667623"/>
    <w:rsid w:val="006951D7"/>
    <w:rsid w:val="006A177A"/>
    <w:rsid w:val="006A4163"/>
    <w:rsid w:val="006D12C0"/>
    <w:rsid w:val="006D428B"/>
    <w:rsid w:val="006F47DF"/>
    <w:rsid w:val="00707BC7"/>
    <w:rsid w:val="007208EF"/>
    <w:rsid w:val="00720EC4"/>
    <w:rsid w:val="00780879"/>
    <w:rsid w:val="007902E3"/>
    <w:rsid w:val="007A16FB"/>
    <w:rsid w:val="007C37F1"/>
    <w:rsid w:val="007D4F2E"/>
    <w:rsid w:val="007E1714"/>
    <w:rsid w:val="007E1E23"/>
    <w:rsid w:val="007E2970"/>
    <w:rsid w:val="007E2E28"/>
    <w:rsid w:val="007E6BC2"/>
    <w:rsid w:val="007F5384"/>
    <w:rsid w:val="008013C1"/>
    <w:rsid w:val="0082300F"/>
    <w:rsid w:val="008551E9"/>
    <w:rsid w:val="00865F3E"/>
    <w:rsid w:val="00882393"/>
    <w:rsid w:val="00887783"/>
    <w:rsid w:val="00897848"/>
    <w:rsid w:val="008C0F61"/>
    <w:rsid w:val="008E02AF"/>
    <w:rsid w:val="008E1971"/>
    <w:rsid w:val="008E79D7"/>
    <w:rsid w:val="008F7619"/>
    <w:rsid w:val="0090002D"/>
    <w:rsid w:val="00916896"/>
    <w:rsid w:val="009218B5"/>
    <w:rsid w:val="00934700"/>
    <w:rsid w:val="009433AD"/>
    <w:rsid w:val="00946FC8"/>
    <w:rsid w:val="00967AFE"/>
    <w:rsid w:val="00987777"/>
    <w:rsid w:val="009973A7"/>
    <w:rsid w:val="009B0842"/>
    <w:rsid w:val="009B48E8"/>
    <w:rsid w:val="009E5A74"/>
    <w:rsid w:val="00A10332"/>
    <w:rsid w:val="00A1305F"/>
    <w:rsid w:val="00A5230A"/>
    <w:rsid w:val="00A52EEB"/>
    <w:rsid w:val="00A5512F"/>
    <w:rsid w:val="00A76BE3"/>
    <w:rsid w:val="00A97C7A"/>
    <w:rsid w:val="00AA1151"/>
    <w:rsid w:val="00AB6FCC"/>
    <w:rsid w:val="00AE620E"/>
    <w:rsid w:val="00B11B21"/>
    <w:rsid w:val="00B25237"/>
    <w:rsid w:val="00B26052"/>
    <w:rsid w:val="00B542DA"/>
    <w:rsid w:val="00B6355E"/>
    <w:rsid w:val="00B776BE"/>
    <w:rsid w:val="00B94F65"/>
    <w:rsid w:val="00BB11A8"/>
    <w:rsid w:val="00BC2837"/>
    <w:rsid w:val="00BD2591"/>
    <w:rsid w:val="00BE300E"/>
    <w:rsid w:val="00BF19A7"/>
    <w:rsid w:val="00C12B87"/>
    <w:rsid w:val="00C16281"/>
    <w:rsid w:val="00C20A8E"/>
    <w:rsid w:val="00C219CD"/>
    <w:rsid w:val="00C34742"/>
    <w:rsid w:val="00C525F7"/>
    <w:rsid w:val="00C62494"/>
    <w:rsid w:val="00C6269D"/>
    <w:rsid w:val="00CB369D"/>
    <w:rsid w:val="00CC0C5E"/>
    <w:rsid w:val="00CC7540"/>
    <w:rsid w:val="00CD5532"/>
    <w:rsid w:val="00CF4C07"/>
    <w:rsid w:val="00D0127B"/>
    <w:rsid w:val="00D60249"/>
    <w:rsid w:val="00D95682"/>
    <w:rsid w:val="00DB1D80"/>
    <w:rsid w:val="00DB23A3"/>
    <w:rsid w:val="00DB7298"/>
    <w:rsid w:val="00DC0079"/>
    <w:rsid w:val="00DC6B0E"/>
    <w:rsid w:val="00DD2CAD"/>
    <w:rsid w:val="00E427D6"/>
    <w:rsid w:val="00E76260"/>
    <w:rsid w:val="00E80B90"/>
    <w:rsid w:val="00E95A5F"/>
    <w:rsid w:val="00EA4ADB"/>
    <w:rsid w:val="00EA6FE1"/>
    <w:rsid w:val="00EB3B09"/>
    <w:rsid w:val="00EB44F3"/>
    <w:rsid w:val="00EC04C2"/>
    <w:rsid w:val="00EC4B90"/>
    <w:rsid w:val="00EE6240"/>
    <w:rsid w:val="00EE6CAD"/>
    <w:rsid w:val="00F036A8"/>
    <w:rsid w:val="00F2738C"/>
    <w:rsid w:val="00F60FCD"/>
    <w:rsid w:val="00F627E8"/>
    <w:rsid w:val="00F62DE9"/>
    <w:rsid w:val="00F639D5"/>
    <w:rsid w:val="00F91C81"/>
    <w:rsid w:val="00F95DDE"/>
    <w:rsid w:val="00F96EA3"/>
    <w:rsid w:val="00F971B7"/>
    <w:rsid w:val="00FA4270"/>
    <w:rsid w:val="00FB4028"/>
    <w:rsid w:val="00FC00AA"/>
    <w:rsid w:val="00FD5346"/>
    <w:rsid w:val="00FD6BA1"/>
    <w:rsid w:val="00FE65B2"/>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5D4523"/>
    <w:pPr>
      <w:keepNext/>
      <w:widowControl w:val="0"/>
      <w:tabs>
        <w:tab w:val="num" w:pos="720"/>
      </w:tabs>
      <w:suppressAutoHyphens/>
      <w:ind w:left="720" w:hanging="360"/>
      <w:jc w:val="center"/>
      <w:outlineLvl w:val="0"/>
    </w:pPr>
    <w:rPr>
      <w:color w:val="auto"/>
      <w:szCs w:val="20"/>
      <w:lang w:eastAsia="zh-CN"/>
    </w:rPr>
  </w:style>
  <w:style w:type="paragraph" w:styleId="Ttulo2">
    <w:name w:val="heading 2"/>
    <w:basedOn w:val="Normal"/>
    <w:next w:val="Normal"/>
    <w:link w:val="Ttulo2Char"/>
    <w:qFormat/>
    <w:rsid w:val="005D4523"/>
    <w:pPr>
      <w:keepNext/>
      <w:tabs>
        <w:tab w:val="num" w:pos="576"/>
      </w:tabs>
      <w:suppressAutoHyphens/>
      <w:spacing w:before="240" w:after="60"/>
      <w:ind w:left="576" w:hanging="576"/>
      <w:outlineLvl w:val="1"/>
    </w:pPr>
    <w:rPr>
      <w:rFonts w:ascii="Arial" w:hAnsi="Arial" w:cs="Arial"/>
      <w:b/>
      <w:bCs/>
      <w:i/>
      <w:iCs/>
      <w:color w:val="auto"/>
      <w:sz w:val="28"/>
      <w:szCs w:val="28"/>
      <w:lang w:eastAsia="zh-CN"/>
    </w:rPr>
  </w:style>
  <w:style w:type="paragraph" w:styleId="Ttulo3">
    <w:name w:val="heading 3"/>
    <w:basedOn w:val="Normal"/>
    <w:next w:val="Normal"/>
    <w:link w:val="Ttulo3Char"/>
    <w:qFormat/>
    <w:rsid w:val="005D4523"/>
    <w:pPr>
      <w:keepNext/>
      <w:tabs>
        <w:tab w:val="num" w:pos="720"/>
      </w:tabs>
      <w:suppressAutoHyphens/>
      <w:ind w:left="720"/>
      <w:jc w:val="center"/>
      <w:outlineLvl w:val="2"/>
    </w:pPr>
    <w:rPr>
      <w:rFonts w:ascii="Arial" w:hAnsi="Arial" w:cs="Arial"/>
      <w:color w:val="auto"/>
      <w:szCs w:val="20"/>
      <w:lang w:eastAsia="zh-CN"/>
    </w:rPr>
  </w:style>
  <w:style w:type="paragraph" w:styleId="Ttulo6">
    <w:name w:val="heading 6"/>
    <w:basedOn w:val="Normal"/>
    <w:next w:val="Normal"/>
    <w:link w:val="Ttulo6Char1"/>
    <w:qFormat/>
    <w:rsid w:val="005D4523"/>
    <w:pPr>
      <w:tabs>
        <w:tab w:val="num" w:pos="1152"/>
      </w:tabs>
      <w:suppressAutoHyphens/>
      <w:spacing w:before="240" w:after="60"/>
      <w:ind w:left="1152" w:hanging="1152"/>
      <w:outlineLvl w:val="5"/>
    </w:pPr>
    <w:rPr>
      <w:b/>
      <w:bCs/>
      <w:color w:val="auto"/>
      <w:sz w:val="22"/>
      <w:szCs w:val="22"/>
      <w:lang w:eastAsia="zh-CN"/>
    </w:rPr>
  </w:style>
  <w:style w:type="paragraph" w:styleId="Ttulo7">
    <w:name w:val="heading 7"/>
    <w:basedOn w:val="Normal"/>
    <w:next w:val="Normal"/>
    <w:link w:val="Ttulo7Char"/>
    <w:qFormat/>
    <w:rsid w:val="005D4523"/>
    <w:pPr>
      <w:tabs>
        <w:tab w:val="num" w:pos="1296"/>
      </w:tabs>
      <w:suppressAutoHyphens/>
      <w:spacing w:before="240" w:after="60"/>
      <w:ind w:left="1296" w:hanging="1296"/>
      <w:outlineLvl w:val="6"/>
    </w:pPr>
    <w:rPr>
      <w:color w:val="auto"/>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Recuodecorpodetexto">
    <w:name w:val="Body Text Indent"/>
    <w:basedOn w:val="Normal"/>
    <w:link w:val="RecuodecorpodetextoChar"/>
    <w:unhideWhenUsed/>
    <w:rsid w:val="005D4523"/>
    <w:pPr>
      <w:spacing w:after="120"/>
      <w:ind w:left="283"/>
    </w:pPr>
  </w:style>
  <w:style w:type="character" w:customStyle="1" w:styleId="RecuodecorpodetextoChar">
    <w:name w:val="Recuo de corpo de texto Char"/>
    <w:basedOn w:val="Fontepargpadro"/>
    <w:link w:val="Recuodecorpodetexto"/>
    <w:semiHidden/>
    <w:rsid w:val="005D4523"/>
    <w:rPr>
      <w:color w:val="00000A"/>
      <w:sz w:val="24"/>
      <w:szCs w:val="24"/>
    </w:rPr>
  </w:style>
  <w:style w:type="character" w:customStyle="1" w:styleId="Ttulo1Char1">
    <w:name w:val="Título 1 Char1"/>
    <w:basedOn w:val="Fontepargpadro"/>
    <w:link w:val="Ttulo1"/>
    <w:rsid w:val="005D4523"/>
    <w:rPr>
      <w:sz w:val="24"/>
      <w:lang w:eastAsia="zh-CN"/>
    </w:rPr>
  </w:style>
  <w:style w:type="character" w:customStyle="1" w:styleId="Ttulo2Char">
    <w:name w:val="Título 2 Char"/>
    <w:basedOn w:val="Fontepargpadro"/>
    <w:link w:val="Ttulo2"/>
    <w:rsid w:val="005D4523"/>
    <w:rPr>
      <w:rFonts w:ascii="Arial" w:hAnsi="Arial" w:cs="Arial"/>
      <w:b/>
      <w:bCs/>
      <w:i/>
      <w:iCs/>
      <w:sz w:val="28"/>
      <w:szCs w:val="28"/>
      <w:lang w:eastAsia="zh-CN"/>
    </w:rPr>
  </w:style>
  <w:style w:type="character" w:customStyle="1" w:styleId="Ttulo3Char">
    <w:name w:val="Título 3 Char"/>
    <w:basedOn w:val="Fontepargpadro"/>
    <w:link w:val="Ttulo3"/>
    <w:rsid w:val="005D4523"/>
    <w:rPr>
      <w:rFonts w:ascii="Arial" w:hAnsi="Arial" w:cs="Arial"/>
      <w:sz w:val="24"/>
      <w:lang w:eastAsia="zh-CN"/>
    </w:rPr>
  </w:style>
  <w:style w:type="character" w:customStyle="1" w:styleId="Ttulo6Char1">
    <w:name w:val="Título 6 Char1"/>
    <w:basedOn w:val="Fontepargpadro"/>
    <w:link w:val="Ttulo6"/>
    <w:rsid w:val="005D4523"/>
    <w:rPr>
      <w:b/>
      <w:bCs/>
      <w:sz w:val="22"/>
      <w:szCs w:val="22"/>
      <w:lang w:eastAsia="zh-CN"/>
    </w:rPr>
  </w:style>
  <w:style w:type="character" w:customStyle="1" w:styleId="Ttulo7Char">
    <w:name w:val="Título 7 Char"/>
    <w:basedOn w:val="Fontepargpadro"/>
    <w:link w:val="Ttulo7"/>
    <w:rsid w:val="005D4523"/>
    <w:rPr>
      <w:sz w:val="24"/>
      <w:szCs w:val="24"/>
      <w:lang w:eastAsia="zh-CN"/>
    </w:rPr>
  </w:style>
  <w:style w:type="character" w:customStyle="1" w:styleId="WW8Num1z0">
    <w:name w:val="WW8Num1z0"/>
    <w:rsid w:val="005D4523"/>
    <w:rPr>
      <w:rFonts w:ascii="Arial" w:hAnsi="Arial" w:cs="Arial" w:hint="default"/>
      <w:szCs w:val="24"/>
    </w:rPr>
  </w:style>
  <w:style w:type="character" w:customStyle="1" w:styleId="WW8Num1z1">
    <w:name w:val="WW8Num1z1"/>
    <w:rsid w:val="005D4523"/>
    <w:rPr>
      <w:rFonts w:ascii="Arial" w:hAnsi="Arial" w:cs="Arial" w:hint="default"/>
      <w:b w:val="0"/>
      <w:szCs w:val="24"/>
      <w:lang w:val="pt-BR"/>
    </w:rPr>
  </w:style>
  <w:style w:type="character" w:customStyle="1" w:styleId="WW8Num2z0">
    <w:name w:val="WW8Num2z0"/>
    <w:rsid w:val="005D4523"/>
  </w:style>
  <w:style w:type="character" w:customStyle="1" w:styleId="WW8Num2z1">
    <w:name w:val="WW8Num2z1"/>
    <w:rsid w:val="005D4523"/>
    <w:rPr>
      <w:rFonts w:ascii="Arial" w:hAnsi="Arial" w:cs="Arial"/>
      <w:b w:val="0"/>
      <w:szCs w:val="24"/>
    </w:rPr>
  </w:style>
  <w:style w:type="character" w:customStyle="1" w:styleId="WW8Num2z2">
    <w:name w:val="WW8Num2z2"/>
    <w:rsid w:val="005D4523"/>
    <w:rPr>
      <w:rFonts w:ascii="Arial" w:hAnsi="Arial" w:cs="Arial"/>
      <w:szCs w:val="24"/>
    </w:rPr>
  </w:style>
  <w:style w:type="character" w:customStyle="1" w:styleId="WW8Num2z3">
    <w:name w:val="WW8Num2z3"/>
    <w:rsid w:val="005D4523"/>
  </w:style>
  <w:style w:type="character" w:customStyle="1" w:styleId="WW8Num2z4">
    <w:name w:val="WW8Num2z4"/>
    <w:rsid w:val="005D4523"/>
  </w:style>
  <w:style w:type="character" w:customStyle="1" w:styleId="WW8Num2z5">
    <w:name w:val="WW8Num2z5"/>
    <w:rsid w:val="005D4523"/>
  </w:style>
  <w:style w:type="character" w:customStyle="1" w:styleId="WW8Num2z6">
    <w:name w:val="WW8Num2z6"/>
    <w:rsid w:val="005D4523"/>
  </w:style>
  <w:style w:type="character" w:customStyle="1" w:styleId="WW8Num2z7">
    <w:name w:val="WW8Num2z7"/>
    <w:rsid w:val="005D4523"/>
  </w:style>
  <w:style w:type="character" w:customStyle="1" w:styleId="WW8Num2z8">
    <w:name w:val="WW8Num2z8"/>
    <w:rsid w:val="005D4523"/>
  </w:style>
  <w:style w:type="character" w:customStyle="1" w:styleId="WW8Num3z0">
    <w:name w:val="WW8Num3z0"/>
    <w:rsid w:val="005D4523"/>
    <w:rPr>
      <w:rFonts w:hint="default"/>
    </w:rPr>
  </w:style>
  <w:style w:type="character" w:customStyle="1" w:styleId="WW8Num4z0">
    <w:name w:val="WW8Num4z0"/>
    <w:rsid w:val="005D4523"/>
  </w:style>
  <w:style w:type="character" w:customStyle="1" w:styleId="WW8Num4z1">
    <w:name w:val="WW8Num4z1"/>
    <w:rsid w:val="005D4523"/>
    <w:rPr>
      <w:b w:val="0"/>
    </w:rPr>
  </w:style>
  <w:style w:type="character" w:customStyle="1" w:styleId="WW8Num4z2">
    <w:name w:val="WW8Num4z2"/>
    <w:rsid w:val="005D4523"/>
  </w:style>
  <w:style w:type="character" w:customStyle="1" w:styleId="WW8Num4z3">
    <w:name w:val="WW8Num4z3"/>
    <w:rsid w:val="005D4523"/>
  </w:style>
  <w:style w:type="character" w:customStyle="1" w:styleId="WW8Num4z4">
    <w:name w:val="WW8Num4z4"/>
    <w:rsid w:val="005D4523"/>
  </w:style>
  <w:style w:type="character" w:customStyle="1" w:styleId="WW8Num4z5">
    <w:name w:val="WW8Num4z5"/>
    <w:rsid w:val="005D4523"/>
  </w:style>
  <w:style w:type="character" w:customStyle="1" w:styleId="WW8Num4z6">
    <w:name w:val="WW8Num4z6"/>
    <w:rsid w:val="005D4523"/>
  </w:style>
  <w:style w:type="character" w:customStyle="1" w:styleId="WW8Num4z7">
    <w:name w:val="WW8Num4z7"/>
    <w:rsid w:val="005D4523"/>
  </w:style>
  <w:style w:type="character" w:customStyle="1" w:styleId="WW8Num4z8">
    <w:name w:val="WW8Num4z8"/>
    <w:rsid w:val="005D4523"/>
  </w:style>
  <w:style w:type="character" w:customStyle="1" w:styleId="WW8Num5z0">
    <w:name w:val="WW8Num5z0"/>
    <w:rsid w:val="005D4523"/>
    <w:rPr>
      <w:rFonts w:hint="default"/>
    </w:rPr>
  </w:style>
  <w:style w:type="character" w:customStyle="1" w:styleId="WW8Num5z1">
    <w:name w:val="WW8Num5z1"/>
    <w:rsid w:val="005D4523"/>
    <w:rPr>
      <w:rFonts w:hint="default"/>
      <w:b w:val="0"/>
    </w:rPr>
  </w:style>
  <w:style w:type="character" w:customStyle="1" w:styleId="WW8Num6z0">
    <w:name w:val="WW8Num6z0"/>
    <w:rsid w:val="005D4523"/>
    <w:rPr>
      <w:rFonts w:hint="default"/>
    </w:rPr>
  </w:style>
  <w:style w:type="character" w:customStyle="1" w:styleId="WW8Num7z0">
    <w:name w:val="WW8Num7z0"/>
    <w:rsid w:val="005D4523"/>
    <w:rPr>
      <w:rFonts w:hint="default"/>
    </w:rPr>
  </w:style>
  <w:style w:type="character" w:customStyle="1" w:styleId="Fontepargpadro1">
    <w:name w:val="Fonte parág. padrão1"/>
    <w:rsid w:val="005D4523"/>
  </w:style>
  <w:style w:type="character" w:styleId="Hyperlink">
    <w:name w:val="Hyperlink"/>
    <w:rsid w:val="005D4523"/>
    <w:rPr>
      <w:color w:val="0000FF"/>
      <w:u w:val="single"/>
    </w:rPr>
  </w:style>
  <w:style w:type="character" w:customStyle="1" w:styleId="CorpodetextoChar">
    <w:name w:val="Corpo de texto Char"/>
    <w:rsid w:val="005D4523"/>
    <w:rPr>
      <w:sz w:val="24"/>
      <w:szCs w:val="24"/>
      <w:lang w:val="pt-BR" w:bidi="ar-SA"/>
    </w:rPr>
  </w:style>
  <w:style w:type="character" w:styleId="nfase">
    <w:name w:val="Emphasis"/>
    <w:qFormat/>
    <w:rsid w:val="005D4523"/>
    <w:rPr>
      <w:i/>
      <w:iCs/>
    </w:rPr>
  </w:style>
  <w:style w:type="character" w:styleId="HiperlinkVisitado">
    <w:name w:val="FollowedHyperlink"/>
    <w:rsid w:val="005D4523"/>
    <w:rPr>
      <w:color w:val="800080"/>
      <w:u w:val="single"/>
    </w:rPr>
  </w:style>
  <w:style w:type="paragraph" w:customStyle="1" w:styleId="Ttulo10">
    <w:name w:val="Título1"/>
    <w:basedOn w:val="Normal"/>
    <w:next w:val="Corpodetexto"/>
    <w:rsid w:val="005D4523"/>
    <w:pPr>
      <w:keepNext/>
      <w:suppressAutoHyphens/>
      <w:spacing w:before="240" w:after="120"/>
    </w:pPr>
    <w:rPr>
      <w:rFonts w:ascii="Liberation Sans" w:eastAsia="Microsoft YaHei" w:hAnsi="Liberation Sans" w:cs="Mangal"/>
      <w:color w:val="auto"/>
      <w:sz w:val="28"/>
      <w:szCs w:val="28"/>
      <w:lang w:eastAsia="zh-CN"/>
    </w:rPr>
  </w:style>
  <w:style w:type="paragraph" w:customStyle="1" w:styleId="Padro">
    <w:name w:val="Padrão"/>
    <w:rsid w:val="005D4523"/>
    <w:pPr>
      <w:suppressAutoHyphens/>
    </w:pPr>
    <w:rPr>
      <w:sz w:val="24"/>
      <w:lang w:eastAsia="zh-CN"/>
    </w:rPr>
  </w:style>
  <w:style w:type="paragraph" w:customStyle="1" w:styleId="Recuodocorpodetexto">
    <w:name w:val="Recuo do corpo de texto"/>
    <w:basedOn w:val="Padro"/>
    <w:rsid w:val="005D4523"/>
    <w:pPr>
      <w:ind w:left="709" w:firstLine="1"/>
    </w:pPr>
  </w:style>
  <w:style w:type="paragraph" w:customStyle="1" w:styleId="Preformatted">
    <w:name w:val="Preformatted"/>
    <w:basedOn w:val="Normal"/>
    <w:rsid w:val="005D4523"/>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s="Courier New"/>
      <w:color w:val="auto"/>
      <w:sz w:val="20"/>
      <w:szCs w:val="20"/>
      <w:lang w:eastAsia="zh-CN"/>
    </w:rPr>
  </w:style>
  <w:style w:type="paragraph" w:customStyle="1" w:styleId="Contedo1">
    <w:name w:val="Conteúdo 1"/>
    <w:basedOn w:val="Padro"/>
    <w:next w:val="Padro"/>
    <w:rsid w:val="005D4523"/>
    <w:pPr>
      <w:spacing w:before="120" w:after="120"/>
    </w:pPr>
    <w:rPr>
      <w:b/>
      <w:caps/>
    </w:rPr>
  </w:style>
  <w:style w:type="paragraph" w:customStyle="1" w:styleId="TextoBoletim">
    <w:name w:val="TextoBoletim"/>
    <w:basedOn w:val="Normal"/>
    <w:rsid w:val="005D4523"/>
    <w:pPr>
      <w:keepLines/>
      <w:tabs>
        <w:tab w:val="left" w:pos="0"/>
      </w:tabs>
      <w:suppressAutoHyphens/>
      <w:jc w:val="both"/>
    </w:pPr>
    <w:rPr>
      <w:rFonts w:ascii="Verdana" w:hAnsi="Verdana" w:cs="Arial"/>
      <w:b/>
      <w:color w:val="FF0000"/>
      <w:lang w:eastAsia="zh-CN"/>
    </w:rPr>
  </w:style>
  <w:style w:type="paragraph" w:customStyle="1" w:styleId="Titulo1Boletim">
    <w:name w:val="Titulo1_Boletim"/>
    <w:basedOn w:val="Ttulo1"/>
    <w:rsid w:val="005D4523"/>
    <w:pPr>
      <w:keepLines/>
      <w:widowControl/>
      <w:tabs>
        <w:tab w:val="clear" w:pos="720"/>
        <w:tab w:val="left" w:pos="1270"/>
      </w:tabs>
      <w:spacing w:before="360" w:after="360"/>
      <w:ind w:left="0" w:right="-5" w:firstLine="0"/>
    </w:pPr>
    <w:rPr>
      <w:rFonts w:ascii="Arial" w:hAnsi="Arial" w:cs="Arial"/>
      <w:b/>
      <w:caps/>
      <w:kern w:val="1"/>
      <w:sz w:val="28"/>
      <w:szCs w:val="28"/>
    </w:rPr>
  </w:style>
  <w:style w:type="paragraph" w:customStyle="1" w:styleId="Recuodecorpodetexto21">
    <w:name w:val="Recuo de corpo de texto 21"/>
    <w:basedOn w:val="Normal"/>
    <w:rsid w:val="005D4523"/>
    <w:pPr>
      <w:suppressAutoHyphens/>
      <w:spacing w:after="120" w:line="480" w:lineRule="auto"/>
      <w:ind w:left="283"/>
    </w:pPr>
    <w:rPr>
      <w:color w:val="auto"/>
      <w:lang w:eastAsia="zh-CN"/>
    </w:rPr>
  </w:style>
  <w:style w:type="paragraph" w:customStyle="1" w:styleId="CAIXINHA">
    <w:name w:val="CAIXINHA"/>
    <w:basedOn w:val="Normal"/>
    <w:rsid w:val="005D4523"/>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TabelaBoletim">
    <w:name w:val="Tabela_Boletim"/>
    <w:basedOn w:val="Normal"/>
    <w:rsid w:val="005D4523"/>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5D4523"/>
    <w:pPr>
      <w:shd w:val="clear" w:color="auto" w:fill="auto"/>
      <w:spacing w:before="0" w:after="0"/>
      <w:jc w:val="both"/>
    </w:pPr>
    <w:rPr>
      <w:rFonts w:ascii="Arial" w:hAnsi="Arial" w:cs="Arial"/>
      <w:b w:val="0"/>
      <w:caps w:val="0"/>
      <w:sz w:val="24"/>
      <w:szCs w:val="24"/>
    </w:rPr>
  </w:style>
  <w:style w:type="paragraph" w:customStyle="1" w:styleId="Resumo">
    <w:name w:val="Resumo"/>
    <w:basedOn w:val="Normal"/>
    <w:rsid w:val="005D4523"/>
    <w:pPr>
      <w:tabs>
        <w:tab w:val="left" w:pos="1270"/>
      </w:tabs>
      <w:suppressAutoHyphens/>
      <w:autoSpaceDE w:val="0"/>
      <w:spacing w:after="120"/>
      <w:ind w:firstLine="567"/>
    </w:pPr>
    <w:rPr>
      <w:rFonts w:ascii="Arial" w:hAnsi="Arial" w:cs="Arial"/>
      <w:color w:val="000000"/>
      <w:lang w:eastAsia="zh-CN"/>
    </w:rPr>
  </w:style>
  <w:style w:type="paragraph" w:customStyle="1" w:styleId="xl114">
    <w:name w:val="xl114"/>
    <w:basedOn w:val="Normal"/>
    <w:rsid w:val="005D4523"/>
    <w:pPr>
      <w:suppressAutoHyphens/>
      <w:spacing w:before="280" w:after="280"/>
      <w:textAlignment w:val="center"/>
    </w:pPr>
    <w:rPr>
      <w:rFonts w:ascii="Arial" w:hAnsi="Arial" w:cs="Arial"/>
      <w:color w:val="auto"/>
      <w:lang w:eastAsia="zh-CN"/>
    </w:rPr>
  </w:style>
  <w:style w:type="paragraph" w:customStyle="1" w:styleId="xl115">
    <w:name w:val="xl115"/>
    <w:basedOn w:val="Normal"/>
    <w:rsid w:val="005D4523"/>
    <w:pPr>
      <w:suppressAutoHyphens/>
      <w:spacing w:before="280" w:after="280"/>
      <w:textAlignment w:val="center"/>
    </w:pPr>
    <w:rPr>
      <w:rFonts w:ascii="Arial" w:hAnsi="Arial" w:cs="Arial"/>
      <w:color w:val="auto"/>
      <w:sz w:val="18"/>
      <w:szCs w:val="18"/>
      <w:lang w:eastAsia="zh-CN"/>
    </w:rPr>
  </w:style>
  <w:style w:type="paragraph" w:customStyle="1" w:styleId="xl116">
    <w:name w:val="xl116"/>
    <w:basedOn w:val="Normal"/>
    <w:rsid w:val="005D4523"/>
    <w:pPr>
      <w:pBdr>
        <w:top w:val="none" w:sz="0" w:space="0" w:color="000000"/>
        <w:left w:val="single" w:sz="4" w:space="0" w:color="000000"/>
        <w:bottom w:val="none" w:sz="0" w:space="0" w:color="000000"/>
        <w:right w:val="single" w:sz="4" w:space="0" w:color="000000"/>
      </w:pBdr>
      <w:suppressAutoHyphens/>
      <w:spacing w:before="280" w:after="280"/>
      <w:textAlignment w:val="center"/>
    </w:pPr>
    <w:rPr>
      <w:rFonts w:ascii="Arial" w:hAnsi="Arial" w:cs="Arial"/>
      <w:color w:val="auto"/>
      <w:lang w:eastAsia="zh-CN"/>
    </w:rPr>
  </w:style>
  <w:style w:type="paragraph" w:customStyle="1" w:styleId="xl117">
    <w:name w:val="xl117"/>
    <w:basedOn w:val="Normal"/>
    <w:rsid w:val="005D4523"/>
    <w:pPr>
      <w:pBdr>
        <w:top w:val="none" w:sz="0" w:space="0" w:color="000000"/>
        <w:left w:val="single" w:sz="4" w:space="0" w:color="000000"/>
        <w:bottom w:val="none" w:sz="0" w:space="0" w:color="000000"/>
        <w:right w:val="single" w:sz="4" w:space="0" w:color="000000"/>
      </w:pBdr>
      <w:suppressAutoHyphens/>
      <w:spacing w:before="280" w:after="280"/>
      <w:textAlignment w:val="center"/>
    </w:pPr>
    <w:rPr>
      <w:rFonts w:ascii="Arial" w:hAnsi="Arial" w:cs="Arial"/>
      <w:color w:val="auto"/>
      <w:lang w:eastAsia="zh-CN"/>
    </w:rPr>
  </w:style>
  <w:style w:type="paragraph" w:customStyle="1" w:styleId="xl118">
    <w:name w:val="xl118"/>
    <w:basedOn w:val="Normal"/>
    <w:rsid w:val="005D4523"/>
    <w:pPr>
      <w:shd w:val="clear" w:color="auto" w:fill="FFFF00"/>
      <w:suppressAutoHyphens/>
      <w:spacing w:before="280" w:after="280"/>
      <w:textAlignment w:val="center"/>
    </w:pPr>
    <w:rPr>
      <w:rFonts w:ascii="Arial" w:hAnsi="Arial" w:cs="Arial"/>
      <w:color w:val="auto"/>
      <w:lang w:eastAsia="zh-CN"/>
    </w:rPr>
  </w:style>
  <w:style w:type="paragraph" w:customStyle="1" w:styleId="xl119">
    <w:name w:val="xl119"/>
    <w:basedOn w:val="Normal"/>
    <w:rsid w:val="005D4523"/>
    <w:pPr>
      <w:pBdr>
        <w:top w:val="none" w:sz="0" w:space="0" w:color="000000"/>
        <w:left w:val="single" w:sz="4" w:space="0" w:color="000000"/>
        <w:bottom w:val="none" w:sz="0" w:space="0" w:color="000000"/>
        <w:right w:val="single" w:sz="4" w:space="0" w:color="000000"/>
      </w:pBdr>
      <w:shd w:val="clear" w:color="auto" w:fill="FFFF00"/>
      <w:suppressAutoHyphens/>
      <w:spacing w:before="280" w:after="280"/>
      <w:textAlignment w:val="center"/>
    </w:pPr>
    <w:rPr>
      <w:rFonts w:ascii="Arial" w:hAnsi="Arial" w:cs="Arial"/>
      <w:color w:val="auto"/>
      <w:lang w:eastAsia="zh-CN"/>
    </w:rPr>
  </w:style>
  <w:style w:type="paragraph" w:customStyle="1" w:styleId="xl120">
    <w:name w:val="xl120"/>
    <w:basedOn w:val="Normal"/>
    <w:rsid w:val="005D4523"/>
    <w:pPr>
      <w:pBdr>
        <w:top w:val="none" w:sz="0" w:space="0" w:color="000000"/>
        <w:left w:val="single" w:sz="4" w:space="0" w:color="000000"/>
        <w:bottom w:val="single" w:sz="4" w:space="0" w:color="000000"/>
        <w:right w:val="single" w:sz="4" w:space="0" w:color="000000"/>
      </w:pBdr>
      <w:suppressAutoHyphens/>
      <w:spacing w:before="280" w:after="280"/>
      <w:textAlignment w:val="center"/>
    </w:pPr>
    <w:rPr>
      <w:rFonts w:ascii="Arial" w:hAnsi="Arial" w:cs="Arial"/>
      <w:color w:val="auto"/>
      <w:lang w:eastAsia="zh-CN"/>
    </w:rPr>
  </w:style>
  <w:style w:type="paragraph" w:customStyle="1" w:styleId="xl121">
    <w:name w:val="xl121"/>
    <w:basedOn w:val="Normal"/>
    <w:rsid w:val="005D4523"/>
    <w:pPr>
      <w:shd w:val="clear" w:color="auto" w:fill="FFFFFF"/>
      <w:suppressAutoHyphens/>
      <w:spacing w:before="280" w:after="280"/>
      <w:textAlignment w:val="center"/>
    </w:pPr>
    <w:rPr>
      <w:rFonts w:ascii="Arial" w:hAnsi="Arial" w:cs="Arial"/>
      <w:color w:val="auto"/>
      <w:lang w:eastAsia="zh-CN"/>
    </w:rPr>
  </w:style>
  <w:style w:type="paragraph" w:customStyle="1" w:styleId="xl122">
    <w:name w:val="xl122"/>
    <w:basedOn w:val="Normal"/>
    <w:rsid w:val="005D4523"/>
    <w:pPr>
      <w:pBdr>
        <w:top w:val="none" w:sz="0" w:space="0" w:color="000000"/>
        <w:left w:val="single" w:sz="4" w:space="0" w:color="000000"/>
        <w:bottom w:val="none" w:sz="0" w:space="0" w:color="000000"/>
        <w:right w:val="single" w:sz="4" w:space="0" w:color="000000"/>
      </w:pBdr>
      <w:shd w:val="clear" w:color="auto" w:fill="FFFFCC"/>
      <w:suppressAutoHyphens/>
      <w:spacing w:before="280" w:after="280"/>
      <w:textAlignment w:val="center"/>
    </w:pPr>
    <w:rPr>
      <w:rFonts w:ascii="Arial" w:hAnsi="Arial" w:cs="Arial"/>
      <w:color w:val="auto"/>
      <w:lang w:eastAsia="zh-CN"/>
    </w:rPr>
  </w:style>
  <w:style w:type="paragraph" w:customStyle="1" w:styleId="xl123">
    <w:name w:val="xl123"/>
    <w:basedOn w:val="Normal"/>
    <w:rsid w:val="005D4523"/>
    <w:pPr>
      <w:pBdr>
        <w:top w:val="single" w:sz="4" w:space="0" w:color="000000"/>
        <w:left w:val="single" w:sz="4" w:space="0" w:color="000000"/>
        <w:bottom w:val="none" w:sz="0" w:space="0" w:color="000000"/>
        <w:right w:val="single" w:sz="4" w:space="0" w:color="000000"/>
      </w:pBdr>
      <w:shd w:val="clear" w:color="auto" w:fill="CCCCFF"/>
      <w:suppressAutoHyphens/>
      <w:spacing w:before="280" w:after="280"/>
      <w:textAlignment w:val="center"/>
    </w:pPr>
    <w:rPr>
      <w:rFonts w:ascii="Arial" w:hAnsi="Arial" w:cs="Arial"/>
      <w:color w:val="auto"/>
      <w:lang w:eastAsia="zh-CN"/>
    </w:rPr>
  </w:style>
  <w:style w:type="paragraph" w:customStyle="1" w:styleId="xl124">
    <w:name w:val="xl124"/>
    <w:basedOn w:val="Normal"/>
    <w:rsid w:val="005D4523"/>
    <w:pPr>
      <w:pBdr>
        <w:top w:val="none" w:sz="0" w:space="0" w:color="000000"/>
        <w:left w:val="single" w:sz="4" w:space="0" w:color="000000"/>
        <w:bottom w:val="none" w:sz="0" w:space="0" w:color="000000"/>
        <w:right w:val="single" w:sz="4" w:space="0" w:color="000000"/>
      </w:pBdr>
      <w:shd w:val="clear" w:color="auto" w:fill="FFFF00"/>
      <w:suppressAutoHyphens/>
      <w:spacing w:before="280" w:after="280"/>
      <w:textAlignment w:val="center"/>
    </w:pPr>
    <w:rPr>
      <w:rFonts w:ascii="Arial" w:hAnsi="Arial" w:cs="Arial"/>
      <w:color w:val="auto"/>
      <w:lang w:eastAsia="zh-CN"/>
    </w:rPr>
  </w:style>
  <w:style w:type="paragraph" w:customStyle="1" w:styleId="xl125">
    <w:name w:val="xl125"/>
    <w:basedOn w:val="Normal"/>
    <w:rsid w:val="005D4523"/>
    <w:pPr>
      <w:shd w:val="clear" w:color="auto" w:fill="FFFFFF"/>
      <w:suppressAutoHyphens/>
      <w:spacing w:before="280" w:after="280"/>
      <w:textAlignment w:val="center"/>
    </w:pPr>
    <w:rPr>
      <w:rFonts w:ascii="Arial" w:hAnsi="Arial" w:cs="Arial"/>
      <w:color w:val="auto"/>
      <w:lang w:eastAsia="zh-CN"/>
    </w:rPr>
  </w:style>
  <w:style w:type="paragraph" w:customStyle="1" w:styleId="xl126">
    <w:name w:val="xl126"/>
    <w:basedOn w:val="Normal"/>
    <w:rsid w:val="005D4523"/>
    <w:pPr>
      <w:pBdr>
        <w:top w:val="none" w:sz="0" w:space="0" w:color="000000"/>
        <w:left w:val="single" w:sz="4" w:space="0" w:color="000000"/>
        <w:bottom w:val="none" w:sz="0" w:space="0" w:color="000000"/>
        <w:right w:val="single" w:sz="4" w:space="0" w:color="000000"/>
      </w:pBdr>
      <w:shd w:val="clear" w:color="auto" w:fill="FFFFFF"/>
      <w:suppressAutoHyphens/>
      <w:spacing w:before="280" w:after="280"/>
      <w:textAlignment w:val="center"/>
    </w:pPr>
    <w:rPr>
      <w:rFonts w:ascii="Arial" w:hAnsi="Arial" w:cs="Arial"/>
      <w:color w:val="auto"/>
      <w:lang w:eastAsia="zh-CN"/>
    </w:rPr>
  </w:style>
  <w:style w:type="paragraph" w:customStyle="1" w:styleId="xl127">
    <w:name w:val="xl127"/>
    <w:basedOn w:val="Normal"/>
    <w:rsid w:val="005D4523"/>
    <w:pPr>
      <w:pBdr>
        <w:top w:val="none" w:sz="0" w:space="0" w:color="000000"/>
        <w:left w:val="single" w:sz="4" w:space="0" w:color="000000"/>
        <w:bottom w:val="none" w:sz="0" w:space="0" w:color="000000"/>
        <w:right w:val="single" w:sz="4" w:space="0" w:color="000000"/>
      </w:pBdr>
      <w:shd w:val="clear" w:color="auto" w:fill="FFFFFF"/>
      <w:suppressAutoHyphens/>
      <w:spacing w:before="280" w:after="280"/>
      <w:textAlignment w:val="center"/>
    </w:pPr>
    <w:rPr>
      <w:rFonts w:ascii="Arial" w:hAnsi="Arial" w:cs="Arial"/>
      <w:color w:val="auto"/>
      <w:lang w:eastAsia="zh-CN"/>
    </w:rPr>
  </w:style>
  <w:style w:type="paragraph" w:customStyle="1" w:styleId="xl128">
    <w:name w:val="xl128"/>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rFonts w:ascii="Arial" w:hAnsi="Arial" w:cs="Arial"/>
      <w:color w:val="auto"/>
      <w:lang w:eastAsia="zh-CN"/>
    </w:rPr>
  </w:style>
  <w:style w:type="paragraph" w:customStyle="1" w:styleId="xl129">
    <w:name w:val="xl129"/>
    <w:basedOn w:val="Normal"/>
    <w:rsid w:val="005D4523"/>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rFonts w:ascii="Arial" w:hAnsi="Arial" w:cs="Arial"/>
      <w:color w:val="auto"/>
      <w:lang w:eastAsia="zh-CN"/>
    </w:rPr>
  </w:style>
  <w:style w:type="paragraph" w:customStyle="1" w:styleId="xl130">
    <w:name w:val="xl130"/>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rFonts w:ascii="Arial" w:hAnsi="Arial" w:cs="Arial"/>
      <w:color w:val="auto"/>
      <w:lang w:eastAsia="zh-CN"/>
    </w:rPr>
  </w:style>
  <w:style w:type="paragraph" w:customStyle="1" w:styleId="xl131">
    <w:name w:val="xl131"/>
    <w:basedOn w:val="Normal"/>
    <w:rsid w:val="005D4523"/>
    <w:pPr>
      <w:pBdr>
        <w:top w:val="single" w:sz="4" w:space="0" w:color="000000"/>
        <w:left w:val="single" w:sz="4" w:space="0" w:color="000000"/>
        <w:bottom w:val="single" w:sz="4" w:space="0" w:color="000000"/>
        <w:right w:val="single" w:sz="4" w:space="0" w:color="000000"/>
      </w:pBdr>
      <w:suppressAutoHyphens/>
      <w:spacing w:before="280" w:after="280"/>
    </w:pPr>
    <w:rPr>
      <w:rFonts w:ascii="Arial" w:hAnsi="Arial" w:cs="Arial"/>
      <w:color w:val="auto"/>
      <w:lang w:eastAsia="zh-CN"/>
    </w:rPr>
  </w:style>
  <w:style w:type="paragraph" w:customStyle="1" w:styleId="xl132">
    <w:name w:val="xl132"/>
    <w:basedOn w:val="Normal"/>
    <w:rsid w:val="005D4523"/>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rFonts w:ascii="Arial" w:hAnsi="Arial" w:cs="Arial"/>
      <w:color w:val="auto"/>
      <w:lang w:eastAsia="zh-CN"/>
    </w:rPr>
  </w:style>
  <w:style w:type="paragraph" w:customStyle="1" w:styleId="xl133">
    <w:name w:val="xl133"/>
    <w:basedOn w:val="Normal"/>
    <w:rsid w:val="005D4523"/>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rFonts w:ascii="Arial" w:hAnsi="Arial" w:cs="Arial"/>
      <w:color w:val="auto"/>
      <w:lang w:eastAsia="zh-CN"/>
    </w:rPr>
  </w:style>
  <w:style w:type="paragraph" w:customStyle="1" w:styleId="xl134">
    <w:name w:val="xl134"/>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rFonts w:ascii="Arial" w:hAnsi="Arial" w:cs="Arial"/>
      <w:color w:val="auto"/>
      <w:lang w:eastAsia="zh-CN"/>
    </w:rPr>
  </w:style>
  <w:style w:type="paragraph" w:customStyle="1" w:styleId="xl135">
    <w:name w:val="xl135"/>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rFonts w:ascii="Arial" w:hAnsi="Arial" w:cs="Arial"/>
      <w:color w:val="auto"/>
      <w:lang w:eastAsia="zh-CN"/>
    </w:rPr>
  </w:style>
  <w:style w:type="paragraph" w:customStyle="1" w:styleId="xl136">
    <w:name w:val="xl136"/>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rFonts w:ascii="Arial" w:hAnsi="Arial" w:cs="Arial"/>
      <w:color w:val="auto"/>
      <w:lang w:eastAsia="zh-CN"/>
    </w:rPr>
  </w:style>
  <w:style w:type="paragraph" w:customStyle="1" w:styleId="xl137">
    <w:name w:val="xl137"/>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rFonts w:ascii="Arial" w:hAnsi="Arial" w:cs="Arial"/>
      <w:b/>
      <w:bCs/>
      <w:color w:val="auto"/>
      <w:lang w:eastAsia="zh-CN"/>
    </w:rPr>
  </w:style>
  <w:style w:type="paragraph" w:customStyle="1" w:styleId="xl138">
    <w:name w:val="xl138"/>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rFonts w:ascii="Arial" w:hAnsi="Arial" w:cs="Arial"/>
      <w:color w:val="auto"/>
      <w:lang w:eastAsia="zh-CN"/>
    </w:rPr>
  </w:style>
  <w:style w:type="paragraph" w:customStyle="1" w:styleId="xl139">
    <w:name w:val="xl139"/>
    <w:basedOn w:val="Normal"/>
    <w:rsid w:val="005D4523"/>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rFonts w:ascii="Verdana" w:hAnsi="Verdana" w:cs="Verdana"/>
      <w:color w:val="auto"/>
      <w:lang w:eastAsia="zh-CN"/>
    </w:rPr>
  </w:style>
  <w:style w:type="paragraph" w:customStyle="1" w:styleId="xl140">
    <w:name w:val="xl140"/>
    <w:basedOn w:val="Normal"/>
    <w:rsid w:val="005D4523"/>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rFonts w:ascii="Arial" w:hAnsi="Arial" w:cs="Arial"/>
      <w:color w:val="auto"/>
      <w:lang w:eastAsia="zh-CN"/>
    </w:rPr>
  </w:style>
  <w:style w:type="paragraph" w:customStyle="1" w:styleId="xl141">
    <w:name w:val="xl141"/>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rFonts w:ascii="Arial" w:hAnsi="Arial" w:cs="Arial"/>
      <w:color w:val="auto"/>
      <w:lang w:eastAsia="zh-CN"/>
    </w:rPr>
  </w:style>
  <w:style w:type="paragraph" w:customStyle="1" w:styleId="xl142">
    <w:name w:val="xl142"/>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rFonts w:ascii="Arial" w:hAnsi="Arial" w:cs="Arial"/>
      <w:color w:val="auto"/>
      <w:lang w:eastAsia="zh-CN"/>
    </w:rPr>
  </w:style>
  <w:style w:type="paragraph" w:customStyle="1" w:styleId="xl143">
    <w:name w:val="xl143"/>
    <w:basedOn w:val="Normal"/>
    <w:rsid w:val="005D4523"/>
    <w:pPr>
      <w:pBdr>
        <w:top w:val="single" w:sz="4" w:space="0" w:color="000000"/>
        <w:left w:val="single" w:sz="4" w:space="0" w:color="000000"/>
        <w:bottom w:val="single" w:sz="4" w:space="0" w:color="000000"/>
        <w:right w:val="single" w:sz="4" w:space="0" w:color="000000"/>
      </w:pBdr>
      <w:suppressAutoHyphens/>
      <w:spacing w:before="280" w:after="280"/>
      <w:jc w:val="right"/>
      <w:textAlignment w:val="center"/>
    </w:pPr>
    <w:rPr>
      <w:rFonts w:ascii="Arial" w:hAnsi="Arial" w:cs="Arial"/>
      <w:color w:val="auto"/>
      <w:lang w:eastAsia="zh-CN"/>
    </w:rPr>
  </w:style>
  <w:style w:type="paragraph" w:customStyle="1" w:styleId="xl144">
    <w:name w:val="xl144"/>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rFonts w:ascii="Arial" w:hAnsi="Arial" w:cs="Arial"/>
      <w:color w:val="auto"/>
      <w:lang w:eastAsia="zh-CN"/>
    </w:rPr>
  </w:style>
  <w:style w:type="paragraph" w:customStyle="1" w:styleId="xl145">
    <w:name w:val="xl145"/>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pPr>
    <w:rPr>
      <w:rFonts w:ascii="Arial" w:hAnsi="Arial" w:cs="Arial"/>
      <w:color w:val="auto"/>
      <w:lang w:eastAsia="zh-CN"/>
    </w:rPr>
  </w:style>
  <w:style w:type="paragraph" w:customStyle="1" w:styleId="xl146">
    <w:name w:val="xl146"/>
    <w:basedOn w:val="Normal"/>
    <w:rsid w:val="005D4523"/>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rFonts w:ascii="Arial" w:hAnsi="Arial" w:cs="Arial"/>
      <w:color w:val="auto"/>
      <w:lang w:eastAsia="zh-CN"/>
    </w:rPr>
  </w:style>
  <w:style w:type="paragraph" w:customStyle="1" w:styleId="xl147">
    <w:name w:val="xl147"/>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rFonts w:ascii="Arial" w:hAnsi="Arial" w:cs="Arial"/>
      <w:color w:val="auto"/>
      <w:lang w:eastAsia="zh-CN"/>
    </w:rPr>
  </w:style>
  <w:style w:type="paragraph" w:customStyle="1" w:styleId="xl148">
    <w:name w:val="xl148"/>
    <w:basedOn w:val="Normal"/>
    <w:rsid w:val="005D4523"/>
    <w:pPr>
      <w:pBdr>
        <w:top w:val="single" w:sz="4" w:space="0" w:color="000000"/>
        <w:left w:val="single" w:sz="4" w:space="0" w:color="000000"/>
        <w:bottom w:val="single" w:sz="4" w:space="0" w:color="000000"/>
        <w:right w:val="single" w:sz="4" w:space="0" w:color="000000"/>
      </w:pBdr>
      <w:shd w:val="clear" w:color="auto" w:fill="969696"/>
      <w:suppressAutoHyphens/>
      <w:spacing w:before="280" w:after="280"/>
      <w:textAlignment w:val="center"/>
    </w:pPr>
    <w:rPr>
      <w:rFonts w:ascii="Arial" w:hAnsi="Arial" w:cs="Arial"/>
      <w:b/>
      <w:bCs/>
      <w:color w:val="auto"/>
      <w:lang w:eastAsia="zh-CN"/>
    </w:rPr>
  </w:style>
  <w:style w:type="paragraph" w:customStyle="1" w:styleId="xl149">
    <w:name w:val="xl149"/>
    <w:basedOn w:val="Normal"/>
    <w:rsid w:val="005D4523"/>
    <w:pPr>
      <w:pBdr>
        <w:top w:val="single" w:sz="4" w:space="0" w:color="000000"/>
        <w:left w:val="single" w:sz="4" w:space="0" w:color="000000"/>
        <w:bottom w:val="single" w:sz="4" w:space="0" w:color="000000"/>
        <w:right w:val="single" w:sz="4" w:space="0" w:color="000000"/>
      </w:pBdr>
      <w:shd w:val="clear" w:color="auto" w:fill="969696"/>
      <w:suppressAutoHyphens/>
      <w:spacing w:before="280" w:after="280"/>
      <w:jc w:val="center"/>
      <w:textAlignment w:val="center"/>
    </w:pPr>
    <w:rPr>
      <w:rFonts w:ascii="Arial" w:hAnsi="Arial" w:cs="Arial"/>
      <w:b/>
      <w:bCs/>
      <w:color w:val="auto"/>
      <w:lang w:eastAsia="zh-CN"/>
    </w:rPr>
  </w:style>
  <w:style w:type="paragraph" w:customStyle="1" w:styleId="xl150">
    <w:name w:val="xl150"/>
    <w:basedOn w:val="Normal"/>
    <w:rsid w:val="005D4523"/>
    <w:pPr>
      <w:pBdr>
        <w:top w:val="single" w:sz="4" w:space="0" w:color="000000"/>
        <w:left w:val="single" w:sz="4" w:space="0" w:color="000000"/>
        <w:bottom w:val="single" w:sz="4" w:space="0" w:color="000000"/>
        <w:right w:val="single" w:sz="4" w:space="0" w:color="000000"/>
      </w:pBdr>
      <w:shd w:val="clear" w:color="auto" w:fill="969696"/>
      <w:suppressAutoHyphens/>
      <w:spacing w:before="280" w:after="280"/>
      <w:jc w:val="center"/>
      <w:textAlignment w:val="center"/>
    </w:pPr>
    <w:rPr>
      <w:rFonts w:ascii="Arial" w:hAnsi="Arial" w:cs="Arial"/>
      <w:b/>
      <w:bCs/>
      <w:color w:val="auto"/>
      <w:lang w:eastAsia="zh-CN"/>
    </w:rPr>
  </w:style>
  <w:style w:type="paragraph" w:customStyle="1" w:styleId="xl151">
    <w:name w:val="xl151"/>
    <w:basedOn w:val="Normal"/>
    <w:rsid w:val="005D4523"/>
    <w:pPr>
      <w:pBdr>
        <w:top w:val="single" w:sz="4" w:space="0" w:color="000000"/>
        <w:left w:val="single" w:sz="4" w:space="0" w:color="000000"/>
        <w:bottom w:val="single" w:sz="4" w:space="0" w:color="000000"/>
        <w:right w:val="single" w:sz="4" w:space="0" w:color="000000"/>
      </w:pBdr>
      <w:shd w:val="clear" w:color="auto" w:fill="969696"/>
      <w:suppressAutoHyphens/>
      <w:spacing w:before="280" w:after="280"/>
      <w:jc w:val="center"/>
      <w:textAlignment w:val="center"/>
    </w:pPr>
    <w:rPr>
      <w:rFonts w:ascii="Arial" w:hAnsi="Arial" w:cs="Arial"/>
      <w:b/>
      <w:bCs/>
      <w:color w:val="auto"/>
      <w:lang w:eastAsia="zh-CN"/>
    </w:rPr>
  </w:style>
  <w:style w:type="paragraph" w:customStyle="1" w:styleId="xl152">
    <w:name w:val="xl152"/>
    <w:basedOn w:val="Normal"/>
    <w:rsid w:val="005D4523"/>
    <w:pPr>
      <w:pBdr>
        <w:top w:val="single" w:sz="4" w:space="0" w:color="000000"/>
        <w:left w:val="single" w:sz="4" w:space="0" w:color="000000"/>
        <w:bottom w:val="single" w:sz="4" w:space="0" w:color="000000"/>
        <w:right w:val="single" w:sz="4" w:space="0" w:color="000000"/>
      </w:pBdr>
      <w:shd w:val="clear" w:color="auto" w:fill="969696"/>
      <w:suppressAutoHyphens/>
      <w:spacing w:before="280" w:after="280"/>
      <w:jc w:val="center"/>
      <w:textAlignment w:val="center"/>
    </w:pPr>
    <w:rPr>
      <w:rFonts w:ascii="Arial" w:hAnsi="Arial" w:cs="Arial"/>
      <w:color w:val="auto"/>
      <w:lang w:eastAsia="zh-CN"/>
    </w:rPr>
  </w:style>
  <w:style w:type="paragraph" w:customStyle="1" w:styleId="xl153">
    <w:name w:val="xl153"/>
    <w:basedOn w:val="Normal"/>
    <w:rsid w:val="005D4523"/>
    <w:pPr>
      <w:pBdr>
        <w:top w:val="single" w:sz="4" w:space="0" w:color="000000"/>
        <w:left w:val="single" w:sz="4" w:space="0" w:color="000000"/>
        <w:bottom w:val="single" w:sz="4" w:space="0" w:color="000000"/>
        <w:right w:val="single" w:sz="4" w:space="0" w:color="000000"/>
      </w:pBdr>
      <w:shd w:val="clear" w:color="auto" w:fill="969696"/>
      <w:suppressAutoHyphens/>
      <w:spacing w:before="280" w:after="280"/>
      <w:textAlignment w:val="center"/>
    </w:pPr>
    <w:rPr>
      <w:rFonts w:ascii="Arial" w:hAnsi="Arial" w:cs="Arial"/>
      <w:b/>
      <w:bCs/>
      <w:color w:val="auto"/>
      <w:lang w:eastAsia="zh-CN"/>
    </w:rPr>
  </w:style>
  <w:style w:type="paragraph" w:customStyle="1" w:styleId="xl154">
    <w:name w:val="xl154"/>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rFonts w:ascii="Arial" w:hAnsi="Arial" w:cs="Arial"/>
      <w:color w:val="auto"/>
      <w:lang w:eastAsia="zh-CN"/>
    </w:rPr>
  </w:style>
  <w:style w:type="paragraph" w:customStyle="1" w:styleId="xl155">
    <w:name w:val="xl155"/>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rFonts w:ascii="Arial" w:hAnsi="Arial" w:cs="Arial"/>
      <w:color w:val="auto"/>
      <w:lang w:eastAsia="zh-CN"/>
    </w:rPr>
  </w:style>
  <w:style w:type="paragraph" w:customStyle="1" w:styleId="xl156">
    <w:name w:val="xl156"/>
    <w:basedOn w:val="Normal"/>
    <w:rsid w:val="005D4523"/>
    <w:pPr>
      <w:pBdr>
        <w:top w:val="single" w:sz="4" w:space="0" w:color="000000"/>
        <w:left w:val="single" w:sz="4" w:space="0" w:color="000000"/>
        <w:bottom w:val="single" w:sz="4" w:space="0" w:color="000000"/>
        <w:right w:val="single" w:sz="4" w:space="0" w:color="000000"/>
      </w:pBdr>
      <w:suppressAutoHyphens/>
      <w:spacing w:before="280" w:after="280"/>
    </w:pPr>
    <w:rPr>
      <w:rFonts w:ascii="Arial" w:hAnsi="Arial" w:cs="Arial"/>
      <w:color w:val="auto"/>
      <w:lang w:eastAsia="zh-CN"/>
    </w:rPr>
  </w:style>
  <w:style w:type="paragraph" w:customStyle="1" w:styleId="xl157">
    <w:name w:val="xl157"/>
    <w:basedOn w:val="Normal"/>
    <w:rsid w:val="005D4523"/>
    <w:pPr>
      <w:pBdr>
        <w:top w:val="none" w:sz="0" w:space="0" w:color="000000"/>
        <w:left w:val="single" w:sz="8" w:space="0" w:color="000000"/>
        <w:bottom w:val="none" w:sz="0" w:space="0" w:color="000000"/>
        <w:right w:val="none" w:sz="0" w:space="0" w:color="000000"/>
      </w:pBdr>
      <w:shd w:val="clear" w:color="auto" w:fill="FFFFFF"/>
      <w:suppressAutoHyphens/>
      <w:spacing w:before="280" w:after="280"/>
      <w:textAlignment w:val="center"/>
    </w:pPr>
    <w:rPr>
      <w:rFonts w:ascii="Arial" w:hAnsi="Arial" w:cs="Arial"/>
      <w:color w:val="auto"/>
      <w:sz w:val="16"/>
      <w:szCs w:val="16"/>
      <w:lang w:eastAsia="zh-CN"/>
    </w:rPr>
  </w:style>
  <w:style w:type="paragraph" w:customStyle="1" w:styleId="xl158">
    <w:name w:val="xl158"/>
    <w:basedOn w:val="Normal"/>
    <w:rsid w:val="005D4523"/>
    <w:pPr>
      <w:suppressAutoHyphens/>
      <w:spacing w:before="280" w:after="280"/>
      <w:textAlignment w:val="center"/>
    </w:pPr>
    <w:rPr>
      <w:rFonts w:ascii="Arial" w:hAnsi="Arial" w:cs="Arial"/>
      <w:color w:val="auto"/>
      <w:sz w:val="16"/>
      <w:szCs w:val="16"/>
      <w:lang w:eastAsia="zh-CN"/>
    </w:rPr>
  </w:style>
  <w:style w:type="paragraph" w:customStyle="1" w:styleId="xl159">
    <w:name w:val="xl159"/>
    <w:basedOn w:val="Normal"/>
    <w:rsid w:val="005D4523"/>
    <w:pPr>
      <w:suppressAutoHyphens/>
      <w:spacing w:before="280" w:after="280"/>
      <w:jc w:val="center"/>
      <w:textAlignment w:val="center"/>
    </w:pPr>
    <w:rPr>
      <w:rFonts w:ascii="Arial" w:hAnsi="Arial" w:cs="Arial"/>
      <w:color w:val="auto"/>
      <w:lang w:eastAsia="zh-CN"/>
    </w:rPr>
  </w:style>
  <w:style w:type="paragraph" w:customStyle="1" w:styleId="xl160">
    <w:name w:val="xl160"/>
    <w:basedOn w:val="Normal"/>
    <w:rsid w:val="005D4523"/>
    <w:pPr>
      <w:pBdr>
        <w:top w:val="none" w:sz="0" w:space="0" w:color="000000"/>
        <w:left w:val="none" w:sz="0" w:space="0" w:color="000000"/>
        <w:bottom w:val="none" w:sz="0" w:space="0" w:color="000000"/>
        <w:right w:val="single" w:sz="8" w:space="0" w:color="000000"/>
      </w:pBdr>
      <w:suppressAutoHyphens/>
      <w:spacing w:before="280" w:after="280"/>
      <w:jc w:val="right"/>
      <w:textAlignment w:val="center"/>
    </w:pPr>
    <w:rPr>
      <w:rFonts w:ascii="Arial" w:hAnsi="Arial" w:cs="Arial"/>
      <w:color w:val="auto"/>
      <w:lang w:eastAsia="zh-CN"/>
    </w:rPr>
  </w:style>
  <w:style w:type="paragraph" w:customStyle="1" w:styleId="xl161">
    <w:name w:val="xl161"/>
    <w:basedOn w:val="Normal"/>
    <w:rsid w:val="005D4523"/>
    <w:pPr>
      <w:pBdr>
        <w:top w:val="single" w:sz="4" w:space="0" w:color="000000"/>
        <w:left w:val="none" w:sz="0" w:space="0" w:color="000000"/>
        <w:bottom w:val="single" w:sz="4" w:space="0" w:color="000000"/>
        <w:right w:val="single" w:sz="4" w:space="0" w:color="000000"/>
      </w:pBdr>
      <w:shd w:val="clear" w:color="auto" w:fill="FFFFFF"/>
      <w:suppressAutoHyphens/>
      <w:spacing w:before="280" w:after="280"/>
      <w:textAlignment w:val="center"/>
    </w:pPr>
    <w:rPr>
      <w:rFonts w:ascii="Arial" w:hAnsi="Arial" w:cs="Arial"/>
      <w:color w:val="auto"/>
      <w:lang w:eastAsia="zh-CN"/>
    </w:rPr>
  </w:style>
  <w:style w:type="paragraph" w:customStyle="1" w:styleId="xl162">
    <w:name w:val="xl162"/>
    <w:basedOn w:val="Normal"/>
    <w:rsid w:val="005D4523"/>
    <w:pPr>
      <w:pBdr>
        <w:top w:val="single" w:sz="4" w:space="0" w:color="000000"/>
        <w:left w:val="single" w:sz="4" w:space="0" w:color="000000"/>
        <w:bottom w:val="none" w:sz="0" w:space="0" w:color="000000"/>
        <w:right w:val="single" w:sz="4" w:space="0" w:color="000000"/>
      </w:pBdr>
      <w:suppressAutoHyphens/>
      <w:spacing w:before="280" w:after="280"/>
    </w:pPr>
    <w:rPr>
      <w:rFonts w:ascii="Arial" w:hAnsi="Arial" w:cs="Arial"/>
      <w:color w:val="auto"/>
      <w:lang w:eastAsia="zh-CN"/>
    </w:rPr>
  </w:style>
  <w:style w:type="paragraph" w:customStyle="1" w:styleId="xl163">
    <w:name w:val="xl163"/>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rFonts w:ascii="Arial" w:hAnsi="Arial" w:cs="Arial"/>
      <w:color w:val="auto"/>
      <w:sz w:val="22"/>
      <w:szCs w:val="22"/>
      <w:lang w:eastAsia="zh-CN"/>
    </w:rPr>
  </w:style>
  <w:style w:type="paragraph" w:customStyle="1" w:styleId="xl164">
    <w:name w:val="xl164"/>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rFonts w:ascii="Arial" w:hAnsi="Arial" w:cs="Arial"/>
      <w:color w:val="auto"/>
      <w:sz w:val="22"/>
      <w:szCs w:val="22"/>
      <w:lang w:eastAsia="zh-CN"/>
    </w:rPr>
  </w:style>
  <w:style w:type="paragraph" w:customStyle="1" w:styleId="xl165">
    <w:name w:val="xl165"/>
    <w:basedOn w:val="Normal"/>
    <w:rsid w:val="005D4523"/>
    <w:pPr>
      <w:shd w:val="clear" w:color="auto" w:fill="FFFFFF"/>
      <w:suppressAutoHyphens/>
      <w:spacing w:before="280" w:after="280"/>
      <w:jc w:val="right"/>
      <w:textAlignment w:val="center"/>
    </w:pPr>
    <w:rPr>
      <w:rFonts w:ascii="Arial" w:hAnsi="Arial" w:cs="Arial"/>
      <w:color w:val="auto"/>
      <w:lang w:eastAsia="zh-CN"/>
    </w:rPr>
  </w:style>
  <w:style w:type="paragraph" w:customStyle="1" w:styleId="xl166">
    <w:name w:val="xl166"/>
    <w:basedOn w:val="Normal"/>
    <w:rsid w:val="005D4523"/>
    <w:pPr>
      <w:pBdr>
        <w:top w:val="none" w:sz="0"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rFonts w:ascii="Arial" w:hAnsi="Arial" w:cs="Arial"/>
      <w:color w:val="auto"/>
      <w:lang w:eastAsia="zh-CN"/>
    </w:rPr>
  </w:style>
  <w:style w:type="paragraph" w:customStyle="1" w:styleId="xl167">
    <w:name w:val="xl167"/>
    <w:basedOn w:val="Normal"/>
    <w:rsid w:val="005D4523"/>
    <w:pPr>
      <w:pBdr>
        <w:top w:val="single" w:sz="8" w:space="0" w:color="000000"/>
        <w:left w:val="single" w:sz="8" w:space="0" w:color="000000"/>
        <w:bottom w:val="single" w:sz="8" w:space="0" w:color="000000"/>
        <w:right w:val="single" w:sz="4" w:space="0" w:color="000000"/>
      </w:pBdr>
      <w:shd w:val="clear" w:color="auto" w:fill="969696"/>
      <w:suppressAutoHyphens/>
      <w:spacing w:before="280" w:after="280"/>
      <w:jc w:val="center"/>
      <w:textAlignment w:val="center"/>
    </w:pPr>
    <w:rPr>
      <w:rFonts w:ascii="Arial" w:hAnsi="Arial" w:cs="Arial"/>
      <w:b/>
      <w:bCs/>
      <w:color w:val="auto"/>
      <w:lang w:eastAsia="zh-CN"/>
    </w:rPr>
  </w:style>
  <w:style w:type="paragraph" w:customStyle="1" w:styleId="xl168">
    <w:name w:val="xl168"/>
    <w:basedOn w:val="Normal"/>
    <w:rsid w:val="005D4523"/>
    <w:pPr>
      <w:pBdr>
        <w:top w:val="single" w:sz="8" w:space="0" w:color="000000"/>
        <w:left w:val="single" w:sz="4" w:space="0" w:color="000000"/>
        <w:bottom w:val="single" w:sz="8" w:space="0" w:color="000000"/>
        <w:right w:val="single" w:sz="4" w:space="0" w:color="000000"/>
      </w:pBdr>
      <w:shd w:val="clear" w:color="auto" w:fill="969696"/>
      <w:suppressAutoHyphens/>
      <w:spacing w:before="280" w:after="280"/>
      <w:jc w:val="center"/>
      <w:textAlignment w:val="center"/>
    </w:pPr>
    <w:rPr>
      <w:rFonts w:ascii="Arial" w:hAnsi="Arial" w:cs="Arial"/>
      <w:b/>
      <w:bCs/>
      <w:color w:val="auto"/>
      <w:lang w:eastAsia="zh-CN"/>
    </w:rPr>
  </w:style>
  <w:style w:type="paragraph" w:customStyle="1" w:styleId="xl169">
    <w:name w:val="xl169"/>
    <w:basedOn w:val="Normal"/>
    <w:rsid w:val="005D4523"/>
    <w:pPr>
      <w:pBdr>
        <w:top w:val="single" w:sz="8" w:space="0" w:color="000000"/>
        <w:left w:val="single" w:sz="4" w:space="0" w:color="000000"/>
        <w:bottom w:val="single" w:sz="8" w:space="0" w:color="000000"/>
        <w:right w:val="single" w:sz="8" w:space="0" w:color="000000"/>
      </w:pBdr>
      <w:shd w:val="clear" w:color="auto" w:fill="969696"/>
      <w:suppressAutoHyphens/>
      <w:spacing w:before="280" w:after="280"/>
      <w:jc w:val="center"/>
      <w:textAlignment w:val="center"/>
    </w:pPr>
    <w:rPr>
      <w:rFonts w:ascii="Arial" w:hAnsi="Arial" w:cs="Arial"/>
      <w:b/>
      <w:bCs/>
      <w:color w:val="auto"/>
      <w:lang w:eastAsia="zh-CN"/>
    </w:rPr>
  </w:style>
  <w:style w:type="paragraph" w:customStyle="1" w:styleId="xl170">
    <w:name w:val="xl170"/>
    <w:basedOn w:val="Normal"/>
    <w:rsid w:val="005D4523"/>
    <w:pPr>
      <w:pBdr>
        <w:top w:val="none" w:sz="0" w:space="0" w:color="000000"/>
        <w:left w:val="single" w:sz="8" w:space="0" w:color="000000"/>
        <w:bottom w:val="single" w:sz="4" w:space="0" w:color="000000"/>
        <w:right w:val="single" w:sz="4" w:space="0" w:color="000000"/>
      </w:pBdr>
      <w:shd w:val="clear" w:color="auto" w:fill="FFFFFF"/>
      <w:suppressAutoHyphens/>
      <w:spacing w:before="280" w:after="280"/>
      <w:jc w:val="center"/>
      <w:textAlignment w:val="center"/>
    </w:pPr>
    <w:rPr>
      <w:rFonts w:ascii="Arial" w:hAnsi="Arial" w:cs="Arial"/>
      <w:color w:val="auto"/>
      <w:lang w:eastAsia="zh-CN"/>
    </w:rPr>
  </w:style>
  <w:style w:type="paragraph" w:customStyle="1" w:styleId="xl171">
    <w:name w:val="xl171"/>
    <w:basedOn w:val="Normal"/>
    <w:rsid w:val="005D4523"/>
    <w:pPr>
      <w:pBdr>
        <w:top w:val="single" w:sz="4" w:space="0" w:color="000000"/>
        <w:left w:val="single" w:sz="8" w:space="0" w:color="000000"/>
        <w:bottom w:val="single" w:sz="4" w:space="0" w:color="000000"/>
        <w:right w:val="single" w:sz="4" w:space="0" w:color="000000"/>
      </w:pBdr>
      <w:shd w:val="clear" w:color="auto" w:fill="FFFFFF"/>
      <w:suppressAutoHyphens/>
      <w:spacing w:before="280" w:after="280"/>
      <w:jc w:val="center"/>
      <w:textAlignment w:val="center"/>
    </w:pPr>
    <w:rPr>
      <w:rFonts w:ascii="Arial" w:hAnsi="Arial" w:cs="Arial"/>
      <w:color w:val="auto"/>
      <w:lang w:eastAsia="zh-CN"/>
    </w:rPr>
  </w:style>
  <w:style w:type="paragraph" w:customStyle="1" w:styleId="xl172">
    <w:name w:val="xl172"/>
    <w:basedOn w:val="Normal"/>
    <w:rsid w:val="005D4523"/>
    <w:pPr>
      <w:pBdr>
        <w:top w:val="single" w:sz="4" w:space="0" w:color="000000"/>
        <w:left w:val="single" w:sz="8" w:space="0" w:color="000000"/>
        <w:bottom w:val="single" w:sz="4" w:space="0" w:color="000000"/>
        <w:right w:val="single" w:sz="4" w:space="0" w:color="000000"/>
      </w:pBdr>
      <w:shd w:val="clear" w:color="auto" w:fill="969696"/>
      <w:suppressAutoHyphens/>
      <w:spacing w:before="280" w:after="280"/>
      <w:jc w:val="center"/>
      <w:textAlignment w:val="center"/>
    </w:pPr>
    <w:rPr>
      <w:rFonts w:ascii="Arial" w:hAnsi="Arial" w:cs="Arial"/>
      <w:b/>
      <w:bCs/>
      <w:color w:val="auto"/>
      <w:lang w:eastAsia="zh-CN"/>
    </w:rPr>
  </w:style>
  <w:style w:type="paragraph" w:customStyle="1" w:styleId="xl173">
    <w:name w:val="xl173"/>
    <w:basedOn w:val="Normal"/>
    <w:rsid w:val="005D4523"/>
    <w:pPr>
      <w:pBdr>
        <w:top w:val="single" w:sz="4" w:space="0" w:color="000000"/>
        <w:left w:val="single" w:sz="8" w:space="0" w:color="000000"/>
        <w:bottom w:val="single" w:sz="4" w:space="0" w:color="000000"/>
        <w:right w:val="single" w:sz="4" w:space="0" w:color="000000"/>
      </w:pBdr>
      <w:shd w:val="clear" w:color="auto" w:fill="969696"/>
      <w:suppressAutoHyphens/>
      <w:spacing w:before="280" w:after="280"/>
      <w:jc w:val="center"/>
      <w:textAlignment w:val="center"/>
    </w:pPr>
    <w:rPr>
      <w:rFonts w:ascii="Arial" w:hAnsi="Arial" w:cs="Arial"/>
      <w:b/>
      <w:bCs/>
      <w:color w:val="auto"/>
      <w:lang w:eastAsia="zh-CN"/>
    </w:rPr>
  </w:style>
  <w:style w:type="paragraph" w:customStyle="1" w:styleId="xl174">
    <w:name w:val="xl174"/>
    <w:basedOn w:val="Normal"/>
    <w:rsid w:val="005D4523"/>
    <w:pPr>
      <w:pBdr>
        <w:top w:val="single" w:sz="4" w:space="0" w:color="000000"/>
        <w:left w:val="single" w:sz="8" w:space="0" w:color="000000"/>
        <w:bottom w:val="single" w:sz="4" w:space="0" w:color="000000"/>
        <w:right w:val="single" w:sz="4" w:space="0" w:color="000000"/>
      </w:pBdr>
      <w:shd w:val="clear" w:color="auto" w:fill="FFFFFF"/>
      <w:suppressAutoHyphens/>
      <w:spacing w:before="280" w:after="280"/>
      <w:jc w:val="center"/>
      <w:textAlignment w:val="center"/>
    </w:pPr>
    <w:rPr>
      <w:rFonts w:ascii="Arial" w:hAnsi="Arial" w:cs="Arial"/>
      <w:color w:val="auto"/>
      <w:lang w:eastAsia="zh-CN"/>
    </w:rPr>
  </w:style>
  <w:style w:type="paragraph" w:customStyle="1" w:styleId="xl175">
    <w:name w:val="xl175"/>
    <w:basedOn w:val="Normal"/>
    <w:rsid w:val="005D4523"/>
    <w:pPr>
      <w:pBdr>
        <w:top w:val="single" w:sz="4" w:space="0" w:color="000000"/>
        <w:left w:val="single" w:sz="8" w:space="0" w:color="000000"/>
        <w:bottom w:val="single" w:sz="4" w:space="0" w:color="000000"/>
        <w:right w:val="single" w:sz="4" w:space="0" w:color="000000"/>
      </w:pBdr>
      <w:shd w:val="clear" w:color="auto" w:fill="969696"/>
      <w:suppressAutoHyphens/>
      <w:spacing w:before="280" w:after="280"/>
      <w:jc w:val="center"/>
      <w:textAlignment w:val="center"/>
    </w:pPr>
    <w:rPr>
      <w:rFonts w:ascii="Arial" w:hAnsi="Arial" w:cs="Arial"/>
      <w:b/>
      <w:bCs/>
      <w:color w:val="auto"/>
      <w:lang w:eastAsia="zh-CN"/>
    </w:rPr>
  </w:style>
  <w:style w:type="paragraph" w:customStyle="1" w:styleId="xl176">
    <w:name w:val="xl176"/>
    <w:basedOn w:val="Normal"/>
    <w:rsid w:val="005D4523"/>
    <w:pPr>
      <w:pBdr>
        <w:top w:val="single" w:sz="4" w:space="0" w:color="000000"/>
        <w:left w:val="single" w:sz="8" w:space="0" w:color="000000"/>
        <w:bottom w:val="single" w:sz="4" w:space="0" w:color="000000"/>
        <w:right w:val="single" w:sz="4" w:space="0" w:color="000000"/>
      </w:pBdr>
      <w:shd w:val="clear" w:color="auto" w:fill="FFFFFF"/>
      <w:suppressAutoHyphens/>
      <w:spacing w:before="280" w:after="280"/>
      <w:jc w:val="center"/>
      <w:textAlignment w:val="center"/>
    </w:pPr>
    <w:rPr>
      <w:rFonts w:ascii="Arial" w:hAnsi="Arial" w:cs="Arial"/>
      <w:color w:val="auto"/>
      <w:lang w:eastAsia="zh-CN"/>
    </w:rPr>
  </w:style>
  <w:style w:type="paragraph" w:customStyle="1" w:styleId="xl177">
    <w:name w:val="xl177"/>
    <w:basedOn w:val="Normal"/>
    <w:rsid w:val="005D4523"/>
    <w:pPr>
      <w:pBdr>
        <w:top w:val="single" w:sz="4" w:space="0" w:color="000000"/>
        <w:left w:val="single" w:sz="8" w:space="0" w:color="000000"/>
        <w:bottom w:val="single" w:sz="4" w:space="0" w:color="000000"/>
        <w:right w:val="none" w:sz="0" w:space="0" w:color="000000"/>
      </w:pBdr>
      <w:shd w:val="clear" w:color="auto" w:fill="FFFFFF"/>
      <w:suppressAutoHyphens/>
      <w:spacing w:before="280" w:after="280"/>
      <w:jc w:val="center"/>
      <w:textAlignment w:val="center"/>
    </w:pPr>
    <w:rPr>
      <w:rFonts w:ascii="Arial" w:hAnsi="Arial" w:cs="Arial"/>
      <w:color w:val="auto"/>
      <w:lang w:eastAsia="zh-CN"/>
    </w:rPr>
  </w:style>
  <w:style w:type="paragraph" w:customStyle="1" w:styleId="xl178">
    <w:name w:val="xl178"/>
    <w:basedOn w:val="Normal"/>
    <w:rsid w:val="005D4523"/>
    <w:pPr>
      <w:pBdr>
        <w:top w:val="single" w:sz="4" w:space="0" w:color="000000"/>
        <w:left w:val="single" w:sz="8" w:space="0" w:color="000000"/>
        <w:bottom w:val="single" w:sz="4" w:space="0" w:color="000000"/>
        <w:right w:val="single" w:sz="4" w:space="0" w:color="000000"/>
      </w:pBdr>
      <w:shd w:val="clear" w:color="auto" w:fill="FFFFFF"/>
      <w:suppressAutoHyphens/>
      <w:spacing w:before="280" w:after="280"/>
      <w:jc w:val="center"/>
      <w:textAlignment w:val="center"/>
    </w:pPr>
    <w:rPr>
      <w:rFonts w:ascii="Arial" w:hAnsi="Arial" w:cs="Arial"/>
      <w:color w:val="auto"/>
      <w:lang w:eastAsia="zh-CN"/>
    </w:rPr>
  </w:style>
  <w:style w:type="paragraph" w:customStyle="1" w:styleId="xl179">
    <w:name w:val="xl179"/>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right"/>
      <w:textAlignment w:val="center"/>
    </w:pPr>
    <w:rPr>
      <w:rFonts w:ascii="Arial" w:hAnsi="Arial" w:cs="Arial"/>
      <w:color w:val="auto"/>
      <w:lang w:eastAsia="zh-CN"/>
    </w:rPr>
  </w:style>
  <w:style w:type="paragraph" w:customStyle="1" w:styleId="xl180">
    <w:name w:val="xl180"/>
    <w:basedOn w:val="Normal"/>
    <w:rsid w:val="005D4523"/>
    <w:pPr>
      <w:pBdr>
        <w:top w:val="single" w:sz="4" w:space="0" w:color="000000"/>
        <w:left w:val="single" w:sz="4" w:space="0" w:color="000000"/>
        <w:bottom w:val="single" w:sz="4" w:space="0" w:color="000000"/>
        <w:right w:val="single" w:sz="4" w:space="0" w:color="000000"/>
      </w:pBdr>
      <w:shd w:val="clear" w:color="auto" w:fill="969696"/>
      <w:suppressAutoHyphens/>
      <w:spacing w:before="280" w:after="280"/>
      <w:jc w:val="center"/>
      <w:textAlignment w:val="center"/>
    </w:pPr>
    <w:rPr>
      <w:rFonts w:ascii="Arial" w:hAnsi="Arial" w:cs="Arial"/>
      <w:b/>
      <w:bCs/>
      <w:color w:val="auto"/>
      <w:lang w:eastAsia="zh-CN"/>
    </w:rPr>
  </w:style>
  <w:style w:type="paragraph" w:customStyle="1" w:styleId="xl181">
    <w:name w:val="xl181"/>
    <w:basedOn w:val="Normal"/>
    <w:rsid w:val="005D4523"/>
    <w:pPr>
      <w:pBdr>
        <w:top w:val="single" w:sz="4" w:space="0" w:color="000000"/>
        <w:left w:val="single" w:sz="4" w:space="0" w:color="000000"/>
        <w:bottom w:val="single" w:sz="4" w:space="0" w:color="000000"/>
        <w:right w:val="single" w:sz="4" w:space="0" w:color="000000"/>
      </w:pBdr>
      <w:shd w:val="clear" w:color="auto" w:fill="969696"/>
      <w:suppressAutoHyphens/>
      <w:spacing w:before="280" w:after="280"/>
      <w:textAlignment w:val="center"/>
    </w:pPr>
    <w:rPr>
      <w:rFonts w:ascii="Arial" w:hAnsi="Arial" w:cs="Arial"/>
      <w:b/>
      <w:bCs/>
      <w:color w:val="auto"/>
      <w:lang w:eastAsia="zh-CN"/>
    </w:rPr>
  </w:style>
  <w:style w:type="paragraph" w:customStyle="1" w:styleId="xl182">
    <w:name w:val="xl182"/>
    <w:basedOn w:val="Normal"/>
    <w:rsid w:val="005D4523"/>
    <w:pPr>
      <w:pBdr>
        <w:top w:val="single" w:sz="4" w:space="0" w:color="000000"/>
        <w:left w:val="single" w:sz="4" w:space="0" w:color="000000"/>
        <w:bottom w:val="single" w:sz="4" w:space="0" w:color="000000"/>
        <w:right w:val="single" w:sz="4" w:space="0" w:color="000000"/>
      </w:pBdr>
      <w:shd w:val="clear" w:color="auto" w:fill="969696"/>
      <w:suppressAutoHyphens/>
      <w:spacing w:before="280" w:after="280"/>
      <w:jc w:val="center"/>
      <w:textAlignment w:val="center"/>
    </w:pPr>
    <w:rPr>
      <w:rFonts w:ascii="Arial" w:hAnsi="Arial" w:cs="Arial"/>
      <w:b/>
      <w:bCs/>
      <w:color w:val="auto"/>
      <w:lang w:eastAsia="zh-CN"/>
    </w:rPr>
  </w:style>
  <w:style w:type="paragraph" w:customStyle="1" w:styleId="xl183">
    <w:name w:val="xl183"/>
    <w:basedOn w:val="Normal"/>
    <w:rsid w:val="005D4523"/>
    <w:pPr>
      <w:pBdr>
        <w:top w:val="none" w:sz="0" w:space="0" w:color="000000"/>
        <w:left w:val="single" w:sz="8" w:space="0" w:color="000000"/>
        <w:bottom w:val="single" w:sz="8" w:space="0" w:color="000000"/>
        <w:right w:val="none" w:sz="0" w:space="0" w:color="000000"/>
      </w:pBdr>
      <w:shd w:val="clear" w:color="auto" w:fill="FFFFFF"/>
      <w:suppressAutoHyphens/>
      <w:spacing w:before="280" w:after="280"/>
      <w:jc w:val="center"/>
      <w:textAlignment w:val="center"/>
    </w:pPr>
    <w:rPr>
      <w:rFonts w:ascii="Arial" w:hAnsi="Arial" w:cs="Arial"/>
      <w:b/>
      <w:bCs/>
      <w:color w:val="auto"/>
      <w:sz w:val="28"/>
      <w:szCs w:val="28"/>
      <w:lang w:eastAsia="zh-CN"/>
    </w:rPr>
  </w:style>
  <w:style w:type="paragraph" w:customStyle="1" w:styleId="xl184">
    <w:name w:val="xl184"/>
    <w:basedOn w:val="Normal"/>
    <w:rsid w:val="005D4523"/>
    <w:pPr>
      <w:pBdr>
        <w:top w:val="none" w:sz="0" w:space="0" w:color="000000"/>
        <w:left w:val="none" w:sz="0" w:space="0" w:color="000000"/>
        <w:bottom w:val="single" w:sz="8" w:space="0" w:color="000000"/>
        <w:right w:val="none" w:sz="0" w:space="0" w:color="000000"/>
      </w:pBdr>
      <w:shd w:val="clear" w:color="auto" w:fill="FFFFFF"/>
      <w:suppressAutoHyphens/>
      <w:spacing w:before="280" w:after="280"/>
      <w:jc w:val="center"/>
      <w:textAlignment w:val="center"/>
    </w:pPr>
    <w:rPr>
      <w:rFonts w:ascii="Arial" w:hAnsi="Arial" w:cs="Arial"/>
      <w:b/>
      <w:bCs/>
      <w:color w:val="auto"/>
      <w:sz w:val="28"/>
      <w:szCs w:val="28"/>
      <w:lang w:eastAsia="zh-CN"/>
    </w:rPr>
  </w:style>
  <w:style w:type="paragraph" w:customStyle="1" w:styleId="xl185">
    <w:name w:val="xl185"/>
    <w:basedOn w:val="Normal"/>
    <w:rsid w:val="005D4523"/>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rFonts w:ascii="Arial" w:hAnsi="Arial" w:cs="Arial"/>
      <w:color w:val="auto"/>
      <w:lang w:eastAsia="zh-CN"/>
    </w:rPr>
  </w:style>
  <w:style w:type="paragraph" w:customStyle="1" w:styleId="xl186">
    <w:name w:val="xl186"/>
    <w:basedOn w:val="Normal"/>
    <w:rsid w:val="005D4523"/>
    <w:pPr>
      <w:pBdr>
        <w:top w:val="single" w:sz="4" w:space="0" w:color="000000"/>
        <w:left w:val="single" w:sz="4" w:space="0" w:color="000000"/>
        <w:bottom w:val="single" w:sz="4" w:space="0" w:color="000000"/>
        <w:right w:val="single" w:sz="4" w:space="0" w:color="000000"/>
      </w:pBdr>
      <w:shd w:val="clear" w:color="auto" w:fill="969696"/>
      <w:suppressAutoHyphens/>
      <w:spacing w:before="280" w:after="280"/>
      <w:textAlignment w:val="center"/>
    </w:pPr>
    <w:rPr>
      <w:rFonts w:ascii="Arial" w:hAnsi="Arial" w:cs="Arial"/>
      <w:b/>
      <w:bCs/>
      <w:color w:val="auto"/>
      <w:lang w:eastAsia="zh-CN"/>
    </w:rPr>
  </w:style>
  <w:style w:type="paragraph" w:customStyle="1" w:styleId="xl187">
    <w:name w:val="xl187"/>
    <w:basedOn w:val="Normal"/>
    <w:rsid w:val="005D4523"/>
    <w:pPr>
      <w:pBdr>
        <w:top w:val="single" w:sz="4" w:space="0" w:color="000000"/>
        <w:left w:val="single" w:sz="4" w:space="0" w:color="000000"/>
        <w:bottom w:val="none" w:sz="0" w:space="0" w:color="000000"/>
        <w:right w:val="single" w:sz="4" w:space="0" w:color="000000"/>
      </w:pBdr>
      <w:suppressAutoHyphens/>
      <w:spacing w:before="280" w:after="280"/>
      <w:textAlignment w:val="center"/>
    </w:pPr>
    <w:rPr>
      <w:rFonts w:ascii="Arial" w:hAnsi="Arial" w:cs="Arial"/>
      <w:color w:val="auto"/>
      <w:lang w:eastAsia="zh-CN"/>
    </w:rPr>
  </w:style>
  <w:style w:type="paragraph" w:customStyle="1" w:styleId="xl188">
    <w:name w:val="xl188"/>
    <w:basedOn w:val="Normal"/>
    <w:rsid w:val="005D4523"/>
    <w:pPr>
      <w:pBdr>
        <w:top w:val="none" w:sz="0" w:space="0" w:color="000000"/>
        <w:left w:val="single" w:sz="4" w:space="0" w:color="000000"/>
        <w:bottom w:val="single" w:sz="4" w:space="0" w:color="000000"/>
        <w:right w:val="single" w:sz="4" w:space="0" w:color="000000"/>
      </w:pBdr>
      <w:suppressAutoHyphens/>
      <w:spacing w:before="280" w:after="280"/>
      <w:textAlignment w:val="center"/>
    </w:pPr>
    <w:rPr>
      <w:rFonts w:ascii="Arial" w:hAnsi="Arial" w:cs="Arial"/>
      <w:color w:val="auto"/>
      <w:lang w:eastAsia="zh-CN"/>
    </w:rPr>
  </w:style>
  <w:style w:type="paragraph" w:customStyle="1" w:styleId="xl189">
    <w:name w:val="xl189"/>
    <w:basedOn w:val="Normal"/>
    <w:rsid w:val="005D4523"/>
    <w:pPr>
      <w:pBdr>
        <w:top w:val="single" w:sz="4" w:space="0" w:color="000000"/>
        <w:left w:val="single" w:sz="4" w:space="0" w:color="000000"/>
        <w:bottom w:val="single" w:sz="4" w:space="0" w:color="000000"/>
        <w:right w:val="single" w:sz="4" w:space="0" w:color="000000"/>
      </w:pBdr>
      <w:shd w:val="clear" w:color="auto" w:fill="969696"/>
      <w:suppressAutoHyphens/>
      <w:spacing w:before="280" w:after="280"/>
      <w:textAlignment w:val="center"/>
    </w:pPr>
    <w:rPr>
      <w:rFonts w:ascii="Arial" w:hAnsi="Arial" w:cs="Arial"/>
      <w:color w:val="auto"/>
      <w:lang w:eastAsia="zh-CN"/>
    </w:rPr>
  </w:style>
  <w:style w:type="paragraph" w:customStyle="1" w:styleId="xl190">
    <w:name w:val="xl190"/>
    <w:basedOn w:val="Normal"/>
    <w:rsid w:val="005D4523"/>
    <w:pPr>
      <w:pBdr>
        <w:top w:val="none" w:sz="0" w:space="0" w:color="000000"/>
        <w:left w:val="none" w:sz="0" w:space="0" w:color="000000"/>
        <w:bottom w:val="single" w:sz="8" w:space="0" w:color="000000"/>
        <w:right w:val="single" w:sz="8" w:space="0" w:color="000000"/>
      </w:pBdr>
      <w:shd w:val="clear" w:color="auto" w:fill="FFFFFF"/>
      <w:suppressAutoHyphens/>
      <w:spacing w:before="280" w:after="280"/>
      <w:textAlignment w:val="center"/>
    </w:pPr>
    <w:rPr>
      <w:rFonts w:ascii="Arial" w:hAnsi="Arial" w:cs="Arial"/>
      <w:b/>
      <w:bCs/>
      <w:color w:val="auto"/>
      <w:sz w:val="28"/>
      <w:szCs w:val="28"/>
      <w:lang w:eastAsia="zh-CN"/>
    </w:rPr>
  </w:style>
  <w:style w:type="paragraph" w:customStyle="1" w:styleId="xl191">
    <w:name w:val="xl191"/>
    <w:basedOn w:val="Normal"/>
    <w:rsid w:val="005D4523"/>
    <w:pPr>
      <w:pBdr>
        <w:top w:val="single" w:sz="8" w:space="0" w:color="000000"/>
        <w:left w:val="single" w:sz="4" w:space="0" w:color="000000"/>
        <w:bottom w:val="single" w:sz="8" w:space="0" w:color="000000"/>
        <w:right w:val="none" w:sz="0" w:space="0" w:color="000000"/>
      </w:pBdr>
      <w:shd w:val="clear" w:color="auto" w:fill="FFFFFF"/>
      <w:suppressAutoHyphens/>
      <w:spacing w:before="280" w:after="280"/>
      <w:jc w:val="right"/>
      <w:textAlignment w:val="center"/>
    </w:pPr>
    <w:rPr>
      <w:rFonts w:ascii="Arial" w:hAnsi="Arial" w:cs="Arial"/>
      <w:b/>
      <w:bCs/>
      <w:color w:val="auto"/>
      <w:sz w:val="28"/>
      <w:szCs w:val="28"/>
      <w:lang w:eastAsia="zh-CN"/>
    </w:rPr>
  </w:style>
  <w:style w:type="paragraph" w:customStyle="1" w:styleId="xl192">
    <w:name w:val="xl192"/>
    <w:basedOn w:val="Normal"/>
    <w:rsid w:val="005D4523"/>
    <w:pPr>
      <w:pBdr>
        <w:top w:val="none" w:sz="0"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rFonts w:ascii="Arial" w:hAnsi="Arial" w:cs="Arial"/>
      <w:color w:val="auto"/>
      <w:lang w:eastAsia="zh-CN"/>
    </w:rPr>
  </w:style>
  <w:style w:type="paragraph" w:customStyle="1" w:styleId="xl193">
    <w:name w:val="xl193"/>
    <w:basedOn w:val="Normal"/>
    <w:rsid w:val="005D4523"/>
    <w:pPr>
      <w:pBdr>
        <w:top w:val="none" w:sz="0" w:space="0" w:color="000000"/>
        <w:left w:val="single" w:sz="4" w:space="0" w:color="000000"/>
        <w:bottom w:val="single" w:sz="4" w:space="0" w:color="000000"/>
        <w:right w:val="single" w:sz="8" w:space="0" w:color="000000"/>
      </w:pBdr>
      <w:shd w:val="clear" w:color="auto" w:fill="FFFFFF"/>
      <w:suppressAutoHyphens/>
      <w:spacing w:before="280" w:after="280"/>
      <w:jc w:val="right"/>
      <w:textAlignment w:val="center"/>
    </w:pPr>
    <w:rPr>
      <w:rFonts w:ascii="Arial" w:hAnsi="Arial" w:cs="Arial"/>
      <w:color w:val="auto"/>
      <w:lang w:eastAsia="zh-CN"/>
    </w:rPr>
  </w:style>
  <w:style w:type="paragraph" w:customStyle="1" w:styleId="xl194">
    <w:name w:val="xl194"/>
    <w:basedOn w:val="Normal"/>
    <w:rsid w:val="005D4523"/>
    <w:pPr>
      <w:pBdr>
        <w:top w:val="single" w:sz="4" w:space="0" w:color="000000"/>
        <w:left w:val="single" w:sz="4" w:space="0" w:color="000000"/>
        <w:bottom w:val="single" w:sz="4" w:space="0" w:color="000000"/>
        <w:right w:val="single" w:sz="4" w:space="0" w:color="000000"/>
      </w:pBdr>
      <w:shd w:val="clear" w:color="auto" w:fill="969696"/>
      <w:suppressAutoHyphens/>
      <w:spacing w:before="280" w:after="280"/>
      <w:jc w:val="center"/>
      <w:textAlignment w:val="center"/>
    </w:pPr>
    <w:rPr>
      <w:rFonts w:ascii="Arial" w:hAnsi="Arial" w:cs="Arial"/>
      <w:b/>
      <w:bCs/>
      <w:color w:val="auto"/>
      <w:lang w:eastAsia="zh-CN"/>
    </w:rPr>
  </w:style>
  <w:style w:type="paragraph" w:customStyle="1" w:styleId="xl195">
    <w:name w:val="xl195"/>
    <w:basedOn w:val="Normal"/>
    <w:rsid w:val="005D4523"/>
    <w:pPr>
      <w:pBdr>
        <w:top w:val="single" w:sz="4" w:space="0" w:color="000000"/>
        <w:left w:val="single" w:sz="4" w:space="0" w:color="000000"/>
        <w:bottom w:val="single" w:sz="4" w:space="0" w:color="000000"/>
        <w:right w:val="single" w:sz="8" w:space="0" w:color="000000"/>
      </w:pBdr>
      <w:shd w:val="clear" w:color="auto" w:fill="969696"/>
      <w:suppressAutoHyphens/>
      <w:spacing w:before="280" w:after="280"/>
      <w:jc w:val="right"/>
      <w:textAlignment w:val="center"/>
    </w:pPr>
    <w:rPr>
      <w:rFonts w:ascii="Arial" w:hAnsi="Arial" w:cs="Arial"/>
      <w:b/>
      <w:bCs/>
      <w:color w:val="auto"/>
      <w:lang w:eastAsia="zh-CN"/>
    </w:rPr>
  </w:style>
  <w:style w:type="paragraph" w:customStyle="1" w:styleId="xl196">
    <w:name w:val="xl196"/>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rFonts w:ascii="Arial" w:hAnsi="Arial" w:cs="Arial"/>
      <w:color w:val="auto"/>
      <w:lang w:eastAsia="zh-CN"/>
    </w:rPr>
  </w:style>
  <w:style w:type="paragraph" w:customStyle="1" w:styleId="xl197">
    <w:name w:val="xl197"/>
    <w:basedOn w:val="Normal"/>
    <w:rsid w:val="005D4523"/>
    <w:pPr>
      <w:pBdr>
        <w:top w:val="single" w:sz="4" w:space="0" w:color="000000"/>
        <w:left w:val="single" w:sz="4" w:space="0" w:color="000000"/>
        <w:bottom w:val="single" w:sz="4" w:space="0" w:color="000000"/>
        <w:right w:val="single" w:sz="8" w:space="0" w:color="000000"/>
      </w:pBdr>
      <w:shd w:val="clear" w:color="auto" w:fill="FFFFFF"/>
      <w:suppressAutoHyphens/>
      <w:spacing w:before="280" w:after="280"/>
      <w:jc w:val="right"/>
      <w:textAlignment w:val="center"/>
    </w:pPr>
    <w:rPr>
      <w:rFonts w:ascii="Arial" w:hAnsi="Arial" w:cs="Arial"/>
      <w:color w:val="auto"/>
      <w:lang w:eastAsia="zh-CN"/>
    </w:rPr>
  </w:style>
  <w:style w:type="paragraph" w:customStyle="1" w:styleId="xl198">
    <w:name w:val="xl198"/>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rFonts w:ascii="Arial" w:hAnsi="Arial" w:cs="Arial"/>
      <w:color w:val="auto"/>
      <w:lang w:eastAsia="zh-CN"/>
    </w:rPr>
  </w:style>
  <w:style w:type="paragraph" w:customStyle="1" w:styleId="xl199">
    <w:name w:val="xl199"/>
    <w:basedOn w:val="Normal"/>
    <w:rsid w:val="005D4523"/>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rFonts w:ascii="Arial" w:hAnsi="Arial" w:cs="Arial"/>
      <w:color w:val="auto"/>
      <w:lang w:eastAsia="zh-CN"/>
    </w:rPr>
  </w:style>
  <w:style w:type="paragraph" w:customStyle="1" w:styleId="xl200">
    <w:name w:val="xl200"/>
    <w:basedOn w:val="Normal"/>
    <w:rsid w:val="005D4523"/>
    <w:pPr>
      <w:pBdr>
        <w:top w:val="single" w:sz="4" w:space="0" w:color="000000"/>
        <w:left w:val="single" w:sz="4" w:space="0" w:color="000000"/>
        <w:bottom w:val="single" w:sz="4" w:space="0" w:color="000000"/>
        <w:right w:val="single" w:sz="4" w:space="0" w:color="000000"/>
      </w:pBdr>
      <w:shd w:val="clear" w:color="auto" w:fill="969696"/>
      <w:suppressAutoHyphens/>
      <w:spacing w:before="280" w:after="280"/>
      <w:jc w:val="center"/>
      <w:textAlignment w:val="center"/>
    </w:pPr>
    <w:rPr>
      <w:rFonts w:ascii="Arial" w:hAnsi="Arial" w:cs="Arial"/>
      <w:b/>
      <w:bCs/>
      <w:color w:val="auto"/>
      <w:lang w:eastAsia="zh-CN"/>
    </w:rPr>
  </w:style>
  <w:style w:type="paragraph" w:customStyle="1" w:styleId="xl201">
    <w:name w:val="xl201"/>
    <w:basedOn w:val="Normal"/>
    <w:rsid w:val="005D4523"/>
    <w:pPr>
      <w:pBdr>
        <w:top w:val="none" w:sz="0"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rFonts w:ascii="Arial" w:hAnsi="Arial" w:cs="Arial"/>
      <w:color w:val="auto"/>
      <w:lang w:eastAsia="zh-CN"/>
    </w:rPr>
  </w:style>
  <w:style w:type="paragraph" w:customStyle="1" w:styleId="xl202">
    <w:name w:val="xl202"/>
    <w:basedOn w:val="Normal"/>
    <w:rsid w:val="005D4523"/>
    <w:pPr>
      <w:pBdr>
        <w:top w:val="single" w:sz="4" w:space="0" w:color="000000"/>
        <w:left w:val="single" w:sz="4" w:space="0" w:color="000000"/>
        <w:bottom w:val="single" w:sz="4" w:space="0" w:color="000000"/>
        <w:right w:val="single" w:sz="4" w:space="0" w:color="000000"/>
      </w:pBdr>
      <w:shd w:val="clear" w:color="auto" w:fill="969696"/>
      <w:suppressAutoHyphens/>
      <w:spacing w:before="280" w:after="280"/>
      <w:jc w:val="center"/>
      <w:textAlignment w:val="center"/>
    </w:pPr>
    <w:rPr>
      <w:rFonts w:ascii="Arial" w:hAnsi="Arial" w:cs="Arial"/>
      <w:b/>
      <w:bCs/>
      <w:color w:val="auto"/>
      <w:lang w:eastAsia="zh-CN"/>
    </w:rPr>
  </w:style>
  <w:style w:type="paragraph" w:customStyle="1" w:styleId="xl203">
    <w:name w:val="xl203"/>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rFonts w:ascii="Arial" w:hAnsi="Arial" w:cs="Arial"/>
      <w:color w:val="auto"/>
      <w:lang w:eastAsia="zh-CN"/>
    </w:rPr>
  </w:style>
  <w:style w:type="paragraph" w:customStyle="1" w:styleId="xl204">
    <w:name w:val="xl204"/>
    <w:basedOn w:val="Normal"/>
    <w:rsid w:val="005D4523"/>
    <w:pPr>
      <w:pBdr>
        <w:top w:val="single" w:sz="4" w:space="0" w:color="000000"/>
        <w:left w:val="single" w:sz="4" w:space="0" w:color="000000"/>
        <w:bottom w:val="single" w:sz="4" w:space="0" w:color="000000"/>
        <w:right w:val="single" w:sz="4" w:space="0" w:color="000000"/>
      </w:pBdr>
      <w:shd w:val="clear" w:color="auto" w:fill="969696"/>
      <w:suppressAutoHyphens/>
      <w:spacing w:before="280" w:after="280"/>
      <w:jc w:val="center"/>
      <w:textAlignment w:val="center"/>
    </w:pPr>
    <w:rPr>
      <w:rFonts w:ascii="Arial" w:hAnsi="Arial" w:cs="Arial"/>
      <w:color w:val="auto"/>
      <w:lang w:eastAsia="zh-CN"/>
    </w:rPr>
  </w:style>
  <w:style w:type="paragraph" w:customStyle="1" w:styleId="xl205">
    <w:name w:val="xl205"/>
    <w:basedOn w:val="Normal"/>
    <w:rsid w:val="005D4523"/>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rFonts w:ascii="Arial" w:hAnsi="Arial" w:cs="Arial"/>
      <w:color w:val="auto"/>
      <w:lang w:eastAsia="zh-CN"/>
    </w:rPr>
  </w:style>
  <w:style w:type="paragraph" w:customStyle="1" w:styleId="xl206">
    <w:name w:val="xl206"/>
    <w:basedOn w:val="Normal"/>
    <w:rsid w:val="005D4523"/>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rFonts w:ascii="Arial" w:hAnsi="Arial" w:cs="Arial"/>
      <w:color w:val="auto"/>
      <w:lang w:eastAsia="zh-CN"/>
    </w:rPr>
  </w:style>
  <w:style w:type="paragraph" w:customStyle="1" w:styleId="xl207">
    <w:name w:val="xl207"/>
    <w:basedOn w:val="Normal"/>
    <w:rsid w:val="005D4523"/>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rFonts w:ascii="Arial" w:hAnsi="Arial" w:cs="Arial"/>
      <w:color w:val="auto"/>
      <w:lang w:eastAsia="zh-CN"/>
    </w:rPr>
  </w:style>
  <w:style w:type="paragraph" w:customStyle="1" w:styleId="xl208">
    <w:name w:val="xl208"/>
    <w:basedOn w:val="Normal"/>
    <w:rsid w:val="005D4523"/>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color w:val="auto"/>
      <w:lang w:eastAsia="zh-CN"/>
    </w:rPr>
  </w:style>
  <w:style w:type="paragraph" w:customStyle="1" w:styleId="xl209">
    <w:name w:val="xl209"/>
    <w:basedOn w:val="Normal"/>
    <w:rsid w:val="005D4523"/>
    <w:pPr>
      <w:pBdr>
        <w:top w:val="single" w:sz="4" w:space="0" w:color="000000"/>
        <w:left w:val="single" w:sz="4" w:space="0" w:color="000000"/>
        <w:bottom w:val="none" w:sz="0" w:space="0" w:color="000000"/>
        <w:right w:val="single" w:sz="4" w:space="0" w:color="000000"/>
      </w:pBdr>
      <w:suppressAutoHyphens/>
      <w:spacing w:before="280" w:after="280"/>
      <w:textAlignment w:val="center"/>
    </w:pPr>
    <w:rPr>
      <w:rFonts w:ascii="Arial" w:hAnsi="Arial" w:cs="Arial"/>
      <w:color w:val="auto"/>
      <w:lang w:eastAsia="zh-CN"/>
    </w:rPr>
  </w:style>
  <w:style w:type="paragraph" w:customStyle="1" w:styleId="xl210">
    <w:name w:val="xl210"/>
    <w:basedOn w:val="Normal"/>
    <w:rsid w:val="005D4523"/>
    <w:pPr>
      <w:pBdr>
        <w:top w:val="none" w:sz="0" w:space="0" w:color="000000"/>
        <w:left w:val="single" w:sz="8" w:space="0" w:color="000000"/>
        <w:bottom w:val="none" w:sz="0" w:space="0" w:color="000000"/>
        <w:right w:val="single" w:sz="4" w:space="0" w:color="000000"/>
      </w:pBdr>
      <w:suppressAutoHyphens/>
      <w:spacing w:before="280" w:after="280"/>
      <w:jc w:val="center"/>
      <w:textAlignment w:val="center"/>
    </w:pPr>
    <w:rPr>
      <w:rFonts w:ascii="Arial" w:hAnsi="Arial" w:cs="Arial"/>
      <w:b/>
      <w:bCs/>
      <w:color w:val="auto"/>
      <w:lang w:eastAsia="zh-CN"/>
    </w:rPr>
  </w:style>
  <w:style w:type="paragraph" w:customStyle="1" w:styleId="xl211">
    <w:name w:val="xl211"/>
    <w:basedOn w:val="Normal"/>
    <w:rsid w:val="005D4523"/>
    <w:pPr>
      <w:pBdr>
        <w:top w:val="none" w:sz="0" w:space="0" w:color="000000"/>
        <w:left w:val="single" w:sz="4" w:space="0" w:color="000000"/>
        <w:bottom w:val="none" w:sz="0" w:space="0" w:color="000000"/>
        <w:right w:val="single" w:sz="4" w:space="0" w:color="000000"/>
      </w:pBdr>
      <w:suppressAutoHyphens/>
      <w:spacing w:before="280" w:after="280"/>
      <w:jc w:val="center"/>
      <w:textAlignment w:val="center"/>
    </w:pPr>
    <w:rPr>
      <w:rFonts w:ascii="Arial" w:hAnsi="Arial" w:cs="Arial"/>
      <w:b/>
      <w:bCs/>
      <w:color w:val="auto"/>
      <w:lang w:eastAsia="zh-CN"/>
    </w:rPr>
  </w:style>
  <w:style w:type="paragraph" w:customStyle="1" w:styleId="xl212">
    <w:name w:val="xl212"/>
    <w:basedOn w:val="Normal"/>
    <w:rsid w:val="005D4523"/>
    <w:pPr>
      <w:pBdr>
        <w:top w:val="none" w:sz="0" w:space="0" w:color="000000"/>
        <w:left w:val="single" w:sz="4" w:space="0" w:color="000000"/>
        <w:bottom w:val="none" w:sz="0" w:space="0" w:color="000000"/>
        <w:right w:val="single" w:sz="8" w:space="0" w:color="000000"/>
      </w:pBdr>
      <w:suppressAutoHyphens/>
      <w:spacing w:before="280" w:after="280"/>
      <w:jc w:val="center"/>
      <w:textAlignment w:val="center"/>
    </w:pPr>
    <w:rPr>
      <w:rFonts w:ascii="Arial" w:hAnsi="Arial" w:cs="Arial"/>
      <w:b/>
      <w:bCs/>
      <w:color w:val="auto"/>
      <w:lang w:eastAsia="zh-CN"/>
    </w:rPr>
  </w:style>
  <w:style w:type="paragraph" w:customStyle="1" w:styleId="xl213">
    <w:name w:val="xl213"/>
    <w:basedOn w:val="Normal"/>
    <w:rsid w:val="005D4523"/>
    <w:pPr>
      <w:pBdr>
        <w:top w:val="none" w:sz="0" w:space="0" w:color="000000"/>
        <w:left w:val="single" w:sz="4" w:space="0" w:color="000000"/>
        <w:bottom w:val="single" w:sz="4" w:space="0" w:color="000000"/>
        <w:right w:val="single" w:sz="4" w:space="0" w:color="000000"/>
      </w:pBdr>
      <w:suppressAutoHyphens/>
      <w:spacing w:before="280" w:after="280"/>
      <w:jc w:val="center"/>
      <w:textAlignment w:val="center"/>
    </w:pPr>
    <w:rPr>
      <w:rFonts w:ascii="Arial" w:hAnsi="Arial" w:cs="Arial"/>
      <w:color w:val="auto"/>
      <w:lang w:eastAsia="zh-CN"/>
    </w:rPr>
  </w:style>
  <w:style w:type="paragraph" w:customStyle="1" w:styleId="xl214">
    <w:name w:val="xl214"/>
    <w:basedOn w:val="Normal"/>
    <w:rsid w:val="005D4523"/>
    <w:pPr>
      <w:pBdr>
        <w:top w:val="none" w:sz="0"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rFonts w:ascii="Arial" w:hAnsi="Arial" w:cs="Arial"/>
      <w:color w:val="auto"/>
      <w:lang w:eastAsia="zh-CN"/>
    </w:rPr>
  </w:style>
  <w:style w:type="paragraph" w:customStyle="1" w:styleId="xl215">
    <w:name w:val="xl215"/>
    <w:basedOn w:val="Normal"/>
    <w:rsid w:val="005D4523"/>
    <w:pPr>
      <w:pBdr>
        <w:top w:val="single" w:sz="4" w:space="0" w:color="000000"/>
        <w:left w:val="single" w:sz="4" w:space="0" w:color="000000"/>
        <w:bottom w:val="single" w:sz="4" w:space="0" w:color="000000"/>
        <w:right w:val="single" w:sz="4" w:space="0" w:color="000000"/>
      </w:pBdr>
      <w:shd w:val="clear" w:color="auto" w:fill="969696"/>
      <w:suppressAutoHyphens/>
      <w:spacing w:before="280" w:after="280"/>
      <w:textAlignment w:val="center"/>
    </w:pPr>
    <w:rPr>
      <w:rFonts w:ascii="Arial" w:hAnsi="Arial" w:cs="Arial"/>
      <w:b/>
      <w:bCs/>
      <w:color w:val="auto"/>
      <w:lang w:eastAsia="zh-CN"/>
    </w:rPr>
  </w:style>
  <w:style w:type="paragraph" w:customStyle="1" w:styleId="xl216">
    <w:name w:val="xl216"/>
    <w:basedOn w:val="Normal"/>
    <w:rsid w:val="005D4523"/>
    <w:pPr>
      <w:pBdr>
        <w:top w:val="single" w:sz="4" w:space="0" w:color="000000"/>
        <w:left w:val="single" w:sz="4" w:space="0" w:color="000000"/>
        <w:bottom w:val="single" w:sz="4" w:space="0" w:color="000000"/>
        <w:right w:val="single" w:sz="8" w:space="0" w:color="000000"/>
      </w:pBdr>
      <w:shd w:val="clear" w:color="auto" w:fill="969696"/>
      <w:suppressAutoHyphens/>
      <w:spacing w:before="280" w:after="280"/>
      <w:jc w:val="right"/>
      <w:textAlignment w:val="center"/>
    </w:pPr>
    <w:rPr>
      <w:rFonts w:ascii="Arial" w:hAnsi="Arial" w:cs="Arial"/>
      <w:b/>
      <w:bCs/>
      <w:color w:val="auto"/>
      <w:lang w:eastAsia="zh-CN"/>
    </w:rPr>
  </w:style>
  <w:style w:type="paragraph" w:customStyle="1" w:styleId="xl217">
    <w:name w:val="xl217"/>
    <w:basedOn w:val="Normal"/>
    <w:rsid w:val="005D4523"/>
    <w:pPr>
      <w:suppressAutoHyphens/>
      <w:spacing w:before="280" w:after="280"/>
      <w:textAlignment w:val="center"/>
    </w:pPr>
    <w:rPr>
      <w:color w:val="auto"/>
      <w:lang w:eastAsia="zh-CN"/>
    </w:rPr>
  </w:style>
  <w:style w:type="paragraph" w:customStyle="1" w:styleId="xl218">
    <w:name w:val="xl218"/>
    <w:basedOn w:val="Normal"/>
    <w:rsid w:val="005D4523"/>
    <w:pPr>
      <w:pBdr>
        <w:top w:val="none" w:sz="0" w:space="0" w:color="000000"/>
        <w:left w:val="single" w:sz="4" w:space="0" w:color="000000"/>
        <w:bottom w:val="single" w:sz="4" w:space="0" w:color="000000"/>
        <w:right w:val="single" w:sz="4" w:space="0" w:color="000000"/>
      </w:pBdr>
      <w:suppressAutoHyphens/>
      <w:spacing w:before="280" w:after="280"/>
      <w:jc w:val="center"/>
      <w:textAlignment w:val="center"/>
    </w:pPr>
    <w:rPr>
      <w:rFonts w:ascii="Arial" w:hAnsi="Arial" w:cs="Arial"/>
      <w:color w:val="auto"/>
      <w:lang w:eastAsia="zh-CN"/>
    </w:rPr>
  </w:style>
  <w:style w:type="paragraph" w:customStyle="1" w:styleId="xl219">
    <w:name w:val="xl219"/>
    <w:basedOn w:val="Normal"/>
    <w:rsid w:val="005D4523"/>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rFonts w:ascii="Arial" w:hAnsi="Arial" w:cs="Arial"/>
      <w:color w:val="auto"/>
      <w:lang w:eastAsia="zh-CN"/>
    </w:rPr>
  </w:style>
  <w:style w:type="paragraph" w:customStyle="1" w:styleId="xl220">
    <w:name w:val="xl220"/>
    <w:basedOn w:val="Normal"/>
    <w:rsid w:val="005D4523"/>
    <w:pPr>
      <w:pBdr>
        <w:top w:val="single" w:sz="8" w:space="0" w:color="000000"/>
        <w:left w:val="single" w:sz="4" w:space="0" w:color="000000"/>
        <w:bottom w:val="single" w:sz="8" w:space="0" w:color="000000"/>
        <w:right w:val="none" w:sz="0" w:space="0" w:color="000000"/>
      </w:pBdr>
      <w:shd w:val="clear" w:color="auto" w:fill="FFFFFF"/>
      <w:suppressAutoHyphens/>
      <w:spacing w:before="280" w:after="280"/>
      <w:jc w:val="center"/>
      <w:textAlignment w:val="center"/>
    </w:pPr>
    <w:rPr>
      <w:rFonts w:ascii="Arial" w:hAnsi="Arial" w:cs="Arial"/>
      <w:b/>
      <w:bCs/>
      <w:color w:val="auto"/>
      <w:sz w:val="28"/>
      <w:szCs w:val="28"/>
      <w:lang w:eastAsia="zh-CN"/>
    </w:rPr>
  </w:style>
  <w:style w:type="paragraph" w:customStyle="1" w:styleId="xl221">
    <w:name w:val="xl221"/>
    <w:basedOn w:val="Normal"/>
    <w:rsid w:val="005D4523"/>
    <w:pPr>
      <w:pBdr>
        <w:top w:val="single" w:sz="8" w:space="0" w:color="000000"/>
        <w:left w:val="none" w:sz="0" w:space="0" w:color="000000"/>
        <w:bottom w:val="single" w:sz="8" w:space="0" w:color="000000"/>
        <w:right w:val="none" w:sz="0" w:space="0" w:color="000000"/>
      </w:pBdr>
      <w:shd w:val="clear" w:color="auto" w:fill="FFFFFF"/>
      <w:suppressAutoHyphens/>
      <w:spacing w:before="280" w:after="280"/>
      <w:jc w:val="center"/>
      <w:textAlignment w:val="center"/>
    </w:pPr>
    <w:rPr>
      <w:rFonts w:ascii="Arial" w:hAnsi="Arial" w:cs="Arial"/>
      <w:b/>
      <w:bCs/>
      <w:color w:val="auto"/>
      <w:sz w:val="28"/>
      <w:szCs w:val="28"/>
      <w:lang w:eastAsia="zh-CN"/>
    </w:rPr>
  </w:style>
  <w:style w:type="paragraph" w:customStyle="1" w:styleId="xl222">
    <w:name w:val="xl222"/>
    <w:basedOn w:val="Normal"/>
    <w:rsid w:val="005D4523"/>
    <w:pPr>
      <w:pBdr>
        <w:top w:val="single" w:sz="8" w:space="0" w:color="000000"/>
        <w:left w:val="none" w:sz="0" w:space="0" w:color="000000"/>
        <w:bottom w:val="single" w:sz="8" w:space="0" w:color="000000"/>
        <w:right w:val="single" w:sz="4" w:space="0" w:color="000000"/>
      </w:pBdr>
      <w:shd w:val="clear" w:color="auto" w:fill="FFFFFF"/>
      <w:suppressAutoHyphens/>
      <w:spacing w:before="280" w:after="280"/>
      <w:jc w:val="center"/>
      <w:textAlignment w:val="center"/>
    </w:pPr>
    <w:rPr>
      <w:rFonts w:ascii="Arial" w:hAnsi="Arial" w:cs="Arial"/>
      <w:b/>
      <w:bCs/>
      <w:color w:val="auto"/>
      <w:sz w:val="28"/>
      <w:szCs w:val="28"/>
      <w:lang w:eastAsia="zh-CN"/>
    </w:rPr>
  </w:style>
  <w:style w:type="paragraph" w:customStyle="1" w:styleId="Contedodatabela">
    <w:name w:val="Conteúdo da tabela"/>
    <w:basedOn w:val="Normal"/>
    <w:rsid w:val="005D4523"/>
    <w:pPr>
      <w:suppressLineNumbers/>
      <w:suppressAutoHyphens/>
    </w:pPr>
    <w:rPr>
      <w:color w:val="auto"/>
      <w:lang w:eastAsia="zh-CN"/>
    </w:rPr>
  </w:style>
  <w:style w:type="paragraph" w:customStyle="1" w:styleId="Ttulodetabela">
    <w:name w:val="Título de tabela"/>
    <w:basedOn w:val="Contedodatabela"/>
    <w:rsid w:val="005D4523"/>
    <w:pPr>
      <w:jc w:val="center"/>
    </w:pPr>
    <w:rPr>
      <w:b/>
      <w:bCs/>
    </w:rPr>
  </w:style>
  <w:style w:type="paragraph" w:customStyle="1" w:styleId="Default">
    <w:name w:val="Default"/>
    <w:rsid w:val="00416F03"/>
    <w:pPr>
      <w:autoSpaceDE w:val="0"/>
      <w:autoSpaceDN w:val="0"/>
      <w:adjustRightInd w:val="0"/>
    </w:pPr>
    <w:rPr>
      <w:rFonts w:ascii="Arial" w:hAnsi="Arial" w:cs="Arial"/>
      <w:color w:val="000000"/>
      <w:sz w:val="24"/>
      <w:szCs w:val="24"/>
    </w:rPr>
  </w:style>
  <w:style w:type="character" w:customStyle="1" w:styleId="Heading10">
    <w:name w:val="Heading #1_"/>
    <w:basedOn w:val="Fontepargpadro"/>
    <w:link w:val="Heading11"/>
    <w:rsid w:val="0090002D"/>
    <w:rPr>
      <w:rFonts w:ascii="Arial" w:eastAsia="Arial" w:hAnsi="Arial" w:cs="Arial"/>
      <w:sz w:val="18"/>
      <w:szCs w:val="18"/>
      <w:shd w:val="clear" w:color="auto" w:fill="FFFFFF"/>
    </w:rPr>
  </w:style>
  <w:style w:type="character" w:customStyle="1" w:styleId="BodytextBold">
    <w:name w:val="Body text + Bold"/>
    <w:basedOn w:val="Fontepargpadro"/>
    <w:rsid w:val="0090002D"/>
    <w:rPr>
      <w:rFonts w:ascii="Arial" w:eastAsia="Arial" w:hAnsi="Arial" w:cs="Arial"/>
      <w:b/>
      <w:bCs/>
      <w:i w:val="0"/>
      <w:iCs w:val="0"/>
      <w:smallCaps w:val="0"/>
      <w:strike w:val="0"/>
      <w:spacing w:val="0"/>
      <w:sz w:val="18"/>
      <w:szCs w:val="18"/>
    </w:rPr>
  </w:style>
  <w:style w:type="character" w:customStyle="1" w:styleId="BodytextItalic">
    <w:name w:val="Body text + Italic"/>
    <w:basedOn w:val="Fontepargpadro"/>
    <w:rsid w:val="0090002D"/>
    <w:rPr>
      <w:rFonts w:ascii="Arial" w:eastAsia="Arial" w:hAnsi="Arial" w:cs="Arial"/>
      <w:b w:val="0"/>
      <w:bCs w:val="0"/>
      <w:i/>
      <w:iCs/>
      <w:smallCaps w:val="0"/>
      <w:strike w:val="0"/>
      <w:spacing w:val="0"/>
      <w:sz w:val="18"/>
      <w:szCs w:val="18"/>
    </w:rPr>
  </w:style>
  <w:style w:type="character" w:customStyle="1" w:styleId="Tablecaption">
    <w:name w:val="Table caption_"/>
    <w:basedOn w:val="Fontepargpadro"/>
    <w:link w:val="Tablecaption0"/>
    <w:rsid w:val="0090002D"/>
    <w:rPr>
      <w:rFonts w:ascii="Arial" w:eastAsia="Arial" w:hAnsi="Arial" w:cs="Arial"/>
      <w:sz w:val="18"/>
      <w:szCs w:val="18"/>
      <w:shd w:val="clear" w:color="auto" w:fill="FFFFFF"/>
    </w:rPr>
  </w:style>
  <w:style w:type="character" w:customStyle="1" w:styleId="Bodytext2">
    <w:name w:val="Body text (2)"/>
    <w:basedOn w:val="Fontepargpadro"/>
    <w:rsid w:val="0090002D"/>
    <w:rPr>
      <w:rFonts w:ascii="Segoe UI" w:eastAsia="Segoe UI" w:hAnsi="Segoe UI" w:cs="Segoe UI"/>
      <w:b w:val="0"/>
      <w:bCs w:val="0"/>
      <w:i w:val="0"/>
      <w:iCs w:val="0"/>
      <w:smallCaps w:val="0"/>
      <w:strike w:val="0"/>
      <w:color w:val="FFFFFF"/>
      <w:spacing w:val="0"/>
      <w:sz w:val="19"/>
      <w:szCs w:val="19"/>
    </w:rPr>
  </w:style>
  <w:style w:type="character" w:customStyle="1" w:styleId="Bodytext2Arial9ptNotBold">
    <w:name w:val="Body text (2) + Arial;9 pt;Not Bold"/>
    <w:basedOn w:val="Fontepargpadro"/>
    <w:rsid w:val="0090002D"/>
    <w:rPr>
      <w:rFonts w:ascii="Arial" w:eastAsia="Arial" w:hAnsi="Arial" w:cs="Arial"/>
      <w:b/>
      <w:bCs/>
      <w:i w:val="0"/>
      <w:iCs w:val="0"/>
      <w:smallCaps w:val="0"/>
      <w:strike w:val="0"/>
      <w:spacing w:val="0"/>
      <w:sz w:val="18"/>
      <w:szCs w:val="18"/>
    </w:rPr>
  </w:style>
  <w:style w:type="character" w:customStyle="1" w:styleId="Bodytext">
    <w:name w:val="Body text"/>
    <w:basedOn w:val="Fontepargpadro"/>
    <w:rsid w:val="0090002D"/>
    <w:rPr>
      <w:rFonts w:ascii="Arial" w:eastAsia="Arial" w:hAnsi="Arial" w:cs="Arial"/>
      <w:b w:val="0"/>
      <w:bCs w:val="0"/>
      <w:i w:val="0"/>
      <w:iCs w:val="0"/>
      <w:smallCaps w:val="0"/>
      <w:strike w:val="0"/>
      <w:spacing w:val="0"/>
      <w:sz w:val="18"/>
      <w:szCs w:val="18"/>
      <w:u w:val="single"/>
      <w:lang w:val="en-US"/>
    </w:rPr>
  </w:style>
  <w:style w:type="paragraph" w:customStyle="1" w:styleId="Heading11">
    <w:name w:val="Heading #1"/>
    <w:basedOn w:val="Normal"/>
    <w:link w:val="Heading10"/>
    <w:rsid w:val="0090002D"/>
    <w:pPr>
      <w:shd w:val="clear" w:color="auto" w:fill="FFFFFF"/>
      <w:spacing w:before="1440" w:after="720" w:line="0" w:lineRule="atLeast"/>
      <w:ind w:hanging="720"/>
      <w:outlineLvl w:val="0"/>
    </w:pPr>
    <w:rPr>
      <w:rFonts w:ascii="Arial" w:eastAsia="Arial" w:hAnsi="Arial" w:cs="Arial"/>
      <w:color w:val="auto"/>
      <w:sz w:val="18"/>
      <w:szCs w:val="18"/>
    </w:rPr>
  </w:style>
  <w:style w:type="paragraph" w:customStyle="1" w:styleId="Tablecaption0">
    <w:name w:val="Table caption"/>
    <w:basedOn w:val="Normal"/>
    <w:link w:val="Tablecaption"/>
    <w:rsid w:val="0090002D"/>
    <w:pPr>
      <w:shd w:val="clear" w:color="auto" w:fill="FFFFFF"/>
      <w:spacing w:line="0" w:lineRule="atLeast"/>
    </w:pPr>
    <w:rPr>
      <w:rFonts w:ascii="Arial" w:eastAsia="Arial" w:hAnsi="Arial" w:cs="Arial"/>
      <w:color w:val="auto"/>
      <w:sz w:val="18"/>
      <w:szCs w:val="18"/>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pequi.mg.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cita&#231;&#227;o@pequi.mg.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767AA0-F2EC-4603-A002-23613594E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TotalTime>
  <Pages>49</Pages>
  <Words>16082</Words>
  <Characters>86847</Characters>
  <Application>Microsoft Office Word</Application>
  <DocSecurity>0</DocSecurity>
  <Lines>723</Lines>
  <Paragraphs>205</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102724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30</cp:revision>
  <cp:lastPrinted>2021-06-25T17:18:00Z</cp:lastPrinted>
  <dcterms:created xsi:type="dcterms:W3CDTF">2021-03-16T19:30:00Z</dcterms:created>
  <dcterms:modified xsi:type="dcterms:W3CDTF">2022-08-29T19:44:00Z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