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 xml:space="preserve">PROCESSO LICITATÓRIO Nº </w:t>
      </w:r>
      <w:r w:rsidR="00641152">
        <w:rPr>
          <w:rFonts w:ascii="Arial" w:hAnsi="Arial" w:cs="Arial"/>
          <w:b/>
          <w:bCs/>
          <w:sz w:val="23"/>
          <w:szCs w:val="23"/>
        </w:rPr>
        <w:t>076</w:t>
      </w:r>
      <w:r w:rsidR="004119D5" w:rsidRPr="005506E3">
        <w:rPr>
          <w:rFonts w:ascii="Arial" w:hAnsi="Arial" w:cs="Arial"/>
          <w:b/>
          <w:bCs/>
          <w:sz w:val="23"/>
          <w:szCs w:val="23"/>
        </w:rPr>
        <w:t>/</w:t>
      </w:r>
      <w:r w:rsidR="005506E3" w:rsidRPr="005506E3">
        <w:rPr>
          <w:rFonts w:ascii="Arial" w:hAnsi="Arial" w:cs="Arial"/>
          <w:b/>
          <w:bCs/>
          <w:sz w:val="23"/>
          <w:szCs w:val="23"/>
        </w:rPr>
        <w:t>2022</w:t>
      </w:r>
    </w:p>
    <w:p w:rsidR="00BE3D33" w:rsidRPr="005506E3" w:rsidRDefault="004E5169" w:rsidP="00A43938">
      <w:pPr>
        <w:pStyle w:val="Ttulo1"/>
        <w:jc w:val="both"/>
        <w:rPr>
          <w:sz w:val="23"/>
          <w:szCs w:val="23"/>
        </w:rPr>
      </w:pPr>
      <w:bookmarkStart w:id="0" w:name="_Toc532285491"/>
      <w:r w:rsidRPr="005506E3">
        <w:rPr>
          <w:sz w:val="23"/>
          <w:szCs w:val="23"/>
        </w:rPr>
        <w:t>INEXIGIBILIDADE</w:t>
      </w:r>
      <w:r w:rsidR="00BE3D33" w:rsidRPr="005506E3">
        <w:rPr>
          <w:sz w:val="23"/>
          <w:szCs w:val="23"/>
        </w:rPr>
        <w:t xml:space="preserve"> CREDENCIAMENTO Nº </w:t>
      </w:r>
      <w:bookmarkEnd w:id="0"/>
      <w:r w:rsidR="00641152">
        <w:rPr>
          <w:sz w:val="23"/>
          <w:szCs w:val="23"/>
        </w:rPr>
        <w:t>027</w:t>
      </w:r>
      <w:r w:rsidR="004119D5" w:rsidRPr="005506E3">
        <w:rPr>
          <w:sz w:val="23"/>
          <w:szCs w:val="23"/>
        </w:rPr>
        <w:t>/</w:t>
      </w:r>
      <w:r w:rsidR="005506E3" w:rsidRPr="005506E3">
        <w:rPr>
          <w:sz w:val="23"/>
          <w:szCs w:val="23"/>
        </w:rPr>
        <w:t>2022</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p>
    <w:p w:rsidR="00A43938" w:rsidRPr="005506E3" w:rsidRDefault="00A43938" w:rsidP="00A43938">
      <w:pPr>
        <w:pStyle w:val="A010178"/>
        <w:suppressAutoHyphens w:val="0"/>
        <w:rPr>
          <w:rFonts w:ascii="Arial" w:hAnsi="Arial" w:cs="Arial"/>
          <w:color w:val="auto"/>
          <w:sz w:val="23"/>
          <w:szCs w:val="23"/>
        </w:rPr>
      </w:pPr>
    </w:p>
    <w:p w:rsidR="005506E3" w:rsidRPr="005506E3" w:rsidRDefault="005506E3" w:rsidP="00A43938">
      <w:pPr>
        <w:pStyle w:val="A010178"/>
        <w:suppressAutoHyphens w:val="0"/>
        <w:rPr>
          <w:rFonts w:ascii="Arial" w:hAnsi="Arial" w:cs="Arial"/>
          <w:color w:val="auto"/>
          <w:sz w:val="23"/>
          <w:szCs w:val="23"/>
        </w:rPr>
      </w:pPr>
    </w:p>
    <w:p w:rsidR="00A43938" w:rsidRPr="005506E3" w:rsidRDefault="00A43938" w:rsidP="00A43938">
      <w:pPr>
        <w:pStyle w:val="A010178"/>
        <w:suppressAutoHyphens w:val="0"/>
        <w:rPr>
          <w:rFonts w:ascii="Arial" w:hAnsi="Arial" w:cs="Arial"/>
          <w:color w:val="auto"/>
          <w:sz w:val="23"/>
          <w:szCs w:val="23"/>
        </w:rPr>
      </w:pPr>
    </w:p>
    <w:p w:rsidR="00BE3D33" w:rsidRPr="005506E3" w:rsidRDefault="00641152" w:rsidP="00A43938">
      <w:pPr>
        <w:pStyle w:val="A010178"/>
        <w:suppressAutoHyphens w:val="0"/>
        <w:rPr>
          <w:rFonts w:ascii="Arial" w:hAnsi="Arial" w:cs="Arial"/>
          <w:color w:val="auto"/>
          <w:sz w:val="23"/>
          <w:szCs w:val="23"/>
        </w:rPr>
      </w:pPr>
      <w:r>
        <w:rPr>
          <w:rFonts w:ascii="Arial" w:hAnsi="Arial" w:cs="Arial"/>
          <w:color w:val="auto"/>
          <w:sz w:val="23"/>
          <w:szCs w:val="23"/>
        </w:rPr>
        <w:t xml:space="preserve">O Município </w:t>
      </w:r>
      <w:r w:rsidR="00BE3D33" w:rsidRPr="005506E3">
        <w:rPr>
          <w:rFonts w:ascii="Arial" w:hAnsi="Arial" w:cs="Arial"/>
          <w:color w:val="auto"/>
          <w:sz w:val="23"/>
          <w:szCs w:val="23"/>
        </w:rPr>
        <w:t xml:space="preserve">de Pequi, através da Comissão Permanente de Licitações, divulga para conhecimento do público interessado que no local, hora e data adiante indicados, em sessão pública, receberá as propostas para </w:t>
      </w:r>
      <w:r w:rsidR="00CA77D0" w:rsidRPr="005506E3">
        <w:rPr>
          <w:rFonts w:ascii="Arial" w:hAnsi="Arial" w:cs="Arial"/>
          <w:sz w:val="23"/>
          <w:szCs w:val="23"/>
        </w:rPr>
        <w:t>Credenciamento para Contratação da Prestação de Serviços de transporte, em ônibus e/ou vans, para atender as necessidades das diversas Secretarias do Município de Pequi/MG</w:t>
      </w:r>
      <w:r w:rsidR="00BE3D33" w:rsidRPr="005506E3">
        <w:rPr>
          <w:rFonts w:ascii="Arial" w:hAnsi="Arial" w:cs="Arial"/>
          <w:color w:val="auto"/>
          <w:sz w:val="23"/>
          <w:szCs w:val="23"/>
        </w:rPr>
        <w:t>, com base no art. 25, “caput”, da Lei Federal nº 8.666/93.</w:t>
      </w:r>
    </w:p>
    <w:p w:rsidR="00BE3D33" w:rsidRPr="005506E3" w:rsidRDefault="00BE3D33" w:rsidP="00A43938">
      <w:pPr>
        <w:pStyle w:val="A010178"/>
        <w:suppressAutoHyphens w:val="0"/>
        <w:rPr>
          <w:rFonts w:ascii="Arial" w:hAnsi="Arial" w:cs="Arial"/>
          <w:color w:val="auto"/>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1. DA ABERTURA</w:t>
      </w:r>
    </w:p>
    <w:p w:rsidR="00BE3D33" w:rsidRPr="005506E3" w:rsidRDefault="00BE3D33" w:rsidP="00A43938">
      <w:pPr>
        <w:jc w:val="both"/>
        <w:rPr>
          <w:rFonts w:ascii="Arial" w:hAnsi="Arial" w:cs="Arial"/>
          <w:b/>
          <w:bCs/>
          <w:sz w:val="23"/>
          <w:szCs w:val="23"/>
        </w:rPr>
      </w:pPr>
    </w:p>
    <w:p w:rsidR="00BE3D33" w:rsidRPr="005506E3" w:rsidRDefault="00BE3D33" w:rsidP="00A43938">
      <w:pPr>
        <w:pStyle w:val="Corpodetexto3"/>
        <w:spacing w:after="0"/>
        <w:jc w:val="both"/>
        <w:rPr>
          <w:rFonts w:ascii="Arial" w:hAnsi="Arial" w:cs="Arial"/>
          <w:b/>
          <w:bCs/>
          <w:sz w:val="23"/>
          <w:szCs w:val="23"/>
        </w:rPr>
      </w:pPr>
      <w:r w:rsidRPr="005506E3">
        <w:rPr>
          <w:rFonts w:ascii="Arial" w:hAnsi="Arial" w:cs="Arial"/>
          <w:bCs/>
          <w:sz w:val="23"/>
          <w:szCs w:val="23"/>
        </w:rPr>
        <w:t xml:space="preserve">1.1. As propostas de credenciamento serão recebidas no Prédio da Prefeitura, a partir de </w:t>
      </w:r>
      <w:r w:rsidR="00641152">
        <w:rPr>
          <w:rFonts w:ascii="Arial" w:hAnsi="Arial" w:cs="Arial"/>
          <w:b/>
          <w:bCs/>
          <w:sz w:val="23"/>
          <w:szCs w:val="23"/>
        </w:rPr>
        <w:t>01</w:t>
      </w:r>
      <w:r w:rsidR="005506E3" w:rsidRPr="005506E3">
        <w:rPr>
          <w:rFonts w:ascii="Arial" w:hAnsi="Arial" w:cs="Arial"/>
          <w:b/>
          <w:bCs/>
          <w:sz w:val="23"/>
          <w:szCs w:val="23"/>
        </w:rPr>
        <w:t xml:space="preserve"> </w:t>
      </w:r>
      <w:r w:rsidR="00A43938" w:rsidRPr="005506E3">
        <w:rPr>
          <w:rFonts w:ascii="Arial" w:hAnsi="Arial" w:cs="Arial"/>
          <w:b/>
          <w:bCs/>
          <w:sz w:val="23"/>
          <w:szCs w:val="23"/>
        </w:rPr>
        <w:t xml:space="preserve">de </w:t>
      </w:r>
      <w:r w:rsidR="005506E3" w:rsidRPr="005506E3">
        <w:rPr>
          <w:rFonts w:ascii="Arial" w:hAnsi="Arial" w:cs="Arial"/>
          <w:b/>
          <w:bCs/>
          <w:sz w:val="23"/>
          <w:szCs w:val="23"/>
        </w:rPr>
        <w:t>j</w:t>
      </w:r>
      <w:r w:rsidR="00641152">
        <w:rPr>
          <w:rFonts w:ascii="Arial" w:hAnsi="Arial" w:cs="Arial"/>
          <w:b/>
          <w:bCs/>
          <w:sz w:val="23"/>
          <w:szCs w:val="23"/>
        </w:rPr>
        <w:t>ulho</w:t>
      </w:r>
      <w:r w:rsidR="00E47C04" w:rsidRPr="005506E3">
        <w:rPr>
          <w:rFonts w:ascii="Arial" w:hAnsi="Arial" w:cs="Arial"/>
          <w:b/>
          <w:bCs/>
          <w:sz w:val="23"/>
          <w:szCs w:val="23"/>
        </w:rPr>
        <w:t xml:space="preserve"> </w:t>
      </w:r>
      <w:r w:rsidR="00A43938" w:rsidRPr="005506E3">
        <w:rPr>
          <w:rFonts w:ascii="Arial" w:hAnsi="Arial" w:cs="Arial"/>
          <w:b/>
          <w:bCs/>
          <w:sz w:val="23"/>
          <w:szCs w:val="23"/>
        </w:rPr>
        <w:t xml:space="preserve">de </w:t>
      </w:r>
      <w:r w:rsidR="00E47C04" w:rsidRPr="005506E3">
        <w:rPr>
          <w:rFonts w:ascii="Arial" w:hAnsi="Arial" w:cs="Arial"/>
          <w:b/>
          <w:bCs/>
          <w:sz w:val="23"/>
          <w:szCs w:val="23"/>
        </w:rPr>
        <w:t>202</w:t>
      </w:r>
      <w:r w:rsidR="005506E3" w:rsidRPr="005506E3">
        <w:rPr>
          <w:rFonts w:ascii="Arial" w:hAnsi="Arial" w:cs="Arial"/>
          <w:b/>
          <w:bCs/>
          <w:sz w:val="23"/>
          <w:szCs w:val="23"/>
        </w:rPr>
        <w:t>2</w:t>
      </w:r>
      <w:r w:rsidRPr="005506E3">
        <w:rPr>
          <w:rFonts w:ascii="Arial" w:hAnsi="Arial" w:cs="Arial"/>
          <w:b/>
          <w:bCs/>
          <w:sz w:val="23"/>
          <w:szCs w:val="23"/>
        </w:rPr>
        <w:t xml:space="preserve"> às </w:t>
      </w:r>
      <w:r w:rsidR="006F448C" w:rsidRPr="005506E3">
        <w:rPr>
          <w:rFonts w:ascii="Arial" w:hAnsi="Arial" w:cs="Arial"/>
          <w:b/>
          <w:bCs/>
          <w:sz w:val="23"/>
          <w:szCs w:val="23"/>
        </w:rPr>
        <w:t>1</w:t>
      </w:r>
      <w:r w:rsidR="005506E3" w:rsidRPr="005506E3">
        <w:rPr>
          <w:rFonts w:ascii="Arial" w:hAnsi="Arial" w:cs="Arial"/>
          <w:b/>
          <w:bCs/>
          <w:sz w:val="23"/>
          <w:szCs w:val="23"/>
        </w:rPr>
        <w:t>5</w:t>
      </w:r>
      <w:r w:rsidRPr="005506E3">
        <w:rPr>
          <w:rFonts w:ascii="Arial" w:hAnsi="Arial" w:cs="Arial"/>
          <w:b/>
          <w:bCs/>
          <w:sz w:val="23"/>
          <w:szCs w:val="23"/>
        </w:rPr>
        <w:t xml:space="preserve"> h</w:t>
      </w:r>
      <w:r w:rsidR="00A43938" w:rsidRPr="005506E3">
        <w:rPr>
          <w:rFonts w:ascii="Arial" w:hAnsi="Arial" w:cs="Arial"/>
          <w:b/>
          <w:bCs/>
          <w:sz w:val="23"/>
          <w:szCs w:val="23"/>
        </w:rPr>
        <w:t>oras</w:t>
      </w:r>
      <w:r w:rsidRPr="005506E3">
        <w:rPr>
          <w:rFonts w:ascii="Arial" w:hAnsi="Arial" w:cs="Arial"/>
          <w:b/>
          <w:bCs/>
          <w:sz w:val="23"/>
          <w:szCs w:val="23"/>
        </w:rPr>
        <w:t>, na sede da Prefeitura Municipal de Pequi.</w:t>
      </w:r>
    </w:p>
    <w:p w:rsidR="00BE3D33" w:rsidRPr="005506E3" w:rsidRDefault="00BE3D33" w:rsidP="00A43938">
      <w:pPr>
        <w:pStyle w:val="Corpodetexto3"/>
        <w:spacing w:after="0"/>
        <w:jc w:val="both"/>
        <w:rPr>
          <w:rFonts w:ascii="Arial" w:hAnsi="Arial" w:cs="Arial"/>
          <w:bCs/>
          <w:sz w:val="23"/>
          <w:szCs w:val="23"/>
        </w:rPr>
      </w:pPr>
    </w:p>
    <w:p w:rsidR="00BE3D33" w:rsidRPr="005506E3" w:rsidRDefault="00BE3D33" w:rsidP="00A43938">
      <w:pPr>
        <w:pStyle w:val="Corpodetexto3"/>
        <w:spacing w:after="0"/>
        <w:jc w:val="both"/>
        <w:rPr>
          <w:rFonts w:ascii="Arial" w:hAnsi="Arial" w:cs="Arial"/>
          <w:bCs/>
          <w:sz w:val="23"/>
          <w:szCs w:val="23"/>
        </w:rPr>
      </w:pPr>
      <w:r w:rsidRPr="005506E3">
        <w:rPr>
          <w:rFonts w:ascii="Arial" w:hAnsi="Arial" w:cs="Arial"/>
          <w:bCs/>
          <w:sz w:val="23"/>
          <w:szCs w:val="23"/>
        </w:rPr>
        <w:t>1.2. Nada obsta que seja credenciado mais de um prestador dos serviços, durante a vigência desse procedimento.</w:t>
      </w:r>
    </w:p>
    <w:p w:rsidR="00BE3D33" w:rsidRPr="005506E3" w:rsidRDefault="00BE3D33" w:rsidP="00A43938">
      <w:pPr>
        <w:pStyle w:val="Corpodetexto3"/>
        <w:spacing w:after="0"/>
        <w:jc w:val="both"/>
        <w:rPr>
          <w:rFonts w:ascii="Arial" w:hAnsi="Arial" w:cs="Arial"/>
          <w:bCs/>
          <w:sz w:val="23"/>
          <w:szCs w:val="23"/>
        </w:rPr>
      </w:pPr>
    </w:p>
    <w:p w:rsidR="00BE3D33" w:rsidRPr="005506E3" w:rsidRDefault="00BE3D33" w:rsidP="00A43938">
      <w:pPr>
        <w:pStyle w:val="Corpodetexto3"/>
        <w:spacing w:after="0"/>
        <w:jc w:val="both"/>
        <w:rPr>
          <w:rFonts w:ascii="Arial" w:hAnsi="Arial" w:cs="Arial"/>
          <w:bCs/>
          <w:sz w:val="23"/>
          <w:szCs w:val="23"/>
        </w:rPr>
      </w:pPr>
      <w:r w:rsidRPr="005506E3">
        <w:rPr>
          <w:rFonts w:ascii="Arial" w:hAnsi="Arial" w:cs="Arial"/>
          <w:bCs/>
          <w:sz w:val="23"/>
          <w:szCs w:val="23"/>
        </w:rPr>
        <w:t>1.3. Os interessados poderão solicitar credenciamento, a qualquer tempo, desde que cumpridos todos os requisitos e que seja vigente o presente edital de credenciamento.</w:t>
      </w:r>
    </w:p>
    <w:p w:rsidR="00BE3D33" w:rsidRPr="005506E3" w:rsidRDefault="00BE3D33" w:rsidP="00A43938">
      <w:pPr>
        <w:pStyle w:val="Corpodetexto3"/>
        <w:spacing w:after="0"/>
        <w:jc w:val="both"/>
        <w:rPr>
          <w:rFonts w:ascii="Arial" w:hAnsi="Arial" w:cs="Arial"/>
          <w:bCs/>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bCs/>
          <w:sz w:val="23"/>
          <w:szCs w:val="23"/>
        </w:rPr>
        <w:t>1.4. Ocorrendo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BE3D33" w:rsidRPr="005506E3" w:rsidRDefault="00BE3D33" w:rsidP="00A43938">
      <w:pPr>
        <w:jc w:val="both"/>
        <w:rPr>
          <w:rFonts w:ascii="Arial" w:hAnsi="Arial" w:cs="Arial"/>
          <w:sz w:val="23"/>
          <w:szCs w:val="23"/>
        </w:rPr>
      </w:pPr>
    </w:p>
    <w:p w:rsidR="00BE3D33" w:rsidRPr="005506E3" w:rsidRDefault="00BE3D33" w:rsidP="00A43938">
      <w:pPr>
        <w:tabs>
          <w:tab w:val="left" w:pos="1134"/>
          <w:tab w:val="left" w:pos="1418"/>
          <w:tab w:val="left" w:pos="9923"/>
          <w:tab w:val="left" w:pos="10206"/>
        </w:tabs>
        <w:jc w:val="both"/>
        <w:rPr>
          <w:rFonts w:ascii="Arial" w:hAnsi="Arial" w:cs="Arial"/>
          <w:b/>
          <w:bCs/>
          <w:sz w:val="23"/>
          <w:szCs w:val="23"/>
        </w:rPr>
      </w:pPr>
      <w:r w:rsidRPr="005506E3">
        <w:rPr>
          <w:rFonts w:ascii="Arial" w:hAnsi="Arial" w:cs="Arial"/>
          <w:b/>
          <w:bCs/>
          <w:sz w:val="23"/>
          <w:szCs w:val="23"/>
        </w:rPr>
        <w:t>2. DAS PUBLICAÇÕES E INTIMAÇÕES</w:t>
      </w:r>
    </w:p>
    <w:p w:rsidR="00BE3D33" w:rsidRPr="005506E3" w:rsidRDefault="00BE3D33" w:rsidP="00A43938">
      <w:pPr>
        <w:tabs>
          <w:tab w:val="left" w:pos="1134"/>
          <w:tab w:val="left" w:pos="1418"/>
          <w:tab w:val="left" w:pos="9923"/>
          <w:tab w:val="left" w:pos="10206"/>
        </w:tabs>
        <w:jc w:val="both"/>
        <w:rPr>
          <w:rFonts w:ascii="Arial" w:hAnsi="Arial" w:cs="Arial"/>
          <w:b/>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2.1. Todas as publicações e intimações, inclusive para fins de recurso, serão feitas no órgão de divulgação oficial do Município, que é o quadro de avisos afixado no hall de entrada da Prefeitura, conforme dispõe a Lei Municipal nº 1.190/2005.</w:t>
      </w:r>
    </w:p>
    <w:p w:rsidR="00BE3D33" w:rsidRPr="005506E3" w:rsidRDefault="00BE3D33" w:rsidP="00A43938">
      <w:pPr>
        <w:jc w:val="both"/>
        <w:rPr>
          <w:rFonts w:ascii="Arial" w:hAnsi="Arial" w:cs="Arial"/>
          <w:sz w:val="23"/>
          <w:szCs w:val="23"/>
        </w:rPr>
      </w:pPr>
    </w:p>
    <w:p w:rsidR="00BE3D33" w:rsidRPr="005506E3" w:rsidRDefault="00BE3D33" w:rsidP="00A43938">
      <w:pPr>
        <w:pStyle w:val="Ttulo1"/>
        <w:jc w:val="both"/>
        <w:rPr>
          <w:b w:val="0"/>
          <w:sz w:val="23"/>
          <w:szCs w:val="23"/>
        </w:rPr>
      </w:pPr>
      <w:bookmarkStart w:id="1" w:name="_Toc532285494"/>
      <w:bookmarkStart w:id="2" w:name="_Toc474141570"/>
      <w:bookmarkStart w:id="3" w:name="_Toc474141571"/>
      <w:r w:rsidRPr="005506E3">
        <w:rPr>
          <w:sz w:val="23"/>
          <w:szCs w:val="23"/>
        </w:rPr>
        <w:t>3. DO OBJETO</w:t>
      </w:r>
      <w:bookmarkEnd w:id="1"/>
    </w:p>
    <w:bookmarkEnd w:id="2"/>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3.1 Constitui objeto desta licitação o </w:t>
      </w:r>
      <w:bookmarkStart w:id="4" w:name="OLE_LINK27"/>
      <w:bookmarkStart w:id="5" w:name="OLE_LINK28"/>
      <w:bookmarkStart w:id="6" w:name="OLE_LINK1"/>
      <w:bookmarkStart w:id="7" w:name="OLE_LINK2"/>
      <w:r w:rsidRPr="00641152">
        <w:rPr>
          <w:rFonts w:ascii="Arial" w:hAnsi="Arial" w:cs="Arial"/>
          <w:b/>
          <w:i/>
          <w:sz w:val="23"/>
          <w:szCs w:val="23"/>
        </w:rPr>
        <w:t>Credenciamento para Contratação da Prestação de Serviços de transporte, em ônibus e/ou vans, para atender as necessidades das diversas Secretarias do Município de Pequi/MG</w:t>
      </w:r>
      <w:bookmarkEnd w:id="4"/>
      <w:bookmarkEnd w:id="5"/>
      <w:r w:rsidRPr="005506E3">
        <w:rPr>
          <w:rFonts w:ascii="Arial" w:hAnsi="Arial" w:cs="Arial"/>
          <w:sz w:val="23"/>
          <w:szCs w:val="23"/>
        </w:rPr>
        <w:t>, conforme especificado no Anexo I deste Edital.</w:t>
      </w:r>
      <w:bookmarkEnd w:id="6"/>
      <w:bookmarkEnd w:id="7"/>
    </w:p>
    <w:p w:rsidR="00BE3D33" w:rsidRPr="005506E3" w:rsidRDefault="00BE3D33" w:rsidP="00A43938">
      <w:pPr>
        <w:jc w:val="both"/>
        <w:rPr>
          <w:rFonts w:ascii="Arial" w:hAnsi="Arial" w:cs="Arial"/>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3.2. O credenciamento será distribuído por item para os quais os interessados poderão participar de um ou mais itens.</w:t>
      </w:r>
    </w:p>
    <w:p w:rsidR="00BE3D33" w:rsidRPr="005506E3" w:rsidRDefault="00BE3D33" w:rsidP="00A43938">
      <w:pPr>
        <w:jc w:val="both"/>
        <w:rPr>
          <w:rFonts w:ascii="Arial" w:hAnsi="Arial" w:cs="Arial"/>
          <w:sz w:val="23"/>
          <w:szCs w:val="23"/>
        </w:rPr>
      </w:pPr>
    </w:p>
    <w:p w:rsidR="00BE3D33" w:rsidRPr="005506E3" w:rsidRDefault="00BE3D33" w:rsidP="00A43938">
      <w:pPr>
        <w:pStyle w:val="Ttulo1"/>
        <w:jc w:val="both"/>
        <w:rPr>
          <w:b w:val="0"/>
          <w:sz w:val="23"/>
          <w:szCs w:val="23"/>
        </w:rPr>
      </w:pPr>
      <w:bookmarkStart w:id="8" w:name="_Toc532285495"/>
      <w:r w:rsidRPr="005506E3">
        <w:rPr>
          <w:sz w:val="23"/>
          <w:szCs w:val="23"/>
        </w:rPr>
        <w:lastRenderedPageBreak/>
        <w:t xml:space="preserve">4. </w:t>
      </w:r>
      <w:bookmarkEnd w:id="8"/>
      <w:r w:rsidRPr="005506E3">
        <w:rPr>
          <w:sz w:val="23"/>
          <w:szCs w:val="23"/>
        </w:rPr>
        <w:t>DA DOTAÇÃO ORÇAMENTÁRIA</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4.1. As despesas decorrentes deste Credenciamento correrão à conta das dotações orçamentárias nº.</w:t>
      </w:r>
    </w:p>
    <w:p w:rsidR="0024653A" w:rsidRPr="005506E3" w:rsidRDefault="0024653A" w:rsidP="00A43938">
      <w:pPr>
        <w:jc w:val="both"/>
        <w:rPr>
          <w:rFonts w:ascii="Arial" w:hAnsi="Arial" w:cs="Arial"/>
          <w:sz w:val="23"/>
          <w:szCs w:val="23"/>
        </w:rPr>
      </w:pPr>
    </w:p>
    <w:p w:rsidR="000C0E8C" w:rsidRPr="005506E3" w:rsidRDefault="000C0E8C" w:rsidP="000C0E8C">
      <w:pPr>
        <w:jc w:val="both"/>
        <w:rPr>
          <w:rFonts w:ascii="Arial" w:hAnsi="Arial" w:cs="Arial"/>
          <w:sz w:val="23"/>
          <w:szCs w:val="23"/>
        </w:rPr>
      </w:pPr>
    </w:p>
    <w:p w:rsidR="000C0E8C" w:rsidRPr="00FE0C1A" w:rsidRDefault="000C0E8C" w:rsidP="000C0E8C">
      <w:pPr>
        <w:jc w:val="both"/>
        <w:rPr>
          <w:rFonts w:ascii="Arial" w:hAnsi="Arial" w:cs="Arial"/>
          <w:sz w:val="18"/>
          <w:szCs w:val="18"/>
        </w:rPr>
      </w:pPr>
      <w:bookmarkStart w:id="9" w:name="OLE_LINK31"/>
      <w:bookmarkStart w:id="10" w:name="OLE_LINK9"/>
      <w:r w:rsidRPr="00FE0C1A">
        <w:rPr>
          <w:rFonts w:ascii="Arial" w:hAnsi="Arial" w:cs="Arial"/>
          <w:sz w:val="18"/>
          <w:szCs w:val="18"/>
        </w:rPr>
        <w:t>18 04.122.0001.2.001 Manutenção gabinete do Prefeito Agentes Políticos 3.3.90.36.00.00.00.00 0100 Outros Serviços Pessoa Física;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04.122.0001.2.001 Manutenção gabinete do Prefeito Agentes Políticos 3.3.90.39.00.00.00.00 0100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11" w:name="OLE_LINK32"/>
      <w:bookmarkStart w:id="12" w:name="OLE_LINK33"/>
      <w:r w:rsidRPr="00FE0C1A">
        <w:rPr>
          <w:rFonts w:ascii="Arial" w:hAnsi="Arial" w:cs="Arial"/>
          <w:sz w:val="18"/>
          <w:szCs w:val="18"/>
        </w:rPr>
        <w:t>04.122.0002.2.</w:t>
      </w:r>
      <w:r w:rsidR="00641152">
        <w:rPr>
          <w:rFonts w:ascii="Arial" w:hAnsi="Arial" w:cs="Arial"/>
          <w:sz w:val="18"/>
          <w:szCs w:val="18"/>
        </w:rPr>
        <w:t>027</w:t>
      </w:r>
      <w:r w:rsidRPr="00FE0C1A">
        <w:rPr>
          <w:rFonts w:ascii="Arial" w:hAnsi="Arial" w:cs="Arial"/>
          <w:sz w:val="18"/>
          <w:szCs w:val="18"/>
        </w:rPr>
        <w:t xml:space="preserve"> Coordenadoria de Administração e Planejamento  3.3.90.36.00.00.00.00 0100 Outros Serviços Pessoa Física;</w:t>
      </w:r>
    </w:p>
    <w:bookmarkEnd w:id="11"/>
    <w:bookmarkEnd w:id="12"/>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04.122.0002.2.</w:t>
      </w:r>
      <w:r w:rsidR="00641152">
        <w:rPr>
          <w:rFonts w:ascii="Arial" w:hAnsi="Arial" w:cs="Arial"/>
          <w:sz w:val="18"/>
          <w:szCs w:val="18"/>
        </w:rPr>
        <w:t>027</w:t>
      </w:r>
      <w:r w:rsidRPr="00FE0C1A">
        <w:rPr>
          <w:rFonts w:ascii="Arial" w:hAnsi="Arial" w:cs="Arial"/>
          <w:sz w:val="18"/>
          <w:szCs w:val="18"/>
        </w:rPr>
        <w:t xml:space="preserve"> Coordenadoria de Administração e Planejamento  3.3.90.39.00.00.00.00 0100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04.131.0002.2.012 Manutenção das Atividades de Publicidade 3.3.90.39.00.00.00.00 Outros Serviços Pessoa Jurídica;</w:t>
      </w:r>
    </w:p>
    <w:p w:rsidR="000C0E8C" w:rsidRPr="00FE0C1A" w:rsidRDefault="000C0E8C" w:rsidP="000C0E8C">
      <w:pPr>
        <w:jc w:val="both"/>
        <w:rPr>
          <w:rFonts w:ascii="Arial" w:hAnsi="Arial" w:cs="Arial"/>
          <w:sz w:val="18"/>
          <w:szCs w:val="18"/>
        </w:rPr>
      </w:pPr>
    </w:p>
    <w:bookmarkEnd w:id="9"/>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12.361.0009.2.018 Transporte Ensino Fundamental 3.3.90.36.00.00.00.00 0101 Outros Serviços Pessoa Física;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12.361.0009.2.018 Transporte Ensino Fundamental 3.3.90.36.00.00.00.00 0122 Outros Serviços Pessoa Física;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12.361.0009.2.018 Transporte Ensino Fundamental 3.3.90.36.00.00.00.00 0145 Outros Serviços Pessoa Física;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12.361.0009.2.018 Transporte Ensino Fundamental 3.3.90.36.00.00.00.00 0147 Outros Serviços Pessoa Física;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bookmarkStart w:id="13" w:name="OLE_LINK6"/>
      <w:r w:rsidRPr="00FE0C1A">
        <w:rPr>
          <w:rFonts w:ascii="Arial" w:hAnsi="Arial" w:cs="Arial"/>
          <w:bCs/>
          <w:color w:val="000000"/>
          <w:sz w:val="18"/>
          <w:szCs w:val="18"/>
        </w:rPr>
        <w:t>12.361.0009.2.018 Transporte Escolar Ensino Fundamental 3.3.90.39.00.00.00.00 0101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12.361.0009.2.018 Transporte Escolar Ensino Fundamental 3.3.90.39.00.00.00.00 0122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12.361.0009.2.018 Transporte Escolar Ensino Fundamental 3.3.90.39.00.00.00.00 01145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12.361.0009.2.018 Transporte Escolar Ensino Fundamental 3.3.90.39.00.00.00.00 0147 Outros Serviços Pessoa Jurídica;</w:t>
      </w:r>
    </w:p>
    <w:bookmarkEnd w:id="13"/>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12.362.0031.2.042 Transporte de Alunos Ensino Médio 3.3.90.36.00.00.00.00 0145 Serviços Pessoa Física;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12.362.0031.2.042 Transporte Alunos Ensino Médio 3.3.90.39.00.00.00.00 0145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bookmarkStart w:id="14" w:name="OLE_LINK5"/>
      <w:r w:rsidRPr="00FE0C1A">
        <w:rPr>
          <w:rFonts w:ascii="Arial" w:hAnsi="Arial" w:cs="Arial"/>
          <w:bCs/>
          <w:color w:val="000000"/>
          <w:sz w:val="18"/>
          <w:szCs w:val="18"/>
        </w:rPr>
        <w:t>12.365.0009.2.19 Transporte Escolar Ensino Infantil Creche e Pré Escola 3.3.90.36.00.00.00.00 0101 Outros Serviços Pessoa Jurídica;</w:t>
      </w:r>
    </w:p>
    <w:bookmarkEnd w:id="14"/>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12.365.0009.2.19 Transporte Escolar Ensino Infantil Creche e Pré Escola 3.3.90.36.00.00.00.00 0122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12.365.0009.2.19 Transporte Escolar Ensino Infantil Creche e Pré Escola 3.3.90.36.00.00.00.00 0145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12.365.0009.2.19 Transporte Escolar Ensino Infantil Creche e Pré Escola 3.3.90.36.00.00.00.00 0147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lastRenderedPageBreak/>
        <w:t>12.365.0009.2.019 Transporte Escolar Ensino Infantil Creche e Pré Escola 3.3.90.39.00.00.00.00 0101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12.365.0009.2.019 Transporte Escolar Ensino Infantil Creche e Pré Escola 3.3.90.39.00.00.00.00 0122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12.365.0009.2.019 Transporte Escolar Ensino Infantil Creche e Pré Escola 3.3.90.39.00.00.00.00 0145 Outros Serviços Pessoa Jurídica;</w:t>
      </w:r>
    </w:p>
    <w:p w:rsidR="000C0E8C" w:rsidRPr="00FE0C1A" w:rsidRDefault="000C0E8C" w:rsidP="000C0E8C">
      <w:pPr>
        <w:jc w:val="both"/>
        <w:rPr>
          <w:rFonts w:ascii="Arial" w:hAnsi="Arial" w:cs="Arial"/>
          <w:bCs/>
          <w:color w:val="000000"/>
          <w:sz w:val="18"/>
          <w:szCs w:val="18"/>
        </w:rPr>
      </w:pPr>
    </w:p>
    <w:p w:rsidR="000C0E8C" w:rsidRPr="00FE0C1A" w:rsidRDefault="000C0E8C" w:rsidP="000C0E8C">
      <w:pPr>
        <w:jc w:val="both"/>
        <w:rPr>
          <w:rFonts w:ascii="Arial" w:hAnsi="Arial" w:cs="Arial"/>
          <w:bCs/>
          <w:color w:val="000000"/>
          <w:sz w:val="18"/>
          <w:szCs w:val="18"/>
        </w:rPr>
      </w:pPr>
      <w:r w:rsidRPr="00FE0C1A">
        <w:rPr>
          <w:rFonts w:ascii="Arial" w:hAnsi="Arial" w:cs="Arial"/>
          <w:bCs/>
          <w:color w:val="000000"/>
          <w:sz w:val="18"/>
          <w:szCs w:val="18"/>
        </w:rPr>
        <w:t>12.365.0009.2.019 Transporte Escolar Ensino Infantil Creche e Pré Escola 3.3.90.39.00.00.00.00 0147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10.122.0033.2.044 Manutenção da Secretaria de Saúde 3.3.90.36.00.00.00.00 0102 Outros Serviços Pessoa Física;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10.122.0033.2.044 Manutenção da Secretaria de Saúde 3.3.90.39.00.00.00.00 0102 Outros Serviços Pessoa Jurídica;</w:t>
      </w:r>
    </w:p>
    <w:bookmarkEnd w:id="10"/>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15" w:name="OLE_LINK10"/>
      <w:r w:rsidRPr="00FE0C1A">
        <w:rPr>
          <w:rFonts w:ascii="Arial" w:hAnsi="Arial" w:cs="Arial"/>
          <w:sz w:val="18"/>
          <w:szCs w:val="18"/>
        </w:rPr>
        <w:t xml:space="preserve">10.122.0033.2.092 Manutenção do Conselho Municipal de Saúde 3.3.90.36.00.00.00.00 0102 </w:t>
      </w:r>
      <w:bookmarkStart w:id="16" w:name="OLE_LINK7"/>
      <w:r w:rsidRPr="00FE0C1A">
        <w:rPr>
          <w:rFonts w:ascii="Arial" w:hAnsi="Arial" w:cs="Arial"/>
          <w:sz w:val="18"/>
          <w:szCs w:val="18"/>
        </w:rPr>
        <w:t>Outros Serviços Pessoa Física;</w:t>
      </w:r>
    </w:p>
    <w:bookmarkEnd w:id="15"/>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10.122.0033.2.092 Manutenção do Conselho Municipal de Saúde 3.3.90.39.00.00.00.00 0102 Outros Serviços Pessoa Juríca;</w:t>
      </w:r>
    </w:p>
    <w:p w:rsidR="000C0E8C" w:rsidRPr="00FE0C1A" w:rsidRDefault="000C0E8C" w:rsidP="000C0E8C">
      <w:pPr>
        <w:jc w:val="both"/>
        <w:rPr>
          <w:rFonts w:ascii="Arial" w:hAnsi="Arial" w:cs="Arial"/>
          <w:sz w:val="18"/>
          <w:szCs w:val="18"/>
        </w:rPr>
      </w:pPr>
    </w:p>
    <w:p w:rsidR="000C0E8C" w:rsidRPr="00FE0C1A" w:rsidRDefault="00FE0C1A" w:rsidP="000C0E8C">
      <w:pPr>
        <w:jc w:val="both"/>
        <w:rPr>
          <w:rFonts w:ascii="Arial" w:hAnsi="Arial" w:cs="Arial"/>
          <w:sz w:val="18"/>
          <w:szCs w:val="18"/>
        </w:rPr>
      </w:pPr>
      <w:bookmarkStart w:id="17" w:name="OLE_LINK11"/>
      <w:r w:rsidRPr="00FE0C1A">
        <w:rPr>
          <w:rFonts w:ascii="Arial" w:hAnsi="Arial" w:cs="Arial"/>
          <w:sz w:val="18"/>
          <w:szCs w:val="18"/>
        </w:rPr>
        <w:t>1</w:t>
      </w:r>
      <w:r w:rsidR="000C0E8C" w:rsidRPr="00FE0C1A">
        <w:rPr>
          <w:rFonts w:ascii="Arial" w:hAnsi="Arial" w:cs="Arial"/>
          <w:sz w:val="18"/>
          <w:szCs w:val="18"/>
        </w:rPr>
        <w:t>0.301.0034.2.045 Manutenção do PSF PAB Médico Enfermagem 3.3.90.36.00.00.00.00 0148 Outros Serviços Pessoa Física;</w:t>
      </w:r>
    </w:p>
    <w:bookmarkEnd w:id="17"/>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10.301.0034.2.045 Manutenção do PSF PAB Médico Enfermagem 3.3.90.39.00.00.00.00 0148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18" w:name="OLE_LINK12"/>
      <w:bookmarkStart w:id="19" w:name="OLE_LINK13"/>
      <w:r w:rsidRPr="00FE0C1A">
        <w:rPr>
          <w:rFonts w:ascii="Arial" w:hAnsi="Arial" w:cs="Arial"/>
          <w:sz w:val="18"/>
          <w:szCs w:val="18"/>
        </w:rPr>
        <w:t>10.301.0034.2.049 Manutenção do Programa Municipal de Atenção Básica PMAB 3.3.90.36.00.00.00.00 0102 Outros Serviços Pessoa Física;</w:t>
      </w:r>
    </w:p>
    <w:bookmarkEnd w:id="18"/>
    <w:bookmarkEnd w:id="19"/>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10.301.0034.2.049 Manutenção do Programa Municipal de Atenção Básica PMAB 3.3.90.39.00.00.00.00 0102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20" w:name="OLE_LINK14"/>
      <w:r w:rsidRPr="00FE0C1A">
        <w:rPr>
          <w:rFonts w:ascii="Arial" w:hAnsi="Arial" w:cs="Arial"/>
          <w:sz w:val="18"/>
          <w:szCs w:val="18"/>
        </w:rPr>
        <w:t>10.301.0034.2.055 Manutenção do Programa Saúde Em Casa 3.3.90.36.00.00.00.00 0155 Outros Serviços Pessoa Física;</w:t>
      </w:r>
    </w:p>
    <w:bookmarkEnd w:id="20"/>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10.301.0034.2.055 Manutenção do Programa Saúde Em Casa 3.3.90.39.00.00.00.00 0155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21" w:name="OLE_LINK15"/>
      <w:bookmarkStart w:id="22" w:name="OLE_LINK16"/>
      <w:r w:rsidRPr="00FE0C1A">
        <w:rPr>
          <w:rFonts w:ascii="Arial" w:hAnsi="Arial" w:cs="Arial"/>
          <w:sz w:val="18"/>
          <w:szCs w:val="18"/>
        </w:rPr>
        <w:t>10.301.0035.2.0046 Manutenção do Programa Agentes Comunitário de Saúde PACS/PAB 3.3.90.36.00.00.00.00 0148 Outros Serviços Pessoa Física;</w:t>
      </w:r>
    </w:p>
    <w:bookmarkEnd w:id="21"/>
    <w:bookmarkEnd w:id="22"/>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10.301.0035.2.0046 Manutenção do Programa Agentes Comunitário de Saúde PACS/PAB 3.3.90.39.00.00.00.00 0148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23" w:name="OLE_LINK17"/>
      <w:r w:rsidRPr="00FE0C1A">
        <w:rPr>
          <w:rFonts w:ascii="Arial" w:hAnsi="Arial" w:cs="Arial"/>
          <w:sz w:val="18"/>
          <w:szCs w:val="18"/>
        </w:rPr>
        <w:t>10.301.0038.2.052 Manutenção do Transporte Municipal de Pacientes 3.3.90.36.00.00.00.00 0102 Outros Serviços Pessoa Física;</w:t>
      </w:r>
    </w:p>
    <w:bookmarkEnd w:id="23"/>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10.301.0038.2.052 Manutenção do Transporte Municipal de Pacientes 3.3.90.39.00.00.00.00 0102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24" w:name="OLE_LINK18"/>
      <w:r w:rsidRPr="00FE0C1A">
        <w:rPr>
          <w:rFonts w:ascii="Arial" w:hAnsi="Arial" w:cs="Arial"/>
          <w:sz w:val="18"/>
          <w:szCs w:val="18"/>
        </w:rPr>
        <w:t>10.301.0042.2.058 Manutenção do Programa Saúde da Família PSF Rural  3.3.90.36.00.00.00.00 0102 Outros Serviços Pessoa Física;</w:t>
      </w:r>
    </w:p>
    <w:bookmarkEnd w:id="24"/>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10.301.0042.2.058 Manutenção do Programa Saúde da Família PSF Rural  3.3.90.39.00.00.00.00 0102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25" w:name="OLE_LINK19"/>
      <w:bookmarkStart w:id="26" w:name="OLE_LINK20"/>
      <w:r w:rsidRPr="00FE0C1A">
        <w:rPr>
          <w:rFonts w:ascii="Arial" w:hAnsi="Arial" w:cs="Arial"/>
          <w:sz w:val="18"/>
          <w:szCs w:val="18"/>
        </w:rPr>
        <w:lastRenderedPageBreak/>
        <w:t>10.302.0038.2.051 Manutenção Tratamento Fora Domicílio TFD 3.3.90.36.00.00.00.00 0102 Outros Serviços Pessoa Física;</w:t>
      </w:r>
    </w:p>
    <w:bookmarkEnd w:id="25"/>
    <w:bookmarkEnd w:id="26"/>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10.302.0038.2.051 Manutenção Tratamento Fora Domicílio TFD 3.3.90.39.00.00.00.00 0102 Outros Serviços Pessoa Jurídico;</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10.302.0039.2.053 Manutenção do Pronto Atendimento Municipal 3.3.90.36.00.00.00.00 0102 Outros Serviços Pessoa Física;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10.302.0039.2.053 Manutenção do Pronto Atendimento Municipal 3.3.90.39.00.00.00.00 0102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27" w:name="OLE_LINK21"/>
      <w:bookmarkStart w:id="28" w:name="OLE_LINK22"/>
      <w:r w:rsidRPr="00FE0C1A">
        <w:rPr>
          <w:rFonts w:ascii="Arial" w:hAnsi="Arial" w:cs="Arial"/>
          <w:sz w:val="18"/>
          <w:szCs w:val="18"/>
        </w:rPr>
        <w:t>10.304.0041.2.061 Manutenção das Atividades da Vigilância Sanitária Municipal BLVS 3.3.90.36.00.00.00.00 0150 Outros Serviços Pessoa Física;</w:t>
      </w:r>
    </w:p>
    <w:bookmarkEnd w:id="27"/>
    <w:bookmarkEnd w:id="28"/>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10.304.0041.2.061 Manutenção das Atividades da Vigilância Sanitária Municipal BLVS 3.3.90.39.00.00.00.00 0150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29" w:name="OLE_LINK23"/>
      <w:r w:rsidRPr="00FE0C1A">
        <w:rPr>
          <w:rFonts w:ascii="Arial" w:hAnsi="Arial" w:cs="Arial"/>
          <w:sz w:val="18"/>
          <w:szCs w:val="18"/>
        </w:rPr>
        <w:t>10.304.0041.2.091 Manutenção do Programa Fortalecimento Em Saúde BLGS 3.3.90.36.00.00.00.00 0150 Outros Serviços Pessoa Física;</w:t>
      </w:r>
    </w:p>
    <w:bookmarkEnd w:id="29"/>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10.304.0041.2.091 Manutenção do Programa Fortalecimento Em Saúde BLGS 3.3.90.39.00.00.00.00 0150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30" w:name="OLE_LINK24"/>
      <w:r w:rsidRPr="00FE0C1A">
        <w:rPr>
          <w:rFonts w:ascii="Arial" w:hAnsi="Arial" w:cs="Arial"/>
          <w:sz w:val="18"/>
          <w:szCs w:val="18"/>
        </w:rPr>
        <w:t xml:space="preserve">10.305.0041.2.057 Manutenção Atividades das Campanhas de </w:t>
      </w:r>
      <w:bookmarkStart w:id="31" w:name="OLE_LINK8"/>
      <w:r w:rsidRPr="00FE0C1A">
        <w:rPr>
          <w:rFonts w:ascii="Arial" w:hAnsi="Arial" w:cs="Arial"/>
          <w:sz w:val="18"/>
          <w:szCs w:val="18"/>
        </w:rPr>
        <w:t>Controle da Dengue Zica Chikungunya BLVGS</w:t>
      </w:r>
      <w:bookmarkEnd w:id="31"/>
      <w:r w:rsidRPr="00FE0C1A">
        <w:rPr>
          <w:rFonts w:ascii="Arial" w:hAnsi="Arial" w:cs="Arial"/>
          <w:sz w:val="18"/>
          <w:szCs w:val="18"/>
        </w:rPr>
        <w:t xml:space="preserve"> 3.3.90.36.00.00.00.00 0150 Outros Serviços Pessoa Física;</w:t>
      </w:r>
    </w:p>
    <w:bookmarkEnd w:id="30"/>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10.305.0041.2.057 Manutenção Atividades das Campanhas de Controle da Dengue Zica Chikungunya BLVGS 3.3.90.36.00.00.00.00 0150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32" w:name="OLE_LINK25"/>
      <w:r w:rsidRPr="00FE0C1A">
        <w:rPr>
          <w:rFonts w:ascii="Arial" w:hAnsi="Arial" w:cs="Arial"/>
          <w:sz w:val="18"/>
          <w:szCs w:val="18"/>
        </w:rPr>
        <w:t>10.305.0041.2.060 Manutenção Atividades das Campanhas de Controle da Dengue Zica Chikungunya 3.3.90.36.00.00.00.00 0102 Outros Serviços Pessoa Física;</w:t>
      </w:r>
    </w:p>
    <w:bookmarkEnd w:id="32"/>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10.305.0041.2.060 Manutenção Atividades das Campanhas de Controle da Dengue Zica Chikungunya 3.3.90.39.00.00.00.00 0102 Outros Serviços Pessoa Jurídica;</w:t>
      </w:r>
    </w:p>
    <w:p w:rsidR="000C0E8C" w:rsidRPr="00FE0C1A" w:rsidRDefault="000C0E8C" w:rsidP="000C0E8C">
      <w:pPr>
        <w:jc w:val="both"/>
        <w:rPr>
          <w:rFonts w:ascii="Arial" w:hAnsi="Arial" w:cs="Arial"/>
          <w:sz w:val="18"/>
          <w:szCs w:val="18"/>
        </w:rPr>
      </w:pPr>
      <w:bookmarkStart w:id="33" w:name="OLE_LINK26"/>
    </w:p>
    <w:p w:rsidR="000C0E8C" w:rsidRPr="00FE0C1A" w:rsidRDefault="000C0E8C" w:rsidP="000C0E8C">
      <w:pPr>
        <w:jc w:val="both"/>
        <w:rPr>
          <w:rFonts w:ascii="Arial" w:hAnsi="Arial" w:cs="Arial"/>
          <w:sz w:val="18"/>
          <w:szCs w:val="18"/>
        </w:rPr>
      </w:pPr>
      <w:r w:rsidRPr="00FE0C1A">
        <w:rPr>
          <w:rFonts w:ascii="Arial" w:hAnsi="Arial" w:cs="Arial"/>
          <w:sz w:val="18"/>
          <w:szCs w:val="18"/>
        </w:rPr>
        <w:t>10.305.0041.2.062 Manutenção das Atividades da Vigilância Sanitária Municipal Saúde  3.3.90.36.00.00.00.00 0102 Outros Serviços Pessoa Física;</w:t>
      </w:r>
    </w:p>
    <w:bookmarkEnd w:id="16"/>
    <w:bookmarkEnd w:id="33"/>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10.305.0041.2.062 Manutenção das Atividades da Vigilância Sanitária Municipal Saúde  3.3.90.36.00.00.00.00 0102 Outros Serviços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34" w:name="OLE_LINK37"/>
      <w:bookmarkStart w:id="35" w:name="OLE_LINK38"/>
      <w:r w:rsidRPr="00FE0C1A">
        <w:rPr>
          <w:rFonts w:ascii="Arial" w:hAnsi="Arial" w:cs="Arial"/>
          <w:sz w:val="18"/>
          <w:szCs w:val="18"/>
        </w:rPr>
        <w:t>08.122.0047.2.064 Manutenção das Atividades de Administração do Cras 3.3.90.36.00.00.00.00 Outros Serviços de Terceiro Pessoa Física;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08.122.0047.2.064 Manutenção das Atividades de Administração do Cras 3.3.90.39.00.00.00.00 Outros Serviços de Terceiro Pessoa Jurídica;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bookmarkStart w:id="36" w:name="OLE_LINK39"/>
      <w:bookmarkStart w:id="37" w:name="OLE_LINK40"/>
      <w:r w:rsidRPr="00FE0C1A">
        <w:rPr>
          <w:rFonts w:ascii="Arial" w:hAnsi="Arial" w:cs="Arial"/>
          <w:sz w:val="18"/>
          <w:szCs w:val="18"/>
        </w:rPr>
        <w:t>08.244.0047.2.065 Manutenção das Oficinas Cursos do Centro de Referência de Assistência Social CR 3.3.90.36.00.00.00.00 0129 Outros Serviços de Terceiros Pessoa Física;</w:t>
      </w:r>
    </w:p>
    <w:p w:rsidR="000C0E8C" w:rsidRPr="00FE0C1A" w:rsidRDefault="000C0E8C" w:rsidP="000C0E8C">
      <w:pPr>
        <w:jc w:val="both"/>
        <w:rPr>
          <w:rFonts w:ascii="Arial" w:hAnsi="Arial" w:cs="Arial"/>
          <w:sz w:val="18"/>
          <w:szCs w:val="18"/>
        </w:rPr>
      </w:pPr>
    </w:p>
    <w:p w:rsidR="000C0E8C" w:rsidRPr="00FE0C1A" w:rsidRDefault="000C0E8C" w:rsidP="000C0E8C">
      <w:pPr>
        <w:jc w:val="both"/>
        <w:rPr>
          <w:rFonts w:ascii="Arial" w:hAnsi="Arial" w:cs="Arial"/>
          <w:sz w:val="18"/>
          <w:szCs w:val="18"/>
        </w:rPr>
      </w:pPr>
      <w:r w:rsidRPr="00FE0C1A">
        <w:rPr>
          <w:rFonts w:ascii="Arial" w:hAnsi="Arial" w:cs="Arial"/>
          <w:sz w:val="18"/>
          <w:szCs w:val="18"/>
        </w:rPr>
        <w:t>08.244.0047.2.065 Manutenção das Oficinas Cursos do Centro de Referência de Assistência Social CR 3.3.90.36.00.00.00.00 0129 Outros Serviços de Terceiros Pessoa Jurídica;</w:t>
      </w:r>
    </w:p>
    <w:p w:rsidR="009824E6" w:rsidRPr="00FE0C1A" w:rsidRDefault="009824E6" w:rsidP="000C0E8C">
      <w:pPr>
        <w:jc w:val="both"/>
        <w:rPr>
          <w:rFonts w:ascii="Arial" w:hAnsi="Arial" w:cs="Arial"/>
          <w:sz w:val="18"/>
          <w:szCs w:val="18"/>
        </w:rPr>
      </w:pPr>
    </w:p>
    <w:p w:rsidR="009824E6" w:rsidRPr="00FE0C1A" w:rsidRDefault="009824E6" w:rsidP="000C0E8C">
      <w:pPr>
        <w:jc w:val="both"/>
        <w:rPr>
          <w:rFonts w:ascii="Arial" w:hAnsi="Arial" w:cs="Arial"/>
          <w:sz w:val="18"/>
          <w:szCs w:val="18"/>
        </w:rPr>
      </w:pPr>
      <w:bookmarkStart w:id="38" w:name="OLE_LINK41"/>
      <w:bookmarkStart w:id="39" w:name="OLE_LINK42"/>
      <w:r w:rsidRPr="00FE0C1A">
        <w:rPr>
          <w:rFonts w:ascii="Arial" w:hAnsi="Arial" w:cs="Arial"/>
          <w:sz w:val="18"/>
          <w:szCs w:val="18"/>
        </w:rPr>
        <w:t>08.244.0047.2.067 Manutenção do Programa Auxílio Funeral Família de Baixa Renda Piso Mineiro 3.3.90.36.00.00.00.00 0100 Outros Serviços Terceiro Pessoa Física;</w:t>
      </w:r>
    </w:p>
    <w:bookmarkEnd w:id="38"/>
    <w:bookmarkEnd w:id="39"/>
    <w:p w:rsidR="009824E6" w:rsidRPr="00FE0C1A" w:rsidRDefault="009824E6" w:rsidP="000C0E8C">
      <w:pPr>
        <w:jc w:val="both"/>
        <w:rPr>
          <w:rFonts w:ascii="Arial" w:hAnsi="Arial" w:cs="Arial"/>
          <w:sz w:val="18"/>
          <w:szCs w:val="18"/>
        </w:rPr>
      </w:pPr>
    </w:p>
    <w:p w:rsidR="009824E6" w:rsidRPr="00FE0C1A" w:rsidRDefault="009824E6" w:rsidP="009824E6">
      <w:pPr>
        <w:jc w:val="both"/>
        <w:rPr>
          <w:rFonts w:ascii="Arial" w:hAnsi="Arial" w:cs="Arial"/>
          <w:sz w:val="18"/>
          <w:szCs w:val="18"/>
        </w:rPr>
      </w:pPr>
      <w:r w:rsidRPr="00FE0C1A">
        <w:rPr>
          <w:rFonts w:ascii="Arial" w:hAnsi="Arial" w:cs="Arial"/>
          <w:sz w:val="18"/>
          <w:szCs w:val="18"/>
        </w:rPr>
        <w:t>08.244.0047.2.067 Manutenção do Programa Auxílio Funeral Família de Baixa Renda Piso Mineiro 3.3.90.39.00.00.00.00 0100 Outros Serviços Terceiro Pessoa Jurídica;</w:t>
      </w:r>
    </w:p>
    <w:p w:rsidR="00BE0FDA" w:rsidRPr="00FE0C1A" w:rsidRDefault="00BE0FDA" w:rsidP="009824E6">
      <w:pPr>
        <w:jc w:val="both"/>
        <w:rPr>
          <w:rFonts w:ascii="Arial" w:hAnsi="Arial" w:cs="Arial"/>
          <w:sz w:val="18"/>
          <w:szCs w:val="18"/>
        </w:rPr>
      </w:pPr>
    </w:p>
    <w:p w:rsidR="00BE0FDA" w:rsidRPr="00FE0C1A" w:rsidRDefault="00BE0FDA" w:rsidP="009824E6">
      <w:pPr>
        <w:jc w:val="both"/>
        <w:rPr>
          <w:rFonts w:ascii="Arial" w:hAnsi="Arial" w:cs="Arial"/>
          <w:sz w:val="18"/>
          <w:szCs w:val="18"/>
        </w:rPr>
      </w:pPr>
      <w:bookmarkStart w:id="40" w:name="OLE_LINK43"/>
      <w:bookmarkStart w:id="41" w:name="OLE_LINK44"/>
      <w:r w:rsidRPr="00FE0C1A">
        <w:rPr>
          <w:rFonts w:ascii="Arial" w:hAnsi="Arial" w:cs="Arial"/>
          <w:sz w:val="18"/>
          <w:szCs w:val="18"/>
        </w:rPr>
        <w:lastRenderedPageBreak/>
        <w:t>08.244.0047.2.077 Proteção e Atendimento Integral a Família PAIF Serviços Convivência e Fortalecimento 3.3.90.36.00.00.00.00 0129 Outros Serviços de Terceiros Pessoa Física;</w:t>
      </w:r>
    </w:p>
    <w:bookmarkEnd w:id="40"/>
    <w:bookmarkEnd w:id="41"/>
    <w:p w:rsidR="009824E6" w:rsidRPr="00FE0C1A" w:rsidRDefault="009824E6" w:rsidP="000C0E8C">
      <w:pPr>
        <w:jc w:val="both"/>
        <w:rPr>
          <w:rFonts w:ascii="Arial" w:hAnsi="Arial" w:cs="Arial"/>
          <w:sz w:val="18"/>
          <w:szCs w:val="18"/>
        </w:rPr>
      </w:pPr>
    </w:p>
    <w:p w:rsidR="00BE0FDA" w:rsidRPr="00FE0C1A" w:rsidRDefault="00BE0FDA" w:rsidP="00BE0FDA">
      <w:pPr>
        <w:jc w:val="both"/>
        <w:rPr>
          <w:rFonts w:ascii="Arial" w:hAnsi="Arial" w:cs="Arial"/>
          <w:sz w:val="18"/>
          <w:szCs w:val="18"/>
        </w:rPr>
      </w:pPr>
      <w:r w:rsidRPr="00FE0C1A">
        <w:rPr>
          <w:rFonts w:ascii="Arial" w:hAnsi="Arial" w:cs="Arial"/>
          <w:sz w:val="18"/>
          <w:szCs w:val="18"/>
        </w:rPr>
        <w:t>08.244.0047.2.077 Proteção e Atendimento Integral a Família PAIF Serviços Convivência e Fortalecimento 3.3.90.39.00.00.00.00 0129 Outros Serviços de Terceiros Pessoa Jurídica;</w:t>
      </w:r>
    </w:p>
    <w:p w:rsidR="00BE0FDA" w:rsidRPr="00FE0C1A" w:rsidRDefault="00BE0FDA" w:rsidP="000C0E8C">
      <w:pPr>
        <w:jc w:val="both"/>
        <w:rPr>
          <w:rFonts w:ascii="Arial" w:hAnsi="Arial" w:cs="Arial"/>
          <w:sz w:val="18"/>
          <w:szCs w:val="18"/>
        </w:rPr>
      </w:pPr>
    </w:p>
    <w:p w:rsidR="00BE0FDA" w:rsidRPr="00FE0C1A" w:rsidRDefault="00BE0FDA" w:rsidP="000C0E8C">
      <w:pPr>
        <w:jc w:val="both"/>
        <w:rPr>
          <w:rFonts w:ascii="Arial" w:hAnsi="Arial" w:cs="Arial"/>
          <w:sz w:val="18"/>
          <w:szCs w:val="18"/>
        </w:rPr>
      </w:pPr>
      <w:bookmarkStart w:id="42" w:name="OLE_LINK45"/>
      <w:r w:rsidRPr="00FE0C1A">
        <w:rPr>
          <w:rFonts w:ascii="Arial" w:hAnsi="Arial" w:cs="Arial"/>
          <w:sz w:val="18"/>
          <w:szCs w:val="18"/>
        </w:rPr>
        <w:t>27.812.0052.2.074 Manutenção das Atividades de Apoio ao Esporte Municipal 3.3.90.36.00.00.00.00 0100 Outros Serviços de Terceiros Pessoa Física;</w:t>
      </w:r>
    </w:p>
    <w:bookmarkEnd w:id="42"/>
    <w:p w:rsidR="009824E6" w:rsidRPr="00FE0C1A" w:rsidRDefault="009824E6" w:rsidP="000C0E8C">
      <w:pPr>
        <w:jc w:val="both"/>
        <w:rPr>
          <w:rFonts w:ascii="Arial" w:hAnsi="Arial" w:cs="Arial"/>
          <w:sz w:val="18"/>
          <w:szCs w:val="18"/>
        </w:rPr>
      </w:pPr>
    </w:p>
    <w:p w:rsidR="00BE0FDA" w:rsidRPr="005506E3" w:rsidRDefault="00BE0FDA" w:rsidP="00BE0FDA">
      <w:pPr>
        <w:jc w:val="both"/>
        <w:rPr>
          <w:rFonts w:ascii="Arial" w:hAnsi="Arial" w:cs="Arial"/>
          <w:sz w:val="18"/>
          <w:szCs w:val="18"/>
        </w:rPr>
      </w:pPr>
      <w:r w:rsidRPr="00FE0C1A">
        <w:rPr>
          <w:rFonts w:ascii="Arial" w:hAnsi="Arial" w:cs="Arial"/>
          <w:sz w:val="18"/>
          <w:szCs w:val="18"/>
        </w:rPr>
        <w:t>27.812.0052.2.074 Manutenção das Atividades de Apoio ao Esporte Municipal 3.3.90.39.00.00.00.00 0100 Outros Serviços de Terceiros Pessoa Jurídica;</w:t>
      </w:r>
    </w:p>
    <w:p w:rsidR="00BE0FDA" w:rsidRPr="005506E3" w:rsidRDefault="00BE0FDA" w:rsidP="000C0E8C">
      <w:pPr>
        <w:jc w:val="both"/>
        <w:rPr>
          <w:rFonts w:ascii="Arial" w:hAnsi="Arial" w:cs="Arial"/>
          <w:sz w:val="23"/>
          <w:szCs w:val="23"/>
        </w:rPr>
      </w:pPr>
    </w:p>
    <w:p w:rsidR="00BE3D33" w:rsidRPr="005506E3" w:rsidRDefault="00BE3D33" w:rsidP="00A43938">
      <w:pPr>
        <w:pStyle w:val="Ttulo1"/>
        <w:jc w:val="both"/>
        <w:rPr>
          <w:b w:val="0"/>
          <w:sz w:val="23"/>
          <w:szCs w:val="23"/>
        </w:rPr>
      </w:pPr>
      <w:bookmarkStart w:id="43" w:name="_Toc532285497"/>
      <w:bookmarkEnd w:id="3"/>
      <w:bookmarkEnd w:id="34"/>
      <w:bookmarkEnd w:id="35"/>
      <w:bookmarkEnd w:id="36"/>
      <w:bookmarkEnd w:id="37"/>
      <w:r w:rsidRPr="005506E3">
        <w:rPr>
          <w:sz w:val="23"/>
          <w:szCs w:val="23"/>
        </w:rPr>
        <w:t xml:space="preserve">5. </w:t>
      </w:r>
      <w:bookmarkEnd w:id="43"/>
      <w:r w:rsidRPr="005506E3">
        <w:rPr>
          <w:sz w:val="23"/>
          <w:szCs w:val="23"/>
        </w:rPr>
        <w:t>DO RECEBIMENTO DA DOCUMENTAÇÃO</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5.1. A documentação será recebida em envelope, fechado e com a seguinte descrição:</w:t>
      </w:r>
    </w:p>
    <w:p w:rsidR="00BE3D33" w:rsidRPr="005506E3" w:rsidRDefault="00BE3D33" w:rsidP="00A43938">
      <w:pPr>
        <w:jc w:val="both"/>
        <w:rPr>
          <w:rFonts w:ascii="Arial" w:hAnsi="Arial" w:cs="Arial"/>
          <w:sz w:val="23"/>
          <w:szCs w:val="23"/>
        </w:rPr>
      </w:pPr>
    </w:p>
    <w:tbl>
      <w:tblPr>
        <w:tblW w:w="0" w:type="auto"/>
        <w:tblInd w:w="1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6840"/>
      </w:tblGrid>
      <w:tr w:rsidR="00BE3D33" w:rsidRPr="005506E3" w:rsidTr="7A15C258">
        <w:tc>
          <w:tcPr>
            <w:tcW w:w="6840" w:type="dxa"/>
          </w:tcPr>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PREFEITURA MUNICIPAL DE PEQUI</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PROCESSO LICITATÓRIO Nº </w:t>
            </w:r>
            <w:r w:rsidR="00641152">
              <w:rPr>
                <w:rFonts w:ascii="Arial" w:hAnsi="Arial" w:cs="Arial"/>
                <w:sz w:val="23"/>
                <w:szCs w:val="23"/>
              </w:rPr>
              <w:t>076</w:t>
            </w:r>
            <w:r w:rsidR="004119D5" w:rsidRPr="005506E3">
              <w:rPr>
                <w:rFonts w:ascii="Arial" w:hAnsi="Arial" w:cs="Arial"/>
                <w:sz w:val="23"/>
                <w:szCs w:val="23"/>
              </w:rPr>
              <w:t>/</w:t>
            </w:r>
            <w:r w:rsidR="005506E3" w:rsidRPr="005506E3">
              <w:rPr>
                <w:rFonts w:ascii="Arial" w:hAnsi="Arial" w:cs="Arial"/>
                <w:sz w:val="23"/>
                <w:szCs w:val="23"/>
              </w:rPr>
              <w:t>2022</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CREDENCIAMENTO </w:t>
            </w:r>
            <w:r w:rsidRPr="005506E3">
              <w:rPr>
                <w:rFonts w:ascii="Arial" w:hAnsi="Arial" w:cs="Arial"/>
                <w:bCs/>
                <w:sz w:val="23"/>
                <w:szCs w:val="23"/>
              </w:rPr>
              <w:t>Nº</w:t>
            </w:r>
            <w:r w:rsidR="00641152">
              <w:rPr>
                <w:rFonts w:ascii="Arial" w:hAnsi="Arial" w:cs="Arial"/>
                <w:sz w:val="23"/>
                <w:szCs w:val="23"/>
              </w:rPr>
              <w:t>027</w:t>
            </w:r>
            <w:r w:rsidR="004119D5" w:rsidRPr="005506E3">
              <w:rPr>
                <w:rFonts w:ascii="Arial" w:hAnsi="Arial" w:cs="Arial"/>
                <w:sz w:val="23"/>
                <w:szCs w:val="23"/>
              </w:rPr>
              <w:t>/</w:t>
            </w:r>
            <w:r w:rsidR="005506E3" w:rsidRPr="005506E3">
              <w:rPr>
                <w:rFonts w:ascii="Arial" w:hAnsi="Arial" w:cs="Arial"/>
                <w:sz w:val="23"/>
                <w:szCs w:val="23"/>
              </w:rPr>
              <w:t>2022</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ENVELOPE “A” - DOCUMENTAÇÃO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NOME DA LICITANTE</w:t>
            </w:r>
          </w:p>
          <w:p w:rsidR="00BE3D33" w:rsidRPr="005506E3" w:rsidRDefault="00BE3D33" w:rsidP="00A43938">
            <w:pPr>
              <w:jc w:val="both"/>
              <w:rPr>
                <w:rFonts w:ascii="Arial" w:hAnsi="Arial" w:cs="Arial"/>
                <w:sz w:val="23"/>
                <w:szCs w:val="23"/>
              </w:rPr>
            </w:pPr>
          </w:p>
        </w:tc>
      </w:tr>
    </w:tbl>
    <w:p w:rsidR="7A15C258" w:rsidRPr="005506E3" w:rsidRDefault="7A15C258">
      <w:pPr>
        <w:rPr>
          <w:rFonts w:ascii="Arial" w:hAnsi="Arial" w:cs="Arial"/>
          <w:sz w:val="23"/>
          <w:szCs w:val="23"/>
        </w:rPr>
      </w:pP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5.2. Os Documentos deverão ser apresentados da seguinte forma:</w:t>
      </w:r>
    </w:p>
    <w:p w:rsidR="00BE3D33" w:rsidRPr="005506E3" w:rsidRDefault="00BE3D33" w:rsidP="00A43938">
      <w:pPr>
        <w:jc w:val="both"/>
        <w:rPr>
          <w:rFonts w:ascii="Arial" w:hAnsi="Arial" w:cs="Arial"/>
          <w:sz w:val="23"/>
          <w:szCs w:val="23"/>
        </w:rPr>
      </w:pPr>
    </w:p>
    <w:p w:rsidR="00BE3D33" w:rsidRPr="005506E3" w:rsidRDefault="00BE3D33" w:rsidP="00A43938">
      <w:pPr>
        <w:tabs>
          <w:tab w:val="left" w:pos="0"/>
        </w:tabs>
        <w:jc w:val="both"/>
        <w:rPr>
          <w:rFonts w:ascii="Arial" w:hAnsi="Arial" w:cs="Arial"/>
          <w:sz w:val="23"/>
          <w:szCs w:val="23"/>
        </w:rPr>
      </w:pPr>
      <w:r w:rsidRPr="005506E3">
        <w:rPr>
          <w:rFonts w:ascii="Arial" w:hAnsi="Arial" w:cs="Arial"/>
          <w:sz w:val="23"/>
          <w:szCs w:val="23"/>
        </w:rPr>
        <w:t>a) em originais ou publicação em Órgão Oficial, ou, ainda, por qualquer processo de cópia autenticada em Cartório, ou por servidor da administração municipal;</w:t>
      </w:r>
    </w:p>
    <w:p w:rsidR="00BE3D33" w:rsidRPr="005506E3" w:rsidRDefault="00BE3D33" w:rsidP="00A43938">
      <w:pPr>
        <w:pStyle w:val="BodyText21"/>
        <w:rPr>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b) dentro do prazo de validade, para aqueles cuja validade possa expirar. Na hipótese do documento não conter expressamente o prazo de validade, deverá ser acompanhado de declaração ou regulamentação do órgão emissor que disponha sobre a validade do mesmo. Na ausência de tal declaração ou regulamentação, o documento será considerado válido pelo prazo de 90 (noventa) dias, a partir da data de sua emissão.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bookmarkStart w:id="44" w:name="_Toc474141573"/>
      <w:r w:rsidRPr="005506E3">
        <w:rPr>
          <w:rFonts w:ascii="Arial" w:hAnsi="Arial" w:cs="Arial"/>
          <w:b/>
          <w:bCs/>
          <w:sz w:val="23"/>
          <w:szCs w:val="23"/>
        </w:rPr>
        <w:t>6. DA DOCUMENTAÇÃO</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6.1. HABILITAÇÃO</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PESSOA JURÍDICA</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registro comercial, no caso de empresa individual;</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lastRenderedPageBreak/>
        <w:t>b) ato constitutivo, estatuto ou contrato social e seus aditivos em vigor, devidamente registrados, em se tratando de sociedade por ações, acompanhado da documentação de eleição de seus administradores;</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c) decreto de autorização, em se tratando de empresa ou sociedade estrangeira em funcionamento no País e ato de registro ou autorização para funcionamento expedido pelo órgão ou entidade competente. </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d) Em se tratando de Micro Empreendedor Individual – MEI, o Contrato Social ou Estatuto poderá ser substituído pelo Certificado da Condição de Micro Empreendedor Individual – CCMEI</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PESSOA FÍSICA</w:t>
      </w:r>
    </w:p>
    <w:p w:rsidR="00BE3D33" w:rsidRPr="005506E3" w:rsidRDefault="00BE3D33" w:rsidP="00A43938">
      <w:pPr>
        <w:jc w:val="both"/>
        <w:rPr>
          <w:rFonts w:ascii="Arial" w:hAnsi="Arial" w:cs="Arial"/>
          <w:b/>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a) cédula de identidade;</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6.1.2. REGULARIDADE FISCAL e TRABALHISTA</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PESSOA FÍSICA</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a) prova de inscrição no Cadastro de Pessoas Físicas (CPF) </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b) </w:t>
      </w:r>
      <w:r w:rsidRPr="005506E3">
        <w:rPr>
          <w:rFonts w:ascii="Arial" w:hAnsi="Arial" w:cs="Arial"/>
          <w:kern w:val="2"/>
          <w:sz w:val="23"/>
          <w:szCs w:val="23"/>
        </w:rPr>
        <w:t>P</w:t>
      </w:r>
      <w:r w:rsidRPr="005506E3">
        <w:rPr>
          <w:rFonts w:ascii="Arial" w:hAnsi="Arial" w:cs="Arial"/>
          <w:sz w:val="23"/>
          <w:szCs w:val="23"/>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c) prova de regularidade para com a Fazenda Estadual e Municipal do domicílio ou sede do licitante, ou outra equivalente, na forma da lei. </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d) Certidão Negativa de Débitos Trabalhistas (CNDT), provando a inexistência de débitos inadimplidos perante a Justiça do Trabalho.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 xml:space="preserve">PESSOA JURÍDICA </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prova de inscrição no Cadastro Nacional de Pessoas Jurídicas (CNPJ) atualizado, relativo ao domicílio ou sede do licitante, pertinente e compatível com o objeto desta licitação;</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b) </w:t>
      </w:r>
      <w:r w:rsidRPr="005506E3">
        <w:rPr>
          <w:rFonts w:ascii="Arial" w:hAnsi="Arial" w:cs="Arial"/>
          <w:kern w:val="2"/>
          <w:sz w:val="23"/>
          <w:szCs w:val="23"/>
        </w:rPr>
        <w:t>P</w:t>
      </w:r>
      <w:r w:rsidRPr="005506E3">
        <w:rPr>
          <w:rFonts w:ascii="Arial" w:hAnsi="Arial" w:cs="Arial"/>
          <w:sz w:val="23"/>
          <w:szCs w:val="23"/>
        </w:rPr>
        <w:t>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lastRenderedPageBreak/>
        <w:t xml:space="preserve">c) prova de regularidade para com a Fazenda Estadual e Municipal, domicílio ou sede do licitante, ou outra equivalente, na forma da lei. </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d) prova de regularidade relativa ao Fundo de Garantia por Tempo de Serviço, demonstrando situação regular no cumprimento dos encargos sociais instituídos por lei, mediante a apresentação de:</w:t>
      </w:r>
    </w:p>
    <w:p w:rsidR="00BE3D33" w:rsidRPr="005506E3" w:rsidRDefault="00BE3D33" w:rsidP="00A43938">
      <w:pPr>
        <w:jc w:val="both"/>
        <w:rPr>
          <w:rFonts w:ascii="Arial" w:hAnsi="Arial" w:cs="Arial"/>
          <w:sz w:val="23"/>
          <w:szCs w:val="23"/>
        </w:rPr>
      </w:pPr>
      <w:r w:rsidRPr="005506E3">
        <w:rPr>
          <w:rFonts w:ascii="Arial" w:hAnsi="Arial" w:cs="Arial"/>
          <w:sz w:val="23"/>
          <w:szCs w:val="23"/>
        </w:rPr>
        <w:t>- Certificado de Regularidade de Situação perante o Fundo de Garantia do Tempo de Serviço - FGTS ou documento equivalente que comprove a regularidade.</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e) Certidão Negativa de Débitos Trabalhistas (CNDT), provando a inexistência de débitos inadimplidos perante a Justiça do Trabalho.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6.1.3. QUALIFICAÇÃO TÉCNICA:</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sz w:val="23"/>
          <w:szCs w:val="23"/>
        </w:rPr>
        <w:t>Pessoa física e Jurídica</w:t>
      </w:r>
    </w:p>
    <w:p w:rsidR="00BE3D33" w:rsidRPr="005506E3" w:rsidRDefault="00BE3D33" w:rsidP="00A43938">
      <w:pPr>
        <w:pStyle w:val="Recuodecorpodetexto2"/>
        <w:spacing w:after="0" w:line="240" w:lineRule="auto"/>
        <w:ind w:left="0"/>
        <w:jc w:val="both"/>
        <w:rPr>
          <w:rFonts w:ascii="Arial" w:hAnsi="Arial" w:cs="Arial"/>
          <w:color w:val="auto"/>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Pelo menos um atestado fornecido por pessoa jurídica de direito público ou privado, comprovando aptidão do licitante para desempenho de atividade compatível com o objeto da licitação.</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6.1.4. QUALIFICAÇÃO ECONÔMICO - FINANCEIRA:</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PESSOA FÍSICA</w:t>
      </w:r>
    </w:p>
    <w:p w:rsidR="00BE3D33" w:rsidRPr="005506E3" w:rsidRDefault="00BE3D33" w:rsidP="00A43938">
      <w:pPr>
        <w:jc w:val="both"/>
        <w:rPr>
          <w:rFonts w:ascii="Arial" w:hAnsi="Arial" w:cs="Arial"/>
          <w:b/>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Certidão negativa de insolvência civil expedida pelo distribuidor da sede da empresa, com data não anterior a 90 (noventa) dias antes da data de apresentação dos documentos de habilitação;</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 xml:space="preserve">PESSOA JURÍDICA </w:t>
      </w:r>
    </w:p>
    <w:p w:rsidR="00BE3D33" w:rsidRPr="005506E3" w:rsidRDefault="00BE3D33" w:rsidP="00A43938">
      <w:pPr>
        <w:jc w:val="both"/>
        <w:rPr>
          <w:rFonts w:ascii="Arial" w:hAnsi="Arial" w:cs="Arial"/>
          <w:b/>
          <w:sz w:val="23"/>
          <w:szCs w:val="23"/>
        </w:rPr>
      </w:pPr>
    </w:p>
    <w:p w:rsidR="00BE3D33" w:rsidRPr="005506E3" w:rsidRDefault="00BE3D33" w:rsidP="00A43938">
      <w:pPr>
        <w:pStyle w:val="Corpodetexto2"/>
        <w:spacing w:after="0" w:line="240" w:lineRule="auto"/>
        <w:jc w:val="both"/>
        <w:rPr>
          <w:rFonts w:ascii="Arial" w:hAnsi="Arial" w:cs="Arial"/>
          <w:bCs/>
          <w:sz w:val="23"/>
          <w:szCs w:val="23"/>
        </w:rPr>
      </w:pPr>
      <w:r w:rsidRPr="005506E3">
        <w:rPr>
          <w:rFonts w:ascii="Arial" w:hAnsi="Arial" w:cs="Arial"/>
          <w:bCs/>
          <w:sz w:val="23"/>
          <w:szCs w:val="23"/>
        </w:rPr>
        <w:t>a) Certidão negativa de falência ou concordata, expedida pelo cartório distribuidor da sede da pessoa jurídica, emitida, no máximo, 90 (noventa) dias antes da data fixada para abertura dos envelopes “Documentação”.</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b/>
          <w:sz w:val="23"/>
          <w:szCs w:val="23"/>
        </w:rPr>
      </w:pPr>
      <w:r w:rsidRPr="005506E3">
        <w:rPr>
          <w:rFonts w:ascii="Arial" w:hAnsi="Arial" w:cs="Arial"/>
          <w:b/>
          <w:sz w:val="23"/>
          <w:szCs w:val="23"/>
        </w:rPr>
        <w:t>6.1.5. CUMPRIMENTO DO DISPOSTO NO INCISO XXXIII DO ART. 7º DA CONSTITUIÇAO FEDERAL</w:t>
      </w:r>
    </w:p>
    <w:p w:rsidR="00BE3D33" w:rsidRPr="005506E3" w:rsidRDefault="00BE3D33" w:rsidP="00A43938">
      <w:pPr>
        <w:jc w:val="both"/>
        <w:rPr>
          <w:rFonts w:ascii="Arial" w:hAnsi="Arial" w:cs="Arial"/>
          <w:b/>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6.1.5.1. Declaração de cumprimento do disposto no inciso XXXIII do art. 7º da Constituição Federal, na forma do Decreto nº 4.358/2002, de acordo com o modelo Anexo V – Para pessoa física e Anexo VI – Para pessoa jurídica.</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6.2. DAS OUTRAS DOCUMENTAÇÕES</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a) Termo de Credenciamento devidamente preenchido, conforme modelo (Anexo II – Para pessoa física e Anexo III – Para pessoa jurídica).</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lastRenderedPageBreak/>
        <w:t>6.3. Sob pena de inabilitação, todos os documentos apresentados para habilitação deverão estar em nome do licitante e, preferencialmente, com número do CNPJ e endereço respectivo, observando-se que:</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a) se o licitante for matriz, todos os documentos deverão estar em nome da matriz; ou</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b) se o licitante for filial, todos os documentos deverão estar em nome da filial;</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c) se o licitante for matriz, e o executor do contrato for filial, a documentação deverá ser apresentada com CNPJ da matriz e da filial, simultaneamente;</w:t>
      </w:r>
    </w:p>
    <w:p w:rsidR="004E5169" w:rsidRPr="005506E3" w:rsidRDefault="004E5169"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d) serão dispensados da filial aqueles documentos que, pela própria natureza, comprovadamente, forem emitidos somente em nome da matriz.</w:t>
      </w:r>
    </w:p>
    <w:p w:rsidR="00BE3D33" w:rsidRPr="005506E3" w:rsidRDefault="00BE3D33" w:rsidP="00A43938">
      <w:pPr>
        <w:jc w:val="both"/>
        <w:rPr>
          <w:rFonts w:ascii="Arial" w:hAnsi="Arial" w:cs="Arial"/>
          <w:sz w:val="23"/>
          <w:szCs w:val="23"/>
        </w:rPr>
      </w:pPr>
    </w:p>
    <w:bookmarkEnd w:id="44"/>
    <w:p w:rsidR="00BE3D33" w:rsidRPr="005506E3" w:rsidRDefault="00BE3D33" w:rsidP="00A43938">
      <w:pPr>
        <w:jc w:val="both"/>
        <w:rPr>
          <w:rFonts w:ascii="Arial" w:hAnsi="Arial" w:cs="Arial"/>
          <w:b/>
          <w:sz w:val="23"/>
          <w:szCs w:val="23"/>
        </w:rPr>
      </w:pPr>
      <w:r w:rsidRPr="005506E3">
        <w:rPr>
          <w:rFonts w:ascii="Arial" w:hAnsi="Arial" w:cs="Arial"/>
          <w:b/>
          <w:sz w:val="23"/>
          <w:szCs w:val="23"/>
        </w:rPr>
        <w:t>7. DO PROCEDIMENTO</w:t>
      </w:r>
    </w:p>
    <w:p w:rsidR="00BE3D33" w:rsidRPr="005506E3" w:rsidRDefault="00BE3D33" w:rsidP="00A43938">
      <w:pPr>
        <w:jc w:val="both"/>
        <w:rPr>
          <w:rFonts w:ascii="Arial" w:hAnsi="Arial" w:cs="Arial"/>
          <w:sz w:val="23"/>
          <w:szCs w:val="23"/>
        </w:rPr>
      </w:pPr>
      <w:bookmarkStart w:id="45" w:name="_Toc474141575"/>
    </w:p>
    <w:p w:rsidR="00BE3D33" w:rsidRPr="005506E3" w:rsidRDefault="00BE3D33" w:rsidP="00A43938">
      <w:pPr>
        <w:jc w:val="both"/>
        <w:rPr>
          <w:rFonts w:ascii="Arial" w:hAnsi="Arial" w:cs="Arial"/>
          <w:sz w:val="23"/>
          <w:szCs w:val="23"/>
        </w:rPr>
      </w:pPr>
      <w:r w:rsidRPr="005506E3">
        <w:rPr>
          <w:rFonts w:ascii="Arial" w:hAnsi="Arial" w:cs="Arial"/>
          <w:sz w:val="23"/>
          <w:szCs w:val="23"/>
        </w:rPr>
        <w:t>7.1. A Comissão poderá, durante a análise da documentação, convocar os interessados para quaisquer esclarecimentos, porventura necessários.</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7.2. A recusa será sempre baseada no não cumprimento de quesitos estabelecidos pelo Edital de Credenciamento.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7.3. Serão credenciadas todas as licitantes que satisfizerem as exigências contidas neste edital.</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7.4. Para a execução dos serviços será elaborada uma lista classificatória que deverá ser seguida rigorosamente quando da prestação do serviço. A referida lista deverá ser elaborada através de sorteio entre todos os credenciados que preencheram as exigências do edital.</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 xml:space="preserve">7.5. Executado o serviço ou sendo chamado e não puder atender, o credenciado passará automaticamente para o último lugar da lista classificatória, podendo ser novamente chamado. </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7.6. À medida que forem deferidas novas adesões, os credenciados serão inseridos ao final da lista classificatória, obedecida a ordem de deferimento.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8. DAS OBRIGAÇÕES DO CREDENCIADO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8.1. Caberá ao credenciado as seguintes obrigações no cumprimento do objeto deste credenciamento: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I – transportar com segurança o passageiro;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II – submeter o veículo às vistorias determinadas pelo Município;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III – manter o veículo em perfeito estado de conservação;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IV – permitir, facilitar e auxiliar o pessoal credenciado para realização de estudos, fiscalização e vistoria;</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V – não fumar dentro do veículo quando estiver conduzindo passageiro, a não ser com aquiescência deste;</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VI – trajar-se e comportar-se adequadamente, entende-se como tal o uso de camisa com mangas, calça comprida e sapato;</w:t>
      </w:r>
    </w:p>
    <w:p w:rsidR="004E5169" w:rsidRPr="005506E3" w:rsidRDefault="004E5169" w:rsidP="00A43938">
      <w:pPr>
        <w:tabs>
          <w:tab w:val="left" w:pos="851"/>
          <w:tab w:val="left" w:pos="1134"/>
        </w:tabs>
        <w:jc w:val="both"/>
        <w:rPr>
          <w:rFonts w:ascii="Arial" w:hAnsi="Arial" w:cs="Arial"/>
          <w:sz w:val="23"/>
          <w:szCs w:val="23"/>
        </w:rPr>
      </w:pPr>
    </w:p>
    <w:p w:rsidR="00BE3D33" w:rsidRPr="005506E3" w:rsidRDefault="00BE3D33" w:rsidP="00A43938">
      <w:pPr>
        <w:tabs>
          <w:tab w:val="left" w:pos="851"/>
          <w:tab w:val="left" w:pos="1134"/>
        </w:tabs>
        <w:jc w:val="both"/>
        <w:rPr>
          <w:rFonts w:ascii="Arial" w:hAnsi="Arial" w:cs="Arial"/>
          <w:sz w:val="23"/>
          <w:szCs w:val="23"/>
        </w:rPr>
      </w:pPr>
      <w:r w:rsidRPr="005506E3">
        <w:rPr>
          <w:rFonts w:ascii="Arial" w:hAnsi="Arial" w:cs="Arial"/>
          <w:sz w:val="23"/>
          <w:szCs w:val="23"/>
        </w:rPr>
        <w:t>VII – observar as legislações de trânsito, em especial o Código de Trânsito Brasileiro;</w:t>
      </w:r>
    </w:p>
    <w:p w:rsidR="00BE3D33" w:rsidRPr="005506E3" w:rsidRDefault="00BE3D33" w:rsidP="00A43938">
      <w:pPr>
        <w:tabs>
          <w:tab w:val="left" w:pos="851"/>
          <w:tab w:val="left" w:pos="1134"/>
        </w:tabs>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8.2. Manter-se durante toda a execução do contrato, em compatibilidade com todas as condições de habilitação e qualificação exigidas no credenciamento.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8.3. O Município se reserva o direito de, a qualquer momento, solicitar a atualização dos documentos relativos à habilitação/qualificação para o credenciamento.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bookmarkStart w:id="46" w:name="_Toc532285507"/>
      <w:bookmarkEnd w:id="45"/>
      <w:r w:rsidRPr="005506E3">
        <w:rPr>
          <w:rFonts w:ascii="Arial" w:hAnsi="Arial" w:cs="Arial"/>
          <w:b/>
          <w:bCs/>
          <w:sz w:val="23"/>
          <w:szCs w:val="23"/>
        </w:rPr>
        <w:t>9. DO VALOR E FORMA DE PAGAMENTO</w:t>
      </w:r>
    </w:p>
    <w:p w:rsidR="00BE3D33" w:rsidRPr="005506E3" w:rsidRDefault="00BE3D33" w:rsidP="00A43938">
      <w:pPr>
        <w:jc w:val="both"/>
        <w:rPr>
          <w:rFonts w:ascii="Arial" w:hAnsi="Arial" w:cs="Arial"/>
          <w:b/>
          <w:bCs/>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9.1. A remuneração pelos serviços realizados obedecerá aos valores constantes do Anexo I.</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
        <w:spacing w:after="0" w:line="240" w:lineRule="auto"/>
        <w:jc w:val="both"/>
        <w:rPr>
          <w:rFonts w:ascii="Arial" w:hAnsi="Arial" w:cs="Arial"/>
          <w:sz w:val="23"/>
          <w:szCs w:val="23"/>
        </w:rPr>
      </w:pPr>
      <w:r w:rsidRPr="005506E3">
        <w:rPr>
          <w:rFonts w:ascii="Arial" w:hAnsi="Arial" w:cs="Arial"/>
          <w:sz w:val="23"/>
          <w:szCs w:val="23"/>
        </w:rPr>
        <w:t>9.2. A Secretaria Municipal de Fazenda efetuará o pagamento decorrente da concretização do objeto licitado, por processo legal, em até 30 (trinta) dias após a comprovação da prestação dos serviços, sendo necessária a apresentação dos documentos fiscais devidos.</w:t>
      </w:r>
    </w:p>
    <w:p w:rsidR="00BE3D33" w:rsidRPr="005506E3" w:rsidRDefault="00BE3D33" w:rsidP="00A43938">
      <w:pPr>
        <w:pStyle w:val="Corpodetexto"/>
        <w:spacing w:after="0" w:line="240" w:lineRule="auto"/>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9.3. Em caso de irregularidade na emissão dos documentos fiscais, o prazo de pagamento será contado a partir da regularização dos mesmos e sua reapresentação.</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3"/>
        <w:spacing w:after="0"/>
        <w:jc w:val="both"/>
        <w:rPr>
          <w:rFonts w:ascii="Arial" w:hAnsi="Arial" w:cs="Arial"/>
          <w:sz w:val="23"/>
          <w:szCs w:val="23"/>
        </w:rPr>
      </w:pPr>
      <w:r w:rsidRPr="005506E3">
        <w:rPr>
          <w:rFonts w:ascii="Arial" w:hAnsi="Arial" w:cs="Arial"/>
          <w:sz w:val="23"/>
          <w:szCs w:val="23"/>
        </w:rPr>
        <w:t>9.4. O Município poderá sustar o pagamento a que a contratada tenha direito, enquanto não sanados os defeitos, vícios ou incorreções resultantes da contratação e/ou não recolhimento de multa aplicada.</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9.5. Os pagamentos efetuados à </w:t>
      </w:r>
      <w:r w:rsidR="004E5169" w:rsidRPr="005506E3">
        <w:rPr>
          <w:rFonts w:ascii="Arial" w:hAnsi="Arial" w:cs="Arial"/>
          <w:sz w:val="23"/>
          <w:szCs w:val="23"/>
        </w:rPr>
        <w:t>Contratada</w:t>
      </w:r>
      <w:r w:rsidRPr="005506E3">
        <w:rPr>
          <w:rFonts w:ascii="Arial" w:hAnsi="Arial" w:cs="Arial"/>
          <w:sz w:val="23"/>
          <w:szCs w:val="23"/>
        </w:rPr>
        <w:t xml:space="preserve"> não a isentarão de suas obrigações e responsabilidades vinculadas à execução do contrato, especialmente aquelas relacionadas com a qualidade.</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9.6.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I= (TX/100)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EM = I x N x VP, onde: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lastRenderedPageBreak/>
        <w:t xml:space="preserve">I = Índice de atualização financeira;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TX = Percentual da taxa de juros de mora anual;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EM = Encargos moratórios;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N = Número de dias entre a data prevista para o pagamento e a do efetivo pagamento; </w:t>
      </w: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VP = Valor da parcela em atraso. </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Ttulo1"/>
        <w:jc w:val="both"/>
        <w:rPr>
          <w:sz w:val="23"/>
          <w:szCs w:val="23"/>
        </w:rPr>
      </w:pPr>
      <w:r w:rsidRPr="005506E3">
        <w:rPr>
          <w:sz w:val="23"/>
          <w:szCs w:val="23"/>
        </w:rPr>
        <w:t>10. DO REAJUSTE</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10.1. Por força das Leis Federais nº 9.069, de 29/06/95 e 10.192, de 14/02/01, a periodicidade de reajustamento dos preços será anual, ficando assegurada à contratada e/ou contratante, na forma do art. 65, inciso II da Lei 8.666/93, a manutenção do equilíbrio econômico- financeiro do contrato.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
          <w:bCs/>
          <w:sz w:val="23"/>
          <w:szCs w:val="23"/>
        </w:rPr>
      </w:pPr>
      <w:r w:rsidRPr="005506E3">
        <w:rPr>
          <w:rFonts w:ascii="Arial" w:hAnsi="Arial" w:cs="Arial"/>
          <w:b/>
          <w:bCs/>
          <w:sz w:val="23"/>
          <w:szCs w:val="23"/>
        </w:rPr>
        <w:t>11. DO TERMO DE CREDENCIAMENTO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11.1. Será firmado o Termo de Credenciamento, podendo ser prorrogado nos termos do inciso II do art. 57, da Lei nº 8.666/93 e suas alterações.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11.2. No ato da assinatura do Termo de Credenciamento, o licitante vencedor deverá apresentar:</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a) do veículo</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I - Certificado de Registro e Licenciamento do Veículo.</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b) do motorista:</w:t>
      </w:r>
    </w:p>
    <w:p w:rsidR="00BE3D33" w:rsidRPr="005506E3" w:rsidRDefault="00BE3D33" w:rsidP="00A43938">
      <w:pPr>
        <w:jc w:val="both"/>
        <w:rPr>
          <w:rFonts w:ascii="Arial" w:hAnsi="Arial" w:cs="Arial"/>
          <w:bCs/>
          <w:sz w:val="23"/>
          <w:szCs w:val="23"/>
        </w:rPr>
      </w:pPr>
    </w:p>
    <w:p w:rsidR="00BE3D33" w:rsidRPr="005506E3" w:rsidRDefault="00BE3D33" w:rsidP="00A43938">
      <w:pPr>
        <w:jc w:val="both"/>
        <w:rPr>
          <w:rFonts w:ascii="Arial" w:hAnsi="Arial" w:cs="Arial"/>
          <w:bCs/>
          <w:sz w:val="23"/>
          <w:szCs w:val="23"/>
        </w:rPr>
      </w:pPr>
      <w:r w:rsidRPr="005506E3">
        <w:rPr>
          <w:rFonts w:ascii="Arial" w:hAnsi="Arial" w:cs="Arial"/>
          <w:bCs/>
          <w:sz w:val="23"/>
          <w:szCs w:val="23"/>
        </w:rPr>
        <w:t>I - Cópia da Carteira Nacional de Habilitação</w:t>
      </w:r>
    </w:p>
    <w:p w:rsidR="008A41D4" w:rsidRPr="005506E3" w:rsidRDefault="008A41D4" w:rsidP="00A43938">
      <w:pPr>
        <w:jc w:val="both"/>
        <w:rPr>
          <w:rFonts w:ascii="Arial" w:hAnsi="Arial" w:cs="Arial"/>
          <w:bCs/>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II – Comprovante que o motorista não cometeu nenhuma infração grave ou gravíssima, ou foi reincidente em infrações médias durante os doze últimos meses.</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5 – O motorista deverá:</w:t>
      </w:r>
    </w:p>
    <w:p w:rsidR="00BE3D33" w:rsidRPr="005506E3" w:rsidRDefault="00BE3D33" w:rsidP="00A43938">
      <w:pPr>
        <w:jc w:val="both"/>
        <w:rPr>
          <w:rFonts w:ascii="Arial" w:hAnsi="Arial" w:cs="Arial"/>
          <w:sz w:val="23"/>
          <w:szCs w:val="23"/>
        </w:rPr>
      </w:pPr>
    </w:p>
    <w:p w:rsidR="00BE3D33" w:rsidRPr="005506E3" w:rsidRDefault="00BE3D33" w:rsidP="00A43938">
      <w:pPr>
        <w:tabs>
          <w:tab w:val="left" w:pos="-633"/>
        </w:tabs>
        <w:jc w:val="both"/>
        <w:rPr>
          <w:rFonts w:ascii="Arial" w:hAnsi="Arial" w:cs="Arial"/>
          <w:sz w:val="23"/>
          <w:szCs w:val="23"/>
        </w:rPr>
      </w:pPr>
      <w:r w:rsidRPr="005506E3">
        <w:rPr>
          <w:rFonts w:ascii="Arial" w:hAnsi="Arial" w:cs="Arial"/>
          <w:sz w:val="23"/>
          <w:szCs w:val="23"/>
        </w:rPr>
        <w:t>Ser habilitado na categoria “D”;</w:t>
      </w:r>
    </w:p>
    <w:p w:rsidR="00BE3D33" w:rsidRPr="005506E3" w:rsidRDefault="00BE3D33" w:rsidP="00A43938">
      <w:pPr>
        <w:tabs>
          <w:tab w:val="left" w:pos="-633"/>
        </w:tabs>
        <w:jc w:val="both"/>
        <w:rPr>
          <w:rFonts w:ascii="Arial" w:hAnsi="Arial" w:cs="Arial"/>
          <w:sz w:val="23"/>
          <w:szCs w:val="23"/>
        </w:rPr>
      </w:pPr>
      <w:r w:rsidRPr="005506E3">
        <w:rPr>
          <w:rFonts w:ascii="Arial" w:hAnsi="Arial" w:cs="Arial"/>
          <w:sz w:val="23"/>
          <w:szCs w:val="23"/>
        </w:rPr>
        <w:t>Ter idade superior a vinte e um anos;</w:t>
      </w:r>
    </w:p>
    <w:p w:rsidR="00BE3D33" w:rsidRPr="005506E3" w:rsidRDefault="00BE3D33" w:rsidP="00A43938">
      <w:pPr>
        <w:jc w:val="both"/>
        <w:rPr>
          <w:rFonts w:ascii="Arial" w:hAnsi="Arial" w:cs="Arial"/>
          <w:sz w:val="23"/>
          <w:szCs w:val="23"/>
        </w:rPr>
      </w:pPr>
      <w:r w:rsidRPr="005506E3">
        <w:rPr>
          <w:rFonts w:ascii="Arial" w:hAnsi="Arial" w:cs="Arial"/>
          <w:sz w:val="23"/>
          <w:szCs w:val="23"/>
        </w:rPr>
        <w:t>Não ter cometido nenhuma infração grave ou gravíssima, ou ser reincidente em infrações médias durante os doze últimos meses;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t>12. SANÇÕES PARA O CASO DE INADIMPLEMENTO</w:t>
      </w:r>
    </w:p>
    <w:p w:rsidR="00BE3D33" w:rsidRPr="005506E3" w:rsidRDefault="00BE3D33" w:rsidP="00A43938">
      <w:pPr>
        <w:pStyle w:val="Corpodetexto2"/>
        <w:spacing w:after="0" w:line="240" w:lineRule="auto"/>
        <w:jc w:val="both"/>
        <w:rPr>
          <w:rFonts w:ascii="Arial" w:hAnsi="Arial" w:cs="Arial"/>
          <w:b/>
          <w:bCs/>
          <w:sz w:val="23"/>
          <w:szCs w:val="23"/>
        </w:rPr>
      </w:pPr>
    </w:p>
    <w:p w:rsidR="00BE3D33" w:rsidRPr="005506E3" w:rsidRDefault="00BE3D33" w:rsidP="00A43938">
      <w:pPr>
        <w:tabs>
          <w:tab w:val="left" w:pos="1245"/>
        </w:tabs>
        <w:jc w:val="both"/>
        <w:rPr>
          <w:rFonts w:ascii="Arial" w:hAnsi="Arial" w:cs="Arial"/>
          <w:sz w:val="23"/>
          <w:szCs w:val="23"/>
        </w:rPr>
      </w:pPr>
      <w:r w:rsidRPr="005506E3">
        <w:rPr>
          <w:rFonts w:ascii="Arial" w:hAnsi="Arial" w:cs="Arial"/>
          <w:sz w:val="23"/>
          <w:szCs w:val="23"/>
        </w:rPr>
        <w:t>12.1. Recusando-se a vencedora a contratação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BE3D33" w:rsidRPr="005506E3" w:rsidRDefault="00BE3D33" w:rsidP="00A43938">
      <w:pPr>
        <w:tabs>
          <w:tab w:val="left" w:pos="1245"/>
        </w:tabs>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lastRenderedPageBreak/>
        <w:t>12.2. Em caso de inexecução parcial ou total das condições fixadas no contrato, erros ou atrasos no cumprimento do contrato e quaisquer outras irregularidades, a Administração poderá, garantida a prévia defesa, aplicar ao contratado as seguintes sanções:</w:t>
      </w:r>
    </w:p>
    <w:p w:rsidR="004E5169" w:rsidRPr="005506E3" w:rsidRDefault="004E5169"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12.2.1. Advertência;</w:t>
      </w:r>
    </w:p>
    <w:p w:rsidR="004E5169" w:rsidRPr="005506E3" w:rsidRDefault="004E5169" w:rsidP="00A43938">
      <w:pPr>
        <w:pStyle w:val="Recuodecorpodetexto3"/>
        <w:numPr>
          <w:ilvl w:val="12"/>
          <w:numId w:val="0"/>
        </w:numPr>
        <w:spacing w:after="0"/>
        <w:jc w:val="both"/>
        <w:rPr>
          <w:rFonts w:ascii="Arial" w:hAnsi="Arial" w:cs="Arial"/>
          <w:sz w:val="23"/>
          <w:szCs w:val="23"/>
        </w:rPr>
      </w:pPr>
    </w:p>
    <w:p w:rsidR="00BE3D33" w:rsidRPr="005506E3" w:rsidRDefault="00BE3D33" w:rsidP="00A43938">
      <w:pPr>
        <w:pStyle w:val="Recuodecorpodetexto3"/>
        <w:numPr>
          <w:ilvl w:val="12"/>
          <w:numId w:val="0"/>
        </w:numPr>
        <w:spacing w:after="0"/>
        <w:jc w:val="both"/>
        <w:rPr>
          <w:rFonts w:ascii="Arial" w:hAnsi="Arial" w:cs="Arial"/>
          <w:sz w:val="23"/>
          <w:szCs w:val="23"/>
        </w:rPr>
      </w:pPr>
      <w:r w:rsidRPr="005506E3">
        <w:rPr>
          <w:rFonts w:ascii="Arial" w:hAnsi="Arial" w:cs="Arial"/>
          <w:sz w:val="23"/>
          <w:szCs w:val="23"/>
        </w:rPr>
        <w:t>12.2.2. 0,3% (três décimos por cento) por dia, até o 10</w:t>
      </w:r>
      <w:r w:rsidRPr="005506E3">
        <w:rPr>
          <w:rFonts w:ascii="Arial" w:hAnsi="Arial" w:cs="Arial"/>
          <w:sz w:val="23"/>
          <w:szCs w:val="23"/>
          <w:u w:val="single"/>
          <w:vertAlign w:val="superscript"/>
        </w:rPr>
        <w:t>o</w:t>
      </w:r>
      <w:r w:rsidRPr="005506E3">
        <w:rPr>
          <w:rFonts w:ascii="Arial" w:hAnsi="Arial" w:cs="Arial"/>
          <w:sz w:val="23"/>
          <w:szCs w:val="23"/>
        </w:rPr>
        <w:t xml:space="preserve"> (décimo) dia de atraso, prestação do serviço, sobre o valor da parcela, por ocorrência;</w:t>
      </w:r>
    </w:p>
    <w:p w:rsidR="004E5169" w:rsidRPr="005506E3" w:rsidRDefault="004E5169" w:rsidP="00A43938">
      <w:pPr>
        <w:pStyle w:val="Recuodecorpodetexto3"/>
        <w:numPr>
          <w:ilvl w:val="12"/>
          <w:numId w:val="0"/>
        </w:numPr>
        <w:spacing w:after="0"/>
        <w:jc w:val="both"/>
        <w:rPr>
          <w:rFonts w:ascii="Arial" w:hAnsi="Arial" w:cs="Arial"/>
          <w:sz w:val="23"/>
          <w:szCs w:val="23"/>
        </w:rPr>
      </w:pPr>
    </w:p>
    <w:p w:rsidR="00BE3D33" w:rsidRPr="005506E3" w:rsidRDefault="00BE3D33" w:rsidP="00A43938">
      <w:pPr>
        <w:pStyle w:val="Recuodecorpodetexto3"/>
        <w:numPr>
          <w:ilvl w:val="12"/>
          <w:numId w:val="0"/>
        </w:numPr>
        <w:spacing w:after="0"/>
        <w:jc w:val="both"/>
        <w:rPr>
          <w:rFonts w:ascii="Arial" w:hAnsi="Arial" w:cs="Arial"/>
          <w:sz w:val="23"/>
          <w:szCs w:val="23"/>
        </w:rPr>
      </w:pPr>
      <w:r w:rsidRPr="005506E3">
        <w:rPr>
          <w:rFonts w:ascii="Arial" w:hAnsi="Arial" w:cs="Arial"/>
          <w:sz w:val="23"/>
          <w:szCs w:val="23"/>
        </w:rPr>
        <w:t>12.2.3. 20% (vinte por cento) sobre o valor do saldo do valor do contrato, no caso de atraso superior a 10 (dez) dias, com a conseqüente rescisão contratual, quando for o caso;</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12.2.4. 20% (vinte por cento) sobre o valor do contrato, nos casos:</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a) inobservância do nível de qualidade dos serviços;</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b) transferência total ou parcial do contrato a terceiros;</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c) subcontratação no todo ou em parte do objeto sem prévia autorização formal da Contratante;</w:t>
      </w:r>
    </w:p>
    <w:p w:rsidR="004E5169" w:rsidRPr="005506E3" w:rsidRDefault="004E5169"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d) descumprimento que cláusula contratual.</w:t>
      </w: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 xml:space="preserve">12.3. Suspensão temporária do direito de participar de licitação e impedimento de contratar com a Administração, pelo prazo de até </w:t>
      </w:r>
      <w:r w:rsidR="004E5169" w:rsidRPr="005506E3">
        <w:rPr>
          <w:rFonts w:ascii="Arial" w:hAnsi="Arial" w:cs="Arial"/>
          <w:sz w:val="23"/>
          <w:szCs w:val="23"/>
        </w:rPr>
        <w:t>0</w:t>
      </w:r>
      <w:r w:rsidRPr="005506E3">
        <w:rPr>
          <w:rFonts w:ascii="Arial" w:hAnsi="Arial" w:cs="Arial"/>
          <w:sz w:val="23"/>
          <w:szCs w:val="23"/>
        </w:rPr>
        <w:t>2 (dois) anos.</w:t>
      </w: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sz w:val="23"/>
          <w:szCs w:val="23"/>
        </w:rPr>
        <w:t>12.4. Declaração de inidoneidade para licitar ou contratar com a Administração Pública, enquanto perdurarem os motivos determinantes da punição ou até que o contratante promova sua reabilitação.</w:t>
      </w:r>
    </w:p>
    <w:p w:rsidR="00BE3D33" w:rsidRPr="005506E3" w:rsidRDefault="00BE3D33" w:rsidP="00A43938">
      <w:pPr>
        <w:jc w:val="both"/>
        <w:rPr>
          <w:rFonts w:ascii="Arial" w:hAnsi="Arial" w:cs="Arial"/>
          <w:sz w:val="23"/>
          <w:szCs w:val="23"/>
        </w:rPr>
      </w:pPr>
    </w:p>
    <w:p w:rsidR="00BE3D33" w:rsidRPr="005506E3" w:rsidRDefault="00BE3D33" w:rsidP="00A43938">
      <w:pPr>
        <w:pStyle w:val="Corpodetexto"/>
        <w:numPr>
          <w:ilvl w:val="12"/>
          <w:numId w:val="0"/>
        </w:numPr>
        <w:spacing w:after="0" w:line="240" w:lineRule="auto"/>
        <w:jc w:val="both"/>
        <w:rPr>
          <w:rFonts w:ascii="Arial" w:hAnsi="Arial" w:cs="Arial"/>
          <w:sz w:val="23"/>
          <w:szCs w:val="23"/>
        </w:rPr>
      </w:pPr>
      <w:r w:rsidRPr="005506E3">
        <w:rPr>
          <w:rFonts w:ascii="Arial" w:hAnsi="Arial" w:cs="Arial"/>
          <w:sz w:val="23"/>
          <w:szCs w:val="23"/>
        </w:rPr>
        <w:t xml:space="preserve">12.5. O valor das multas aplicadas deverá ser pago por meio de guia própria ao Município de Pequi, no prazo máximo de </w:t>
      </w:r>
      <w:r w:rsidR="004E5169" w:rsidRPr="005506E3">
        <w:rPr>
          <w:rFonts w:ascii="Arial" w:hAnsi="Arial" w:cs="Arial"/>
          <w:sz w:val="23"/>
          <w:szCs w:val="23"/>
        </w:rPr>
        <w:t>0</w:t>
      </w:r>
      <w:r w:rsidRPr="005506E3">
        <w:rPr>
          <w:rFonts w:ascii="Arial" w:hAnsi="Arial" w:cs="Arial"/>
          <w:sz w:val="23"/>
          <w:szCs w:val="23"/>
        </w:rPr>
        <w:t>3 (três) dias úteis a contar da data da sua aplicação ou poderá ser descontado dos pagamentos das faturas devidas pelo Município, quando for o caso.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t>13. INSTRUÇÕES PARA IMPUGNAÇÕES E RECURSOS</w:t>
      </w:r>
    </w:p>
    <w:p w:rsidR="00BE3D33" w:rsidRPr="005506E3" w:rsidRDefault="00BE3D33" w:rsidP="00A43938">
      <w:pPr>
        <w:pStyle w:val="Corpodetexto2"/>
        <w:spacing w:after="0" w:line="240" w:lineRule="auto"/>
        <w:jc w:val="both"/>
        <w:rPr>
          <w:rFonts w:ascii="Arial" w:hAnsi="Arial" w:cs="Arial"/>
          <w:b/>
          <w:bCs/>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13.1. Impugnações, pela licitante, ao presente ato convocatório, deverão ser dirigidas à Presidente da Comissão Permanente de Licitação, até 02 (dois) dias úteis antes da data fixada para a data do credenciamento, no horário das 11:00 horas às 17:00 horas.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13.2. Os recursos referentes às decisões relativas ao processo de credenciamento, poderão ser interpostos no prazo de 05 (cinco) dias úteis contados do dia subseqüente à intimação dos atos. A petição devidamente fundamentada deverá ser dirigida à </w:t>
      </w:r>
      <w:r w:rsidRPr="005506E3">
        <w:rPr>
          <w:rFonts w:ascii="Arial" w:hAnsi="Arial" w:cs="Arial"/>
          <w:sz w:val="23"/>
          <w:szCs w:val="23"/>
        </w:rPr>
        <w:lastRenderedPageBreak/>
        <w:t>Presidente da Comissão Permanente de Licitação no horário das 08:00 horas às 17:00 horas.</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t>14 – DO DESCREDENCIAMENTO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14.1. O presente credenciamento tem caráter precário. A qualquer momento, o </w:t>
      </w:r>
      <w:r w:rsidR="004E5169" w:rsidRPr="005506E3">
        <w:rPr>
          <w:rFonts w:ascii="Arial" w:hAnsi="Arial" w:cs="Arial"/>
          <w:sz w:val="23"/>
          <w:szCs w:val="23"/>
        </w:rPr>
        <w:t>Credenciado</w:t>
      </w:r>
      <w:r w:rsidRPr="005506E3">
        <w:rPr>
          <w:rFonts w:ascii="Arial" w:hAnsi="Arial" w:cs="Arial"/>
          <w:sz w:val="23"/>
          <w:szCs w:val="23"/>
        </w:rPr>
        <w:t xml:space="preserve"> pode solicitar descredenciamento, caso não tenha mais interesse. O </w:t>
      </w:r>
      <w:r w:rsidR="004E5169" w:rsidRPr="005506E3">
        <w:rPr>
          <w:rFonts w:ascii="Arial" w:hAnsi="Arial" w:cs="Arial"/>
          <w:sz w:val="23"/>
          <w:szCs w:val="23"/>
        </w:rPr>
        <w:t>Credenciado</w:t>
      </w:r>
      <w:r w:rsidRPr="005506E3">
        <w:rPr>
          <w:rFonts w:ascii="Arial" w:hAnsi="Arial" w:cs="Arial"/>
          <w:sz w:val="23"/>
          <w:szCs w:val="23"/>
        </w:rPr>
        <w:t xml:space="preserve"> ou a Administração podem denunciar o credenciamento, caso seja constatada qualquer irregularidade na observância e cumprimento das normas fixadas neste Edital ou na legislação pertinente.</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14.2. O </w:t>
      </w:r>
      <w:r w:rsidR="004E5169" w:rsidRPr="005506E3">
        <w:rPr>
          <w:rFonts w:ascii="Arial" w:hAnsi="Arial" w:cs="Arial"/>
          <w:sz w:val="23"/>
          <w:szCs w:val="23"/>
        </w:rPr>
        <w:t>Credenciado</w:t>
      </w:r>
      <w:r w:rsidRPr="005506E3">
        <w:rPr>
          <w:rFonts w:ascii="Arial" w:hAnsi="Arial" w:cs="Arial"/>
          <w:sz w:val="23"/>
          <w:szCs w:val="23"/>
        </w:rPr>
        <w:t xml:space="preserve"> que desejar iniciar o procedimento de descredenciamento deverá solicitá-lo mediante aviso escrito, com antecedência mínima de 30 (trinta) dias.</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14.3. A Administração pode, a qualquer momento, solicitar um descredenciamento se:</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a) O </w:t>
      </w:r>
      <w:r w:rsidR="004E5169" w:rsidRPr="005506E3">
        <w:rPr>
          <w:rFonts w:ascii="Arial" w:hAnsi="Arial" w:cs="Arial"/>
          <w:sz w:val="23"/>
          <w:szCs w:val="23"/>
        </w:rPr>
        <w:t>Credenciado</w:t>
      </w:r>
      <w:r w:rsidRPr="005506E3">
        <w:rPr>
          <w:rFonts w:ascii="Arial" w:hAnsi="Arial" w:cs="Arial"/>
          <w:sz w:val="23"/>
          <w:szCs w:val="23"/>
        </w:rPr>
        <w:t xml:space="preserve"> não atender, por 02 (duas) vezes, as solicitações da Secretaria Municipal de Administração, conforme Anexo I;</w:t>
      </w:r>
    </w:p>
    <w:p w:rsidR="004E5169" w:rsidRPr="005506E3" w:rsidRDefault="004E5169"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b) Após haver confirmado recebimento de ofício da Secretaria Municipal de Administração solicitando a execução de um trabalho, o </w:t>
      </w:r>
      <w:r w:rsidR="004E5169" w:rsidRPr="005506E3">
        <w:rPr>
          <w:rFonts w:ascii="Arial" w:hAnsi="Arial" w:cs="Arial"/>
          <w:sz w:val="23"/>
          <w:szCs w:val="23"/>
        </w:rPr>
        <w:t xml:space="preserve">Credenciado </w:t>
      </w:r>
      <w:r w:rsidRPr="005506E3">
        <w:rPr>
          <w:rFonts w:ascii="Arial" w:hAnsi="Arial" w:cs="Arial"/>
          <w:sz w:val="23"/>
          <w:szCs w:val="23"/>
        </w:rPr>
        <w:t xml:space="preserve">deixar de executá-lo; </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sz w:val="23"/>
          <w:szCs w:val="23"/>
        </w:rPr>
      </w:pPr>
      <w:r w:rsidRPr="005506E3">
        <w:rPr>
          <w:rFonts w:ascii="Arial" w:hAnsi="Arial" w:cs="Arial"/>
          <w:sz w:val="23"/>
          <w:szCs w:val="23"/>
        </w:rPr>
        <w:t xml:space="preserve">14.4. Fica facultada a defesa prévia do </w:t>
      </w:r>
      <w:r w:rsidR="004E5169" w:rsidRPr="005506E3">
        <w:rPr>
          <w:rFonts w:ascii="Arial" w:hAnsi="Arial" w:cs="Arial"/>
          <w:sz w:val="23"/>
          <w:szCs w:val="23"/>
        </w:rPr>
        <w:t>Credenciado,</w:t>
      </w:r>
      <w:r w:rsidRPr="005506E3">
        <w:rPr>
          <w:rFonts w:ascii="Arial" w:hAnsi="Arial" w:cs="Arial"/>
          <w:sz w:val="23"/>
          <w:szCs w:val="23"/>
        </w:rPr>
        <w:t xml:space="preserve"> a ser apresentada no prazo de </w:t>
      </w:r>
      <w:r w:rsidR="004E5169" w:rsidRPr="005506E3">
        <w:rPr>
          <w:rFonts w:ascii="Arial" w:hAnsi="Arial" w:cs="Arial"/>
          <w:sz w:val="23"/>
          <w:szCs w:val="23"/>
        </w:rPr>
        <w:t>0</w:t>
      </w:r>
      <w:r w:rsidRPr="005506E3">
        <w:rPr>
          <w:rFonts w:ascii="Arial" w:hAnsi="Arial" w:cs="Arial"/>
          <w:sz w:val="23"/>
          <w:szCs w:val="23"/>
        </w:rPr>
        <w:t>5 (cinco) dias úteis, contados da notificação de descredenciamento.</w:t>
      </w:r>
    </w:p>
    <w:p w:rsidR="00BE3D33" w:rsidRPr="005506E3" w:rsidRDefault="00BE3D33" w:rsidP="00A43938">
      <w:pPr>
        <w:pStyle w:val="Corpodetexto2"/>
        <w:spacing w:after="0" w:line="240" w:lineRule="auto"/>
        <w:jc w:val="both"/>
        <w:rPr>
          <w:rFonts w:ascii="Arial" w:hAnsi="Arial" w:cs="Arial"/>
          <w:sz w:val="23"/>
          <w:szCs w:val="23"/>
        </w:rPr>
      </w:pPr>
    </w:p>
    <w:p w:rsidR="00BE3D33" w:rsidRPr="005506E3" w:rsidRDefault="00BE3D33" w:rsidP="00A43938">
      <w:pPr>
        <w:pStyle w:val="Corpodetexto2"/>
        <w:spacing w:after="0" w:line="240" w:lineRule="auto"/>
        <w:jc w:val="both"/>
        <w:rPr>
          <w:rFonts w:ascii="Arial" w:hAnsi="Arial" w:cs="Arial"/>
          <w:b/>
          <w:bCs/>
          <w:sz w:val="23"/>
          <w:szCs w:val="23"/>
        </w:rPr>
      </w:pPr>
      <w:r w:rsidRPr="005506E3">
        <w:rPr>
          <w:rFonts w:ascii="Arial" w:hAnsi="Arial" w:cs="Arial"/>
          <w:b/>
          <w:bCs/>
          <w:sz w:val="23"/>
          <w:szCs w:val="23"/>
        </w:rPr>
        <w:t>15. DAS DISPOSIÇÕES GERAIS</w:t>
      </w:r>
    </w:p>
    <w:p w:rsidR="00BE3D33" w:rsidRPr="005506E3" w:rsidRDefault="00BE3D33" w:rsidP="00A43938">
      <w:pPr>
        <w:tabs>
          <w:tab w:val="left" w:pos="5954"/>
        </w:tabs>
        <w:jc w:val="both"/>
        <w:rPr>
          <w:rFonts w:ascii="Arial" w:hAnsi="Arial" w:cs="Arial"/>
          <w:sz w:val="23"/>
          <w:szCs w:val="23"/>
        </w:rPr>
      </w:pPr>
    </w:p>
    <w:p w:rsidR="00BE3D33" w:rsidRPr="005506E3" w:rsidRDefault="00BE3D33" w:rsidP="00A43938">
      <w:pPr>
        <w:tabs>
          <w:tab w:val="left" w:pos="5954"/>
        </w:tabs>
        <w:jc w:val="both"/>
        <w:rPr>
          <w:rFonts w:ascii="Arial" w:hAnsi="Arial" w:cs="Arial"/>
          <w:sz w:val="23"/>
          <w:szCs w:val="23"/>
        </w:rPr>
      </w:pPr>
      <w:r w:rsidRPr="005506E3">
        <w:rPr>
          <w:rFonts w:ascii="Arial" w:hAnsi="Arial" w:cs="Arial"/>
          <w:sz w:val="23"/>
          <w:szCs w:val="23"/>
        </w:rPr>
        <w:t>15.1. Faz parte integrante deste edital os Anexos, I, II, III, IV, V.</w:t>
      </w:r>
    </w:p>
    <w:p w:rsidR="00BE3D33" w:rsidRPr="005506E3" w:rsidRDefault="00BE3D33" w:rsidP="00A43938">
      <w:pPr>
        <w:tabs>
          <w:tab w:val="left" w:pos="5954"/>
        </w:tabs>
        <w:jc w:val="both"/>
        <w:rPr>
          <w:rFonts w:ascii="Arial" w:hAnsi="Arial" w:cs="Arial"/>
          <w:sz w:val="23"/>
          <w:szCs w:val="23"/>
        </w:rPr>
      </w:pPr>
    </w:p>
    <w:p w:rsidR="00BE3D33" w:rsidRPr="005506E3" w:rsidRDefault="00BE3D33" w:rsidP="00A43938">
      <w:pPr>
        <w:pStyle w:val="Recuodecorpodetexto2"/>
        <w:spacing w:after="0" w:line="240" w:lineRule="auto"/>
        <w:ind w:left="0"/>
        <w:jc w:val="both"/>
        <w:rPr>
          <w:rFonts w:ascii="Arial" w:hAnsi="Arial" w:cs="Arial"/>
          <w:color w:val="auto"/>
          <w:sz w:val="23"/>
          <w:szCs w:val="23"/>
        </w:rPr>
      </w:pPr>
      <w:r w:rsidRPr="005506E3">
        <w:rPr>
          <w:rFonts w:ascii="Arial" w:hAnsi="Arial" w:cs="Arial"/>
          <w:color w:val="auto"/>
          <w:sz w:val="23"/>
          <w:szCs w:val="23"/>
        </w:rPr>
        <w:t>15.2. Fica eleito o foro da Comarca de Pará de Minas, Estado de Minas Gerais, para solucionar quaisquer questões oriundas deste credenciamento.</w:t>
      </w:r>
    </w:p>
    <w:p w:rsidR="00BE3D33" w:rsidRPr="005506E3" w:rsidRDefault="00BE3D33" w:rsidP="00A43938">
      <w:pPr>
        <w:pStyle w:val="Recuodecorpodetexto2"/>
        <w:spacing w:after="0" w:line="240" w:lineRule="auto"/>
        <w:ind w:left="0"/>
        <w:jc w:val="both"/>
        <w:rPr>
          <w:rFonts w:ascii="Arial" w:hAnsi="Arial" w:cs="Arial"/>
          <w:color w:val="auto"/>
          <w:sz w:val="23"/>
          <w:szCs w:val="23"/>
        </w:rPr>
      </w:pPr>
    </w:p>
    <w:p w:rsidR="00BE3D33" w:rsidRPr="005506E3" w:rsidRDefault="00BE3D33" w:rsidP="00A43938">
      <w:pPr>
        <w:jc w:val="both"/>
        <w:rPr>
          <w:rFonts w:ascii="Arial" w:hAnsi="Arial" w:cs="Arial"/>
          <w:sz w:val="23"/>
          <w:szCs w:val="23"/>
        </w:rPr>
      </w:pPr>
      <w:bookmarkStart w:id="47" w:name="_Toc532285512"/>
      <w:bookmarkEnd w:id="46"/>
      <w:r w:rsidRPr="005506E3">
        <w:rPr>
          <w:rFonts w:ascii="Arial" w:hAnsi="Arial" w:cs="Arial"/>
          <w:sz w:val="23"/>
          <w:szCs w:val="23"/>
        </w:rPr>
        <w:t>15.3. Quaisquer elementos, informações ou esclarecimentos relativos a este credenciamento, serão prestados pelo setor de licitações, pelo telefone (37) 3278-1247 ou pelo e-mail: licitacaopequi@hotmail.com.</w:t>
      </w:r>
    </w:p>
    <w:p w:rsidR="00BE3D33" w:rsidRPr="005506E3" w:rsidRDefault="00BE3D33" w:rsidP="00A43938">
      <w:pPr>
        <w:jc w:val="both"/>
        <w:rPr>
          <w:rFonts w:ascii="Arial" w:hAnsi="Arial" w:cs="Arial"/>
          <w:sz w:val="23"/>
          <w:szCs w:val="23"/>
        </w:rPr>
      </w:pPr>
    </w:p>
    <w:p w:rsidR="00BE3D33" w:rsidRPr="005506E3" w:rsidRDefault="00BE3D33" w:rsidP="004E5169">
      <w:pPr>
        <w:jc w:val="center"/>
        <w:rPr>
          <w:rFonts w:ascii="Arial" w:hAnsi="Arial" w:cs="Arial"/>
          <w:sz w:val="23"/>
          <w:szCs w:val="23"/>
        </w:rPr>
      </w:pPr>
      <w:r w:rsidRPr="005506E3">
        <w:rPr>
          <w:rFonts w:ascii="Arial" w:hAnsi="Arial" w:cs="Arial"/>
          <w:sz w:val="23"/>
          <w:szCs w:val="23"/>
        </w:rPr>
        <w:t xml:space="preserve">Pequi, </w:t>
      </w:r>
      <w:r w:rsidR="00641152">
        <w:rPr>
          <w:rFonts w:ascii="Arial" w:hAnsi="Arial" w:cs="Arial"/>
          <w:sz w:val="23"/>
          <w:szCs w:val="23"/>
        </w:rPr>
        <w:t>18</w:t>
      </w:r>
      <w:r w:rsidRPr="005506E3">
        <w:rPr>
          <w:rFonts w:ascii="Arial" w:hAnsi="Arial" w:cs="Arial"/>
          <w:sz w:val="23"/>
          <w:szCs w:val="23"/>
        </w:rPr>
        <w:t xml:space="preserve"> de </w:t>
      </w:r>
      <w:r w:rsidR="005506E3" w:rsidRPr="005506E3">
        <w:rPr>
          <w:rFonts w:ascii="Arial" w:hAnsi="Arial" w:cs="Arial"/>
          <w:sz w:val="23"/>
          <w:szCs w:val="23"/>
        </w:rPr>
        <w:t>j</w:t>
      </w:r>
      <w:r w:rsidR="00641152">
        <w:rPr>
          <w:rFonts w:ascii="Arial" w:hAnsi="Arial" w:cs="Arial"/>
          <w:sz w:val="23"/>
          <w:szCs w:val="23"/>
        </w:rPr>
        <w:t>ulho</w:t>
      </w:r>
      <w:r w:rsidRPr="005506E3">
        <w:rPr>
          <w:rFonts w:ascii="Arial" w:hAnsi="Arial" w:cs="Arial"/>
          <w:sz w:val="23"/>
          <w:szCs w:val="23"/>
        </w:rPr>
        <w:t xml:space="preserve"> de </w:t>
      </w:r>
      <w:r w:rsidR="005506E3" w:rsidRPr="005506E3">
        <w:rPr>
          <w:rFonts w:ascii="Arial" w:hAnsi="Arial" w:cs="Arial"/>
          <w:sz w:val="23"/>
          <w:szCs w:val="23"/>
        </w:rPr>
        <w:t>2022</w:t>
      </w:r>
      <w:r w:rsidRPr="005506E3">
        <w:rPr>
          <w:rFonts w:ascii="Arial" w:hAnsi="Arial" w:cs="Arial"/>
          <w:sz w:val="23"/>
          <w:szCs w:val="23"/>
        </w:rPr>
        <w:t>.</w:t>
      </w:r>
    </w:p>
    <w:p w:rsidR="00BE3D33" w:rsidRPr="005506E3" w:rsidRDefault="00BE3D33" w:rsidP="004E5169">
      <w:pPr>
        <w:jc w:val="center"/>
        <w:rPr>
          <w:rFonts w:ascii="Arial" w:hAnsi="Arial" w:cs="Arial"/>
          <w:sz w:val="23"/>
          <w:szCs w:val="23"/>
        </w:rPr>
      </w:pPr>
    </w:p>
    <w:p w:rsidR="00BE3D33" w:rsidRPr="005506E3" w:rsidRDefault="00BE3D33" w:rsidP="004E5169">
      <w:pPr>
        <w:jc w:val="center"/>
        <w:rPr>
          <w:rFonts w:ascii="Arial" w:hAnsi="Arial" w:cs="Arial"/>
          <w:sz w:val="23"/>
          <w:szCs w:val="23"/>
        </w:rPr>
      </w:pPr>
    </w:p>
    <w:p w:rsidR="004E5169" w:rsidRPr="005506E3" w:rsidRDefault="004E5169" w:rsidP="004E5169">
      <w:pPr>
        <w:jc w:val="center"/>
        <w:rPr>
          <w:rFonts w:ascii="Arial" w:hAnsi="Arial" w:cs="Arial"/>
          <w:sz w:val="23"/>
          <w:szCs w:val="23"/>
        </w:rPr>
      </w:pPr>
      <w:r w:rsidRPr="00641152">
        <w:rPr>
          <w:rFonts w:ascii="Arial" w:hAnsi="Arial" w:cs="Arial"/>
          <w:sz w:val="23"/>
          <w:szCs w:val="23"/>
        </w:rPr>
        <w:t>Presidente da CPL</w:t>
      </w:r>
    </w:p>
    <w:p w:rsidR="004E5169" w:rsidRPr="005506E3" w:rsidRDefault="00BE3D33" w:rsidP="00A43938">
      <w:pPr>
        <w:pStyle w:val="Corpodetexto22"/>
        <w:spacing w:line="240" w:lineRule="auto"/>
        <w:rPr>
          <w:rFonts w:cs="Arial"/>
          <w:sz w:val="23"/>
          <w:szCs w:val="23"/>
        </w:rPr>
      </w:pPr>
      <w:r w:rsidRPr="005506E3">
        <w:rPr>
          <w:rFonts w:cs="Arial"/>
          <w:sz w:val="23"/>
          <w:szCs w:val="23"/>
        </w:rPr>
        <w:br w:type="page"/>
      </w:r>
      <w:bookmarkEnd w:id="47"/>
    </w:p>
    <w:p w:rsidR="004E5169" w:rsidRPr="005506E3" w:rsidRDefault="004E5169" w:rsidP="004E5169">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641152">
        <w:rPr>
          <w:rFonts w:ascii="Arial" w:hAnsi="Arial" w:cs="Arial"/>
          <w:b/>
          <w:bCs/>
          <w:sz w:val="23"/>
          <w:szCs w:val="23"/>
        </w:rPr>
        <w:t>076</w:t>
      </w:r>
      <w:r w:rsidR="004119D5" w:rsidRPr="005506E3">
        <w:rPr>
          <w:rFonts w:ascii="Arial" w:hAnsi="Arial" w:cs="Arial"/>
          <w:b/>
          <w:bCs/>
          <w:sz w:val="23"/>
          <w:szCs w:val="23"/>
        </w:rPr>
        <w:t>/</w:t>
      </w:r>
      <w:r w:rsidR="005506E3" w:rsidRPr="005506E3">
        <w:rPr>
          <w:rFonts w:ascii="Arial" w:hAnsi="Arial" w:cs="Arial"/>
          <w:b/>
          <w:bCs/>
          <w:sz w:val="23"/>
          <w:szCs w:val="23"/>
        </w:rPr>
        <w:t>2022</w:t>
      </w:r>
    </w:p>
    <w:p w:rsidR="004E5169" w:rsidRPr="005506E3" w:rsidRDefault="004E5169" w:rsidP="004E5169">
      <w:pPr>
        <w:pStyle w:val="Ttulo1"/>
        <w:jc w:val="both"/>
        <w:rPr>
          <w:sz w:val="23"/>
          <w:szCs w:val="23"/>
        </w:rPr>
      </w:pPr>
      <w:r w:rsidRPr="005506E3">
        <w:rPr>
          <w:sz w:val="23"/>
          <w:szCs w:val="23"/>
        </w:rPr>
        <w:t xml:space="preserve">INEXIGIBILIDADE CREDENCIAMENTO Nº </w:t>
      </w:r>
      <w:r w:rsidR="00641152">
        <w:rPr>
          <w:sz w:val="23"/>
          <w:szCs w:val="23"/>
        </w:rPr>
        <w:t>027</w:t>
      </w:r>
      <w:r w:rsidR="004119D5" w:rsidRPr="005506E3">
        <w:rPr>
          <w:sz w:val="23"/>
          <w:szCs w:val="23"/>
        </w:rPr>
        <w:t>/</w:t>
      </w:r>
      <w:r w:rsidR="005506E3" w:rsidRPr="005506E3">
        <w:rPr>
          <w:sz w:val="23"/>
          <w:szCs w:val="23"/>
        </w:rPr>
        <w:t>2022</w:t>
      </w:r>
    </w:p>
    <w:p w:rsidR="004E5169" w:rsidRPr="005506E3" w:rsidRDefault="004E5169" w:rsidP="00A43938">
      <w:pPr>
        <w:pStyle w:val="Corpodetexto22"/>
        <w:spacing w:line="240" w:lineRule="auto"/>
        <w:rPr>
          <w:rFonts w:cs="Arial"/>
          <w:sz w:val="23"/>
          <w:szCs w:val="23"/>
        </w:rPr>
      </w:pPr>
    </w:p>
    <w:p w:rsidR="00BE3D33" w:rsidRPr="005506E3" w:rsidRDefault="00BE3D33" w:rsidP="004E5169">
      <w:pPr>
        <w:pStyle w:val="Corpodetexto22"/>
        <w:spacing w:line="240" w:lineRule="auto"/>
        <w:jc w:val="center"/>
        <w:rPr>
          <w:rFonts w:cs="Arial"/>
          <w:b/>
          <w:sz w:val="23"/>
          <w:szCs w:val="23"/>
        </w:rPr>
      </w:pPr>
      <w:r w:rsidRPr="005506E3">
        <w:rPr>
          <w:rFonts w:cs="Arial"/>
          <w:b/>
          <w:sz w:val="23"/>
          <w:szCs w:val="23"/>
        </w:rPr>
        <w:t>ANEXO I</w:t>
      </w:r>
    </w:p>
    <w:p w:rsidR="00BE3D33" w:rsidRPr="005506E3" w:rsidRDefault="00BE3D33" w:rsidP="00A43938">
      <w:pPr>
        <w:pStyle w:val="p5"/>
        <w:spacing w:line="240" w:lineRule="auto"/>
        <w:ind w:left="0" w:firstLine="0"/>
        <w:rPr>
          <w:rFonts w:ascii="Arial" w:hAnsi="Arial" w:cs="Arial"/>
          <w:sz w:val="23"/>
          <w:szCs w:val="23"/>
        </w:rPr>
      </w:pPr>
    </w:p>
    <w:p w:rsidR="00BE3D33" w:rsidRPr="005506E3" w:rsidRDefault="00BE3D33" w:rsidP="00A43938">
      <w:pPr>
        <w:jc w:val="both"/>
        <w:rPr>
          <w:rFonts w:ascii="Arial" w:hAnsi="Arial" w:cs="Arial"/>
          <w:sz w:val="23"/>
          <w:szCs w:val="23"/>
        </w:rPr>
      </w:pPr>
      <w:r w:rsidRPr="005506E3">
        <w:rPr>
          <w:rFonts w:ascii="Arial" w:hAnsi="Arial" w:cs="Arial"/>
          <w:b/>
          <w:sz w:val="23"/>
          <w:szCs w:val="23"/>
          <w:u w:val="single"/>
        </w:rPr>
        <w:t>RELAÇÃO DOS SERVIÇOS</w:t>
      </w:r>
    </w:p>
    <w:p w:rsidR="00BE3D33" w:rsidRPr="005506E3" w:rsidRDefault="00BE3D33" w:rsidP="00A43938">
      <w:pPr>
        <w:pStyle w:val="p5"/>
        <w:spacing w:line="240" w:lineRule="auto"/>
        <w:ind w:left="0" w:firstLine="0"/>
        <w:rPr>
          <w:rFonts w:ascii="Arial" w:hAnsi="Arial" w:cs="Arial"/>
          <w:b/>
          <w:sz w:val="23"/>
          <w:szCs w:val="23"/>
          <w:u w:val="single"/>
        </w:rPr>
      </w:pPr>
    </w:p>
    <w:p w:rsidR="00BE3D33" w:rsidRPr="005506E3" w:rsidRDefault="00BE3D33" w:rsidP="00A43938">
      <w:pPr>
        <w:pStyle w:val="p5"/>
        <w:spacing w:line="240" w:lineRule="auto"/>
        <w:ind w:left="0" w:firstLine="0"/>
        <w:rPr>
          <w:rFonts w:ascii="Arial" w:hAnsi="Arial" w:cs="Arial"/>
          <w:b/>
          <w:sz w:val="23"/>
          <w:szCs w:val="23"/>
          <w:u w:val="single"/>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275"/>
        <w:gridCol w:w="1276"/>
        <w:gridCol w:w="2410"/>
        <w:gridCol w:w="1134"/>
        <w:gridCol w:w="1985"/>
      </w:tblGrid>
      <w:tr w:rsidR="00BE3D33" w:rsidRPr="005506E3" w:rsidTr="7A15C258">
        <w:trPr>
          <w:cantSplit/>
        </w:trPr>
        <w:tc>
          <w:tcPr>
            <w:tcW w:w="993" w:type="dxa"/>
            <w:shd w:val="clear" w:color="auto" w:fill="A6A6A6" w:themeFill="background1" w:themeFillShade="A6"/>
          </w:tcPr>
          <w:p w:rsidR="00BE3D33" w:rsidRPr="005506E3" w:rsidRDefault="00073F5B" w:rsidP="00A43938">
            <w:pPr>
              <w:jc w:val="both"/>
              <w:rPr>
                <w:rFonts w:ascii="Arial" w:hAnsi="Arial" w:cs="Arial"/>
                <w:b/>
                <w:sz w:val="23"/>
                <w:szCs w:val="23"/>
              </w:rPr>
            </w:pPr>
            <w:bookmarkStart w:id="48" w:name="OLE_LINK3"/>
            <w:r w:rsidRPr="005506E3">
              <w:rPr>
                <w:rFonts w:ascii="Arial" w:hAnsi="Arial" w:cs="Arial"/>
                <w:b/>
                <w:sz w:val="23"/>
                <w:szCs w:val="23"/>
              </w:rPr>
              <w:t>ITEM</w:t>
            </w:r>
          </w:p>
        </w:tc>
        <w:tc>
          <w:tcPr>
            <w:tcW w:w="1275" w:type="dxa"/>
            <w:shd w:val="clear" w:color="auto" w:fill="A6A6A6" w:themeFill="background1" w:themeFillShade="A6"/>
          </w:tcPr>
          <w:p w:rsidR="00BE3D33" w:rsidRPr="005506E3" w:rsidRDefault="00073F5B" w:rsidP="00A43938">
            <w:pPr>
              <w:jc w:val="both"/>
              <w:rPr>
                <w:rFonts w:ascii="Arial" w:hAnsi="Arial" w:cs="Arial"/>
                <w:b/>
                <w:sz w:val="23"/>
                <w:szCs w:val="23"/>
              </w:rPr>
            </w:pPr>
            <w:r w:rsidRPr="005506E3">
              <w:rPr>
                <w:rFonts w:ascii="Arial" w:hAnsi="Arial" w:cs="Arial"/>
                <w:b/>
                <w:sz w:val="23"/>
                <w:szCs w:val="23"/>
              </w:rPr>
              <w:t>QUANT.</w:t>
            </w:r>
          </w:p>
        </w:tc>
        <w:tc>
          <w:tcPr>
            <w:tcW w:w="1276" w:type="dxa"/>
            <w:shd w:val="clear" w:color="auto" w:fill="A6A6A6" w:themeFill="background1" w:themeFillShade="A6"/>
          </w:tcPr>
          <w:p w:rsidR="00BE3D33" w:rsidRPr="005506E3" w:rsidRDefault="00073F5B" w:rsidP="00A43938">
            <w:pPr>
              <w:jc w:val="both"/>
              <w:rPr>
                <w:rFonts w:ascii="Arial" w:hAnsi="Arial" w:cs="Arial"/>
                <w:b/>
                <w:sz w:val="23"/>
                <w:szCs w:val="23"/>
              </w:rPr>
            </w:pPr>
            <w:r w:rsidRPr="005506E3">
              <w:rPr>
                <w:rFonts w:ascii="Arial" w:hAnsi="Arial" w:cs="Arial"/>
                <w:b/>
                <w:sz w:val="23"/>
                <w:szCs w:val="23"/>
              </w:rPr>
              <w:t>UNID. DE MEDIDA</w:t>
            </w:r>
          </w:p>
        </w:tc>
        <w:tc>
          <w:tcPr>
            <w:tcW w:w="2410" w:type="dxa"/>
            <w:shd w:val="clear" w:color="auto" w:fill="A6A6A6" w:themeFill="background1" w:themeFillShade="A6"/>
          </w:tcPr>
          <w:p w:rsidR="00BE3D33" w:rsidRPr="005506E3" w:rsidRDefault="00073F5B" w:rsidP="00A43938">
            <w:pPr>
              <w:jc w:val="both"/>
              <w:rPr>
                <w:rFonts w:ascii="Arial" w:hAnsi="Arial" w:cs="Arial"/>
                <w:b/>
                <w:sz w:val="23"/>
                <w:szCs w:val="23"/>
              </w:rPr>
            </w:pPr>
            <w:r w:rsidRPr="005506E3">
              <w:rPr>
                <w:rFonts w:ascii="Arial" w:hAnsi="Arial" w:cs="Arial"/>
                <w:b/>
                <w:sz w:val="23"/>
                <w:szCs w:val="23"/>
              </w:rPr>
              <w:t>DESCRIÇÃO</w:t>
            </w:r>
          </w:p>
        </w:tc>
        <w:tc>
          <w:tcPr>
            <w:tcW w:w="1134" w:type="dxa"/>
            <w:shd w:val="clear" w:color="auto" w:fill="A6A6A6" w:themeFill="background1" w:themeFillShade="A6"/>
            <w:vAlign w:val="center"/>
          </w:tcPr>
          <w:p w:rsidR="00BE3D33" w:rsidRPr="005506E3" w:rsidRDefault="00073F5B" w:rsidP="00A43938">
            <w:pPr>
              <w:snapToGrid w:val="0"/>
              <w:jc w:val="both"/>
              <w:rPr>
                <w:rFonts w:ascii="Arial" w:hAnsi="Arial" w:cs="Arial"/>
                <w:b/>
                <w:sz w:val="23"/>
                <w:szCs w:val="23"/>
              </w:rPr>
            </w:pPr>
            <w:r w:rsidRPr="005506E3">
              <w:rPr>
                <w:rFonts w:ascii="Arial" w:hAnsi="Arial" w:cs="Arial"/>
                <w:b/>
                <w:sz w:val="23"/>
                <w:szCs w:val="23"/>
              </w:rPr>
              <w:t>VALOR (KM)</w:t>
            </w:r>
          </w:p>
        </w:tc>
        <w:tc>
          <w:tcPr>
            <w:tcW w:w="1985" w:type="dxa"/>
            <w:shd w:val="clear" w:color="auto" w:fill="A6A6A6" w:themeFill="background1" w:themeFillShade="A6"/>
            <w:vAlign w:val="center"/>
          </w:tcPr>
          <w:p w:rsidR="00BE3D33" w:rsidRPr="005506E3" w:rsidRDefault="00073F5B" w:rsidP="00A43938">
            <w:pPr>
              <w:jc w:val="both"/>
              <w:rPr>
                <w:rFonts w:ascii="Arial" w:hAnsi="Arial" w:cs="Arial"/>
                <w:b/>
                <w:bCs/>
                <w:sz w:val="23"/>
                <w:szCs w:val="23"/>
              </w:rPr>
            </w:pPr>
            <w:r w:rsidRPr="005506E3">
              <w:rPr>
                <w:rFonts w:ascii="Arial" w:hAnsi="Arial" w:cs="Arial"/>
                <w:b/>
                <w:bCs/>
                <w:sz w:val="23"/>
                <w:szCs w:val="23"/>
              </w:rPr>
              <w:t>ESPECIFICAÇÕES</w:t>
            </w:r>
          </w:p>
          <w:p w:rsidR="00BE3D33" w:rsidRPr="005506E3" w:rsidRDefault="00073F5B" w:rsidP="00A43938">
            <w:pPr>
              <w:jc w:val="both"/>
              <w:rPr>
                <w:rFonts w:ascii="Arial" w:hAnsi="Arial" w:cs="Arial"/>
                <w:b/>
                <w:bCs/>
                <w:sz w:val="23"/>
                <w:szCs w:val="23"/>
              </w:rPr>
            </w:pPr>
            <w:r w:rsidRPr="005506E3">
              <w:rPr>
                <w:rFonts w:ascii="Arial" w:hAnsi="Arial" w:cs="Arial"/>
                <w:b/>
                <w:bCs/>
                <w:sz w:val="23"/>
                <w:szCs w:val="23"/>
              </w:rPr>
              <w:t>/OBRIGAÇÕES</w:t>
            </w:r>
          </w:p>
        </w:tc>
      </w:tr>
      <w:tr w:rsidR="002D7B4D" w:rsidRPr="005506E3" w:rsidTr="7A15C258">
        <w:tc>
          <w:tcPr>
            <w:tcW w:w="993"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01</w:t>
            </w:r>
          </w:p>
        </w:tc>
        <w:tc>
          <w:tcPr>
            <w:tcW w:w="1275" w:type="dxa"/>
          </w:tcPr>
          <w:p w:rsidR="002D7B4D" w:rsidRPr="005506E3" w:rsidRDefault="002D7B4D" w:rsidP="00B10539">
            <w:pPr>
              <w:jc w:val="both"/>
              <w:rPr>
                <w:rFonts w:ascii="Arial" w:hAnsi="Arial" w:cs="Arial"/>
                <w:sz w:val="23"/>
                <w:szCs w:val="23"/>
              </w:rPr>
            </w:pPr>
            <w:r w:rsidRPr="005506E3">
              <w:rPr>
                <w:rFonts w:ascii="Arial" w:hAnsi="Arial" w:cs="Arial"/>
                <w:sz w:val="23"/>
                <w:szCs w:val="23"/>
              </w:rPr>
              <w:t>30.000</w:t>
            </w:r>
          </w:p>
        </w:tc>
        <w:tc>
          <w:tcPr>
            <w:tcW w:w="1276" w:type="dxa"/>
          </w:tcPr>
          <w:p w:rsidR="002D7B4D" w:rsidRPr="005506E3" w:rsidRDefault="002D7B4D" w:rsidP="00B10539">
            <w:pPr>
              <w:jc w:val="both"/>
              <w:rPr>
                <w:rFonts w:ascii="Arial" w:hAnsi="Arial" w:cs="Arial"/>
                <w:sz w:val="23"/>
                <w:szCs w:val="23"/>
              </w:rPr>
            </w:pPr>
            <w:r w:rsidRPr="005506E3">
              <w:rPr>
                <w:rFonts w:ascii="Arial" w:hAnsi="Arial" w:cs="Arial"/>
                <w:sz w:val="23"/>
                <w:szCs w:val="23"/>
              </w:rPr>
              <w:t>KM</w:t>
            </w:r>
          </w:p>
        </w:tc>
        <w:tc>
          <w:tcPr>
            <w:tcW w:w="2410" w:type="dxa"/>
            <w:shd w:val="clear" w:color="auto" w:fill="auto"/>
          </w:tcPr>
          <w:p w:rsidR="002D7B4D" w:rsidRPr="005506E3" w:rsidRDefault="002D7B4D" w:rsidP="002D7B4D">
            <w:pPr>
              <w:jc w:val="both"/>
              <w:rPr>
                <w:rFonts w:ascii="Arial" w:hAnsi="Arial" w:cs="Arial"/>
                <w:b/>
                <w:sz w:val="23"/>
                <w:szCs w:val="23"/>
              </w:rPr>
            </w:pPr>
            <w:r w:rsidRPr="005506E3">
              <w:rPr>
                <w:rFonts w:ascii="Arial" w:hAnsi="Arial" w:cs="Arial"/>
                <w:sz w:val="23"/>
                <w:szCs w:val="23"/>
              </w:rPr>
              <w:t>TRANSPORTE EVENTUAL PARA SUPRIR IMPEDIMENTOS NA PRESTAÇÃO DE SERVIÇOS PELOS VEÍCULOS PRÓPRIOS DA ADMINISTRAÇÃO. VEÍCULO COM NO MÍNIMO 05 LUGARES.</w:t>
            </w:r>
          </w:p>
        </w:tc>
        <w:tc>
          <w:tcPr>
            <w:tcW w:w="1134" w:type="dxa"/>
          </w:tcPr>
          <w:p w:rsidR="002D7B4D" w:rsidRPr="005506E3" w:rsidRDefault="00641152" w:rsidP="00641152">
            <w:pPr>
              <w:jc w:val="both"/>
              <w:rPr>
                <w:rFonts w:ascii="Arial" w:hAnsi="Arial" w:cs="Arial"/>
                <w:sz w:val="23"/>
                <w:szCs w:val="23"/>
              </w:rPr>
            </w:pPr>
            <w:r>
              <w:rPr>
                <w:rFonts w:ascii="Arial" w:hAnsi="Arial" w:cs="Arial"/>
                <w:sz w:val="23"/>
                <w:szCs w:val="23"/>
              </w:rPr>
              <w:t>3,00</w:t>
            </w:r>
          </w:p>
        </w:tc>
        <w:tc>
          <w:tcPr>
            <w:tcW w:w="1985" w:type="dxa"/>
          </w:tcPr>
          <w:p w:rsidR="002D7B4D" w:rsidRPr="005506E3" w:rsidRDefault="002D7B4D" w:rsidP="00B10539">
            <w:pPr>
              <w:jc w:val="both"/>
              <w:rPr>
                <w:rFonts w:ascii="Arial" w:hAnsi="Arial" w:cs="Arial"/>
                <w:sz w:val="23"/>
                <w:szCs w:val="23"/>
              </w:rPr>
            </w:pPr>
            <w:r w:rsidRPr="005506E3">
              <w:rPr>
                <w:rFonts w:ascii="Arial" w:hAnsi="Arial" w:cs="Arial"/>
                <w:sz w:val="23"/>
                <w:szCs w:val="23"/>
              </w:rPr>
              <w:t>CONFORME EDITAL</w:t>
            </w:r>
          </w:p>
        </w:tc>
      </w:tr>
      <w:tr w:rsidR="002D7B4D" w:rsidRPr="005506E3" w:rsidTr="7A15C258">
        <w:tc>
          <w:tcPr>
            <w:tcW w:w="993" w:type="dxa"/>
          </w:tcPr>
          <w:p w:rsidR="002D7B4D" w:rsidRPr="005506E3" w:rsidRDefault="002D7B4D" w:rsidP="00A43938">
            <w:pPr>
              <w:jc w:val="both"/>
              <w:rPr>
                <w:rFonts w:ascii="Arial" w:hAnsi="Arial" w:cs="Arial"/>
                <w:sz w:val="23"/>
                <w:szCs w:val="23"/>
              </w:rPr>
            </w:pPr>
            <w:bookmarkStart w:id="49" w:name="_Hlk33096228"/>
            <w:r w:rsidRPr="005506E3">
              <w:rPr>
                <w:rFonts w:ascii="Arial" w:hAnsi="Arial" w:cs="Arial"/>
                <w:sz w:val="23"/>
                <w:szCs w:val="23"/>
              </w:rPr>
              <w:t>02</w:t>
            </w:r>
          </w:p>
        </w:tc>
        <w:tc>
          <w:tcPr>
            <w:tcW w:w="1275"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30.000</w:t>
            </w:r>
          </w:p>
        </w:tc>
        <w:tc>
          <w:tcPr>
            <w:tcW w:w="1276"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KM</w:t>
            </w:r>
          </w:p>
        </w:tc>
        <w:tc>
          <w:tcPr>
            <w:tcW w:w="2410" w:type="dxa"/>
            <w:shd w:val="clear" w:color="auto" w:fill="auto"/>
          </w:tcPr>
          <w:p w:rsidR="002D7B4D" w:rsidRPr="005506E3" w:rsidRDefault="002D7B4D" w:rsidP="00073F5B">
            <w:pPr>
              <w:jc w:val="both"/>
              <w:rPr>
                <w:rFonts w:ascii="Arial" w:hAnsi="Arial" w:cs="Arial"/>
                <w:b/>
                <w:sz w:val="23"/>
                <w:szCs w:val="23"/>
              </w:rPr>
            </w:pPr>
            <w:r w:rsidRPr="005506E3">
              <w:rPr>
                <w:rFonts w:ascii="Arial" w:hAnsi="Arial" w:cs="Arial"/>
                <w:sz w:val="23"/>
                <w:szCs w:val="23"/>
              </w:rPr>
              <w:t>TRANSPORTE EVENTUAL PARA SUPRIR IMPEDIMENTOS NA PRESTAÇÃO DE SERVIÇOS PELOS VEÍCULOS PRÓPRIOS DA ADMINISTRAÇÃO. VEÍCULO COM NO MÍNIMO 06 LUGARES.</w:t>
            </w:r>
          </w:p>
        </w:tc>
        <w:tc>
          <w:tcPr>
            <w:tcW w:w="1134" w:type="dxa"/>
          </w:tcPr>
          <w:p w:rsidR="002D7B4D" w:rsidRPr="005506E3" w:rsidRDefault="00641152" w:rsidP="00996729">
            <w:pPr>
              <w:jc w:val="both"/>
              <w:rPr>
                <w:rFonts w:ascii="Arial" w:hAnsi="Arial" w:cs="Arial"/>
                <w:sz w:val="23"/>
                <w:szCs w:val="23"/>
              </w:rPr>
            </w:pPr>
            <w:r>
              <w:rPr>
                <w:rFonts w:ascii="Arial" w:hAnsi="Arial" w:cs="Arial"/>
                <w:sz w:val="23"/>
                <w:szCs w:val="23"/>
              </w:rPr>
              <w:t>3,00</w:t>
            </w:r>
          </w:p>
        </w:tc>
        <w:tc>
          <w:tcPr>
            <w:tcW w:w="1985"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CONFORME EDITAL</w:t>
            </w:r>
          </w:p>
        </w:tc>
      </w:tr>
      <w:tr w:rsidR="002D7B4D" w:rsidRPr="005506E3" w:rsidTr="7A15C258">
        <w:tc>
          <w:tcPr>
            <w:tcW w:w="993"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03</w:t>
            </w:r>
          </w:p>
        </w:tc>
        <w:tc>
          <w:tcPr>
            <w:tcW w:w="1275"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30.000</w:t>
            </w:r>
          </w:p>
        </w:tc>
        <w:tc>
          <w:tcPr>
            <w:tcW w:w="1276"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KM</w:t>
            </w:r>
          </w:p>
        </w:tc>
        <w:tc>
          <w:tcPr>
            <w:tcW w:w="2410" w:type="dxa"/>
            <w:shd w:val="clear" w:color="auto" w:fill="auto"/>
          </w:tcPr>
          <w:p w:rsidR="002D7B4D" w:rsidRPr="005506E3" w:rsidRDefault="002D7B4D" w:rsidP="00073F5B">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12 LUGARES.</w:t>
            </w:r>
          </w:p>
        </w:tc>
        <w:tc>
          <w:tcPr>
            <w:tcW w:w="1134" w:type="dxa"/>
          </w:tcPr>
          <w:p w:rsidR="002D7B4D" w:rsidRPr="005506E3" w:rsidRDefault="00641152" w:rsidP="00996729">
            <w:pPr>
              <w:snapToGrid w:val="0"/>
              <w:jc w:val="both"/>
              <w:rPr>
                <w:rFonts w:ascii="Arial" w:hAnsi="Arial" w:cs="Arial"/>
                <w:sz w:val="23"/>
                <w:szCs w:val="23"/>
              </w:rPr>
            </w:pPr>
            <w:r>
              <w:rPr>
                <w:rFonts w:ascii="Arial" w:hAnsi="Arial" w:cs="Arial"/>
                <w:sz w:val="23"/>
                <w:szCs w:val="23"/>
              </w:rPr>
              <w:t>5,50</w:t>
            </w:r>
          </w:p>
        </w:tc>
        <w:tc>
          <w:tcPr>
            <w:tcW w:w="1985"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CONFORME EDITAL</w:t>
            </w:r>
          </w:p>
        </w:tc>
      </w:tr>
      <w:tr w:rsidR="002D7B4D" w:rsidRPr="005506E3" w:rsidTr="7A15C258">
        <w:tc>
          <w:tcPr>
            <w:tcW w:w="993"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lastRenderedPageBreak/>
              <w:t>04</w:t>
            </w:r>
          </w:p>
        </w:tc>
        <w:tc>
          <w:tcPr>
            <w:tcW w:w="1275" w:type="dxa"/>
          </w:tcPr>
          <w:p w:rsidR="002D7B4D" w:rsidRPr="005506E3" w:rsidRDefault="00082D66" w:rsidP="00A43938">
            <w:pPr>
              <w:jc w:val="both"/>
              <w:rPr>
                <w:rFonts w:ascii="Arial" w:hAnsi="Arial" w:cs="Arial"/>
                <w:sz w:val="23"/>
                <w:szCs w:val="23"/>
              </w:rPr>
            </w:pPr>
            <w:r w:rsidRPr="005506E3">
              <w:rPr>
                <w:rFonts w:ascii="Arial" w:hAnsi="Arial" w:cs="Arial"/>
                <w:sz w:val="23"/>
                <w:szCs w:val="23"/>
              </w:rPr>
              <w:t>6</w:t>
            </w:r>
            <w:r w:rsidR="002D7B4D" w:rsidRPr="005506E3">
              <w:rPr>
                <w:rFonts w:ascii="Arial" w:hAnsi="Arial" w:cs="Arial"/>
                <w:sz w:val="23"/>
                <w:szCs w:val="23"/>
              </w:rPr>
              <w:t>0.000</w:t>
            </w:r>
          </w:p>
        </w:tc>
        <w:tc>
          <w:tcPr>
            <w:tcW w:w="1276"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KM</w:t>
            </w:r>
          </w:p>
        </w:tc>
        <w:tc>
          <w:tcPr>
            <w:tcW w:w="2410" w:type="dxa"/>
            <w:shd w:val="clear" w:color="auto" w:fill="auto"/>
          </w:tcPr>
          <w:p w:rsidR="002D7B4D" w:rsidRPr="005506E3" w:rsidRDefault="002D7B4D" w:rsidP="00073F5B">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16 LUGARES.</w:t>
            </w:r>
          </w:p>
        </w:tc>
        <w:tc>
          <w:tcPr>
            <w:tcW w:w="1134" w:type="dxa"/>
          </w:tcPr>
          <w:p w:rsidR="002D7B4D" w:rsidRPr="005506E3" w:rsidRDefault="00641152" w:rsidP="00996729">
            <w:pPr>
              <w:snapToGrid w:val="0"/>
              <w:jc w:val="both"/>
              <w:rPr>
                <w:rFonts w:ascii="Arial" w:hAnsi="Arial" w:cs="Arial"/>
                <w:sz w:val="23"/>
                <w:szCs w:val="23"/>
              </w:rPr>
            </w:pPr>
            <w:r>
              <w:rPr>
                <w:rFonts w:ascii="Arial" w:hAnsi="Arial" w:cs="Arial"/>
                <w:sz w:val="23"/>
                <w:szCs w:val="23"/>
              </w:rPr>
              <w:t>5,50</w:t>
            </w:r>
          </w:p>
        </w:tc>
        <w:tc>
          <w:tcPr>
            <w:tcW w:w="1985"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CONFORME EDITAL</w:t>
            </w:r>
          </w:p>
        </w:tc>
      </w:tr>
      <w:tr w:rsidR="002D7B4D" w:rsidRPr="005506E3" w:rsidTr="7A15C258">
        <w:tc>
          <w:tcPr>
            <w:tcW w:w="993" w:type="dxa"/>
          </w:tcPr>
          <w:p w:rsidR="002D7B4D" w:rsidRPr="005506E3" w:rsidRDefault="002D7B4D" w:rsidP="00A43938">
            <w:pPr>
              <w:jc w:val="both"/>
              <w:rPr>
                <w:rFonts w:ascii="Arial" w:hAnsi="Arial" w:cs="Arial"/>
                <w:sz w:val="23"/>
                <w:szCs w:val="23"/>
              </w:rPr>
            </w:pPr>
            <w:bookmarkStart w:id="50" w:name="_Hlk14175222"/>
            <w:r w:rsidRPr="005506E3">
              <w:rPr>
                <w:rFonts w:ascii="Arial" w:hAnsi="Arial" w:cs="Arial"/>
                <w:sz w:val="23"/>
                <w:szCs w:val="23"/>
              </w:rPr>
              <w:t>05</w:t>
            </w:r>
          </w:p>
        </w:tc>
        <w:tc>
          <w:tcPr>
            <w:tcW w:w="1275"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60.000</w:t>
            </w:r>
          </w:p>
        </w:tc>
        <w:tc>
          <w:tcPr>
            <w:tcW w:w="1276"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KM</w:t>
            </w:r>
          </w:p>
        </w:tc>
        <w:tc>
          <w:tcPr>
            <w:tcW w:w="2410" w:type="dxa"/>
            <w:shd w:val="clear" w:color="auto" w:fill="auto"/>
          </w:tcPr>
          <w:p w:rsidR="002D7B4D" w:rsidRPr="005506E3" w:rsidRDefault="002D7B4D" w:rsidP="00073F5B">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21 LUGARES.</w:t>
            </w:r>
          </w:p>
        </w:tc>
        <w:tc>
          <w:tcPr>
            <w:tcW w:w="1134" w:type="dxa"/>
          </w:tcPr>
          <w:p w:rsidR="002D7B4D" w:rsidRPr="005506E3" w:rsidRDefault="00641152" w:rsidP="00A43938">
            <w:pPr>
              <w:jc w:val="both"/>
              <w:rPr>
                <w:rFonts w:ascii="Arial" w:hAnsi="Arial" w:cs="Arial"/>
                <w:sz w:val="23"/>
                <w:szCs w:val="23"/>
              </w:rPr>
            </w:pPr>
            <w:r>
              <w:rPr>
                <w:rFonts w:ascii="Arial" w:hAnsi="Arial" w:cs="Arial"/>
                <w:sz w:val="23"/>
                <w:szCs w:val="23"/>
              </w:rPr>
              <w:t>7,20</w:t>
            </w:r>
          </w:p>
        </w:tc>
        <w:tc>
          <w:tcPr>
            <w:tcW w:w="1985" w:type="dxa"/>
          </w:tcPr>
          <w:p w:rsidR="002D7B4D" w:rsidRPr="005506E3" w:rsidRDefault="002D7B4D" w:rsidP="0016443B">
            <w:pPr>
              <w:jc w:val="both"/>
              <w:rPr>
                <w:rFonts w:ascii="Arial" w:hAnsi="Arial" w:cs="Arial"/>
                <w:sz w:val="23"/>
                <w:szCs w:val="23"/>
              </w:rPr>
            </w:pPr>
            <w:r w:rsidRPr="005506E3">
              <w:rPr>
                <w:rFonts w:ascii="Arial" w:hAnsi="Arial" w:cs="Arial"/>
                <w:sz w:val="23"/>
                <w:szCs w:val="23"/>
              </w:rPr>
              <w:t>CONFORME EDITAL</w:t>
            </w:r>
          </w:p>
        </w:tc>
      </w:tr>
      <w:tr w:rsidR="002D7B4D" w:rsidRPr="005506E3" w:rsidTr="7A15C258">
        <w:tc>
          <w:tcPr>
            <w:tcW w:w="993"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06</w:t>
            </w:r>
          </w:p>
        </w:tc>
        <w:tc>
          <w:tcPr>
            <w:tcW w:w="1275"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60.000</w:t>
            </w:r>
          </w:p>
        </w:tc>
        <w:tc>
          <w:tcPr>
            <w:tcW w:w="1276" w:type="dxa"/>
          </w:tcPr>
          <w:p w:rsidR="002D7B4D" w:rsidRPr="005506E3" w:rsidRDefault="002D7B4D" w:rsidP="00A43938">
            <w:pPr>
              <w:jc w:val="both"/>
              <w:rPr>
                <w:rFonts w:ascii="Arial" w:hAnsi="Arial" w:cs="Arial"/>
                <w:sz w:val="23"/>
                <w:szCs w:val="23"/>
              </w:rPr>
            </w:pPr>
            <w:r w:rsidRPr="005506E3">
              <w:rPr>
                <w:rFonts w:ascii="Arial" w:hAnsi="Arial" w:cs="Arial"/>
                <w:sz w:val="23"/>
                <w:szCs w:val="23"/>
              </w:rPr>
              <w:t>KM</w:t>
            </w:r>
          </w:p>
        </w:tc>
        <w:tc>
          <w:tcPr>
            <w:tcW w:w="2410" w:type="dxa"/>
            <w:shd w:val="clear" w:color="auto" w:fill="auto"/>
          </w:tcPr>
          <w:p w:rsidR="002D7B4D" w:rsidRPr="005506E3" w:rsidRDefault="002D7B4D" w:rsidP="00073F5B">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49 LUGARES.</w:t>
            </w:r>
          </w:p>
        </w:tc>
        <w:tc>
          <w:tcPr>
            <w:tcW w:w="1134" w:type="dxa"/>
          </w:tcPr>
          <w:p w:rsidR="002D7B4D" w:rsidRPr="005506E3" w:rsidRDefault="00641152" w:rsidP="00A43938">
            <w:pPr>
              <w:jc w:val="both"/>
              <w:rPr>
                <w:rFonts w:ascii="Arial" w:hAnsi="Arial" w:cs="Arial"/>
                <w:sz w:val="23"/>
                <w:szCs w:val="23"/>
              </w:rPr>
            </w:pPr>
            <w:r>
              <w:rPr>
                <w:rFonts w:ascii="Arial" w:hAnsi="Arial" w:cs="Arial"/>
                <w:sz w:val="23"/>
                <w:szCs w:val="23"/>
              </w:rPr>
              <w:t>8,20</w:t>
            </w:r>
          </w:p>
        </w:tc>
        <w:tc>
          <w:tcPr>
            <w:tcW w:w="1985" w:type="dxa"/>
          </w:tcPr>
          <w:p w:rsidR="002D7B4D" w:rsidRPr="005506E3" w:rsidRDefault="002D7B4D" w:rsidP="0016443B">
            <w:pPr>
              <w:jc w:val="both"/>
              <w:rPr>
                <w:rFonts w:ascii="Arial" w:hAnsi="Arial" w:cs="Arial"/>
                <w:sz w:val="23"/>
                <w:szCs w:val="23"/>
              </w:rPr>
            </w:pPr>
            <w:r w:rsidRPr="005506E3">
              <w:rPr>
                <w:rFonts w:ascii="Arial" w:hAnsi="Arial" w:cs="Arial"/>
                <w:sz w:val="23"/>
                <w:szCs w:val="23"/>
              </w:rPr>
              <w:t>CONFORME EDITAL</w:t>
            </w:r>
          </w:p>
        </w:tc>
      </w:tr>
      <w:bookmarkEnd w:id="48"/>
      <w:bookmarkEnd w:id="49"/>
      <w:bookmarkEnd w:id="50"/>
    </w:tbl>
    <w:p w:rsidR="7A15C258" w:rsidRPr="005506E3" w:rsidRDefault="7A15C258">
      <w:pPr>
        <w:rPr>
          <w:rFonts w:ascii="Arial" w:hAnsi="Arial" w:cs="Arial"/>
          <w:sz w:val="23"/>
          <w:szCs w:val="23"/>
        </w:rPr>
      </w:pPr>
    </w:p>
    <w:p w:rsidR="00BE3D33" w:rsidRPr="005506E3" w:rsidRDefault="00BE3D33" w:rsidP="00A43938">
      <w:pPr>
        <w:pStyle w:val="p5"/>
        <w:spacing w:line="240" w:lineRule="auto"/>
        <w:ind w:left="0" w:firstLine="0"/>
        <w:rPr>
          <w:rFonts w:ascii="Arial" w:hAnsi="Arial" w:cs="Arial"/>
          <w:b/>
          <w:sz w:val="23"/>
          <w:szCs w:val="23"/>
          <w:u w:val="single"/>
        </w:rPr>
      </w:pPr>
    </w:p>
    <w:p w:rsidR="00BE3D33" w:rsidRPr="005506E3" w:rsidRDefault="00BE3D33" w:rsidP="00A43938">
      <w:pPr>
        <w:pStyle w:val="NormalWeb"/>
        <w:spacing w:beforeAutospacing="0" w:afterAutospacing="0"/>
        <w:jc w:val="both"/>
        <w:rPr>
          <w:rFonts w:ascii="Arial" w:hAnsi="Arial" w:cs="Arial"/>
          <w:sz w:val="23"/>
          <w:szCs w:val="23"/>
        </w:rPr>
      </w:pPr>
      <w:r w:rsidRPr="005506E3">
        <w:rPr>
          <w:rFonts w:ascii="Arial" w:hAnsi="Arial" w:cs="Arial"/>
          <w:sz w:val="23"/>
          <w:szCs w:val="23"/>
        </w:rPr>
        <w:t xml:space="preserve">OBS: </w:t>
      </w:r>
    </w:p>
    <w:p w:rsidR="00BE3D33" w:rsidRPr="005506E3" w:rsidRDefault="00BE3D33" w:rsidP="00A43938">
      <w:pPr>
        <w:pStyle w:val="NormalWeb"/>
        <w:spacing w:beforeAutospacing="0" w:afterAutospacing="0"/>
        <w:jc w:val="both"/>
        <w:rPr>
          <w:rFonts w:ascii="Arial" w:hAnsi="Arial" w:cs="Arial"/>
          <w:sz w:val="23"/>
          <w:szCs w:val="23"/>
        </w:rPr>
      </w:pPr>
      <w:r w:rsidRPr="005506E3">
        <w:rPr>
          <w:rFonts w:ascii="Arial" w:hAnsi="Arial" w:cs="Arial"/>
          <w:sz w:val="23"/>
          <w:szCs w:val="23"/>
        </w:rPr>
        <w:t>- Os quantitativos constituem apenas uma estimativa, pois, a execução dependerá exclusivamente da demanda dos cidadãos.</w:t>
      </w:r>
    </w:p>
    <w:p w:rsidR="00BE3D33" w:rsidRPr="005506E3" w:rsidRDefault="00BE3D33" w:rsidP="00A43938">
      <w:pPr>
        <w:jc w:val="both"/>
        <w:rPr>
          <w:rFonts w:ascii="Arial" w:hAnsi="Arial" w:cs="Arial"/>
          <w:sz w:val="23"/>
          <w:szCs w:val="23"/>
        </w:rPr>
      </w:pPr>
    </w:p>
    <w:p w:rsidR="00BE3D33"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t>- A medição da quilometragem rodada das viagens iniciará e terminará conforme estiver descrito na ordem de serviços.</w:t>
      </w:r>
    </w:p>
    <w:p w:rsidR="00BE3D33" w:rsidRPr="005506E3" w:rsidRDefault="00BE3D33" w:rsidP="00A43938">
      <w:pPr>
        <w:jc w:val="both"/>
        <w:rPr>
          <w:rFonts w:ascii="Arial" w:hAnsi="Arial" w:cs="Arial"/>
          <w:b/>
          <w:bCs/>
          <w:iCs/>
          <w:sz w:val="23"/>
          <w:szCs w:val="23"/>
        </w:rPr>
      </w:pPr>
    </w:p>
    <w:p w:rsidR="0033574E"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br w:type="page"/>
      </w:r>
    </w:p>
    <w:p w:rsidR="0033574E" w:rsidRPr="005506E3" w:rsidRDefault="0033574E" w:rsidP="0033574E">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641152">
        <w:rPr>
          <w:rFonts w:ascii="Arial" w:hAnsi="Arial" w:cs="Arial"/>
          <w:b/>
          <w:bCs/>
          <w:sz w:val="23"/>
          <w:szCs w:val="23"/>
        </w:rPr>
        <w:t>076</w:t>
      </w:r>
      <w:r w:rsidR="004119D5" w:rsidRPr="005506E3">
        <w:rPr>
          <w:rFonts w:ascii="Arial" w:hAnsi="Arial" w:cs="Arial"/>
          <w:b/>
          <w:bCs/>
          <w:sz w:val="23"/>
          <w:szCs w:val="23"/>
        </w:rPr>
        <w:t>/</w:t>
      </w:r>
      <w:r w:rsidR="005506E3" w:rsidRPr="005506E3">
        <w:rPr>
          <w:rFonts w:ascii="Arial" w:hAnsi="Arial" w:cs="Arial"/>
          <w:b/>
          <w:bCs/>
          <w:sz w:val="23"/>
          <w:szCs w:val="23"/>
        </w:rPr>
        <w:t>2022</w:t>
      </w:r>
    </w:p>
    <w:p w:rsidR="0033574E" w:rsidRPr="005506E3" w:rsidRDefault="0033574E" w:rsidP="0033574E">
      <w:pPr>
        <w:pStyle w:val="Ttulo1"/>
        <w:jc w:val="both"/>
        <w:rPr>
          <w:sz w:val="23"/>
          <w:szCs w:val="23"/>
        </w:rPr>
      </w:pPr>
      <w:r w:rsidRPr="005506E3">
        <w:rPr>
          <w:sz w:val="23"/>
          <w:szCs w:val="23"/>
        </w:rPr>
        <w:t xml:space="preserve">INEXIGIBILIDADE CREDENCIAMENTO Nº </w:t>
      </w:r>
      <w:r w:rsidR="00641152">
        <w:rPr>
          <w:sz w:val="23"/>
          <w:szCs w:val="23"/>
        </w:rPr>
        <w:t>027</w:t>
      </w:r>
      <w:r w:rsidR="004119D5" w:rsidRPr="005506E3">
        <w:rPr>
          <w:sz w:val="23"/>
          <w:szCs w:val="23"/>
        </w:rPr>
        <w:t>/</w:t>
      </w:r>
      <w:r w:rsidR="005506E3" w:rsidRPr="005506E3">
        <w:rPr>
          <w:sz w:val="23"/>
          <w:szCs w:val="23"/>
        </w:rPr>
        <w:t>2022</w:t>
      </w:r>
    </w:p>
    <w:p w:rsidR="0033574E" w:rsidRPr="005506E3" w:rsidRDefault="0033574E" w:rsidP="00A43938">
      <w:pPr>
        <w:pStyle w:val="p5"/>
        <w:spacing w:line="240" w:lineRule="auto"/>
        <w:ind w:left="0" w:firstLine="0"/>
        <w:rPr>
          <w:rFonts w:ascii="Arial" w:hAnsi="Arial" w:cs="Arial"/>
          <w:sz w:val="23"/>
          <w:szCs w:val="23"/>
        </w:rPr>
      </w:pPr>
    </w:p>
    <w:p w:rsidR="00BE3D33" w:rsidRPr="005506E3" w:rsidRDefault="00BE3D33" w:rsidP="0033574E">
      <w:pPr>
        <w:pStyle w:val="p5"/>
        <w:spacing w:line="240" w:lineRule="auto"/>
        <w:ind w:left="0" w:firstLine="0"/>
        <w:jc w:val="center"/>
        <w:rPr>
          <w:rFonts w:ascii="Arial" w:hAnsi="Arial" w:cs="Arial"/>
          <w:b/>
          <w:sz w:val="23"/>
          <w:szCs w:val="23"/>
        </w:rPr>
      </w:pPr>
      <w:r w:rsidRPr="005506E3">
        <w:rPr>
          <w:rFonts w:ascii="Arial" w:hAnsi="Arial" w:cs="Arial"/>
          <w:b/>
          <w:sz w:val="23"/>
          <w:szCs w:val="23"/>
        </w:rPr>
        <w:t>ANEXO II</w:t>
      </w:r>
    </w:p>
    <w:p w:rsidR="00BE3D33" w:rsidRPr="005506E3" w:rsidRDefault="00BE3D33" w:rsidP="0033574E">
      <w:pPr>
        <w:pStyle w:val="Corpodetexto3"/>
        <w:spacing w:after="0"/>
        <w:jc w:val="center"/>
        <w:rPr>
          <w:rFonts w:ascii="Arial" w:hAnsi="Arial" w:cs="Arial"/>
          <w:sz w:val="23"/>
          <w:szCs w:val="23"/>
        </w:rPr>
      </w:pPr>
    </w:p>
    <w:p w:rsidR="00BE3D33" w:rsidRPr="005506E3" w:rsidRDefault="00BE3D33" w:rsidP="0033574E">
      <w:pPr>
        <w:pStyle w:val="p5"/>
        <w:spacing w:line="240" w:lineRule="auto"/>
        <w:ind w:left="0" w:firstLine="0"/>
        <w:jc w:val="center"/>
        <w:rPr>
          <w:rFonts w:ascii="Arial" w:hAnsi="Arial" w:cs="Arial"/>
          <w:b/>
          <w:sz w:val="23"/>
          <w:szCs w:val="23"/>
        </w:rPr>
      </w:pPr>
      <w:r w:rsidRPr="005506E3">
        <w:rPr>
          <w:rFonts w:ascii="Arial" w:hAnsi="Arial" w:cs="Arial"/>
          <w:b/>
          <w:sz w:val="23"/>
          <w:szCs w:val="23"/>
        </w:rPr>
        <w:t>TERMO DE CREDENCIAMENTO – PESSOA FÍSICA</w:t>
      </w:r>
    </w:p>
    <w:p w:rsidR="00BE3D33" w:rsidRPr="005506E3" w:rsidRDefault="00BE3D33" w:rsidP="00A43938">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 xml:space="preserve">Pelo presente instrumento o profissional ___________________________________________ com residência na _________________________e inscrito no CPF sob o nº__________________________ neste ato representado por seu representante legal _______________________, portador do RG _____________, vem ADERIR às regras constantes do Edital </w:t>
      </w:r>
      <w:r w:rsidR="00641152">
        <w:rPr>
          <w:rFonts w:ascii="Arial" w:hAnsi="Arial" w:cs="Arial"/>
          <w:sz w:val="23"/>
          <w:szCs w:val="23"/>
        </w:rPr>
        <w:t>076</w:t>
      </w:r>
      <w:r w:rsidRPr="005506E3">
        <w:rPr>
          <w:rFonts w:ascii="Arial" w:hAnsi="Arial" w:cs="Arial"/>
          <w:sz w:val="23"/>
          <w:szCs w:val="23"/>
        </w:rPr>
        <w:t>/</w:t>
      </w:r>
      <w:r w:rsidR="00FE0C1A">
        <w:rPr>
          <w:rFonts w:ascii="Arial" w:hAnsi="Arial" w:cs="Arial"/>
          <w:sz w:val="23"/>
          <w:szCs w:val="23"/>
        </w:rPr>
        <w:t>2022</w:t>
      </w:r>
      <w:r w:rsidRPr="005506E3">
        <w:rPr>
          <w:rFonts w:ascii="Arial" w:hAnsi="Arial" w:cs="Arial"/>
          <w:sz w:val="23"/>
          <w:szCs w:val="23"/>
        </w:rPr>
        <w:t xml:space="preserve"> e DECLARA:</w:t>
      </w: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 xml:space="preserve">1 - Estar ciente e de pleno acordo com as disposições e obrigações dos instrumentos consignados. </w:t>
      </w: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2 - De acordo com o presente Termo de Adesão e as condições previstas no Edital de Credenciamento.</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b/>
          <w:color w:val="000000"/>
          <w:sz w:val="23"/>
          <w:szCs w:val="23"/>
        </w:rPr>
      </w:pPr>
      <w:r w:rsidRPr="005506E3">
        <w:rPr>
          <w:rFonts w:ascii="Arial" w:hAnsi="Arial" w:cs="Arial"/>
          <w:b/>
          <w:color w:val="000000"/>
          <w:sz w:val="23"/>
          <w:szCs w:val="23"/>
        </w:rPr>
        <w:t>1. DO OBJETO</w:t>
      </w:r>
    </w:p>
    <w:p w:rsidR="00343603" w:rsidRPr="005506E3" w:rsidRDefault="00343603" w:rsidP="00A43938">
      <w:pPr>
        <w:pStyle w:val="p5"/>
        <w:spacing w:line="240" w:lineRule="auto"/>
        <w:ind w:left="0" w:firstLine="0"/>
        <w:rPr>
          <w:rFonts w:ascii="Arial" w:hAnsi="Arial" w:cs="Arial"/>
          <w:sz w:val="23"/>
          <w:szCs w:val="23"/>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134"/>
        <w:gridCol w:w="1134"/>
        <w:gridCol w:w="2976"/>
        <w:gridCol w:w="993"/>
        <w:gridCol w:w="1843"/>
      </w:tblGrid>
      <w:tr w:rsidR="00073F5B" w:rsidRPr="005506E3" w:rsidTr="005506E3">
        <w:trPr>
          <w:cantSplit/>
        </w:trPr>
        <w:tc>
          <w:tcPr>
            <w:tcW w:w="993" w:type="dxa"/>
            <w:shd w:val="clear" w:color="auto" w:fill="A6A6A6" w:themeFill="background1" w:themeFillShade="A6"/>
          </w:tcPr>
          <w:p w:rsidR="00073F5B" w:rsidRPr="005506E3" w:rsidRDefault="00073F5B" w:rsidP="0016443B">
            <w:pPr>
              <w:jc w:val="both"/>
              <w:rPr>
                <w:rFonts w:ascii="Arial" w:hAnsi="Arial" w:cs="Arial"/>
                <w:b/>
                <w:sz w:val="23"/>
                <w:szCs w:val="23"/>
              </w:rPr>
            </w:pPr>
            <w:bookmarkStart w:id="51" w:name="OLE_LINK4"/>
            <w:r w:rsidRPr="005506E3">
              <w:rPr>
                <w:rFonts w:ascii="Arial" w:hAnsi="Arial" w:cs="Arial"/>
                <w:b/>
                <w:sz w:val="23"/>
                <w:szCs w:val="23"/>
              </w:rPr>
              <w:t>ITEM</w:t>
            </w:r>
          </w:p>
        </w:tc>
        <w:tc>
          <w:tcPr>
            <w:tcW w:w="1134"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QUANT.</w:t>
            </w:r>
          </w:p>
        </w:tc>
        <w:tc>
          <w:tcPr>
            <w:tcW w:w="1134"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UNID. DE MEDIDA</w:t>
            </w:r>
          </w:p>
        </w:tc>
        <w:tc>
          <w:tcPr>
            <w:tcW w:w="2976"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DESCRIÇÃO</w:t>
            </w:r>
          </w:p>
        </w:tc>
        <w:tc>
          <w:tcPr>
            <w:tcW w:w="993" w:type="dxa"/>
            <w:shd w:val="clear" w:color="auto" w:fill="A6A6A6" w:themeFill="background1" w:themeFillShade="A6"/>
            <w:vAlign w:val="center"/>
          </w:tcPr>
          <w:p w:rsidR="00073F5B" w:rsidRPr="005506E3" w:rsidRDefault="00073F5B" w:rsidP="0016443B">
            <w:pPr>
              <w:snapToGrid w:val="0"/>
              <w:jc w:val="both"/>
              <w:rPr>
                <w:rFonts w:ascii="Arial" w:hAnsi="Arial" w:cs="Arial"/>
                <w:b/>
                <w:sz w:val="23"/>
                <w:szCs w:val="23"/>
              </w:rPr>
            </w:pPr>
            <w:r w:rsidRPr="005506E3">
              <w:rPr>
                <w:rFonts w:ascii="Arial" w:hAnsi="Arial" w:cs="Arial"/>
                <w:b/>
                <w:sz w:val="23"/>
                <w:szCs w:val="23"/>
              </w:rPr>
              <w:t>VALOR (KM)</w:t>
            </w:r>
          </w:p>
        </w:tc>
        <w:tc>
          <w:tcPr>
            <w:tcW w:w="1843" w:type="dxa"/>
            <w:shd w:val="clear" w:color="auto" w:fill="A6A6A6" w:themeFill="background1" w:themeFillShade="A6"/>
            <w:vAlign w:val="center"/>
          </w:tcPr>
          <w:p w:rsidR="00073F5B" w:rsidRPr="005506E3" w:rsidRDefault="00073F5B" w:rsidP="0016443B">
            <w:pPr>
              <w:jc w:val="both"/>
              <w:rPr>
                <w:rFonts w:ascii="Arial" w:hAnsi="Arial" w:cs="Arial"/>
                <w:b/>
                <w:bCs/>
                <w:sz w:val="23"/>
                <w:szCs w:val="23"/>
              </w:rPr>
            </w:pPr>
            <w:r w:rsidRPr="005506E3">
              <w:rPr>
                <w:rFonts w:ascii="Arial" w:hAnsi="Arial" w:cs="Arial"/>
                <w:b/>
                <w:bCs/>
                <w:sz w:val="23"/>
                <w:szCs w:val="23"/>
              </w:rPr>
              <w:t>ESPECIFICAÇÕES</w:t>
            </w:r>
          </w:p>
          <w:p w:rsidR="00073F5B" w:rsidRPr="005506E3" w:rsidRDefault="00073F5B" w:rsidP="0016443B">
            <w:pPr>
              <w:jc w:val="both"/>
              <w:rPr>
                <w:rFonts w:ascii="Arial" w:hAnsi="Arial" w:cs="Arial"/>
                <w:b/>
                <w:bCs/>
                <w:sz w:val="23"/>
                <w:szCs w:val="23"/>
              </w:rPr>
            </w:pPr>
            <w:r w:rsidRPr="005506E3">
              <w:rPr>
                <w:rFonts w:ascii="Arial" w:hAnsi="Arial" w:cs="Arial"/>
                <w:b/>
                <w:bCs/>
                <w:sz w:val="23"/>
                <w:szCs w:val="23"/>
              </w:rPr>
              <w:t>/OBRIGAÇÕES</w:t>
            </w:r>
          </w:p>
        </w:tc>
      </w:tr>
      <w:tr w:rsidR="00EF44D9" w:rsidRPr="005506E3" w:rsidTr="005506E3">
        <w:tc>
          <w:tcPr>
            <w:tcW w:w="99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01</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30.000</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EF44D9" w:rsidRPr="005506E3" w:rsidRDefault="00EF44D9" w:rsidP="00B10539">
            <w:pPr>
              <w:jc w:val="both"/>
              <w:rPr>
                <w:rFonts w:ascii="Arial" w:hAnsi="Arial" w:cs="Arial"/>
                <w:b/>
                <w:sz w:val="23"/>
                <w:szCs w:val="23"/>
              </w:rPr>
            </w:pPr>
            <w:r w:rsidRPr="005506E3">
              <w:rPr>
                <w:rFonts w:ascii="Arial" w:hAnsi="Arial" w:cs="Arial"/>
                <w:sz w:val="23"/>
                <w:szCs w:val="23"/>
              </w:rPr>
              <w:t>TRANSPORTE EVENTUAL PARA SUPRIR IMPEDIMENTOS NA PRESTAÇÃO DE SERVIÇOS PELOS VEÍCULOS PRÓPRIOS DA ADMINISTRAÇÃO. VEÍCULO COM NO MÍNIMO 05 LUGARES.</w:t>
            </w:r>
          </w:p>
        </w:tc>
        <w:tc>
          <w:tcPr>
            <w:tcW w:w="993" w:type="dxa"/>
          </w:tcPr>
          <w:p w:rsidR="00EF44D9" w:rsidRPr="005506E3" w:rsidRDefault="00641152" w:rsidP="00FD4514">
            <w:pPr>
              <w:jc w:val="both"/>
              <w:rPr>
                <w:rFonts w:ascii="Arial" w:hAnsi="Arial" w:cs="Arial"/>
                <w:sz w:val="23"/>
                <w:szCs w:val="23"/>
              </w:rPr>
            </w:pPr>
            <w:r>
              <w:rPr>
                <w:rFonts w:ascii="Arial" w:hAnsi="Arial" w:cs="Arial"/>
                <w:sz w:val="23"/>
                <w:szCs w:val="23"/>
              </w:rPr>
              <w:t>3,00</w:t>
            </w:r>
          </w:p>
        </w:tc>
        <w:tc>
          <w:tcPr>
            <w:tcW w:w="184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CONFORME EDITAL</w:t>
            </w:r>
          </w:p>
        </w:tc>
      </w:tr>
      <w:tr w:rsidR="00EF44D9" w:rsidRPr="005506E3" w:rsidTr="005506E3">
        <w:tc>
          <w:tcPr>
            <w:tcW w:w="99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02</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30.000</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EF44D9" w:rsidRPr="005506E3" w:rsidRDefault="00EF44D9" w:rsidP="00B10539">
            <w:pPr>
              <w:jc w:val="both"/>
              <w:rPr>
                <w:rFonts w:ascii="Arial" w:hAnsi="Arial" w:cs="Arial"/>
                <w:b/>
                <w:sz w:val="23"/>
                <w:szCs w:val="23"/>
              </w:rPr>
            </w:pPr>
            <w:r w:rsidRPr="005506E3">
              <w:rPr>
                <w:rFonts w:ascii="Arial" w:hAnsi="Arial" w:cs="Arial"/>
                <w:sz w:val="23"/>
                <w:szCs w:val="23"/>
              </w:rPr>
              <w:t>TRANSPORTE EVENTUAL PARA SUPRIR IMPEDIMENTOS NA PRESTAÇÃO DE SERVIÇOS PELOS VEÍCULOS PRÓPRIOS DA ADMINISTRAÇÃO. VEÍCULO COM NO MÍNIMO 06 LUGARES.</w:t>
            </w:r>
          </w:p>
        </w:tc>
        <w:tc>
          <w:tcPr>
            <w:tcW w:w="993" w:type="dxa"/>
          </w:tcPr>
          <w:p w:rsidR="00EF44D9" w:rsidRPr="005506E3" w:rsidRDefault="00641152" w:rsidP="00FD4514">
            <w:pPr>
              <w:jc w:val="both"/>
              <w:rPr>
                <w:rFonts w:ascii="Arial" w:hAnsi="Arial" w:cs="Arial"/>
                <w:sz w:val="23"/>
                <w:szCs w:val="23"/>
              </w:rPr>
            </w:pPr>
            <w:r>
              <w:rPr>
                <w:rFonts w:ascii="Arial" w:hAnsi="Arial" w:cs="Arial"/>
                <w:sz w:val="23"/>
                <w:szCs w:val="23"/>
              </w:rPr>
              <w:t>3,00</w:t>
            </w:r>
          </w:p>
        </w:tc>
        <w:tc>
          <w:tcPr>
            <w:tcW w:w="184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CONFORME EDITAL</w:t>
            </w:r>
          </w:p>
        </w:tc>
      </w:tr>
      <w:tr w:rsidR="00EF44D9" w:rsidRPr="005506E3" w:rsidTr="005506E3">
        <w:tc>
          <w:tcPr>
            <w:tcW w:w="99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03</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30.000</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EF44D9" w:rsidRPr="005506E3" w:rsidRDefault="00EF44D9" w:rsidP="00B10539">
            <w:pPr>
              <w:jc w:val="both"/>
              <w:rPr>
                <w:rFonts w:ascii="Arial" w:hAnsi="Arial" w:cs="Arial"/>
                <w:sz w:val="23"/>
                <w:szCs w:val="23"/>
              </w:rPr>
            </w:pPr>
            <w:r w:rsidRPr="005506E3">
              <w:rPr>
                <w:rFonts w:ascii="Arial" w:hAnsi="Arial" w:cs="Arial"/>
                <w:sz w:val="23"/>
                <w:szCs w:val="23"/>
              </w:rPr>
              <w:t xml:space="preserve">TRANSPORTE EVENTUAL PARA SUPRIR IMPEDIMENTOS </w:t>
            </w:r>
            <w:r w:rsidRPr="005506E3">
              <w:rPr>
                <w:rFonts w:ascii="Arial" w:hAnsi="Arial" w:cs="Arial"/>
                <w:sz w:val="23"/>
                <w:szCs w:val="23"/>
              </w:rPr>
              <w:lastRenderedPageBreak/>
              <w:t>NA PRESTAÇÃO DE SERVIÇOS PELOS VEÍCULOS PRÓPRIOS DA ADMINISTRAÇÃO. VEÍCULO COM NO MÍNIMO 12 LUGARES.</w:t>
            </w:r>
          </w:p>
        </w:tc>
        <w:tc>
          <w:tcPr>
            <w:tcW w:w="993" w:type="dxa"/>
          </w:tcPr>
          <w:p w:rsidR="00EF44D9" w:rsidRPr="005506E3" w:rsidRDefault="00641152" w:rsidP="00FD4514">
            <w:pPr>
              <w:snapToGrid w:val="0"/>
              <w:jc w:val="both"/>
              <w:rPr>
                <w:rFonts w:ascii="Arial" w:hAnsi="Arial" w:cs="Arial"/>
                <w:sz w:val="23"/>
                <w:szCs w:val="23"/>
              </w:rPr>
            </w:pPr>
            <w:r>
              <w:rPr>
                <w:rFonts w:ascii="Arial" w:hAnsi="Arial" w:cs="Arial"/>
                <w:sz w:val="23"/>
                <w:szCs w:val="23"/>
              </w:rPr>
              <w:lastRenderedPageBreak/>
              <w:t>5,50</w:t>
            </w:r>
          </w:p>
        </w:tc>
        <w:tc>
          <w:tcPr>
            <w:tcW w:w="184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CONFORME EDITAL</w:t>
            </w:r>
          </w:p>
        </w:tc>
      </w:tr>
      <w:tr w:rsidR="00EF44D9" w:rsidRPr="005506E3" w:rsidTr="005506E3">
        <w:tc>
          <w:tcPr>
            <w:tcW w:w="99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lastRenderedPageBreak/>
              <w:t>04</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60.000</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EF44D9" w:rsidRPr="005506E3" w:rsidRDefault="00EF44D9" w:rsidP="00B10539">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16 LUGARES.</w:t>
            </w:r>
          </w:p>
        </w:tc>
        <w:tc>
          <w:tcPr>
            <w:tcW w:w="993" w:type="dxa"/>
          </w:tcPr>
          <w:p w:rsidR="00EF44D9" w:rsidRPr="005506E3" w:rsidRDefault="00641152" w:rsidP="00FD4514">
            <w:pPr>
              <w:snapToGrid w:val="0"/>
              <w:jc w:val="both"/>
              <w:rPr>
                <w:rFonts w:ascii="Arial" w:hAnsi="Arial" w:cs="Arial"/>
                <w:sz w:val="23"/>
                <w:szCs w:val="23"/>
              </w:rPr>
            </w:pPr>
            <w:r>
              <w:rPr>
                <w:rFonts w:ascii="Arial" w:hAnsi="Arial" w:cs="Arial"/>
                <w:sz w:val="23"/>
                <w:szCs w:val="23"/>
              </w:rPr>
              <w:t>5,50</w:t>
            </w:r>
          </w:p>
        </w:tc>
        <w:tc>
          <w:tcPr>
            <w:tcW w:w="184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CONFORME EDITAL</w:t>
            </w:r>
          </w:p>
        </w:tc>
      </w:tr>
      <w:tr w:rsidR="00EF44D9" w:rsidRPr="005506E3" w:rsidTr="005506E3">
        <w:tc>
          <w:tcPr>
            <w:tcW w:w="99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05</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60.000</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EF44D9" w:rsidRPr="005506E3" w:rsidRDefault="00EF44D9" w:rsidP="00B10539">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21 LUGARES.</w:t>
            </w:r>
          </w:p>
        </w:tc>
        <w:tc>
          <w:tcPr>
            <w:tcW w:w="993" w:type="dxa"/>
          </w:tcPr>
          <w:p w:rsidR="00EF44D9" w:rsidRPr="005506E3" w:rsidRDefault="00641152" w:rsidP="00FD4514">
            <w:pPr>
              <w:jc w:val="both"/>
              <w:rPr>
                <w:rFonts w:ascii="Arial" w:hAnsi="Arial" w:cs="Arial"/>
                <w:sz w:val="23"/>
                <w:szCs w:val="23"/>
              </w:rPr>
            </w:pPr>
            <w:r>
              <w:rPr>
                <w:rFonts w:ascii="Arial" w:hAnsi="Arial" w:cs="Arial"/>
                <w:sz w:val="23"/>
                <w:szCs w:val="23"/>
              </w:rPr>
              <w:t>7,20</w:t>
            </w:r>
          </w:p>
        </w:tc>
        <w:tc>
          <w:tcPr>
            <w:tcW w:w="184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CONFORME EDITAL</w:t>
            </w:r>
          </w:p>
        </w:tc>
      </w:tr>
      <w:tr w:rsidR="00EF44D9" w:rsidRPr="005506E3" w:rsidTr="005506E3">
        <w:tc>
          <w:tcPr>
            <w:tcW w:w="99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06</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60.000</w:t>
            </w:r>
          </w:p>
        </w:tc>
        <w:tc>
          <w:tcPr>
            <w:tcW w:w="1134"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EF44D9" w:rsidRPr="005506E3" w:rsidRDefault="00EF44D9" w:rsidP="00B10539">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49 LUGARES.</w:t>
            </w:r>
          </w:p>
        </w:tc>
        <w:tc>
          <w:tcPr>
            <w:tcW w:w="993" w:type="dxa"/>
          </w:tcPr>
          <w:p w:rsidR="00EF44D9" w:rsidRPr="005506E3" w:rsidRDefault="00641152" w:rsidP="00FD4514">
            <w:pPr>
              <w:jc w:val="both"/>
              <w:rPr>
                <w:rFonts w:ascii="Arial" w:hAnsi="Arial" w:cs="Arial"/>
                <w:sz w:val="23"/>
                <w:szCs w:val="23"/>
              </w:rPr>
            </w:pPr>
            <w:r>
              <w:rPr>
                <w:rFonts w:ascii="Arial" w:hAnsi="Arial" w:cs="Arial"/>
                <w:sz w:val="23"/>
                <w:szCs w:val="23"/>
              </w:rPr>
              <w:t>8,20</w:t>
            </w:r>
          </w:p>
        </w:tc>
        <w:tc>
          <w:tcPr>
            <w:tcW w:w="1843" w:type="dxa"/>
          </w:tcPr>
          <w:p w:rsidR="00EF44D9" w:rsidRPr="005506E3" w:rsidRDefault="00EF44D9" w:rsidP="00B10539">
            <w:pPr>
              <w:jc w:val="both"/>
              <w:rPr>
                <w:rFonts w:ascii="Arial" w:hAnsi="Arial" w:cs="Arial"/>
                <w:sz w:val="23"/>
                <w:szCs w:val="23"/>
              </w:rPr>
            </w:pPr>
            <w:r w:rsidRPr="005506E3">
              <w:rPr>
                <w:rFonts w:ascii="Arial" w:hAnsi="Arial" w:cs="Arial"/>
                <w:sz w:val="23"/>
                <w:szCs w:val="23"/>
              </w:rPr>
              <w:t>CONFORME EDITAL</w:t>
            </w:r>
          </w:p>
        </w:tc>
      </w:tr>
      <w:bookmarkEnd w:id="51"/>
    </w:tbl>
    <w:p w:rsidR="00343603" w:rsidRPr="005506E3" w:rsidRDefault="00343603" w:rsidP="00A43938">
      <w:pPr>
        <w:pStyle w:val="p5"/>
        <w:spacing w:line="240" w:lineRule="auto"/>
        <w:ind w:left="0" w:firstLine="0"/>
        <w:rPr>
          <w:rFonts w:ascii="Arial" w:hAnsi="Arial" w:cs="Arial"/>
          <w:sz w:val="23"/>
          <w:szCs w:val="23"/>
        </w:rPr>
      </w:pPr>
    </w:p>
    <w:p w:rsidR="005506E3" w:rsidRPr="005506E3" w:rsidRDefault="005506E3" w:rsidP="005506E3">
      <w:pPr>
        <w:jc w:val="both"/>
        <w:rPr>
          <w:rFonts w:ascii="Arial" w:hAnsi="Arial" w:cs="Arial"/>
          <w:b/>
          <w:bCs/>
          <w:color w:val="000000"/>
          <w:sz w:val="23"/>
          <w:szCs w:val="23"/>
        </w:rPr>
      </w:pPr>
      <w:r w:rsidRPr="005506E3">
        <w:rPr>
          <w:rFonts w:ascii="Arial" w:hAnsi="Arial" w:cs="Arial"/>
          <w:b/>
          <w:bCs/>
          <w:color w:val="000000"/>
          <w:sz w:val="23"/>
          <w:szCs w:val="23"/>
        </w:rPr>
        <w:t>2 – DAS OBRIGAÇÕES DO CREDENCIADO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2.1. Caberá ao credenciado as seguintes obrigações no cumprimento do objeto deste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2.2. Manter-se durante toda a execução do serviço, em compatibilidade com todas as condições de habilitação e qualificação exigidas no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2.3. O Município se reserva o direito de, a qualquer momento, solicitar a atualização dos documentos relativos à habilitação/qualificação para o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b/>
          <w:bCs/>
          <w:color w:val="000000"/>
          <w:sz w:val="23"/>
          <w:szCs w:val="23"/>
        </w:rPr>
      </w:pPr>
      <w:r w:rsidRPr="005506E3">
        <w:rPr>
          <w:rFonts w:ascii="Arial" w:hAnsi="Arial" w:cs="Arial"/>
          <w:b/>
          <w:bCs/>
          <w:color w:val="000000"/>
          <w:sz w:val="23"/>
          <w:szCs w:val="23"/>
        </w:rPr>
        <w:t>3 – DO VALOR E FORMA DE PAGAMENTO</w:t>
      </w:r>
    </w:p>
    <w:p w:rsidR="005506E3" w:rsidRPr="005506E3" w:rsidRDefault="005506E3" w:rsidP="005506E3">
      <w:pPr>
        <w:jc w:val="both"/>
        <w:rPr>
          <w:rFonts w:ascii="Arial" w:hAnsi="Arial" w:cs="Arial"/>
          <w:b/>
          <w:bCs/>
          <w:color w:val="000000"/>
          <w:sz w:val="23"/>
          <w:szCs w:val="23"/>
        </w:rPr>
      </w:pPr>
    </w:p>
    <w:p w:rsidR="005506E3" w:rsidRPr="005506E3" w:rsidRDefault="005506E3" w:rsidP="005506E3">
      <w:pPr>
        <w:pStyle w:val="Corpodetexto3"/>
        <w:spacing w:after="0"/>
        <w:rPr>
          <w:rFonts w:ascii="Arial" w:hAnsi="Arial" w:cs="Arial"/>
          <w:color w:val="000000"/>
          <w:sz w:val="23"/>
          <w:szCs w:val="23"/>
        </w:rPr>
      </w:pPr>
      <w:r w:rsidRPr="005506E3">
        <w:rPr>
          <w:rFonts w:ascii="Arial" w:hAnsi="Arial" w:cs="Arial"/>
          <w:color w:val="000000"/>
          <w:sz w:val="23"/>
          <w:szCs w:val="23"/>
        </w:rPr>
        <w:lastRenderedPageBreak/>
        <w:t>3.1. A remuneração pelos serviços realizados obedecerá aos valores constantes do Anexo I.</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
        <w:spacing w:after="0" w:line="240" w:lineRule="auto"/>
        <w:jc w:val="both"/>
        <w:rPr>
          <w:rFonts w:ascii="Arial" w:hAnsi="Arial" w:cs="Arial"/>
          <w:color w:val="000000"/>
          <w:sz w:val="23"/>
          <w:szCs w:val="23"/>
        </w:rPr>
      </w:pPr>
      <w:r w:rsidRPr="005506E3">
        <w:rPr>
          <w:rFonts w:ascii="Arial" w:hAnsi="Arial" w:cs="Arial"/>
          <w:color w:val="000000"/>
          <w:sz w:val="23"/>
          <w:szCs w:val="23"/>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5506E3" w:rsidRPr="005506E3" w:rsidRDefault="005506E3" w:rsidP="005506E3">
      <w:pPr>
        <w:pStyle w:val="Corpodetexto"/>
        <w:spacing w:after="0" w:line="240" w:lineRule="auto"/>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3.3. Em caso de irregularidade na emissão dos documentos fiscais, o prazo de pagamento será contado a partir da regularização dos mesmos e sua reapresentação.</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3"/>
        <w:spacing w:after="0"/>
        <w:rPr>
          <w:rFonts w:ascii="Arial" w:hAnsi="Arial" w:cs="Arial"/>
          <w:color w:val="000000"/>
          <w:sz w:val="23"/>
          <w:szCs w:val="23"/>
        </w:rPr>
      </w:pPr>
      <w:r w:rsidRPr="005506E3">
        <w:rPr>
          <w:rFonts w:ascii="Arial" w:hAnsi="Arial" w:cs="Arial"/>
          <w:color w:val="000000"/>
          <w:sz w:val="23"/>
          <w:szCs w:val="23"/>
        </w:rPr>
        <w:t>3.4. O Município poderá sustar o pagamento a que a prestadora de serviço tenha direito, enquanto não sanados os defeitos, vícios ou incorreções resultantes da contratação e/ou não recolhimento de multa aplicada.</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2"/>
        <w:spacing w:after="0" w:line="240" w:lineRule="auto"/>
        <w:rPr>
          <w:rFonts w:ascii="Arial" w:hAnsi="Arial" w:cs="Arial"/>
          <w:color w:val="000000"/>
          <w:sz w:val="23"/>
          <w:szCs w:val="23"/>
        </w:rPr>
      </w:pPr>
      <w:r w:rsidRPr="005506E3">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rsidR="005506E3" w:rsidRPr="005506E3" w:rsidRDefault="005506E3" w:rsidP="005506E3">
      <w:pPr>
        <w:pStyle w:val="Corpodetexto2"/>
        <w:spacing w:after="0" w:line="240" w:lineRule="auto"/>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I= (TX/100)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EM = I x N x VP, onde: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I = Índice de atualização financeira;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TX = Percentual da taxa de juros de mora anual;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EM = Encargos moratórios;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N = Número de dias entre a data prevista para o pagamento e a do efetivo pagamento;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VP = Valor da parcela em atraso. </w:t>
      </w:r>
    </w:p>
    <w:p w:rsidR="005506E3" w:rsidRPr="005506E3" w:rsidRDefault="005506E3" w:rsidP="005506E3">
      <w:pPr>
        <w:pStyle w:val="Corpodetexto2"/>
        <w:spacing w:after="0" w:line="240" w:lineRule="auto"/>
        <w:rPr>
          <w:rFonts w:ascii="Arial" w:hAnsi="Arial" w:cs="Arial"/>
          <w:color w:val="000000"/>
          <w:sz w:val="23"/>
          <w:szCs w:val="23"/>
        </w:rPr>
      </w:pPr>
    </w:p>
    <w:p w:rsidR="005506E3" w:rsidRPr="005506E3" w:rsidRDefault="005506E3" w:rsidP="005506E3">
      <w:pPr>
        <w:pStyle w:val="Corpodetexto2"/>
        <w:spacing w:after="0" w:line="240" w:lineRule="auto"/>
        <w:rPr>
          <w:rFonts w:ascii="Arial" w:hAnsi="Arial" w:cs="Arial"/>
          <w:b/>
          <w:bCs/>
          <w:color w:val="000000"/>
          <w:sz w:val="23"/>
          <w:szCs w:val="23"/>
        </w:rPr>
      </w:pPr>
      <w:r w:rsidRPr="005506E3">
        <w:rPr>
          <w:rFonts w:ascii="Arial" w:hAnsi="Arial" w:cs="Arial"/>
          <w:b/>
          <w:bCs/>
          <w:color w:val="000000"/>
          <w:sz w:val="23"/>
          <w:szCs w:val="23"/>
        </w:rPr>
        <w:t>4 – DO REAJUSTE</w:t>
      </w:r>
    </w:p>
    <w:p w:rsidR="005506E3" w:rsidRPr="005506E3" w:rsidRDefault="005506E3" w:rsidP="005506E3">
      <w:pPr>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4.1. Por força das Leis Federais nº 9.069, de 29/06/95 e 10.192, de 14/02/01, a periodicidade de reajustamento dos preços será anual, ficando assegurada à prestadora do serviço e/ou prefeitura, na forma do art. 65, inciso II da Lei 8.666/93, a manutenção do equilíbrio econômico- financeiro.</w:t>
      </w:r>
    </w:p>
    <w:p w:rsidR="005506E3" w:rsidRPr="005506E3" w:rsidRDefault="005506E3" w:rsidP="005506E3">
      <w:pPr>
        <w:jc w:val="both"/>
        <w:rPr>
          <w:rFonts w:ascii="Arial" w:hAnsi="Arial" w:cs="Arial"/>
          <w:b/>
          <w:color w:val="000000"/>
          <w:sz w:val="23"/>
          <w:szCs w:val="23"/>
        </w:rPr>
      </w:pPr>
    </w:p>
    <w:p w:rsidR="005506E3" w:rsidRPr="005506E3" w:rsidRDefault="005506E3" w:rsidP="005506E3">
      <w:pPr>
        <w:pStyle w:val="Corpodetexto2"/>
        <w:spacing w:after="0" w:line="240" w:lineRule="auto"/>
        <w:rPr>
          <w:rFonts w:ascii="Arial" w:hAnsi="Arial" w:cs="Arial"/>
          <w:b/>
          <w:bCs/>
          <w:color w:val="000000"/>
          <w:sz w:val="23"/>
          <w:szCs w:val="23"/>
        </w:rPr>
      </w:pPr>
      <w:r w:rsidRPr="005506E3">
        <w:rPr>
          <w:rFonts w:ascii="Arial" w:hAnsi="Arial" w:cs="Arial"/>
          <w:b/>
          <w:bCs/>
          <w:color w:val="000000"/>
          <w:sz w:val="23"/>
          <w:szCs w:val="23"/>
        </w:rPr>
        <w:t>5 – SANÇÕES PARA O CASO DE INADIMPLEMENTO</w:t>
      </w:r>
    </w:p>
    <w:p w:rsidR="005506E3" w:rsidRPr="005506E3" w:rsidRDefault="005506E3" w:rsidP="005506E3">
      <w:pPr>
        <w:pStyle w:val="Corpodetexto2"/>
        <w:spacing w:after="0" w:line="240" w:lineRule="auto"/>
        <w:rPr>
          <w:rFonts w:ascii="Arial" w:hAnsi="Arial" w:cs="Arial"/>
          <w:b/>
          <w:bCs/>
          <w:color w:val="000000"/>
          <w:sz w:val="23"/>
          <w:szCs w:val="23"/>
        </w:rPr>
      </w:pPr>
    </w:p>
    <w:p w:rsidR="005506E3" w:rsidRPr="005506E3" w:rsidRDefault="005506E3" w:rsidP="005506E3">
      <w:pPr>
        <w:tabs>
          <w:tab w:val="left" w:pos="1245"/>
        </w:tabs>
        <w:jc w:val="both"/>
        <w:rPr>
          <w:rFonts w:ascii="Arial" w:hAnsi="Arial" w:cs="Arial"/>
          <w:color w:val="000000"/>
          <w:sz w:val="23"/>
          <w:szCs w:val="23"/>
        </w:rPr>
      </w:pPr>
      <w:r w:rsidRPr="005506E3">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lastRenderedPageBreak/>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5.2.1. Advertência;</w:t>
      </w: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r w:rsidRPr="005506E3">
        <w:rPr>
          <w:rFonts w:ascii="Arial" w:hAnsi="Arial" w:cs="Arial"/>
          <w:color w:val="000000"/>
          <w:sz w:val="23"/>
          <w:szCs w:val="23"/>
        </w:rPr>
        <w:t>5.2.2. 0,3% (três décimos por cento) por dia, até o 10</w:t>
      </w:r>
      <w:r w:rsidRPr="005506E3">
        <w:rPr>
          <w:rFonts w:ascii="Arial" w:hAnsi="Arial" w:cs="Arial"/>
          <w:color w:val="000000"/>
          <w:sz w:val="23"/>
          <w:szCs w:val="23"/>
          <w:u w:val="single"/>
          <w:vertAlign w:val="superscript"/>
        </w:rPr>
        <w:t>o</w:t>
      </w:r>
      <w:r w:rsidRPr="005506E3">
        <w:rPr>
          <w:rFonts w:ascii="Arial" w:hAnsi="Arial" w:cs="Arial"/>
          <w:color w:val="000000"/>
          <w:sz w:val="23"/>
          <w:szCs w:val="23"/>
        </w:rPr>
        <w:t xml:space="preserve"> (décimo) dia de atraso, prestação do serviço, sobre o valor da parcela, por ocorrência;</w:t>
      </w: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r w:rsidRPr="005506E3">
        <w:rPr>
          <w:rFonts w:ascii="Arial" w:hAnsi="Arial" w:cs="Arial"/>
          <w:color w:val="000000"/>
          <w:sz w:val="23"/>
          <w:szCs w:val="23"/>
        </w:rPr>
        <w:t>5.2.3. 20% (vinte por cento) sobre o valor do saldo do valor do serviço no caso de atraso superior a 10 (dez) dias, com o consequente descredenciamento, quando for o caso;</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5.2.4. 20% (vinte por cento) sobre o valor do serviço, nos casos: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a) inobservância do nível de qualidade dos serviços;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b) subcontratação no todo ou em parte do objeto sem prévia autorização formal da Prefeitura;</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b) descumprimento de cláusula editalícia.</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5.3. Suspensão temporária do direito de participar de licitação e impedimento de contratar com a Administração, pelo prazo de até 2 (dois) anos.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5.4. Declaração de inidoneidade para licitar ou contratar com a Administração Pública, enquanto perdurarem os motivos determinantes da punição ou até que a Prefeitura promova sua reabilitação.</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5.5. O valor das multas aplicadasdeverá ser pago por meio de guia própria ao Município de Pequi/MG, no prazo máximo de 3 (três) dias úteis a contar da data da sua aplicação ou poderá ser descontado dos pagamentos das faturas devidas pelo Município, quando for o caso.</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r w:rsidRPr="005506E3">
        <w:rPr>
          <w:rFonts w:ascii="Arial" w:hAnsi="Arial" w:cs="Arial"/>
          <w:color w:val="000000"/>
          <w:sz w:val="23"/>
          <w:szCs w:val="23"/>
        </w:rPr>
        <w:t>Igualmente, informamos que concordamos com todas as condições estipuladas no edital.</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r w:rsidRPr="005506E3">
        <w:rPr>
          <w:rFonts w:ascii="Arial" w:hAnsi="Arial" w:cs="Arial"/>
          <w:color w:val="000000"/>
          <w:sz w:val="23"/>
          <w:szCs w:val="23"/>
        </w:rPr>
        <w:t xml:space="preserve">Pequi, ______ de ______________ de </w:t>
      </w:r>
      <w:r w:rsidR="00FE0C1A">
        <w:rPr>
          <w:rFonts w:ascii="Arial" w:hAnsi="Arial" w:cs="Arial"/>
          <w:color w:val="000000"/>
          <w:sz w:val="23"/>
          <w:szCs w:val="23"/>
        </w:rPr>
        <w:t>2022</w:t>
      </w:r>
      <w:r w:rsidRPr="005506E3">
        <w:rPr>
          <w:rFonts w:ascii="Arial" w:hAnsi="Arial" w:cs="Arial"/>
          <w:color w:val="000000"/>
          <w:sz w:val="23"/>
          <w:szCs w:val="23"/>
        </w:rPr>
        <w:t>.</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color w:val="000000"/>
          <w:sz w:val="23"/>
          <w:szCs w:val="23"/>
        </w:rPr>
        <w:t>Carimbo e assinatura da empresa</w:t>
      </w:r>
    </w:p>
    <w:p w:rsidR="005506E3" w:rsidRPr="005506E3" w:rsidRDefault="005506E3" w:rsidP="005506E3">
      <w:pPr>
        <w:jc w:val="both"/>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rPr>
          <w:rFonts w:ascii="Arial" w:hAnsi="Arial" w:cs="Arial"/>
          <w:sz w:val="23"/>
          <w:szCs w:val="23"/>
        </w:rPr>
      </w:pPr>
    </w:p>
    <w:p w:rsidR="0033574E"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br w:type="page"/>
      </w:r>
    </w:p>
    <w:p w:rsidR="0033574E" w:rsidRPr="005506E3" w:rsidRDefault="0033574E" w:rsidP="0033574E">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641152">
        <w:rPr>
          <w:rFonts w:ascii="Arial" w:hAnsi="Arial" w:cs="Arial"/>
          <w:b/>
          <w:bCs/>
          <w:sz w:val="23"/>
          <w:szCs w:val="23"/>
        </w:rPr>
        <w:t>076</w:t>
      </w:r>
      <w:r w:rsidR="004119D5" w:rsidRPr="005506E3">
        <w:rPr>
          <w:rFonts w:ascii="Arial" w:hAnsi="Arial" w:cs="Arial"/>
          <w:b/>
          <w:bCs/>
          <w:sz w:val="23"/>
          <w:szCs w:val="23"/>
        </w:rPr>
        <w:t>/</w:t>
      </w:r>
      <w:r w:rsidR="005506E3" w:rsidRPr="005506E3">
        <w:rPr>
          <w:rFonts w:ascii="Arial" w:hAnsi="Arial" w:cs="Arial"/>
          <w:b/>
          <w:bCs/>
          <w:sz w:val="23"/>
          <w:szCs w:val="23"/>
        </w:rPr>
        <w:t>2022</w:t>
      </w:r>
    </w:p>
    <w:p w:rsidR="0033574E" w:rsidRPr="005506E3" w:rsidRDefault="0033574E" w:rsidP="0033574E">
      <w:pPr>
        <w:pStyle w:val="Ttulo1"/>
        <w:jc w:val="both"/>
        <w:rPr>
          <w:sz w:val="23"/>
          <w:szCs w:val="23"/>
        </w:rPr>
      </w:pPr>
      <w:r w:rsidRPr="005506E3">
        <w:rPr>
          <w:sz w:val="23"/>
          <w:szCs w:val="23"/>
        </w:rPr>
        <w:t xml:space="preserve">INEXIGIBILIDADE CREDENCIAMENTO Nº </w:t>
      </w:r>
      <w:r w:rsidR="00641152">
        <w:rPr>
          <w:sz w:val="23"/>
          <w:szCs w:val="23"/>
        </w:rPr>
        <w:t>027</w:t>
      </w:r>
      <w:r w:rsidR="004119D5" w:rsidRPr="005506E3">
        <w:rPr>
          <w:sz w:val="23"/>
          <w:szCs w:val="23"/>
        </w:rPr>
        <w:t>/</w:t>
      </w:r>
      <w:r w:rsidR="005506E3" w:rsidRPr="005506E3">
        <w:rPr>
          <w:sz w:val="23"/>
          <w:szCs w:val="23"/>
        </w:rPr>
        <w:t>2022</w:t>
      </w:r>
    </w:p>
    <w:p w:rsidR="0033574E" w:rsidRPr="005506E3" w:rsidRDefault="0033574E" w:rsidP="00A43938">
      <w:pPr>
        <w:pStyle w:val="p5"/>
        <w:spacing w:line="240" w:lineRule="auto"/>
        <w:ind w:left="0" w:firstLine="0"/>
        <w:rPr>
          <w:rFonts w:ascii="Arial" w:hAnsi="Arial" w:cs="Arial"/>
          <w:sz w:val="23"/>
          <w:szCs w:val="23"/>
        </w:rPr>
      </w:pPr>
    </w:p>
    <w:p w:rsidR="00BE3D33" w:rsidRPr="005506E3" w:rsidRDefault="00BE3D33" w:rsidP="00C22FEB">
      <w:pPr>
        <w:pStyle w:val="p5"/>
        <w:spacing w:line="240" w:lineRule="auto"/>
        <w:ind w:left="0" w:firstLine="0"/>
        <w:jc w:val="center"/>
        <w:rPr>
          <w:rFonts w:ascii="Arial" w:hAnsi="Arial" w:cs="Arial"/>
          <w:b/>
          <w:sz w:val="23"/>
          <w:szCs w:val="23"/>
        </w:rPr>
      </w:pPr>
      <w:r w:rsidRPr="005506E3">
        <w:rPr>
          <w:rFonts w:ascii="Arial" w:hAnsi="Arial" w:cs="Arial"/>
          <w:b/>
          <w:sz w:val="23"/>
          <w:szCs w:val="23"/>
        </w:rPr>
        <w:t>ANEXO III</w:t>
      </w:r>
    </w:p>
    <w:p w:rsidR="00BE3D33" w:rsidRPr="005506E3" w:rsidRDefault="00BE3D33" w:rsidP="00A43938">
      <w:pPr>
        <w:pStyle w:val="Corpodetexto3"/>
        <w:spacing w:after="0"/>
        <w:jc w:val="both"/>
        <w:rPr>
          <w:rFonts w:ascii="Arial" w:hAnsi="Arial" w:cs="Arial"/>
          <w:b/>
          <w:sz w:val="23"/>
          <w:szCs w:val="23"/>
        </w:rPr>
      </w:pPr>
    </w:p>
    <w:p w:rsidR="00BE3D33" w:rsidRPr="005506E3" w:rsidRDefault="00BE3D33" w:rsidP="00C22FEB">
      <w:pPr>
        <w:pStyle w:val="p5"/>
        <w:spacing w:line="240" w:lineRule="auto"/>
        <w:ind w:left="0" w:firstLine="0"/>
        <w:jc w:val="center"/>
        <w:rPr>
          <w:rFonts w:ascii="Arial" w:hAnsi="Arial" w:cs="Arial"/>
          <w:b/>
          <w:sz w:val="23"/>
          <w:szCs w:val="23"/>
        </w:rPr>
      </w:pPr>
      <w:r w:rsidRPr="005506E3">
        <w:rPr>
          <w:rFonts w:ascii="Arial" w:hAnsi="Arial" w:cs="Arial"/>
          <w:b/>
          <w:sz w:val="23"/>
          <w:szCs w:val="23"/>
        </w:rPr>
        <w:t>TERMO DE CREDENCIAMENTO – PESSOA JURÍDICA</w:t>
      </w:r>
    </w:p>
    <w:p w:rsidR="00BE3D33" w:rsidRPr="005506E3" w:rsidRDefault="00BE3D33" w:rsidP="00A43938">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 xml:space="preserve">Pelo presente instrumento a empresa ___________________________________________ com sede na _________________________e inscrita no CNPJ sob o nº__________________________ neste ato representado por seu representante legal _______________________, portador do CPF _____________, vem ADERIR às regras constantes do Edital </w:t>
      </w:r>
      <w:r w:rsidR="00641152">
        <w:rPr>
          <w:rFonts w:ascii="Arial" w:hAnsi="Arial" w:cs="Arial"/>
          <w:sz w:val="23"/>
          <w:szCs w:val="23"/>
        </w:rPr>
        <w:t>076</w:t>
      </w:r>
      <w:r w:rsidRPr="005506E3">
        <w:rPr>
          <w:rFonts w:ascii="Arial" w:hAnsi="Arial" w:cs="Arial"/>
          <w:sz w:val="23"/>
          <w:szCs w:val="23"/>
        </w:rPr>
        <w:t>/</w:t>
      </w:r>
      <w:r w:rsidR="00FE0C1A">
        <w:rPr>
          <w:rFonts w:ascii="Arial" w:hAnsi="Arial" w:cs="Arial"/>
          <w:sz w:val="23"/>
          <w:szCs w:val="23"/>
        </w:rPr>
        <w:t>2022</w:t>
      </w:r>
      <w:r w:rsidRPr="005506E3">
        <w:rPr>
          <w:rFonts w:ascii="Arial" w:hAnsi="Arial" w:cs="Arial"/>
          <w:sz w:val="23"/>
          <w:szCs w:val="23"/>
        </w:rPr>
        <w:t xml:space="preserve"> e DECLARA:</w:t>
      </w: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 xml:space="preserve">1 - Estar ciente e de pleno acordo com as disposições e obrigações dos instrumentos consignados. </w:t>
      </w: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sz w:val="23"/>
          <w:szCs w:val="23"/>
        </w:rPr>
        <w:t>2 - De acordo com o presente Termo de Adesão e as condições previstas no Edital de Credenciamento.</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b/>
          <w:color w:val="000000"/>
          <w:sz w:val="23"/>
          <w:szCs w:val="23"/>
        </w:rPr>
      </w:pPr>
      <w:r w:rsidRPr="005506E3">
        <w:rPr>
          <w:rFonts w:ascii="Arial" w:hAnsi="Arial" w:cs="Arial"/>
          <w:b/>
          <w:color w:val="000000"/>
          <w:sz w:val="23"/>
          <w:szCs w:val="23"/>
        </w:rPr>
        <w:t>1. DO OBJETO</w:t>
      </w:r>
    </w:p>
    <w:p w:rsidR="00BE3D33" w:rsidRPr="005506E3" w:rsidRDefault="00BE3D33" w:rsidP="00A43938">
      <w:pPr>
        <w:pStyle w:val="p5"/>
        <w:spacing w:line="240" w:lineRule="auto"/>
        <w:ind w:left="0" w:firstLine="0"/>
        <w:rPr>
          <w:rFonts w:ascii="Arial" w:hAnsi="Arial" w:cs="Arial"/>
          <w:sz w:val="23"/>
          <w:szCs w:val="23"/>
        </w:rPr>
      </w:pPr>
    </w:p>
    <w:tbl>
      <w:tblPr>
        <w:tblW w:w="90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93"/>
        <w:gridCol w:w="1134"/>
        <w:gridCol w:w="1134"/>
        <w:gridCol w:w="2976"/>
        <w:gridCol w:w="1134"/>
        <w:gridCol w:w="1702"/>
      </w:tblGrid>
      <w:tr w:rsidR="00073F5B" w:rsidRPr="005506E3" w:rsidTr="005506E3">
        <w:trPr>
          <w:cantSplit/>
        </w:trPr>
        <w:tc>
          <w:tcPr>
            <w:tcW w:w="993"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ITEM</w:t>
            </w:r>
          </w:p>
        </w:tc>
        <w:tc>
          <w:tcPr>
            <w:tcW w:w="1134"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QUANT.</w:t>
            </w:r>
          </w:p>
        </w:tc>
        <w:tc>
          <w:tcPr>
            <w:tcW w:w="1134"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UNID. DE MEDIDA</w:t>
            </w:r>
          </w:p>
        </w:tc>
        <w:tc>
          <w:tcPr>
            <w:tcW w:w="2976" w:type="dxa"/>
            <w:shd w:val="clear" w:color="auto" w:fill="A6A6A6" w:themeFill="background1" w:themeFillShade="A6"/>
          </w:tcPr>
          <w:p w:rsidR="00073F5B" w:rsidRPr="005506E3" w:rsidRDefault="00073F5B" w:rsidP="0016443B">
            <w:pPr>
              <w:jc w:val="both"/>
              <w:rPr>
                <w:rFonts w:ascii="Arial" w:hAnsi="Arial" w:cs="Arial"/>
                <w:b/>
                <w:sz w:val="23"/>
                <w:szCs w:val="23"/>
              </w:rPr>
            </w:pPr>
            <w:r w:rsidRPr="005506E3">
              <w:rPr>
                <w:rFonts w:ascii="Arial" w:hAnsi="Arial" w:cs="Arial"/>
                <w:b/>
                <w:sz w:val="23"/>
                <w:szCs w:val="23"/>
              </w:rPr>
              <w:t>DESCRIÇÃO</w:t>
            </w:r>
          </w:p>
        </w:tc>
        <w:tc>
          <w:tcPr>
            <w:tcW w:w="1134" w:type="dxa"/>
            <w:shd w:val="clear" w:color="auto" w:fill="A6A6A6" w:themeFill="background1" w:themeFillShade="A6"/>
            <w:vAlign w:val="center"/>
          </w:tcPr>
          <w:p w:rsidR="00073F5B" w:rsidRPr="005506E3" w:rsidRDefault="00073F5B" w:rsidP="0016443B">
            <w:pPr>
              <w:snapToGrid w:val="0"/>
              <w:jc w:val="both"/>
              <w:rPr>
                <w:rFonts w:ascii="Arial" w:hAnsi="Arial" w:cs="Arial"/>
                <w:b/>
                <w:sz w:val="23"/>
                <w:szCs w:val="23"/>
              </w:rPr>
            </w:pPr>
            <w:r w:rsidRPr="005506E3">
              <w:rPr>
                <w:rFonts w:ascii="Arial" w:hAnsi="Arial" w:cs="Arial"/>
                <w:b/>
                <w:sz w:val="23"/>
                <w:szCs w:val="23"/>
              </w:rPr>
              <w:t>VALOR (KM)</w:t>
            </w:r>
          </w:p>
        </w:tc>
        <w:tc>
          <w:tcPr>
            <w:tcW w:w="1702" w:type="dxa"/>
            <w:shd w:val="clear" w:color="auto" w:fill="A6A6A6" w:themeFill="background1" w:themeFillShade="A6"/>
            <w:vAlign w:val="center"/>
          </w:tcPr>
          <w:p w:rsidR="00073F5B" w:rsidRPr="005506E3" w:rsidRDefault="00073F5B" w:rsidP="0016443B">
            <w:pPr>
              <w:jc w:val="both"/>
              <w:rPr>
                <w:rFonts w:ascii="Arial" w:hAnsi="Arial" w:cs="Arial"/>
                <w:b/>
                <w:bCs/>
                <w:sz w:val="23"/>
                <w:szCs w:val="23"/>
              </w:rPr>
            </w:pPr>
            <w:r w:rsidRPr="005506E3">
              <w:rPr>
                <w:rFonts w:ascii="Arial" w:hAnsi="Arial" w:cs="Arial"/>
                <w:b/>
                <w:bCs/>
                <w:sz w:val="23"/>
                <w:szCs w:val="23"/>
              </w:rPr>
              <w:t>ESPECIFICAÇÕES</w:t>
            </w:r>
          </w:p>
          <w:p w:rsidR="00073F5B" w:rsidRPr="005506E3" w:rsidRDefault="00073F5B" w:rsidP="0016443B">
            <w:pPr>
              <w:jc w:val="both"/>
              <w:rPr>
                <w:rFonts w:ascii="Arial" w:hAnsi="Arial" w:cs="Arial"/>
                <w:b/>
                <w:bCs/>
                <w:sz w:val="23"/>
                <w:szCs w:val="23"/>
              </w:rPr>
            </w:pPr>
            <w:r w:rsidRPr="005506E3">
              <w:rPr>
                <w:rFonts w:ascii="Arial" w:hAnsi="Arial" w:cs="Arial"/>
                <w:b/>
                <w:bCs/>
                <w:sz w:val="23"/>
                <w:szCs w:val="23"/>
              </w:rPr>
              <w:t>/OBRIGAÇÕES</w:t>
            </w:r>
          </w:p>
        </w:tc>
      </w:tr>
      <w:tr w:rsidR="00641152" w:rsidRPr="005506E3" w:rsidTr="005506E3">
        <w:tc>
          <w:tcPr>
            <w:tcW w:w="993"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01</w:t>
            </w:r>
          </w:p>
        </w:tc>
        <w:tc>
          <w:tcPr>
            <w:tcW w:w="1134"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30.000</w:t>
            </w:r>
          </w:p>
        </w:tc>
        <w:tc>
          <w:tcPr>
            <w:tcW w:w="1134"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641152" w:rsidRPr="005506E3" w:rsidRDefault="00641152" w:rsidP="00B10539">
            <w:pPr>
              <w:jc w:val="both"/>
              <w:rPr>
                <w:rFonts w:ascii="Arial" w:hAnsi="Arial" w:cs="Arial"/>
                <w:b/>
                <w:sz w:val="23"/>
                <w:szCs w:val="23"/>
              </w:rPr>
            </w:pPr>
            <w:r w:rsidRPr="005506E3">
              <w:rPr>
                <w:rFonts w:ascii="Arial" w:hAnsi="Arial" w:cs="Arial"/>
                <w:sz w:val="23"/>
                <w:szCs w:val="23"/>
              </w:rPr>
              <w:t>TRANSPORTE EVENTUAL PARA SUPRIR IMPEDIMENTOS NA PRESTAÇÃO DE SERVIÇOS PELOS VEÍCULOS PRÓPRIOS DA ADMINISTRAÇÃO. VEÍCULO COM NO MÍNIMO 05 LUGARES.</w:t>
            </w:r>
          </w:p>
        </w:tc>
        <w:tc>
          <w:tcPr>
            <w:tcW w:w="1134" w:type="dxa"/>
          </w:tcPr>
          <w:p w:rsidR="00641152" w:rsidRPr="005506E3" w:rsidRDefault="00641152" w:rsidP="00D16BC1">
            <w:pPr>
              <w:jc w:val="both"/>
              <w:rPr>
                <w:rFonts w:ascii="Arial" w:hAnsi="Arial" w:cs="Arial"/>
                <w:sz w:val="23"/>
                <w:szCs w:val="23"/>
              </w:rPr>
            </w:pPr>
            <w:r>
              <w:rPr>
                <w:rFonts w:ascii="Arial" w:hAnsi="Arial" w:cs="Arial"/>
                <w:sz w:val="23"/>
                <w:szCs w:val="23"/>
              </w:rPr>
              <w:t>3,00</w:t>
            </w:r>
          </w:p>
        </w:tc>
        <w:tc>
          <w:tcPr>
            <w:tcW w:w="1702"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CONFORME EDITAL</w:t>
            </w:r>
          </w:p>
        </w:tc>
      </w:tr>
      <w:tr w:rsidR="00641152" w:rsidRPr="005506E3" w:rsidTr="005506E3">
        <w:tc>
          <w:tcPr>
            <w:tcW w:w="993"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02</w:t>
            </w:r>
          </w:p>
        </w:tc>
        <w:tc>
          <w:tcPr>
            <w:tcW w:w="1134"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30.000</w:t>
            </w:r>
          </w:p>
        </w:tc>
        <w:tc>
          <w:tcPr>
            <w:tcW w:w="1134"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641152" w:rsidRPr="005506E3" w:rsidRDefault="00641152" w:rsidP="00B10539">
            <w:pPr>
              <w:jc w:val="both"/>
              <w:rPr>
                <w:rFonts w:ascii="Arial" w:hAnsi="Arial" w:cs="Arial"/>
                <w:b/>
                <w:sz w:val="23"/>
                <w:szCs w:val="23"/>
              </w:rPr>
            </w:pPr>
            <w:r w:rsidRPr="005506E3">
              <w:rPr>
                <w:rFonts w:ascii="Arial" w:hAnsi="Arial" w:cs="Arial"/>
                <w:sz w:val="23"/>
                <w:szCs w:val="23"/>
              </w:rPr>
              <w:t>TRANSPORTE EVENTUAL PARA SUPRIR IMPEDIMENTOS NA PRESTAÇÃO DE SERVIÇOS PELOS VEÍCULOS PRÓPRIOS DA ADMINISTRAÇÃO. VEÍCULO COM NO MÍNIMO 06 LUGARES.</w:t>
            </w:r>
          </w:p>
        </w:tc>
        <w:tc>
          <w:tcPr>
            <w:tcW w:w="1134" w:type="dxa"/>
          </w:tcPr>
          <w:p w:rsidR="00641152" w:rsidRPr="005506E3" w:rsidRDefault="00641152" w:rsidP="00D16BC1">
            <w:pPr>
              <w:jc w:val="both"/>
              <w:rPr>
                <w:rFonts w:ascii="Arial" w:hAnsi="Arial" w:cs="Arial"/>
                <w:sz w:val="23"/>
                <w:szCs w:val="23"/>
              </w:rPr>
            </w:pPr>
            <w:r>
              <w:rPr>
                <w:rFonts w:ascii="Arial" w:hAnsi="Arial" w:cs="Arial"/>
                <w:sz w:val="23"/>
                <w:szCs w:val="23"/>
              </w:rPr>
              <w:t>3,00</w:t>
            </w:r>
          </w:p>
        </w:tc>
        <w:tc>
          <w:tcPr>
            <w:tcW w:w="1702"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CONFORME EDITAL</w:t>
            </w:r>
          </w:p>
        </w:tc>
      </w:tr>
      <w:tr w:rsidR="00641152" w:rsidRPr="005506E3" w:rsidTr="005506E3">
        <w:tc>
          <w:tcPr>
            <w:tcW w:w="993"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03</w:t>
            </w:r>
          </w:p>
        </w:tc>
        <w:tc>
          <w:tcPr>
            <w:tcW w:w="1134"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30.000</w:t>
            </w:r>
          </w:p>
        </w:tc>
        <w:tc>
          <w:tcPr>
            <w:tcW w:w="1134"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641152" w:rsidRPr="005506E3" w:rsidRDefault="00641152" w:rsidP="00B10539">
            <w:pPr>
              <w:jc w:val="both"/>
              <w:rPr>
                <w:rFonts w:ascii="Arial" w:hAnsi="Arial" w:cs="Arial"/>
                <w:sz w:val="23"/>
                <w:szCs w:val="23"/>
              </w:rPr>
            </w:pPr>
            <w:r w:rsidRPr="005506E3">
              <w:rPr>
                <w:rFonts w:ascii="Arial" w:hAnsi="Arial" w:cs="Arial"/>
                <w:sz w:val="23"/>
                <w:szCs w:val="23"/>
              </w:rPr>
              <w:t xml:space="preserve">TRANSPORTE EVENTUAL PARA SUPRIR IMPEDIMENTOS </w:t>
            </w:r>
            <w:r w:rsidRPr="005506E3">
              <w:rPr>
                <w:rFonts w:ascii="Arial" w:hAnsi="Arial" w:cs="Arial"/>
                <w:sz w:val="23"/>
                <w:szCs w:val="23"/>
              </w:rPr>
              <w:lastRenderedPageBreak/>
              <w:t>NA PRESTAÇÃO DE SERVIÇOS PELOS VEÍCULOS PRÓPRIOS DA ADMINISTRAÇÃO. VEÍCULO COM NO MÍNIMO 12 LUGARES.</w:t>
            </w:r>
          </w:p>
        </w:tc>
        <w:tc>
          <w:tcPr>
            <w:tcW w:w="1134" w:type="dxa"/>
          </w:tcPr>
          <w:p w:rsidR="00641152" w:rsidRPr="005506E3" w:rsidRDefault="00641152" w:rsidP="00D16BC1">
            <w:pPr>
              <w:snapToGrid w:val="0"/>
              <w:jc w:val="both"/>
              <w:rPr>
                <w:rFonts w:ascii="Arial" w:hAnsi="Arial" w:cs="Arial"/>
                <w:sz w:val="23"/>
                <w:szCs w:val="23"/>
              </w:rPr>
            </w:pPr>
            <w:r>
              <w:rPr>
                <w:rFonts w:ascii="Arial" w:hAnsi="Arial" w:cs="Arial"/>
                <w:sz w:val="23"/>
                <w:szCs w:val="23"/>
              </w:rPr>
              <w:lastRenderedPageBreak/>
              <w:t>5,50</w:t>
            </w:r>
          </w:p>
        </w:tc>
        <w:tc>
          <w:tcPr>
            <w:tcW w:w="1702"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CONFORME EDITAL</w:t>
            </w:r>
          </w:p>
        </w:tc>
      </w:tr>
      <w:tr w:rsidR="00641152" w:rsidRPr="005506E3" w:rsidTr="005506E3">
        <w:tc>
          <w:tcPr>
            <w:tcW w:w="993"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lastRenderedPageBreak/>
              <w:t>04</w:t>
            </w:r>
          </w:p>
        </w:tc>
        <w:tc>
          <w:tcPr>
            <w:tcW w:w="1134"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60.000</w:t>
            </w:r>
          </w:p>
        </w:tc>
        <w:tc>
          <w:tcPr>
            <w:tcW w:w="1134"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641152" w:rsidRPr="005506E3" w:rsidRDefault="00641152" w:rsidP="00B10539">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16 LUGARES.</w:t>
            </w:r>
          </w:p>
        </w:tc>
        <w:tc>
          <w:tcPr>
            <w:tcW w:w="1134" w:type="dxa"/>
          </w:tcPr>
          <w:p w:rsidR="00641152" w:rsidRPr="005506E3" w:rsidRDefault="00641152" w:rsidP="00D16BC1">
            <w:pPr>
              <w:snapToGrid w:val="0"/>
              <w:jc w:val="both"/>
              <w:rPr>
                <w:rFonts w:ascii="Arial" w:hAnsi="Arial" w:cs="Arial"/>
                <w:sz w:val="23"/>
                <w:szCs w:val="23"/>
              </w:rPr>
            </w:pPr>
            <w:r>
              <w:rPr>
                <w:rFonts w:ascii="Arial" w:hAnsi="Arial" w:cs="Arial"/>
                <w:sz w:val="23"/>
                <w:szCs w:val="23"/>
              </w:rPr>
              <w:t>5,50</w:t>
            </w:r>
          </w:p>
        </w:tc>
        <w:tc>
          <w:tcPr>
            <w:tcW w:w="1702"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CONFORME EDITAL</w:t>
            </w:r>
          </w:p>
        </w:tc>
      </w:tr>
      <w:tr w:rsidR="00641152" w:rsidRPr="005506E3" w:rsidTr="005506E3">
        <w:tc>
          <w:tcPr>
            <w:tcW w:w="993"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05</w:t>
            </w:r>
          </w:p>
        </w:tc>
        <w:tc>
          <w:tcPr>
            <w:tcW w:w="1134"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60.000</w:t>
            </w:r>
          </w:p>
        </w:tc>
        <w:tc>
          <w:tcPr>
            <w:tcW w:w="1134"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641152" w:rsidRPr="005506E3" w:rsidRDefault="00641152" w:rsidP="00B10539">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21 LUGARES.</w:t>
            </w:r>
          </w:p>
        </w:tc>
        <w:tc>
          <w:tcPr>
            <w:tcW w:w="1134" w:type="dxa"/>
          </w:tcPr>
          <w:p w:rsidR="00641152" w:rsidRPr="005506E3" w:rsidRDefault="00641152" w:rsidP="00D16BC1">
            <w:pPr>
              <w:jc w:val="both"/>
              <w:rPr>
                <w:rFonts w:ascii="Arial" w:hAnsi="Arial" w:cs="Arial"/>
                <w:sz w:val="23"/>
                <w:szCs w:val="23"/>
              </w:rPr>
            </w:pPr>
            <w:r>
              <w:rPr>
                <w:rFonts w:ascii="Arial" w:hAnsi="Arial" w:cs="Arial"/>
                <w:sz w:val="23"/>
                <w:szCs w:val="23"/>
              </w:rPr>
              <w:t>7,20</w:t>
            </w:r>
          </w:p>
        </w:tc>
        <w:tc>
          <w:tcPr>
            <w:tcW w:w="1702"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CONFORME EDITAL</w:t>
            </w:r>
          </w:p>
        </w:tc>
      </w:tr>
      <w:tr w:rsidR="00641152" w:rsidRPr="005506E3" w:rsidTr="005506E3">
        <w:tc>
          <w:tcPr>
            <w:tcW w:w="993"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06</w:t>
            </w:r>
          </w:p>
        </w:tc>
        <w:tc>
          <w:tcPr>
            <w:tcW w:w="1134"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60.000</w:t>
            </w:r>
          </w:p>
        </w:tc>
        <w:tc>
          <w:tcPr>
            <w:tcW w:w="1134"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KM</w:t>
            </w:r>
          </w:p>
        </w:tc>
        <w:tc>
          <w:tcPr>
            <w:tcW w:w="2976" w:type="dxa"/>
            <w:shd w:val="clear" w:color="auto" w:fill="auto"/>
          </w:tcPr>
          <w:p w:rsidR="00641152" w:rsidRPr="005506E3" w:rsidRDefault="00641152" w:rsidP="00B10539">
            <w:pPr>
              <w:jc w:val="both"/>
              <w:rPr>
                <w:rFonts w:ascii="Arial" w:hAnsi="Arial" w:cs="Arial"/>
                <w:sz w:val="23"/>
                <w:szCs w:val="23"/>
              </w:rPr>
            </w:pPr>
            <w:r w:rsidRPr="005506E3">
              <w:rPr>
                <w:rFonts w:ascii="Arial" w:hAnsi="Arial" w:cs="Arial"/>
                <w:sz w:val="23"/>
                <w:szCs w:val="23"/>
              </w:rPr>
              <w:t>TRANSPORTE EVENTUAL PARA SUPRIR IMPEDIMENTOS NA PRESTAÇÃO DE SERVIÇOS PELOS VEÍCULOS PRÓPRIOS DA ADMINISTRAÇÃO. VEÍCULO COM NO MÍNIMO 49 LUGARES.</w:t>
            </w:r>
          </w:p>
        </w:tc>
        <w:tc>
          <w:tcPr>
            <w:tcW w:w="1134" w:type="dxa"/>
          </w:tcPr>
          <w:p w:rsidR="00641152" w:rsidRPr="005506E3" w:rsidRDefault="00641152" w:rsidP="00D16BC1">
            <w:pPr>
              <w:jc w:val="both"/>
              <w:rPr>
                <w:rFonts w:ascii="Arial" w:hAnsi="Arial" w:cs="Arial"/>
                <w:sz w:val="23"/>
                <w:szCs w:val="23"/>
              </w:rPr>
            </w:pPr>
            <w:r>
              <w:rPr>
                <w:rFonts w:ascii="Arial" w:hAnsi="Arial" w:cs="Arial"/>
                <w:sz w:val="23"/>
                <w:szCs w:val="23"/>
              </w:rPr>
              <w:t>8,20</w:t>
            </w:r>
          </w:p>
        </w:tc>
        <w:tc>
          <w:tcPr>
            <w:tcW w:w="1702" w:type="dxa"/>
          </w:tcPr>
          <w:p w:rsidR="00641152" w:rsidRPr="005506E3" w:rsidRDefault="00641152" w:rsidP="00B10539">
            <w:pPr>
              <w:jc w:val="both"/>
              <w:rPr>
                <w:rFonts w:ascii="Arial" w:hAnsi="Arial" w:cs="Arial"/>
                <w:sz w:val="23"/>
                <w:szCs w:val="23"/>
              </w:rPr>
            </w:pPr>
            <w:r w:rsidRPr="005506E3">
              <w:rPr>
                <w:rFonts w:ascii="Arial" w:hAnsi="Arial" w:cs="Arial"/>
                <w:sz w:val="23"/>
                <w:szCs w:val="23"/>
              </w:rPr>
              <w:t>CONFORME EDITAL</w:t>
            </w:r>
          </w:p>
        </w:tc>
      </w:tr>
    </w:tbl>
    <w:p w:rsidR="005506E3" w:rsidRPr="005506E3" w:rsidRDefault="005506E3" w:rsidP="005506E3">
      <w:pPr>
        <w:jc w:val="both"/>
        <w:rPr>
          <w:rFonts w:ascii="Arial" w:hAnsi="Arial" w:cs="Arial"/>
          <w:b/>
          <w:bCs/>
          <w:color w:val="000000"/>
          <w:sz w:val="23"/>
          <w:szCs w:val="23"/>
        </w:rPr>
      </w:pPr>
      <w:r w:rsidRPr="005506E3">
        <w:rPr>
          <w:rFonts w:ascii="Arial" w:hAnsi="Arial" w:cs="Arial"/>
          <w:b/>
          <w:bCs/>
          <w:color w:val="000000"/>
          <w:sz w:val="23"/>
          <w:szCs w:val="23"/>
        </w:rPr>
        <w:t>2 – DAS OBRIGAÇÕES DO CREDENCIADO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2.1. Caberá ao credenciado as seguintes obrigações no cumprimento do objeto deste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2.2. Manter-se durante toda a execução do serviço, em compatibilidade com todas as condições de habilitação e qualificação exigidas no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2.3. O Município se reserva o direito de, a qualquer momento, solicitar a atualização dos documentos relativos à habilitação/qualificação para o credenciamento.</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b/>
          <w:bCs/>
          <w:color w:val="000000"/>
          <w:sz w:val="23"/>
          <w:szCs w:val="23"/>
        </w:rPr>
      </w:pPr>
      <w:r w:rsidRPr="005506E3">
        <w:rPr>
          <w:rFonts w:ascii="Arial" w:hAnsi="Arial" w:cs="Arial"/>
          <w:b/>
          <w:bCs/>
          <w:color w:val="000000"/>
          <w:sz w:val="23"/>
          <w:szCs w:val="23"/>
        </w:rPr>
        <w:t>3 – DO VALOR E FORMA DE PAGAMENTO</w:t>
      </w:r>
    </w:p>
    <w:p w:rsidR="005506E3" w:rsidRPr="005506E3" w:rsidRDefault="005506E3" w:rsidP="005506E3">
      <w:pPr>
        <w:jc w:val="both"/>
        <w:rPr>
          <w:rFonts w:ascii="Arial" w:hAnsi="Arial" w:cs="Arial"/>
          <w:b/>
          <w:bCs/>
          <w:color w:val="000000"/>
          <w:sz w:val="23"/>
          <w:szCs w:val="23"/>
        </w:rPr>
      </w:pPr>
    </w:p>
    <w:p w:rsidR="005506E3" w:rsidRPr="005506E3" w:rsidRDefault="005506E3" w:rsidP="005506E3">
      <w:pPr>
        <w:pStyle w:val="Corpodetexto3"/>
        <w:spacing w:after="0"/>
        <w:rPr>
          <w:rFonts w:ascii="Arial" w:hAnsi="Arial" w:cs="Arial"/>
          <w:color w:val="000000"/>
          <w:sz w:val="23"/>
          <w:szCs w:val="23"/>
        </w:rPr>
      </w:pPr>
      <w:r w:rsidRPr="005506E3">
        <w:rPr>
          <w:rFonts w:ascii="Arial" w:hAnsi="Arial" w:cs="Arial"/>
          <w:color w:val="000000"/>
          <w:sz w:val="23"/>
          <w:szCs w:val="23"/>
        </w:rPr>
        <w:lastRenderedPageBreak/>
        <w:t>3.1. A remuneração pelos serviços realizados obedecerá aos valores constantes do Anexo I.</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
        <w:spacing w:after="0" w:line="240" w:lineRule="auto"/>
        <w:jc w:val="both"/>
        <w:rPr>
          <w:rFonts w:ascii="Arial" w:hAnsi="Arial" w:cs="Arial"/>
          <w:color w:val="000000"/>
          <w:sz w:val="23"/>
          <w:szCs w:val="23"/>
        </w:rPr>
      </w:pPr>
      <w:r w:rsidRPr="005506E3">
        <w:rPr>
          <w:rFonts w:ascii="Arial" w:hAnsi="Arial" w:cs="Arial"/>
          <w:color w:val="000000"/>
          <w:sz w:val="23"/>
          <w:szCs w:val="23"/>
        </w:rPr>
        <w:t>3.2. A Secretaria Municipal de Fazenda efetuará o pagamento decorrente da concretização do objeto licitado, por processo legal em até 30 (trinta) dias após a comprovação da prestação dos serviços, sendo necessária a apresentação dos documentos fiscais devidos, em até 02 (dois) dias úteis.</w:t>
      </w:r>
    </w:p>
    <w:p w:rsidR="005506E3" w:rsidRPr="005506E3" w:rsidRDefault="005506E3" w:rsidP="005506E3">
      <w:pPr>
        <w:pStyle w:val="Corpodetexto"/>
        <w:spacing w:after="0" w:line="240" w:lineRule="auto"/>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3.3. Em caso de irregularidade na emissão dos documentos fiscais, o prazo de pagamento será contado a partir da regularização dos mesmos e sua reapresentação.</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3"/>
        <w:spacing w:after="0"/>
        <w:rPr>
          <w:rFonts w:ascii="Arial" w:hAnsi="Arial" w:cs="Arial"/>
          <w:color w:val="000000"/>
          <w:sz w:val="23"/>
          <w:szCs w:val="23"/>
        </w:rPr>
      </w:pPr>
      <w:r w:rsidRPr="005506E3">
        <w:rPr>
          <w:rFonts w:ascii="Arial" w:hAnsi="Arial" w:cs="Arial"/>
          <w:color w:val="000000"/>
          <w:sz w:val="23"/>
          <w:szCs w:val="23"/>
        </w:rPr>
        <w:t>3.4. O Município poderá sustar o pagamento a que a prestadora de serviço tenha direito, enquanto não sanados os defeitos, vícios ou incorreções resultantes da contratação e/ou não recolhimento de multa aplicada.</w:t>
      </w:r>
    </w:p>
    <w:p w:rsidR="005506E3" w:rsidRPr="005506E3" w:rsidRDefault="005506E3" w:rsidP="005506E3">
      <w:pPr>
        <w:jc w:val="both"/>
        <w:rPr>
          <w:rFonts w:ascii="Arial" w:hAnsi="Arial" w:cs="Arial"/>
          <w:color w:val="000000"/>
          <w:sz w:val="23"/>
          <w:szCs w:val="23"/>
        </w:rPr>
      </w:pPr>
    </w:p>
    <w:p w:rsidR="005506E3" w:rsidRPr="005506E3" w:rsidRDefault="005506E3" w:rsidP="005506E3">
      <w:pPr>
        <w:pStyle w:val="Corpodetexto2"/>
        <w:spacing w:after="0" w:line="240" w:lineRule="auto"/>
        <w:rPr>
          <w:rFonts w:ascii="Arial" w:hAnsi="Arial" w:cs="Arial"/>
          <w:color w:val="000000"/>
          <w:sz w:val="23"/>
          <w:szCs w:val="23"/>
        </w:rPr>
      </w:pPr>
      <w:r w:rsidRPr="005506E3">
        <w:rPr>
          <w:rFonts w:ascii="Arial" w:hAnsi="Arial" w:cs="Arial"/>
          <w:color w:val="000000"/>
          <w:sz w:val="23"/>
          <w:szCs w:val="23"/>
        </w:rPr>
        <w:t>3.5. Os pagamentos efetuados à prestadora de serviço não a isentarão de suas obrigações e responsabilidades vinculadas à execução do serviço, especialmente aquelas relacionadas com a qualidade.</w:t>
      </w:r>
    </w:p>
    <w:p w:rsidR="005506E3" w:rsidRPr="005506E3" w:rsidRDefault="005506E3" w:rsidP="005506E3">
      <w:pPr>
        <w:pStyle w:val="Corpodetexto2"/>
        <w:spacing w:after="0" w:line="240" w:lineRule="auto"/>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3.6.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 </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I= (TX/100)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EM = I x N x VP, onde: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I = Índice de atualização financeira;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TX = Percentual da taxa de juros de mora anual;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EM = Encargos moratórios;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N = Número de dias entre a data prevista para o pagamento e a do efetivo pagamento; </w:t>
      </w: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 xml:space="preserve">VP = Valor da parcela em atraso. </w:t>
      </w:r>
    </w:p>
    <w:p w:rsidR="005506E3" w:rsidRPr="005506E3" w:rsidRDefault="005506E3" w:rsidP="005506E3">
      <w:pPr>
        <w:pStyle w:val="Corpodetexto2"/>
        <w:spacing w:after="0" w:line="240" w:lineRule="auto"/>
        <w:rPr>
          <w:rFonts w:ascii="Arial" w:hAnsi="Arial" w:cs="Arial"/>
          <w:color w:val="000000"/>
          <w:sz w:val="23"/>
          <w:szCs w:val="23"/>
        </w:rPr>
      </w:pPr>
    </w:p>
    <w:p w:rsidR="005506E3" w:rsidRPr="005506E3" w:rsidRDefault="005506E3" w:rsidP="005506E3">
      <w:pPr>
        <w:pStyle w:val="Corpodetexto2"/>
        <w:spacing w:after="0" w:line="240" w:lineRule="auto"/>
        <w:rPr>
          <w:rFonts w:ascii="Arial" w:hAnsi="Arial" w:cs="Arial"/>
          <w:b/>
          <w:bCs/>
          <w:color w:val="000000"/>
          <w:sz w:val="23"/>
          <w:szCs w:val="23"/>
        </w:rPr>
      </w:pPr>
      <w:r w:rsidRPr="005506E3">
        <w:rPr>
          <w:rFonts w:ascii="Arial" w:hAnsi="Arial" w:cs="Arial"/>
          <w:b/>
          <w:bCs/>
          <w:color w:val="000000"/>
          <w:sz w:val="23"/>
          <w:szCs w:val="23"/>
        </w:rPr>
        <w:t>4 – DO REAJUSTE</w:t>
      </w:r>
    </w:p>
    <w:p w:rsidR="005506E3" w:rsidRPr="005506E3" w:rsidRDefault="005506E3" w:rsidP="005506E3">
      <w:pPr>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4.1. Por força das Leis Federais nº 9.069, de 29/06/95 e 10.192, de 14/02/01, a periodicidade de reajustamento dos preços será anual, ficando assegurada à prestadora do serviço e/ou prefeitura, na forma do art. 65, inciso II da Lei 8.666/93, a manutenção do equilíbrio econômico- financeiro.</w:t>
      </w:r>
    </w:p>
    <w:p w:rsidR="005506E3" w:rsidRPr="005506E3" w:rsidRDefault="005506E3" w:rsidP="005506E3">
      <w:pPr>
        <w:jc w:val="both"/>
        <w:rPr>
          <w:rFonts w:ascii="Arial" w:hAnsi="Arial" w:cs="Arial"/>
          <w:b/>
          <w:color w:val="000000"/>
          <w:sz w:val="23"/>
          <w:szCs w:val="23"/>
        </w:rPr>
      </w:pPr>
    </w:p>
    <w:p w:rsidR="005506E3" w:rsidRPr="005506E3" w:rsidRDefault="005506E3" w:rsidP="005506E3">
      <w:pPr>
        <w:pStyle w:val="Corpodetexto2"/>
        <w:spacing w:after="0" w:line="240" w:lineRule="auto"/>
        <w:rPr>
          <w:rFonts w:ascii="Arial" w:hAnsi="Arial" w:cs="Arial"/>
          <w:b/>
          <w:bCs/>
          <w:color w:val="000000"/>
          <w:sz w:val="23"/>
          <w:szCs w:val="23"/>
        </w:rPr>
      </w:pPr>
      <w:r w:rsidRPr="005506E3">
        <w:rPr>
          <w:rFonts w:ascii="Arial" w:hAnsi="Arial" w:cs="Arial"/>
          <w:b/>
          <w:bCs/>
          <w:color w:val="000000"/>
          <w:sz w:val="23"/>
          <w:szCs w:val="23"/>
        </w:rPr>
        <w:t>5 – SANÇÕES PARA O CASO DE INADIMPLEMENTO</w:t>
      </w:r>
    </w:p>
    <w:p w:rsidR="005506E3" w:rsidRPr="005506E3" w:rsidRDefault="005506E3" w:rsidP="005506E3">
      <w:pPr>
        <w:pStyle w:val="Corpodetexto2"/>
        <w:spacing w:after="0" w:line="240" w:lineRule="auto"/>
        <w:rPr>
          <w:rFonts w:ascii="Arial" w:hAnsi="Arial" w:cs="Arial"/>
          <w:b/>
          <w:bCs/>
          <w:color w:val="000000"/>
          <w:sz w:val="23"/>
          <w:szCs w:val="23"/>
        </w:rPr>
      </w:pPr>
    </w:p>
    <w:p w:rsidR="005506E3" w:rsidRPr="005506E3" w:rsidRDefault="005506E3" w:rsidP="005506E3">
      <w:pPr>
        <w:tabs>
          <w:tab w:val="left" w:pos="1245"/>
        </w:tabs>
        <w:jc w:val="both"/>
        <w:rPr>
          <w:rFonts w:ascii="Arial" w:hAnsi="Arial" w:cs="Arial"/>
          <w:color w:val="000000"/>
          <w:sz w:val="23"/>
          <w:szCs w:val="23"/>
        </w:rPr>
      </w:pPr>
      <w:r w:rsidRPr="005506E3">
        <w:rPr>
          <w:rFonts w:ascii="Arial" w:hAnsi="Arial" w:cs="Arial"/>
          <w:color w:val="000000"/>
          <w:sz w:val="23"/>
          <w:szCs w:val="23"/>
        </w:rPr>
        <w:t>5.1. Recusando-se a vencedora à prestação do serviço sem motivo justificado, caracterizará o descumprimento total da obrigação assumida, sujeitando-se á multa equivalente a 10% do valor de sua proposta, sem prejuízo da aplicação da sanção administrativa de suspensão temporária do direito de licitar pelo prazo de até dois anos.</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lastRenderedPageBreak/>
        <w:t>5.2. Em caso de inexecução parcial ou total das condições fixadas no edital, erros ou atrasos no cumprimento do serviço e quaisquer outras irregularidades, a Administração poderá, garantida a prévia defesa, aplicar ao prestador de serviço as seguintes sanções:</w:t>
      </w:r>
    </w:p>
    <w:p w:rsidR="005506E3" w:rsidRPr="005506E3" w:rsidRDefault="005506E3" w:rsidP="005506E3">
      <w:pPr>
        <w:jc w:val="both"/>
        <w:rPr>
          <w:rFonts w:ascii="Arial" w:hAnsi="Arial" w:cs="Arial"/>
          <w:color w:val="000000"/>
          <w:sz w:val="23"/>
          <w:szCs w:val="23"/>
        </w:rPr>
      </w:pPr>
    </w:p>
    <w:p w:rsidR="005506E3" w:rsidRPr="005506E3" w:rsidRDefault="005506E3" w:rsidP="005506E3">
      <w:pPr>
        <w:jc w:val="both"/>
        <w:rPr>
          <w:rFonts w:ascii="Arial" w:hAnsi="Arial" w:cs="Arial"/>
          <w:color w:val="000000"/>
          <w:sz w:val="23"/>
          <w:szCs w:val="23"/>
        </w:rPr>
      </w:pPr>
      <w:r w:rsidRPr="005506E3">
        <w:rPr>
          <w:rFonts w:ascii="Arial" w:hAnsi="Arial" w:cs="Arial"/>
          <w:color w:val="000000"/>
          <w:sz w:val="23"/>
          <w:szCs w:val="23"/>
        </w:rPr>
        <w:t>5.2.1. Advertência;</w:t>
      </w: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r w:rsidRPr="005506E3">
        <w:rPr>
          <w:rFonts w:ascii="Arial" w:hAnsi="Arial" w:cs="Arial"/>
          <w:color w:val="000000"/>
          <w:sz w:val="23"/>
          <w:szCs w:val="23"/>
        </w:rPr>
        <w:t>5.2.2. 0,3% (três décimos por cento) por dia, até o 10</w:t>
      </w:r>
      <w:r w:rsidRPr="005506E3">
        <w:rPr>
          <w:rFonts w:ascii="Arial" w:hAnsi="Arial" w:cs="Arial"/>
          <w:color w:val="000000"/>
          <w:sz w:val="23"/>
          <w:szCs w:val="23"/>
          <w:u w:val="single"/>
          <w:vertAlign w:val="superscript"/>
        </w:rPr>
        <w:t>o</w:t>
      </w:r>
      <w:r w:rsidRPr="005506E3">
        <w:rPr>
          <w:rFonts w:ascii="Arial" w:hAnsi="Arial" w:cs="Arial"/>
          <w:color w:val="000000"/>
          <w:sz w:val="23"/>
          <w:szCs w:val="23"/>
        </w:rPr>
        <w:t xml:space="preserve"> (décimo) dia de atraso, prestação do serviço, sobre o valor da parcela, por ocorrência;</w:t>
      </w: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p>
    <w:p w:rsidR="005506E3" w:rsidRPr="005506E3" w:rsidRDefault="005506E3" w:rsidP="005506E3">
      <w:pPr>
        <w:pStyle w:val="Recuodecorpodetexto3"/>
        <w:numPr>
          <w:ilvl w:val="12"/>
          <w:numId w:val="0"/>
        </w:numPr>
        <w:spacing w:after="0"/>
        <w:jc w:val="both"/>
        <w:rPr>
          <w:rFonts w:ascii="Arial" w:hAnsi="Arial" w:cs="Arial"/>
          <w:color w:val="000000"/>
          <w:sz w:val="23"/>
          <w:szCs w:val="23"/>
        </w:rPr>
      </w:pPr>
      <w:r w:rsidRPr="005506E3">
        <w:rPr>
          <w:rFonts w:ascii="Arial" w:hAnsi="Arial" w:cs="Arial"/>
          <w:color w:val="000000"/>
          <w:sz w:val="23"/>
          <w:szCs w:val="23"/>
        </w:rPr>
        <w:t>5.2.3. 20% (vinte por cento) sobre o valor do saldo do valor do serviço no caso de atraso superior a 10 (dez) dias, com o consequente descredenciamento, quando for o caso;</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5.2.4. 20% (vinte por cento) sobre o valor do serviço, nos casos: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a) inobservância do nível de qualidade dos serviços;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b) subcontratação no todo ou em parte do objeto sem prévia autorização formal da Prefeitura;</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b) descumprimento de cláusula editalícia.</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5.3. Suspensão temporária do direito de participar de licitação e impedimento de contratar com a Administração, pelo prazo de até 2 (dois) anos.</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5.4. Declaração de inidoneidade para licitar ou contratar com a Administração Pública, enquanto perdurarem os motivos determinantes da punição ou até que a Prefeitura promova sua reabilitação.</w:t>
      </w: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p>
    <w:p w:rsidR="005506E3" w:rsidRPr="005506E3" w:rsidRDefault="005506E3" w:rsidP="005506E3">
      <w:pPr>
        <w:pStyle w:val="Corpodetexto"/>
        <w:numPr>
          <w:ilvl w:val="12"/>
          <w:numId w:val="0"/>
        </w:numPr>
        <w:spacing w:after="0" w:line="240" w:lineRule="auto"/>
        <w:jc w:val="both"/>
        <w:rPr>
          <w:rFonts w:ascii="Arial" w:hAnsi="Arial" w:cs="Arial"/>
          <w:color w:val="000000"/>
          <w:sz w:val="23"/>
          <w:szCs w:val="23"/>
        </w:rPr>
      </w:pPr>
      <w:r w:rsidRPr="005506E3">
        <w:rPr>
          <w:rFonts w:ascii="Arial" w:hAnsi="Arial" w:cs="Arial"/>
          <w:color w:val="000000"/>
          <w:sz w:val="23"/>
          <w:szCs w:val="23"/>
        </w:rPr>
        <w:t>5.5. O valor das multas aplicadasdeverá ser pago por meio de guia própria ao Município de Pequi/MG, no prazo máximo de 3 (três) dias úteis a contar da data da sua aplicação ou poderá ser descontado dos pagamentos das faturas devidas pelo Município, quando for o caso.</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r w:rsidRPr="005506E3">
        <w:rPr>
          <w:rFonts w:ascii="Arial" w:hAnsi="Arial" w:cs="Arial"/>
          <w:color w:val="000000"/>
          <w:sz w:val="23"/>
          <w:szCs w:val="23"/>
        </w:rPr>
        <w:t>Igualmente, informamos que concordamos com todas as condições estipuladas no edital.</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r w:rsidRPr="005506E3">
        <w:rPr>
          <w:rFonts w:ascii="Arial" w:hAnsi="Arial" w:cs="Arial"/>
          <w:color w:val="000000"/>
          <w:sz w:val="23"/>
          <w:szCs w:val="23"/>
        </w:rPr>
        <w:t xml:space="preserve">Pequi, ______ de ______________ de </w:t>
      </w:r>
      <w:r w:rsidR="00FE0C1A">
        <w:rPr>
          <w:rFonts w:ascii="Arial" w:hAnsi="Arial" w:cs="Arial"/>
          <w:color w:val="000000"/>
          <w:sz w:val="23"/>
          <w:szCs w:val="23"/>
        </w:rPr>
        <w:t>2022</w:t>
      </w:r>
      <w:r w:rsidRPr="005506E3">
        <w:rPr>
          <w:rFonts w:ascii="Arial" w:hAnsi="Arial" w:cs="Arial"/>
          <w:color w:val="000000"/>
          <w:sz w:val="23"/>
          <w:szCs w:val="23"/>
        </w:rPr>
        <w:t>.</w:t>
      </w: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color w:val="000000"/>
          <w:sz w:val="23"/>
          <w:szCs w:val="23"/>
        </w:rPr>
      </w:pPr>
    </w:p>
    <w:p w:rsidR="005506E3" w:rsidRPr="005506E3" w:rsidRDefault="005506E3" w:rsidP="005506E3">
      <w:pPr>
        <w:pStyle w:val="p5"/>
        <w:spacing w:line="240" w:lineRule="auto"/>
        <w:ind w:left="0" w:firstLine="0"/>
        <w:rPr>
          <w:rFonts w:ascii="Arial" w:hAnsi="Arial" w:cs="Arial"/>
          <w:sz w:val="23"/>
          <w:szCs w:val="23"/>
        </w:rPr>
      </w:pPr>
      <w:r w:rsidRPr="005506E3">
        <w:rPr>
          <w:rFonts w:ascii="Arial" w:hAnsi="Arial" w:cs="Arial"/>
          <w:color w:val="000000"/>
          <w:sz w:val="23"/>
          <w:szCs w:val="23"/>
        </w:rPr>
        <w:t>Carimbo e assinatura da empresa</w:t>
      </w:r>
    </w:p>
    <w:p w:rsidR="005506E3" w:rsidRPr="005506E3" w:rsidRDefault="005506E3" w:rsidP="005506E3">
      <w:pPr>
        <w:jc w:val="both"/>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pStyle w:val="p5"/>
        <w:spacing w:line="240" w:lineRule="auto"/>
        <w:ind w:left="0" w:firstLine="0"/>
        <w:rPr>
          <w:rFonts w:ascii="Arial" w:hAnsi="Arial" w:cs="Arial"/>
          <w:sz w:val="23"/>
          <w:szCs w:val="23"/>
        </w:rPr>
      </w:pPr>
    </w:p>
    <w:p w:rsidR="005506E3" w:rsidRPr="005506E3" w:rsidRDefault="005506E3" w:rsidP="005506E3">
      <w:pPr>
        <w:rPr>
          <w:rFonts w:ascii="Arial" w:hAnsi="Arial" w:cs="Arial"/>
          <w:sz w:val="23"/>
          <w:szCs w:val="23"/>
        </w:rPr>
      </w:pPr>
    </w:p>
    <w:p w:rsidR="00C22FEB"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br w:type="page"/>
      </w:r>
    </w:p>
    <w:p w:rsidR="00C22FEB" w:rsidRPr="005506E3" w:rsidRDefault="00C22FEB" w:rsidP="00C22FEB">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641152">
        <w:rPr>
          <w:rFonts w:ascii="Arial" w:hAnsi="Arial" w:cs="Arial"/>
          <w:b/>
          <w:bCs/>
          <w:sz w:val="23"/>
          <w:szCs w:val="23"/>
        </w:rPr>
        <w:t>076</w:t>
      </w:r>
      <w:r w:rsidR="004119D5" w:rsidRPr="005506E3">
        <w:rPr>
          <w:rFonts w:ascii="Arial" w:hAnsi="Arial" w:cs="Arial"/>
          <w:b/>
          <w:bCs/>
          <w:sz w:val="23"/>
          <w:szCs w:val="23"/>
        </w:rPr>
        <w:t>/</w:t>
      </w:r>
      <w:r w:rsidR="005506E3" w:rsidRPr="005506E3">
        <w:rPr>
          <w:rFonts w:ascii="Arial" w:hAnsi="Arial" w:cs="Arial"/>
          <w:b/>
          <w:bCs/>
          <w:sz w:val="23"/>
          <w:szCs w:val="23"/>
        </w:rPr>
        <w:t>2022</w:t>
      </w:r>
    </w:p>
    <w:p w:rsidR="00C22FEB" w:rsidRPr="005506E3" w:rsidRDefault="00C22FEB" w:rsidP="00C22FEB">
      <w:pPr>
        <w:pStyle w:val="Ttulo1"/>
        <w:jc w:val="both"/>
        <w:rPr>
          <w:sz w:val="23"/>
          <w:szCs w:val="23"/>
        </w:rPr>
      </w:pPr>
      <w:r w:rsidRPr="005506E3">
        <w:rPr>
          <w:sz w:val="23"/>
          <w:szCs w:val="23"/>
        </w:rPr>
        <w:t xml:space="preserve">INEXIGIBILIDADE CREDENCIAMENTO Nº </w:t>
      </w:r>
      <w:r w:rsidR="00641152">
        <w:rPr>
          <w:sz w:val="23"/>
          <w:szCs w:val="23"/>
        </w:rPr>
        <w:t>027</w:t>
      </w:r>
      <w:r w:rsidR="004119D5" w:rsidRPr="005506E3">
        <w:rPr>
          <w:sz w:val="23"/>
          <w:szCs w:val="23"/>
        </w:rPr>
        <w:t>/</w:t>
      </w:r>
      <w:r w:rsidR="005506E3" w:rsidRPr="005506E3">
        <w:rPr>
          <w:sz w:val="23"/>
          <w:szCs w:val="23"/>
        </w:rPr>
        <w:t>2022</w:t>
      </w:r>
    </w:p>
    <w:p w:rsidR="00C22FEB" w:rsidRPr="005506E3" w:rsidRDefault="00C22FEB" w:rsidP="00A43938">
      <w:pPr>
        <w:pStyle w:val="p5"/>
        <w:spacing w:line="240" w:lineRule="auto"/>
        <w:ind w:left="0" w:firstLine="0"/>
        <w:rPr>
          <w:rFonts w:ascii="Arial" w:hAnsi="Arial" w:cs="Arial"/>
          <w:sz w:val="23"/>
          <w:szCs w:val="23"/>
        </w:rPr>
      </w:pPr>
    </w:p>
    <w:p w:rsidR="00BE3D33" w:rsidRPr="005506E3" w:rsidRDefault="00BE3D33" w:rsidP="00C22FEB">
      <w:pPr>
        <w:pStyle w:val="p5"/>
        <w:spacing w:line="240" w:lineRule="auto"/>
        <w:ind w:left="0" w:firstLine="0"/>
        <w:jc w:val="center"/>
        <w:rPr>
          <w:rFonts w:ascii="Arial" w:hAnsi="Arial" w:cs="Arial"/>
          <w:sz w:val="23"/>
          <w:szCs w:val="23"/>
        </w:rPr>
      </w:pPr>
      <w:r w:rsidRPr="005506E3">
        <w:rPr>
          <w:rFonts w:ascii="Arial" w:hAnsi="Arial" w:cs="Arial"/>
          <w:b/>
          <w:sz w:val="23"/>
          <w:szCs w:val="23"/>
        </w:rPr>
        <w:t>ANEXO IV</w:t>
      </w: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b/>
          <w:sz w:val="23"/>
          <w:szCs w:val="23"/>
        </w:rPr>
      </w:pPr>
      <w:r w:rsidRPr="005506E3">
        <w:rPr>
          <w:rFonts w:ascii="Arial" w:hAnsi="Arial" w:cs="Arial"/>
          <w:b/>
          <w:sz w:val="23"/>
          <w:szCs w:val="23"/>
        </w:rPr>
        <w:t>DECLARAÇÃO QUE NÃO EMPREGA MENORES – PESSOA FÍSICA</w:t>
      </w: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r w:rsidRPr="005506E3">
        <w:rPr>
          <w:rFonts w:ascii="Arial" w:hAnsi="Arial" w:cs="Arial"/>
          <w:sz w:val="23"/>
          <w:szCs w:val="23"/>
        </w:rPr>
        <w:t>................................., portador(a) da Carteira de Identidade nº............................e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r w:rsidRPr="005506E3">
        <w:rPr>
          <w:rFonts w:ascii="Arial" w:hAnsi="Arial" w:cs="Arial"/>
          <w:sz w:val="23"/>
          <w:szCs w:val="23"/>
        </w:rPr>
        <w:t>Ressalva: emprega menor, a partir de quatorze anos, na condição de aprendiz (    ).</w:t>
      </w: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r w:rsidRPr="005506E3">
        <w:rPr>
          <w:rFonts w:ascii="Arial" w:hAnsi="Arial" w:cs="Arial"/>
          <w:sz w:val="23"/>
          <w:szCs w:val="23"/>
        </w:rPr>
        <w:t>...............................................</w:t>
      </w:r>
    </w:p>
    <w:p w:rsidR="00BE3D33" w:rsidRPr="005506E3" w:rsidRDefault="00BE3D33" w:rsidP="00A43938">
      <w:pPr>
        <w:autoSpaceDE w:val="0"/>
        <w:autoSpaceDN w:val="0"/>
        <w:adjustRightInd w:val="0"/>
        <w:ind w:firstLine="1134"/>
        <w:jc w:val="both"/>
        <w:rPr>
          <w:rFonts w:ascii="Arial" w:hAnsi="Arial" w:cs="Arial"/>
          <w:sz w:val="23"/>
          <w:szCs w:val="23"/>
        </w:rPr>
      </w:pPr>
      <w:r w:rsidRPr="005506E3">
        <w:rPr>
          <w:rFonts w:ascii="Arial" w:hAnsi="Arial" w:cs="Arial"/>
          <w:sz w:val="23"/>
          <w:szCs w:val="23"/>
        </w:rPr>
        <w:t>(data)</w:t>
      </w: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r w:rsidRPr="005506E3">
        <w:rPr>
          <w:rFonts w:ascii="Arial" w:hAnsi="Arial" w:cs="Arial"/>
          <w:sz w:val="23"/>
          <w:szCs w:val="23"/>
        </w:rPr>
        <w:t>...............................................</w:t>
      </w:r>
    </w:p>
    <w:p w:rsidR="00BE3D33" w:rsidRPr="005506E3" w:rsidRDefault="00BE3D33" w:rsidP="00A43938">
      <w:pPr>
        <w:autoSpaceDE w:val="0"/>
        <w:autoSpaceDN w:val="0"/>
        <w:adjustRightInd w:val="0"/>
        <w:ind w:firstLine="1134"/>
        <w:jc w:val="both"/>
        <w:rPr>
          <w:rFonts w:ascii="Arial" w:hAnsi="Arial" w:cs="Arial"/>
          <w:sz w:val="23"/>
          <w:szCs w:val="23"/>
        </w:rPr>
      </w:pPr>
      <w:r w:rsidRPr="005506E3">
        <w:rPr>
          <w:rFonts w:ascii="Arial" w:hAnsi="Arial" w:cs="Arial"/>
          <w:sz w:val="23"/>
          <w:szCs w:val="23"/>
        </w:rPr>
        <w:t>(nome)</w:t>
      </w: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ind w:firstLine="1134"/>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b/>
          <w:i/>
          <w:sz w:val="23"/>
          <w:szCs w:val="23"/>
        </w:rPr>
      </w:pPr>
      <w:r w:rsidRPr="005506E3">
        <w:rPr>
          <w:rFonts w:ascii="Arial" w:hAnsi="Arial" w:cs="Arial"/>
          <w:b/>
          <w:i/>
          <w:sz w:val="23"/>
          <w:szCs w:val="23"/>
        </w:rPr>
        <w:t>(Observação: em caso afirmativo, assinalar a ressalva acima)</w:t>
      </w:r>
    </w:p>
    <w:p w:rsidR="00BE3D33" w:rsidRPr="005506E3" w:rsidRDefault="00BE3D33" w:rsidP="00A43938">
      <w:pPr>
        <w:jc w:val="both"/>
        <w:rPr>
          <w:rFonts w:ascii="Arial" w:hAnsi="Arial" w:cs="Arial"/>
          <w:sz w:val="23"/>
          <w:szCs w:val="23"/>
        </w:rPr>
      </w:pPr>
    </w:p>
    <w:p w:rsidR="00C22FEB" w:rsidRPr="005506E3" w:rsidRDefault="00BE3D33" w:rsidP="00A43938">
      <w:pPr>
        <w:pStyle w:val="p5"/>
        <w:spacing w:line="240" w:lineRule="auto"/>
        <w:ind w:left="0" w:firstLine="0"/>
        <w:rPr>
          <w:rFonts w:ascii="Arial" w:hAnsi="Arial" w:cs="Arial"/>
          <w:sz w:val="23"/>
          <w:szCs w:val="23"/>
        </w:rPr>
      </w:pPr>
      <w:r w:rsidRPr="005506E3">
        <w:rPr>
          <w:rFonts w:ascii="Arial" w:hAnsi="Arial" w:cs="Arial"/>
          <w:sz w:val="23"/>
          <w:szCs w:val="23"/>
        </w:rPr>
        <w:br w:type="page"/>
      </w:r>
    </w:p>
    <w:p w:rsidR="00C22FEB" w:rsidRPr="005506E3" w:rsidRDefault="00C22FEB" w:rsidP="00C22FEB">
      <w:pPr>
        <w:jc w:val="both"/>
        <w:rPr>
          <w:rFonts w:ascii="Arial" w:hAnsi="Arial" w:cs="Arial"/>
          <w:b/>
          <w:bCs/>
          <w:sz w:val="23"/>
          <w:szCs w:val="23"/>
        </w:rPr>
      </w:pPr>
      <w:r w:rsidRPr="005506E3">
        <w:rPr>
          <w:rFonts w:ascii="Arial" w:hAnsi="Arial" w:cs="Arial"/>
          <w:b/>
          <w:bCs/>
          <w:sz w:val="23"/>
          <w:szCs w:val="23"/>
        </w:rPr>
        <w:lastRenderedPageBreak/>
        <w:t xml:space="preserve">PROCESSO LICITATÓRIO Nº </w:t>
      </w:r>
      <w:r w:rsidR="00641152">
        <w:rPr>
          <w:rFonts w:ascii="Arial" w:hAnsi="Arial" w:cs="Arial"/>
          <w:b/>
          <w:bCs/>
          <w:sz w:val="23"/>
          <w:szCs w:val="23"/>
        </w:rPr>
        <w:t>076</w:t>
      </w:r>
      <w:r w:rsidR="004119D5" w:rsidRPr="005506E3">
        <w:rPr>
          <w:rFonts w:ascii="Arial" w:hAnsi="Arial" w:cs="Arial"/>
          <w:b/>
          <w:bCs/>
          <w:sz w:val="23"/>
          <w:szCs w:val="23"/>
        </w:rPr>
        <w:t>/</w:t>
      </w:r>
      <w:r w:rsidR="005506E3" w:rsidRPr="005506E3">
        <w:rPr>
          <w:rFonts w:ascii="Arial" w:hAnsi="Arial" w:cs="Arial"/>
          <w:b/>
          <w:bCs/>
          <w:sz w:val="23"/>
          <w:szCs w:val="23"/>
        </w:rPr>
        <w:t>2022</w:t>
      </w:r>
    </w:p>
    <w:p w:rsidR="00C22FEB" w:rsidRPr="005506E3" w:rsidRDefault="00C22FEB" w:rsidP="00C22FEB">
      <w:pPr>
        <w:pStyle w:val="Ttulo1"/>
        <w:jc w:val="both"/>
        <w:rPr>
          <w:sz w:val="23"/>
          <w:szCs w:val="23"/>
        </w:rPr>
      </w:pPr>
      <w:r w:rsidRPr="005506E3">
        <w:rPr>
          <w:sz w:val="23"/>
          <w:szCs w:val="23"/>
        </w:rPr>
        <w:t xml:space="preserve">INEXIGIBILIDADE CREDENCIAMENTO Nº </w:t>
      </w:r>
      <w:r w:rsidR="00641152">
        <w:rPr>
          <w:sz w:val="23"/>
          <w:szCs w:val="23"/>
        </w:rPr>
        <w:t>027</w:t>
      </w:r>
      <w:r w:rsidR="004119D5" w:rsidRPr="005506E3">
        <w:rPr>
          <w:sz w:val="23"/>
          <w:szCs w:val="23"/>
        </w:rPr>
        <w:t>/</w:t>
      </w:r>
      <w:r w:rsidR="005506E3" w:rsidRPr="005506E3">
        <w:rPr>
          <w:sz w:val="23"/>
          <w:szCs w:val="23"/>
        </w:rPr>
        <w:t>2022</w:t>
      </w:r>
    </w:p>
    <w:p w:rsidR="00C22FEB" w:rsidRPr="005506E3" w:rsidRDefault="00C22FEB" w:rsidP="00A43938">
      <w:pPr>
        <w:pStyle w:val="p5"/>
        <w:spacing w:line="240" w:lineRule="auto"/>
        <w:ind w:left="0" w:firstLine="0"/>
        <w:rPr>
          <w:rFonts w:ascii="Arial" w:hAnsi="Arial" w:cs="Arial"/>
          <w:sz w:val="23"/>
          <w:szCs w:val="23"/>
        </w:rPr>
      </w:pPr>
    </w:p>
    <w:p w:rsidR="00BE3D33" w:rsidRPr="005506E3" w:rsidRDefault="00BE3D33" w:rsidP="00C22FEB">
      <w:pPr>
        <w:pStyle w:val="p5"/>
        <w:spacing w:line="240" w:lineRule="auto"/>
        <w:ind w:left="0" w:firstLine="0"/>
        <w:jc w:val="center"/>
        <w:rPr>
          <w:rFonts w:ascii="Arial" w:hAnsi="Arial" w:cs="Arial"/>
          <w:b/>
          <w:sz w:val="23"/>
          <w:szCs w:val="23"/>
        </w:rPr>
      </w:pPr>
      <w:r w:rsidRPr="005506E3">
        <w:rPr>
          <w:rFonts w:ascii="Arial" w:hAnsi="Arial" w:cs="Arial"/>
          <w:b/>
          <w:sz w:val="23"/>
          <w:szCs w:val="23"/>
        </w:rPr>
        <w:t>ANEXO V</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b/>
          <w:sz w:val="23"/>
          <w:szCs w:val="23"/>
        </w:rPr>
      </w:pPr>
      <w:r w:rsidRPr="005506E3">
        <w:rPr>
          <w:rFonts w:ascii="Arial" w:hAnsi="Arial" w:cs="Arial"/>
          <w:b/>
          <w:sz w:val="23"/>
          <w:szCs w:val="23"/>
        </w:rPr>
        <w:t>DECLARAÇÃO QUE NÃO EMPREGA MENORES – PESSOA JURÍDICA</w:t>
      </w:r>
    </w:p>
    <w:p w:rsidR="00BE3D33" w:rsidRPr="005506E3" w:rsidRDefault="00BE3D33" w:rsidP="00A43938">
      <w:pPr>
        <w:autoSpaceDE w:val="0"/>
        <w:autoSpaceDN w:val="0"/>
        <w:adjustRightInd w:val="0"/>
        <w:jc w:val="both"/>
        <w:rPr>
          <w:rFonts w:ascii="Arial" w:hAnsi="Arial" w:cs="Arial"/>
          <w:b/>
          <w:sz w:val="23"/>
          <w:szCs w:val="23"/>
        </w:rPr>
      </w:pP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 inscrita no CNPJ sob o nº. ..........................., com sede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Ressalva: emprega menor, a partir de quatorze anos, na condição de aprendiz (   ).</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w:t>
      </w: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(data)</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w:t>
      </w:r>
    </w:p>
    <w:p w:rsidR="00BE3D33" w:rsidRPr="005506E3" w:rsidRDefault="00BE3D33" w:rsidP="00A43938">
      <w:pPr>
        <w:autoSpaceDE w:val="0"/>
        <w:autoSpaceDN w:val="0"/>
        <w:adjustRightInd w:val="0"/>
        <w:jc w:val="both"/>
        <w:rPr>
          <w:rFonts w:ascii="Arial" w:hAnsi="Arial" w:cs="Arial"/>
          <w:sz w:val="23"/>
          <w:szCs w:val="23"/>
        </w:rPr>
      </w:pPr>
      <w:r w:rsidRPr="005506E3">
        <w:rPr>
          <w:rFonts w:ascii="Arial" w:hAnsi="Arial" w:cs="Arial"/>
          <w:sz w:val="23"/>
          <w:szCs w:val="23"/>
        </w:rPr>
        <w:t>(nome)</w:t>
      </w:r>
    </w:p>
    <w:p w:rsidR="00BE3D33" w:rsidRPr="005506E3" w:rsidRDefault="00BE3D33" w:rsidP="00A43938">
      <w:pPr>
        <w:autoSpaceDE w:val="0"/>
        <w:autoSpaceDN w:val="0"/>
        <w:adjustRightInd w:val="0"/>
        <w:jc w:val="both"/>
        <w:rPr>
          <w:rFonts w:ascii="Arial" w:hAnsi="Arial" w:cs="Arial"/>
          <w:sz w:val="23"/>
          <w:szCs w:val="23"/>
        </w:rPr>
      </w:pPr>
    </w:p>
    <w:p w:rsidR="00BE3D33" w:rsidRPr="005506E3" w:rsidRDefault="00BE3D33" w:rsidP="00A43938">
      <w:pPr>
        <w:autoSpaceDE w:val="0"/>
        <w:autoSpaceDN w:val="0"/>
        <w:adjustRightInd w:val="0"/>
        <w:jc w:val="both"/>
        <w:rPr>
          <w:rFonts w:ascii="Arial" w:hAnsi="Arial" w:cs="Arial"/>
          <w:b/>
          <w:i/>
          <w:sz w:val="23"/>
          <w:szCs w:val="23"/>
        </w:rPr>
      </w:pPr>
      <w:r w:rsidRPr="005506E3">
        <w:rPr>
          <w:rFonts w:ascii="Arial" w:hAnsi="Arial" w:cs="Arial"/>
          <w:b/>
          <w:i/>
          <w:sz w:val="23"/>
          <w:szCs w:val="23"/>
        </w:rPr>
        <w:t>(Observação: em caso afirmativo, assinalar a ressalva acima)</w:t>
      </w:r>
    </w:p>
    <w:p w:rsidR="00BE3D33" w:rsidRPr="005506E3" w:rsidRDefault="00BE3D33" w:rsidP="00A43938">
      <w:pPr>
        <w:jc w:val="both"/>
        <w:rPr>
          <w:rFonts w:ascii="Arial" w:hAnsi="Arial" w:cs="Arial"/>
          <w:sz w:val="23"/>
          <w:szCs w:val="23"/>
        </w:rPr>
      </w:pPr>
    </w:p>
    <w:p w:rsidR="00BE3D33" w:rsidRPr="005506E3" w:rsidRDefault="00BE3D33" w:rsidP="00A43938">
      <w:pPr>
        <w:jc w:val="both"/>
        <w:rPr>
          <w:rFonts w:ascii="Arial" w:hAnsi="Arial" w:cs="Arial"/>
          <w:sz w:val="23"/>
          <w:szCs w:val="23"/>
        </w:rPr>
      </w:pPr>
    </w:p>
    <w:p w:rsidR="00035C98" w:rsidRPr="005506E3" w:rsidRDefault="00035C98" w:rsidP="00A43938">
      <w:pPr>
        <w:jc w:val="both"/>
        <w:rPr>
          <w:rFonts w:ascii="Arial" w:hAnsi="Arial" w:cs="Arial"/>
          <w:sz w:val="23"/>
          <w:szCs w:val="23"/>
        </w:rPr>
      </w:pPr>
    </w:p>
    <w:sectPr w:rsidR="00035C98" w:rsidRPr="005506E3" w:rsidSect="006D428B">
      <w:headerReference w:type="default" r:id="rId8"/>
      <w:footerReference w:type="default" r:id="rId9"/>
      <w:pgSz w:w="11906" w:h="16838"/>
      <w:pgMar w:top="1701" w:right="1134" w:bottom="1134" w:left="1701" w:header="709" w:footer="709"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37535" w:rsidRDefault="00D37535" w:rsidP="00035C98">
      <w:r>
        <w:separator/>
      </w:r>
    </w:p>
  </w:endnote>
  <w:endnote w:type="continuationSeparator" w:id="1">
    <w:p w:rsidR="00D37535" w:rsidRDefault="00D37535" w:rsidP="00035C9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sig w:usb0="00000000" w:usb1="00000000" w:usb2="00000000" w:usb3="00000000" w:csb0="00000000"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39" w:rsidRDefault="00B10539" w:rsidP="00667623">
    <w:pPr>
      <w:pStyle w:val="Rodap1"/>
      <w:ind w:left="-993"/>
      <w:jc w:val="center"/>
      <w:rPr>
        <w:sz w:val="20"/>
        <w:szCs w:val="20"/>
      </w:rPr>
    </w:pPr>
    <w:r>
      <w:rPr>
        <w:sz w:val="20"/>
        <w:szCs w:val="20"/>
      </w:rPr>
      <w:t>____________________________________________________________________________________</w:t>
    </w:r>
  </w:p>
  <w:p w:rsidR="00B10539" w:rsidRDefault="00B10539" w:rsidP="00667623">
    <w:pPr>
      <w:pStyle w:val="Rodap1"/>
      <w:ind w:left="-993"/>
      <w:jc w:val="center"/>
      <w:rPr>
        <w:sz w:val="20"/>
        <w:szCs w:val="20"/>
      </w:rPr>
    </w:pPr>
    <w:r>
      <w:rPr>
        <w:sz w:val="20"/>
        <w:szCs w:val="20"/>
      </w:rPr>
      <w:t>Praça Santo Antônio, nº 190, Centro, Pequi/MG–Cep: 35.667-000</w:t>
    </w:r>
  </w:p>
  <w:p w:rsidR="00B10539" w:rsidRPr="00E44178" w:rsidRDefault="00B10539" w:rsidP="00667623">
    <w:pPr>
      <w:pStyle w:val="Rodap1"/>
      <w:ind w:left="-993"/>
      <w:jc w:val="center"/>
      <w:rPr>
        <w:sz w:val="20"/>
        <w:szCs w:val="20"/>
        <w:lang w:val="en-US"/>
      </w:rPr>
    </w:pPr>
    <w:r w:rsidRPr="00E44178">
      <w:rPr>
        <w:sz w:val="20"/>
        <w:szCs w:val="20"/>
        <w:lang w:val="en-US"/>
      </w:rPr>
      <w:t>Tel: (37) 3278-1247- Fax: (37) 3278-1272</w:t>
    </w:r>
  </w:p>
  <w:p w:rsidR="00B10539" w:rsidRPr="00E44178" w:rsidRDefault="00B10539" w:rsidP="006453EA">
    <w:pPr>
      <w:pStyle w:val="Rodap1"/>
      <w:ind w:left="-993"/>
      <w:jc w:val="center"/>
      <w:rPr>
        <w:lang w:val="en-US"/>
      </w:rPr>
    </w:pPr>
    <w:r w:rsidRPr="00E44178">
      <w:rPr>
        <w:sz w:val="20"/>
        <w:szCs w:val="20"/>
        <w:lang w:val="en-US"/>
      </w:rPr>
      <w:t>Email: licitações</w:t>
    </w:r>
    <w:r>
      <w:rPr>
        <w:sz w:val="20"/>
        <w:szCs w:val="20"/>
        <w:lang w:val="en-US"/>
      </w:rPr>
      <w:t>pequi</w:t>
    </w:r>
    <w:r w:rsidRPr="00E44178">
      <w:rPr>
        <w:sz w:val="20"/>
        <w:szCs w:val="20"/>
        <w:lang w:val="en-US"/>
      </w:rPr>
      <w:t>@</w:t>
    </w:r>
    <w:r>
      <w:rPr>
        <w:sz w:val="20"/>
        <w:szCs w:val="20"/>
        <w:lang w:val="en-US"/>
      </w:rPr>
      <w:t>gmail.com</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37535" w:rsidRDefault="00D37535" w:rsidP="00035C98">
      <w:r>
        <w:separator/>
      </w:r>
    </w:p>
  </w:footnote>
  <w:footnote w:type="continuationSeparator" w:id="1">
    <w:p w:rsidR="00D37535" w:rsidRDefault="00D37535" w:rsidP="00035C9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539" w:rsidRDefault="00B10539">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B10539" w:rsidRDefault="00B10539">
    <w:pPr>
      <w:pStyle w:val="Cabealho1"/>
      <w:jc w:val="center"/>
      <w:rPr>
        <w:sz w:val="32"/>
        <w:szCs w:val="32"/>
      </w:rPr>
    </w:pPr>
    <w:r>
      <w:rPr>
        <w:sz w:val="32"/>
        <w:szCs w:val="32"/>
      </w:rPr>
      <w:t>Estado de Minas Gerais</w:t>
    </w:r>
  </w:p>
  <w:p w:rsidR="00B10539" w:rsidRDefault="00B10539">
    <w:pPr>
      <w:pStyle w:val="Cabealho1"/>
      <w:jc w:val="center"/>
      <w:rPr>
        <w:sz w:val="32"/>
        <w:szCs w:val="32"/>
      </w:rPr>
    </w:pPr>
  </w:p>
  <w:p w:rsidR="00B10539" w:rsidRDefault="00B10539">
    <w:pPr>
      <w:pStyle w:val="Cabealho1"/>
      <w:jc w:val="center"/>
      <w:rPr>
        <w:sz w:val="32"/>
        <w:szCs w:val="32"/>
      </w:rPr>
    </w:pPr>
  </w:p>
  <w:p w:rsidR="00B10539" w:rsidRDefault="00B10539">
    <w:pPr>
      <w:pStyle w:val="Cabealho1"/>
      <w:jc w:val="center"/>
      <w:rPr>
        <w:sz w:val="32"/>
        <w:szCs w:val="32"/>
      </w:rPr>
    </w:pPr>
    <w:r>
      <w:rPr>
        <w:sz w:val="32"/>
        <w:szCs w:val="32"/>
      </w:rPr>
      <w:t>________________________________________________________</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50C314D7"/>
    <w:multiLevelType w:val="multilevel"/>
    <w:tmpl w:val="D15AFB9E"/>
    <w:lvl w:ilvl="0">
      <w:start w:val="1"/>
      <w:numFmt w:val="lowerLetter"/>
      <w:pStyle w:val="heading10"/>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035C98"/>
    <w:rsid w:val="000068D1"/>
    <w:rsid w:val="00012675"/>
    <w:rsid w:val="00020A47"/>
    <w:rsid w:val="00035C98"/>
    <w:rsid w:val="00036436"/>
    <w:rsid w:val="00041903"/>
    <w:rsid w:val="0004475D"/>
    <w:rsid w:val="00045947"/>
    <w:rsid w:val="00066554"/>
    <w:rsid w:val="00073F5B"/>
    <w:rsid w:val="00082D66"/>
    <w:rsid w:val="00096FFE"/>
    <w:rsid w:val="000A05D5"/>
    <w:rsid w:val="000A06AA"/>
    <w:rsid w:val="000A3464"/>
    <w:rsid w:val="000B5726"/>
    <w:rsid w:val="000C0E8C"/>
    <w:rsid w:val="000D4A8A"/>
    <w:rsid w:val="001102E3"/>
    <w:rsid w:val="00123020"/>
    <w:rsid w:val="0014332D"/>
    <w:rsid w:val="00152740"/>
    <w:rsid w:val="00154767"/>
    <w:rsid w:val="0016443B"/>
    <w:rsid w:val="00171AAF"/>
    <w:rsid w:val="00186A08"/>
    <w:rsid w:val="001908D8"/>
    <w:rsid w:val="001A31B1"/>
    <w:rsid w:val="001C5514"/>
    <w:rsid w:val="001C610C"/>
    <w:rsid w:val="001E4E62"/>
    <w:rsid w:val="001F326B"/>
    <w:rsid w:val="001F3CB7"/>
    <w:rsid w:val="001F45AB"/>
    <w:rsid w:val="00203601"/>
    <w:rsid w:val="0024653A"/>
    <w:rsid w:val="0029308A"/>
    <w:rsid w:val="002D7B4D"/>
    <w:rsid w:val="003049E8"/>
    <w:rsid w:val="00310633"/>
    <w:rsid w:val="0032048C"/>
    <w:rsid w:val="00327290"/>
    <w:rsid w:val="0033219C"/>
    <w:rsid w:val="0033574E"/>
    <w:rsid w:val="00337DC6"/>
    <w:rsid w:val="00343603"/>
    <w:rsid w:val="0037093C"/>
    <w:rsid w:val="003939DA"/>
    <w:rsid w:val="003A38B4"/>
    <w:rsid w:val="003A7900"/>
    <w:rsid w:val="003A7ACC"/>
    <w:rsid w:val="003B22EA"/>
    <w:rsid w:val="003B5D72"/>
    <w:rsid w:val="003C1930"/>
    <w:rsid w:val="003C5C1C"/>
    <w:rsid w:val="003D0705"/>
    <w:rsid w:val="003D1255"/>
    <w:rsid w:val="003D38D5"/>
    <w:rsid w:val="003D45E9"/>
    <w:rsid w:val="003F361A"/>
    <w:rsid w:val="003F737F"/>
    <w:rsid w:val="00403F39"/>
    <w:rsid w:val="00407BD7"/>
    <w:rsid w:val="004119D5"/>
    <w:rsid w:val="00425EA1"/>
    <w:rsid w:val="004275CB"/>
    <w:rsid w:val="00437099"/>
    <w:rsid w:val="00445649"/>
    <w:rsid w:val="00467D9D"/>
    <w:rsid w:val="0049329F"/>
    <w:rsid w:val="00496C1A"/>
    <w:rsid w:val="004B72D7"/>
    <w:rsid w:val="004C5ACE"/>
    <w:rsid w:val="004D4629"/>
    <w:rsid w:val="004E4AD9"/>
    <w:rsid w:val="004E5169"/>
    <w:rsid w:val="004F3E61"/>
    <w:rsid w:val="005031F3"/>
    <w:rsid w:val="00523B9F"/>
    <w:rsid w:val="005506E3"/>
    <w:rsid w:val="0055767C"/>
    <w:rsid w:val="005641FF"/>
    <w:rsid w:val="00574661"/>
    <w:rsid w:val="00581C49"/>
    <w:rsid w:val="005F212B"/>
    <w:rsid w:val="005F3010"/>
    <w:rsid w:val="00612795"/>
    <w:rsid w:val="0062342E"/>
    <w:rsid w:val="00623D6E"/>
    <w:rsid w:val="0063050C"/>
    <w:rsid w:val="00632764"/>
    <w:rsid w:val="00632E0F"/>
    <w:rsid w:val="00641152"/>
    <w:rsid w:val="006453EA"/>
    <w:rsid w:val="00667623"/>
    <w:rsid w:val="006951D7"/>
    <w:rsid w:val="00696FF6"/>
    <w:rsid w:val="006A177A"/>
    <w:rsid w:val="006A4163"/>
    <w:rsid w:val="006D12C0"/>
    <w:rsid w:val="006D3120"/>
    <w:rsid w:val="006D428B"/>
    <w:rsid w:val="006E0629"/>
    <w:rsid w:val="006F448C"/>
    <w:rsid w:val="006F47DF"/>
    <w:rsid w:val="00720EC4"/>
    <w:rsid w:val="0072542F"/>
    <w:rsid w:val="00777D26"/>
    <w:rsid w:val="00780879"/>
    <w:rsid w:val="007A49FD"/>
    <w:rsid w:val="007B07F5"/>
    <w:rsid w:val="007C116B"/>
    <w:rsid w:val="007E1714"/>
    <w:rsid w:val="007E1DCF"/>
    <w:rsid w:val="007F5384"/>
    <w:rsid w:val="008013C1"/>
    <w:rsid w:val="00804E93"/>
    <w:rsid w:val="0082300F"/>
    <w:rsid w:val="00873545"/>
    <w:rsid w:val="00882393"/>
    <w:rsid w:val="00887783"/>
    <w:rsid w:val="00897848"/>
    <w:rsid w:val="008A41D4"/>
    <w:rsid w:val="008C7E54"/>
    <w:rsid w:val="008E02AF"/>
    <w:rsid w:val="008E1971"/>
    <w:rsid w:val="008E79D7"/>
    <w:rsid w:val="009109FD"/>
    <w:rsid w:val="00916896"/>
    <w:rsid w:val="009218B5"/>
    <w:rsid w:val="00934700"/>
    <w:rsid w:val="009462FF"/>
    <w:rsid w:val="00967AFE"/>
    <w:rsid w:val="00974B20"/>
    <w:rsid w:val="009824E6"/>
    <w:rsid w:val="00996729"/>
    <w:rsid w:val="009973A7"/>
    <w:rsid w:val="009B0842"/>
    <w:rsid w:val="009B57A9"/>
    <w:rsid w:val="009D2353"/>
    <w:rsid w:val="009E5706"/>
    <w:rsid w:val="009E5A74"/>
    <w:rsid w:val="00A43938"/>
    <w:rsid w:val="00A52EEB"/>
    <w:rsid w:val="00A5512F"/>
    <w:rsid w:val="00A76BE3"/>
    <w:rsid w:val="00A97C7A"/>
    <w:rsid w:val="00AB3E99"/>
    <w:rsid w:val="00AB6FCC"/>
    <w:rsid w:val="00AE620E"/>
    <w:rsid w:val="00B0272F"/>
    <w:rsid w:val="00B10539"/>
    <w:rsid w:val="00B10FDB"/>
    <w:rsid w:val="00B11B21"/>
    <w:rsid w:val="00B26052"/>
    <w:rsid w:val="00B52A66"/>
    <w:rsid w:val="00B542DA"/>
    <w:rsid w:val="00B6355E"/>
    <w:rsid w:val="00B776BE"/>
    <w:rsid w:val="00BB11A8"/>
    <w:rsid w:val="00BC2837"/>
    <w:rsid w:val="00BC293B"/>
    <w:rsid w:val="00BD2591"/>
    <w:rsid w:val="00BE0FDA"/>
    <w:rsid w:val="00BE3D33"/>
    <w:rsid w:val="00BE6590"/>
    <w:rsid w:val="00C00866"/>
    <w:rsid w:val="00C20A8E"/>
    <w:rsid w:val="00C219CD"/>
    <w:rsid w:val="00C22FEB"/>
    <w:rsid w:val="00C34742"/>
    <w:rsid w:val="00CA77D0"/>
    <w:rsid w:val="00CB369D"/>
    <w:rsid w:val="00CC7540"/>
    <w:rsid w:val="00CD123B"/>
    <w:rsid w:val="00CD5532"/>
    <w:rsid w:val="00CE36F0"/>
    <w:rsid w:val="00D0159D"/>
    <w:rsid w:val="00D37535"/>
    <w:rsid w:val="00D60249"/>
    <w:rsid w:val="00DB1D80"/>
    <w:rsid w:val="00DB7298"/>
    <w:rsid w:val="00DC6B0E"/>
    <w:rsid w:val="00DD0931"/>
    <w:rsid w:val="00DD2CAD"/>
    <w:rsid w:val="00E03C85"/>
    <w:rsid w:val="00E071AE"/>
    <w:rsid w:val="00E11C2A"/>
    <w:rsid w:val="00E427D6"/>
    <w:rsid w:val="00E44178"/>
    <w:rsid w:val="00E45EDE"/>
    <w:rsid w:val="00E47C04"/>
    <w:rsid w:val="00E76260"/>
    <w:rsid w:val="00E80B90"/>
    <w:rsid w:val="00EA0FAE"/>
    <w:rsid w:val="00EA6FE1"/>
    <w:rsid w:val="00EB3B09"/>
    <w:rsid w:val="00EB44F3"/>
    <w:rsid w:val="00EC4B90"/>
    <w:rsid w:val="00EE6CAD"/>
    <w:rsid w:val="00EF1852"/>
    <w:rsid w:val="00EF44D9"/>
    <w:rsid w:val="00EF4CEE"/>
    <w:rsid w:val="00EF60F1"/>
    <w:rsid w:val="00F036A8"/>
    <w:rsid w:val="00F2738C"/>
    <w:rsid w:val="00F32E9B"/>
    <w:rsid w:val="00F62DE9"/>
    <w:rsid w:val="00F81B5F"/>
    <w:rsid w:val="00F85C04"/>
    <w:rsid w:val="00F95DDE"/>
    <w:rsid w:val="00F96EA3"/>
    <w:rsid w:val="00F971B7"/>
    <w:rsid w:val="00FA4270"/>
    <w:rsid w:val="00FB09B3"/>
    <w:rsid w:val="00FB4028"/>
    <w:rsid w:val="00FD6BA1"/>
    <w:rsid w:val="00FE0C1A"/>
    <w:rsid w:val="00FF6659"/>
    <w:rsid w:val="7A15C258"/>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0FDA"/>
    <w:rPr>
      <w:color w:val="00000A"/>
      <w:sz w:val="24"/>
      <w:szCs w:val="24"/>
    </w:rPr>
  </w:style>
  <w:style w:type="paragraph" w:styleId="Ttulo1">
    <w:name w:val="heading 1"/>
    <w:basedOn w:val="Normal"/>
    <w:next w:val="Normal"/>
    <w:link w:val="Ttulo1Char1"/>
    <w:qFormat/>
    <w:rsid w:val="00BE3D33"/>
    <w:pPr>
      <w:keepNext/>
      <w:outlineLvl w:val="0"/>
    </w:pPr>
    <w:rPr>
      <w:rFonts w:ascii="Arial" w:hAnsi="Arial" w:cs="Arial"/>
      <w:b/>
      <w:color w:val="auto"/>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0">
    <w:name w:val="heading 10"/>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uiPriority w:val="99"/>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qFormat/>
    <w:rsid w:val="0082401B"/>
    <w:rPr>
      <w:rFonts w:ascii="Tahoma" w:hAnsi="Tahoma" w:cs="Tahoma"/>
      <w:sz w:val="16"/>
      <w:szCs w:val="16"/>
    </w:rPr>
  </w:style>
  <w:style w:type="character" w:customStyle="1" w:styleId="Ttulo1Char">
    <w:name w:val="Título 1 Char"/>
    <w:basedOn w:val="Fontepargpadro"/>
    <w:link w:val="heading10"/>
    <w:qFormat/>
    <w:rsid w:val="00591FDE"/>
    <w:rPr>
      <w:rFonts w:ascii="Arial" w:hAnsi="Arial" w:cs="Arial"/>
      <w:color w:val="000000"/>
      <w:sz w:val="28"/>
      <w:lang w:eastAsia="ar-SA"/>
    </w:rPr>
  </w:style>
  <w:style w:type="character" w:customStyle="1" w:styleId="Ttulo6Char">
    <w:name w:val="Título 6 Char"/>
    <w:basedOn w:val="Fontepargpadro"/>
    <w:link w:val="Ttulo61"/>
    <w:semiHidden/>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rsid w:val="00035C98"/>
    <w:pPr>
      <w:spacing w:after="140" w:line="288" w:lineRule="auto"/>
    </w:pPr>
  </w:style>
  <w:style w:type="paragraph" w:styleId="Lista">
    <w:name w:val="List"/>
    <w:basedOn w:val="Corpodetexto"/>
    <w:rsid w:val="00035C98"/>
    <w:rPr>
      <w:rFonts w:cs="Mangal"/>
    </w:rPr>
  </w:style>
  <w:style w:type="paragraph" w:customStyle="1" w:styleId="Caption">
    <w:name w:val="Caption"/>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customStyle="1" w:styleId="header0">
    <w:name w:val="header0"/>
    <w:basedOn w:val="Normal"/>
    <w:link w:val="CabealhoChar1"/>
    <w:uiPriority w:val="99"/>
    <w:semiHidden/>
    <w:unhideWhenUsed/>
    <w:rsid w:val="009218B5"/>
    <w:pPr>
      <w:tabs>
        <w:tab w:val="center" w:pos="4252"/>
        <w:tab w:val="right" w:pos="8504"/>
      </w:tabs>
    </w:pPr>
  </w:style>
  <w:style w:type="character" w:customStyle="1" w:styleId="CabealhoChar1">
    <w:name w:val="Cabeçalho Char1"/>
    <w:basedOn w:val="Fontepargpadro"/>
    <w:link w:val="header0"/>
    <w:uiPriority w:val="99"/>
    <w:semiHidden/>
    <w:rsid w:val="009218B5"/>
    <w:rPr>
      <w:color w:val="00000A"/>
      <w:sz w:val="24"/>
      <w:szCs w:val="24"/>
    </w:rPr>
  </w:style>
  <w:style w:type="paragraph" w:customStyle="1" w:styleId="footer0">
    <w:name w:val="footer0"/>
    <w:basedOn w:val="Normal"/>
    <w:link w:val="RodapChar1"/>
    <w:uiPriority w:val="99"/>
    <w:semiHidden/>
    <w:unhideWhenUsed/>
    <w:rsid w:val="009218B5"/>
    <w:pPr>
      <w:tabs>
        <w:tab w:val="center" w:pos="4252"/>
        <w:tab w:val="right" w:pos="8504"/>
      </w:tabs>
    </w:pPr>
  </w:style>
  <w:style w:type="character" w:customStyle="1" w:styleId="RodapChar1">
    <w:name w:val="Rodapé Char1"/>
    <w:basedOn w:val="Fontepargpadro"/>
    <w:link w:val="footer0"/>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Corpodetexto3">
    <w:name w:val="Body Text 3"/>
    <w:basedOn w:val="Normal"/>
    <w:link w:val="Corpodetexto3Char"/>
    <w:semiHidden/>
    <w:unhideWhenUsed/>
    <w:rsid w:val="00BE3D33"/>
    <w:pPr>
      <w:spacing w:after="120"/>
    </w:pPr>
    <w:rPr>
      <w:sz w:val="16"/>
      <w:szCs w:val="16"/>
    </w:rPr>
  </w:style>
  <w:style w:type="character" w:customStyle="1" w:styleId="Corpodetexto3Char">
    <w:name w:val="Corpo de texto 3 Char"/>
    <w:basedOn w:val="Fontepargpadro"/>
    <w:link w:val="Corpodetexto3"/>
    <w:semiHidden/>
    <w:rsid w:val="00BE3D33"/>
    <w:rPr>
      <w:color w:val="00000A"/>
      <w:sz w:val="16"/>
      <w:szCs w:val="16"/>
    </w:rPr>
  </w:style>
  <w:style w:type="paragraph" w:styleId="Corpodetexto2">
    <w:name w:val="Body Text 2"/>
    <w:basedOn w:val="Normal"/>
    <w:link w:val="Corpodetexto2Char"/>
    <w:unhideWhenUsed/>
    <w:rsid w:val="00BE3D33"/>
    <w:pPr>
      <w:spacing w:after="120" w:line="480" w:lineRule="auto"/>
    </w:pPr>
  </w:style>
  <w:style w:type="character" w:customStyle="1" w:styleId="Corpodetexto2Char">
    <w:name w:val="Corpo de texto 2 Char"/>
    <w:basedOn w:val="Fontepargpadro"/>
    <w:link w:val="Corpodetexto2"/>
    <w:rsid w:val="00BE3D33"/>
    <w:rPr>
      <w:color w:val="00000A"/>
      <w:sz w:val="24"/>
      <w:szCs w:val="24"/>
    </w:rPr>
  </w:style>
  <w:style w:type="paragraph" w:styleId="Recuodecorpodetexto3">
    <w:name w:val="Body Text Indent 3"/>
    <w:basedOn w:val="Normal"/>
    <w:link w:val="Recuodecorpodetexto3Char"/>
    <w:semiHidden/>
    <w:unhideWhenUsed/>
    <w:rsid w:val="00BE3D33"/>
    <w:pPr>
      <w:spacing w:after="120"/>
      <w:ind w:left="283"/>
    </w:pPr>
    <w:rPr>
      <w:sz w:val="16"/>
      <w:szCs w:val="16"/>
    </w:rPr>
  </w:style>
  <w:style w:type="character" w:customStyle="1" w:styleId="Recuodecorpodetexto3Char">
    <w:name w:val="Recuo de corpo de texto 3 Char"/>
    <w:basedOn w:val="Fontepargpadro"/>
    <w:link w:val="Recuodecorpodetexto3"/>
    <w:semiHidden/>
    <w:rsid w:val="00BE3D33"/>
    <w:rPr>
      <w:color w:val="00000A"/>
      <w:sz w:val="16"/>
      <w:szCs w:val="16"/>
    </w:rPr>
  </w:style>
  <w:style w:type="paragraph" w:styleId="Recuodecorpodetexto2">
    <w:name w:val="Body Text Indent 2"/>
    <w:basedOn w:val="Normal"/>
    <w:link w:val="Recuodecorpodetexto2Char"/>
    <w:semiHidden/>
    <w:unhideWhenUsed/>
    <w:rsid w:val="00BE3D33"/>
    <w:pPr>
      <w:spacing w:after="120" w:line="480" w:lineRule="auto"/>
      <w:ind w:left="283"/>
    </w:pPr>
  </w:style>
  <w:style w:type="character" w:customStyle="1" w:styleId="Recuodecorpodetexto2Char">
    <w:name w:val="Recuo de corpo de texto 2 Char"/>
    <w:basedOn w:val="Fontepargpadro"/>
    <w:link w:val="Recuodecorpodetexto2"/>
    <w:semiHidden/>
    <w:rsid w:val="00BE3D33"/>
    <w:rPr>
      <w:color w:val="00000A"/>
      <w:sz w:val="24"/>
      <w:szCs w:val="24"/>
    </w:rPr>
  </w:style>
  <w:style w:type="character" w:customStyle="1" w:styleId="Ttulo1Char1">
    <w:name w:val="Título 1 Char1"/>
    <w:basedOn w:val="Fontepargpadro"/>
    <w:link w:val="Ttulo1"/>
    <w:rsid w:val="00BE3D33"/>
    <w:rPr>
      <w:rFonts w:ascii="Arial" w:hAnsi="Arial" w:cs="Arial"/>
      <w:b/>
      <w:sz w:val="22"/>
    </w:rPr>
  </w:style>
  <w:style w:type="paragraph" w:customStyle="1" w:styleId="BodyText21">
    <w:name w:val="Body Text 21"/>
    <w:basedOn w:val="Normal"/>
    <w:rsid w:val="00BE3D33"/>
    <w:pPr>
      <w:jc w:val="both"/>
    </w:pPr>
    <w:rPr>
      <w:rFonts w:ascii="Arial" w:hAnsi="Arial" w:cs="Arial"/>
      <w:color w:val="auto"/>
      <w:sz w:val="22"/>
      <w:szCs w:val="20"/>
    </w:rPr>
  </w:style>
  <w:style w:type="paragraph" w:customStyle="1" w:styleId="A010178">
    <w:name w:val="_A010178"/>
    <w:rsid w:val="00BE3D33"/>
    <w:pPr>
      <w:suppressAutoHyphens/>
      <w:jc w:val="both"/>
    </w:pPr>
    <w:rPr>
      <w:color w:val="000000"/>
      <w:sz w:val="24"/>
    </w:rPr>
  </w:style>
  <w:style w:type="paragraph" w:customStyle="1" w:styleId="Corpodetexto22">
    <w:name w:val="Corpo de texto 22"/>
    <w:basedOn w:val="Normal"/>
    <w:rsid w:val="00BE3D33"/>
    <w:pPr>
      <w:spacing w:line="360" w:lineRule="auto"/>
      <w:jc w:val="both"/>
    </w:pPr>
    <w:rPr>
      <w:rFonts w:ascii="Arial" w:hAnsi="Arial"/>
      <w:color w:val="auto"/>
      <w:szCs w:val="20"/>
    </w:rPr>
  </w:style>
  <w:style w:type="paragraph" w:styleId="Cabealho">
    <w:name w:val="header"/>
    <w:basedOn w:val="Normal"/>
    <w:link w:val="CabealhoChar2"/>
    <w:uiPriority w:val="99"/>
    <w:semiHidden/>
    <w:unhideWhenUsed/>
    <w:rsid w:val="005506E3"/>
    <w:pPr>
      <w:tabs>
        <w:tab w:val="center" w:pos="4252"/>
        <w:tab w:val="right" w:pos="8504"/>
      </w:tabs>
    </w:pPr>
  </w:style>
  <w:style w:type="character" w:customStyle="1" w:styleId="CabealhoChar2">
    <w:name w:val="Cabeçalho Char2"/>
    <w:basedOn w:val="Fontepargpadro"/>
    <w:link w:val="Cabealho"/>
    <w:uiPriority w:val="99"/>
    <w:semiHidden/>
    <w:rsid w:val="005506E3"/>
    <w:rPr>
      <w:color w:val="00000A"/>
      <w:sz w:val="24"/>
      <w:szCs w:val="24"/>
    </w:rPr>
  </w:style>
  <w:style w:type="paragraph" w:styleId="Rodap">
    <w:name w:val="footer"/>
    <w:basedOn w:val="Normal"/>
    <w:link w:val="RodapChar2"/>
    <w:uiPriority w:val="99"/>
    <w:semiHidden/>
    <w:unhideWhenUsed/>
    <w:rsid w:val="005506E3"/>
    <w:pPr>
      <w:tabs>
        <w:tab w:val="center" w:pos="4252"/>
        <w:tab w:val="right" w:pos="8504"/>
      </w:tabs>
    </w:pPr>
  </w:style>
  <w:style w:type="character" w:customStyle="1" w:styleId="RodapChar2">
    <w:name w:val="Rodapé Char2"/>
    <w:basedOn w:val="Fontepargpadro"/>
    <w:link w:val="Rodap"/>
    <w:uiPriority w:val="99"/>
    <w:semiHidden/>
    <w:rsid w:val="005506E3"/>
    <w:rPr>
      <w:color w:val="00000A"/>
      <w:sz w:val="24"/>
      <w:szCs w:val="24"/>
    </w:rPr>
  </w:style>
  <w:style w:type="character" w:customStyle="1" w:styleId="CorpodetextoChar">
    <w:name w:val="Corpo de texto Char"/>
    <w:basedOn w:val="Fontepargpadro"/>
    <w:link w:val="Corpodetexto"/>
    <w:rsid w:val="005506E3"/>
    <w:rPr>
      <w:color w:val="00000A"/>
      <w:sz w:val="24"/>
      <w:szCs w:val="24"/>
    </w:rPr>
  </w:style>
</w:styles>
</file>

<file path=word/webSettings.xml><?xml version="1.0" encoding="utf-8"?>
<w:webSettings xmlns:r="http://schemas.openxmlformats.org/officeDocument/2006/relationships" xmlns:w="http://schemas.openxmlformats.org/wordprocessingml/2006/main">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E5085B-5909-479F-9E4E-091938FE23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24</Pages>
  <Words>6315</Words>
  <Characters>34105</Characters>
  <Application>Microsoft Office Word</Application>
  <DocSecurity>0</DocSecurity>
  <Lines>284</Lines>
  <Paragraphs>80</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40340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62</cp:revision>
  <cp:lastPrinted>2021-04-22T16:54:00Z</cp:lastPrinted>
  <dcterms:created xsi:type="dcterms:W3CDTF">2018-02-01T16:42:00Z</dcterms:created>
  <dcterms:modified xsi:type="dcterms:W3CDTF">2022-07-20T16:42:00Z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