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63734C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63734C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63734C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63734C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683E4A">
        <w:rPr>
          <w:rFonts w:ascii="Arial" w:hAnsi="Arial" w:cs="Arial"/>
          <w:sz w:val="22"/>
          <w:szCs w:val="22"/>
        </w:rPr>
        <w:t xml:space="preserve">ARJ Informática e Acessórios Eireli ME, empresa jurídica de direito privado, inscrita no </w:t>
      </w:r>
      <w:bookmarkStart w:id="5" w:name="OLE_LINK21"/>
      <w:r w:rsidR="00683E4A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5"/>
      <w:r w:rsidR="00683E4A">
        <w:rPr>
          <w:rFonts w:ascii="Arial" w:hAnsi="Arial" w:cs="Arial"/>
          <w:sz w:val="22"/>
          <w:szCs w:val="22"/>
        </w:rPr>
        <w:t>27.379.480/0001-08</w:t>
      </w:r>
      <w:bookmarkEnd w:id="4"/>
      <w:r w:rsidR="00683E4A">
        <w:rPr>
          <w:rFonts w:ascii="Arial" w:hAnsi="Arial" w:cs="Arial"/>
          <w:sz w:val="22"/>
          <w:szCs w:val="22"/>
        </w:rPr>
        <w:t xml:space="preserve">, situada na Rua Nova Serrana, nº 31, Bairro Nossa Senhora de Lourdes, Pará de Minas/MG, Cep. 35.660-371, neste ato representada por João Paulo Faria empresário, inscrito no CPF sob o nº 057.015.316-60  </w:t>
      </w:r>
      <w:r w:rsidRPr="002F3351">
        <w:rPr>
          <w:rFonts w:ascii="Arial" w:hAnsi="Arial" w:cs="Arial"/>
          <w:sz w:val="22"/>
          <w:szCs w:val="22"/>
        </w:rPr>
        <w:t>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355399" w:rsidRDefault="00355399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355399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0E71A7" w:rsidRPr="00355399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0E71A7" w:rsidRPr="00355399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355399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ADPTADOR WIFI: ADAPTADOR WIRELESS USB WIFI 600 MBPS - CONEXÃO: USB 2.0 - ALCANCE DE FREQUÊNCIA: 2.4 2.4835GHZ - VELOCIDADE SEM FIO: 11N 270/243/216/162/108/81/54/27 BPS 135/121.5/108/81/54/40.5/27/13.5 MBPS 130/117/104/78/52/39/26/13 MBPS 65/58.5/52/39/26/19.5/13/6.5 MBPS 11G 54/48/36/24/18/12/9/6 MBPS 11B 11/5.5/2/1 MBPS- </w:t>
            </w: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QUANTIDADE DE CANAIS: 13- ESPALHAMENTO DE ESPECTRO: DSSS- TIPO DE MODULAÇÃO: OFDM/CCK/16-QAM/64-QAM- RANSMISSÃO SEM FIO: 20DBM (MAX EIRP) - INDICADOR LED: STATUS - DIMENSÕES: 33 X 16 X 6 MM (CXLXA)- OPERAÇÃO AMBIENTE: TEMPERATURA DE FUNCIONAMENTO 0 C A 40°C (32°F 104°F) TEMPERATURA DE ARMAZENAMENTO -40°C A 70°C (40°F 158°F) UMIDADE RELATIVA:10% 90% RH (SEM CONDENSAÇÃO) UMIDADE DE ARMAZENAMENTO: 5% 90% RH (SEM CONDENSAÇÃO) - COMPATIBILIDADE: WINDOWS XP/VISTA/ 7/8 E 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24,50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735,00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735,00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3.675,00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NormalWeb"/>
              <w:shd w:val="clear" w:color="auto" w:fill="FFFFFF"/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ALICATE DE CRIMPAGEM CABO - CRIMPAGEM DE CONECTORES DO TIPO: RJ45 E RJ11(6X4/6X6)- 2 CAVAS PARA CONECTORES DE 6 E 8 PINOS- 1 LÂMINA DE CORTE DE FIO- 2 LÂMINAS DE DECAPAGEM E POLARIZAÇÃO- PRÁTICO E FÁCIL DE USAR- EMPUNHADURA CONFORTÁVEL - ACOMPANHA DESENCAPADOR- PINO DE MICROAJUSTE QUE REGULA A </w:t>
            </w:r>
            <w:r w:rsidRPr="00355399">
              <w:rPr>
                <w:rFonts w:ascii="Arial" w:hAnsi="Arial" w:cs="Arial"/>
                <w:sz w:val="14"/>
                <w:szCs w:val="14"/>
              </w:rPr>
              <w:lastRenderedPageBreak/>
              <w:t>INTENSIDADE DA FORÇA PARA CORTE DO FIO- DESENCAPA 7 DIFERENTES BITOLAS DE FIOS DE 0,2 A 6,0 MM²</w:t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</w:rPr>
              <w:t>CONTEÚDO DA EMBALAGEM:</w:t>
            </w:r>
            <w:r w:rsidRPr="00355399">
              <w:rPr>
                <w:rFonts w:ascii="Arial" w:hAnsi="Arial" w:cs="Arial"/>
                <w:sz w:val="14"/>
                <w:szCs w:val="14"/>
              </w:rPr>
              <w:t>- 1 X ALICATE PARA CRIMPAGEM RJ45 E RJ11- 1 X CORTADOR / DESENCAPADOR - 100 X CONECTORES DE REDE RJ45 CAT5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39,90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199,50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199,50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997,50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 xml:space="preserve">CPU ( TORRE ) PROCESSADOR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PROCESSADOR IGUAL OU SUPERIOR A INTEL COREL I5- 59400F  </w:t>
            </w:r>
            <w:r w:rsidRPr="00355399">
              <w:rPr>
                <w:rFonts w:ascii="Arial" w:hAnsi="Arial" w:cs="Arial"/>
                <w:b/>
                <w:sz w:val="14"/>
                <w:szCs w:val="14"/>
              </w:rPr>
              <w:t xml:space="preserve">PLCA MÃE / MOTHER BOARD </w:t>
            </w:r>
            <w:r w:rsidRPr="00355399">
              <w:rPr>
                <w:rFonts w:ascii="Arial" w:hAnsi="Arial" w:cs="Arial"/>
                <w:sz w:val="14"/>
                <w:szCs w:val="14"/>
              </w:rPr>
              <w:t xml:space="preserve">PLACA IGUAL OU SUPERIOR ASUS H310M DDR4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 xml:space="preserve">ESPECIFICAÇÕES DA PLACA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INTEL® SOCKET 1151 FOR 9</w:t>
            </w:r>
            <w:r w:rsidRPr="00355399">
              <w:rPr>
                <w:rFonts w:ascii="Arial" w:hAnsi="Arial" w:cs="Arial"/>
                <w:sz w:val="14"/>
                <w:szCs w:val="14"/>
                <w:bdr w:val="none" w:sz="0" w:space="0" w:color="auto" w:frame="1"/>
                <w:vertAlign w:val="superscript"/>
                <w:lang w:val="en-US"/>
              </w:rPr>
              <w:t>TH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 / 8</w:t>
            </w:r>
            <w:r w:rsidRPr="00355399">
              <w:rPr>
                <w:rFonts w:ascii="Arial" w:hAnsi="Arial" w:cs="Arial"/>
                <w:sz w:val="14"/>
                <w:szCs w:val="14"/>
                <w:bdr w:val="none" w:sz="0" w:space="0" w:color="auto" w:frame="1"/>
                <w:vertAlign w:val="superscript"/>
                <w:lang w:val="en-US"/>
              </w:rPr>
              <w:t>TH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 GENERATION CORE™ I7/CORE™ I5/CORE™ I3/PENTIUM®/CELERON® PROCESSORS SUPPORTS INTEL® 14 NM CPUSUPPORTS INTEL® TURBO BOOST TECHNOLOGY 2.0* THE INTEL® TURBO BOOST TECHNOLOGY 2.0 SUPPORT DEPENDS ON THE CPU TYPES</w:t>
            </w:r>
            <w:r w:rsidRPr="00355399">
              <w:rPr>
                <w:rFonts w:ascii="Arial" w:hAnsi="Arial" w:cs="Arial"/>
                <w:sz w:val="14"/>
                <w:szCs w:val="14"/>
              </w:rPr>
              <w:t>* REFER TO </w:t>
            </w:r>
            <w:hyperlink r:id="rId8" w:history="1">
              <w:r w:rsidRPr="00355399">
                <w:rPr>
                  <w:rStyle w:val="Hyperlink"/>
                  <w:rFonts w:ascii="Arial" w:hAnsi="Arial" w:cs="Arial"/>
                  <w:sz w:val="14"/>
                  <w:szCs w:val="14"/>
                  <w:bdr w:val="none" w:sz="0" w:space="0" w:color="auto" w:frame="1"/>
                </w:rPr>
                <w:t>WWW.ASUS.COM</w:t>
              </w:r>
            </w:hyperlink>
            <w:r w:rsidRPr="00355399">
              <w:rPr>
                <w:rFonts w:ascii="Arial" w:hAnsi="Arial" w:cs="Arial"/>
                <w:sz w:val="14"/>
                <w:szCs w:val="14"/>
              </w:rPr>
              <w:t> FOR CPU SUPPORT LIST</w:t>
            </w: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CHIPSET</w:t>
            </w:r>
            <w:r w:rsidRPr="00355399">
              <w:rPr>
                <w:rFonts w:ascii="Arial" w:hAnsi="Arial" w:cs="Arial"/>
                <w:sz w:val="14"/>
                <w:szCs w:val="14"/>
              </w:rPr>
              <w:t xml:space="preserve">INTEL® H310 </w:t>
            </w: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 xml:space="preserve">MEMORY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 xml:space="preserve">2 X DIMM, MAX. 32GB, DDR4 2666/2400/2133 MHZ NON-ECC, UN-BUFFERED MEMORY DUAL CHANNEL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MEMORY ARCHITECTURE SUPPORTS INTEL® EXTREME MEMORY PROFILE (XMP)* REFER TO </w:t>
            </w:r>
            <w:hyperlink r:id="rId9" w:history="1">
              <w:r w:rsidRPr="00355399">
                <w:rPr>
                  <w:rStyle w:val="Hyperlink"/>
                  <w:rFonts w:ascii="Arial" w:hAnsi="Arial" w:cs="Arial"/>
                  <w:sz w:val="14"/>
                  <w:szCs w:val="14"/>
                  <w:bdr w:val="none" w:sz="0" w:space="0" w:color="auto" w:frame="1"/>
                  <w:lang w:val="en-US"/>
                </w:rPr>
                <w:t>WWW.ASUS.COM</w:t>
              </w:r>
            </w:hyperlink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 FOR THE MEMORY QVL (QUALIFIED VENDORS LISTS)* THE MAXIMUM MEMORY FREQUENCY SUPPORTED VARIES BY PROCESSOR** DDR4 2666MHZ AND HIGHER MEMORY MODULES WILL RUN AT MAX. 2666MHZ ON INTEL® 8TH GEN. 6-CORE OR HIGHER PROCESSORS.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GRAPHIC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INTEGRATED GRAPHICS PROCESSOR- INTEL® HD GRAPHICS SUPPORTMULTI-VGA OUTPUT SUPPORT : HDMI/DVI-D/D-SUB PORTS- SUPPORTS HDMI 1.4B WITH MAX. RESOLUTION 4096 X 2160 @ 24 HZ / 25600 X 1600 @ 60 HZ- SUPPORTS DVI-D WITH MAX. RESOLUTION 1920 X 1200 @ 60 HZ - SUPPORTS D-SUB WITH MAX. RESOLUTION 1920 X 1200 @ 60 HZMAXIMUM SHARED MEMORY OF 1024 MB (FOR IGPU EXCLUSIVELY) SUPPORTS INTEL® INTRU™ 3D, QUICK SYNC VIDEO, CLEAR VIDEO HD TECHNOLOGY, INSIDER™</w:t>
            </w: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EXPANSION SLOTS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1 X PCIE 3.0/2.0 X16 (X16 </w:t>
            </w:r>
            <w:r w:rsidRPr="00355399">
              <w:rPr>
                <w:rFonts w:ascii="Arial" w:hAnsi="Arial" w:cs="Arial"/>
                <w:sz w:val="14"/>
                <w:szCs w:val="14"/>
              </w:rPr>
              <w:lastRenderedPageBreak/>
              <w:t>MODE)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STORAGE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INTEL® H310 CHIPSET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1 X M.2 SOCKET 3, , WITH M KEY, TYPE 2260/2280 STORAGE DEVICES SUPPORT (BOTH SATA &amp; PCIE MODE)*</w:t>
            </w:r>
            <w:r w:rsidRPr="00355399">
              <w:rPr>
                <w:rFonts w:ascii="Arial" w:hAnsi="Arial" w:cs="Arial"/>
                <w:sz w:val="14"/>
                <w:szCs w:val="14"/>
                <w:bdr w:val="none" w:sz="0" w:space="0" w:color="auto" w:frame="1"/>
                <w:vertAlign w:val="superscript"/>
                <w:lang w:val="en-US"/>
              </w:rPr>
              <w:t>1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4 X SATA 6GB/S PORT(S), GRAY,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LAN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REALTEK® RTL8111H, 1 X GIGABIT LAN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AUDIO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REALTEK® ALC887 8-CHANNEL HIGH DEFINITION AUDIO CODEC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SUPPORTS : JACK-DETECTION, FRONT PANEL JACK-RETASKING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AUDIO FEATURE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AUDIO SHIELDING: ENSURES PRECISION ANALOG/DIGITAL SEPARATION AND GREATLY REDUCED MULTI-LATERAL INTERFERENCE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DEDICATED AUDIO PCB LAYERS: SEPARATE LAYERS FOR LEFT AND RIGHT CHANNELS TO GUARD THE QUALITY OF THE SENSITIVE AUDIO SIGNALS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PREMIUM JAPANESE AUDIO CAPACITORS: PROVIDE WARM, NATURAL AND IMMERSIVE SOUND WITH EXCEPTIONAL CLARITY AND FIDELITY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 xml:space="preserve">* CHOOSE THE CHASSIS WITH HD AUDIO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MODULE IN FRONT PANEL TO SUPPORT 8-CHANNEL AUDIO OUTPUT.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USB PORTS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INTEL® H310 CHIPSET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4 X USB 3.1 GEN 1 UP TO 5GBPS PORT(S) (2 AT BACK PANEL, BLUE, TYPE-A, 2 AT MID-BOARD)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INTEL® H310 CHIPSET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4 X USB 2.0/1.1 PORT(S) (2 AT BACK PANEL, , 2 AT MID-BOARD)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SPECIAL FEATURES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ASUS 5X PROTECTION III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SAFESLOT CORE: FORTIFIED PCIE SLOT PREVENTS DAMAGE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LANGUARD: PROTECTS AGAINST LAN SURGES, LIGHTNING STRIKES AND STATIC-ELECTRICITY DISCHARGES!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OVERVOLTAGE PROTECTION: WORLD-CLASS CIRCUIT-PROTECTING POWER DESIGN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STAINLESS-STEEL BACK I/O: 3X CORROSION-RESISTANCE FOR GREATER DURABILITY!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DIGI+ VRM: 5 PHASE DIGITAL POWER DESIGN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ASUS EPU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EPU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ASUS EXCLUSIVE FEATURES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 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AI SUITE 3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AI CHARGER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FILE TRANSFER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lastRenderedPageBreak/>
              <w:t>ASUS QUIET THERMAL SOLUTION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 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STYLISH FANLESS DESIGN HEAT-SINK SOLUTION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FAN XPERT 2+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ASUS EZ DIY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CRASHFREE BIOS 3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EZ FLASH 3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UEFI BIOS EZ MODE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ASUS Q-DESIGN :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- ASUS Q-DIMM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</w:r>
            <w:r w:rsidRPr="00355399">
              <w:rPr>
                <w:rStyle w:val="Forte"/>
                <w:rFonts w:ascii="Arial" w:hAnsi="Arial" w:cs="Arial"/>
                <w:sz w:val="14"/>
                <w:szCs w:val="14"/>
                <w:bdr w:val="none" w:sz="0" w:space="0" w:color="auto" w:frame="1"/>
                <w:lang w:val="en-US"/>
              </w:rPr>
              <w:t>M.2 ONBOARD(THE LATEST TRANSFER TECHNOLOGIES WITH UP TO 20 GB/S DATA TRANSFER SPEEDS)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BACK I/O PORTS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1 X PS/2 KEYBOARD/MOUSE COMBO PORT(S)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DVI-D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D-SUB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HDMI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LAN (RJ45) PORT(S)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2 X USB 3.1 GEN 1 (BLUE) TYPE-A UP TO 5GBPS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2 X USB 2.0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3 X AUDIO JACK(S)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INTERNAL I/O PORTS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1 X USB 3.1 GEN 1(UP TO 5GBPS) CONNECTOR(S) SUPPORT(S) ADDITIONAL 2 USB 3.1 GEN 1 PORT(S) (19-PIN)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USB 2.0 CONNECTOR(S) SUPPORT(S) ADDITIONAL 2 USB 2.0 PORT(S)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M.2 SOCKET 3 WITH M KEY, TYPE 2260/2280 STORAGE DEVICES SUPPORT (SATA &amp; PCIE X4 MODE)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 xml:space="preserve">1 X COM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PORT(S) CONNECTOR(S)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4 X SATA 6GB/S CONNECTOR(S)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CPU FAN CONNECTOR(S) (1 X 4 -PIN)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2 X CHASSIS FAN CONNECTOR(S) (2 X 4 -PIN)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S/PDIF OUT HEADER(S)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24-PIN EATX POWER CONNECTOR(S)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4-PIN ATX 12V POWER CONNECTOR(S)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FRONT PANEL AUDIO CONNECTOR(S) (AAFP)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CHASSIS INTRUSION CONNECTOR(S)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CLEAR CMOS JUMPER(S)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14-1 PIN TPM CONNECTOR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SYSTEM PANEL CONNECTOR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SPEAKER CONNECTOR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M.2 SOCKET 1 WITH E KEY, TYPE 2230 WIFI/BT DEVICES SUPPORT OR PCIE/USB/CNVI MODE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ACCESSORIES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USER'S MANUAL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I/O SHIELD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2 X SATA 6GB/S CABLE(S)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2 X M.2 SCREW PACKAGE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1 X SUPPORTING DVD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EFEFE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BIOS</w:t>
            </w:r>
          </w:p>
          <w:p w:rsidR="00355399" w:rsidRPr="00355399" w:rsidRDefault="00355399" w:rsidP="00660031">
            <w:pPr>
              <w:shd w:val="clear" w:color="auto" w:fill="EFEFE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 xml:space="preserve">128 MB FLASH ROM, UEFI AMI BIOS, PNP, SM BIOS 3.1, ACPI 6.1, MULTI-LANGUAGE BIOS, ASUS EZ FLASH 3, CRASHFREE BIOS 3, F6 QFAN 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CONTROL, F3 MY FAVORITES, LAST MODIFIED LOG, F12 PRINTSCREEN, AND ASUS DRAM SPD (SERIAL PRESENCE DETECT) MEMORY INFORMATION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MANAGEABILITY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WOL BY PME, PXE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OPERATING SYSTEM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WINDOWS® 10 64-BIT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FORM FACTOR</w:t>
            </w:r>
          </w:p>
          <w:p w:rsidR="00355399" w:rsidRPr="00355399" w:rsidRDefault="00355399" w:rsidP="00660031">
            <w:pPr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MINI ITX FORM FACTOR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6.7 INCH X 6.7 INCH ( 17 CM X 17 CM )</w:t>
            </w:r>
          </w:p>
          <w:p w:rsidR="00355399" w:rsidRPr="00355399" w:rsidRDefault="00355399" w:rsidP="00355399">
            <w:pPr>
              <w:numPr>
                <w:ilvl w:val="0"/>
                <w:numId w:val="6"/>
              </w:numPr>
              <w:shd w:val="clear" w:color="auto" w:fill="FFFFFF"/>
              <w:suppressAutoHyphens w:val="0"/>
              <w:ind w:left="0"/>
              <w:jc w:val="both"/>
              <w:textAlignment w:val="top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spec-item"/>
                <w:rFonts w:ascii="Arial" w:hAnsi="Arial" w:cs="Arial"/>
                <w:sz w:val="14"/>
                <w:szCs w:val="14"/>
                <w:bdr w:val="none" w:sz="0" w:space="0" w:color="auto" w:frame="1"/>
              </w:rPr>
              <w:t>NOTE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t>*1 WHEN A DEVICE IN SATA MODE IS INSTALLED ON THE M.2 SOCKET, SATA_2 PORT CANNOT BE USED.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DUE TO THE CHIPSET LIMITATION, WHEN A M.2 DEVICE IS INSTALLED IN PCIE MODE, THE SOCKET IS SET</w:t>
            </w:r>
            <w:r w:rsidRPr="00355399">
              <w:rPr>
                <w:rFonts w:ascii="Arial" w:hAnsi="Arial" w:cs="Arial"/>
                <w:sz w:val="14"/>
                <w:szCs w:val="14"/>
                <w:lang w:val="en-US"/>
              </w:rPr>
              <w:br/>
              <w:t>TO PCIE 2.0.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:rsidR="00355399" w:rsidRPr="00355399" w:rsidRDefault="00355399" w:rsidP="00660031">
            <w:pPr>
              <w:pStyle w:val="NormalWeb"/>
              <w:shd w:val="clear" w:color="auto" w:fill="FFFFFF"/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Style w:val="Forte"/>
                <w:rFonts w:ascii="Arial" w:hAnsi="Arial" w:cs="Arial"/>
                <w:sz w:val="14"/>
                <w:szCs w:val="14"/>
              </w:rPr>
              <w:t>SISTEMA OPERACIONAL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  <w:t xml:space="preserve">SUPORTE PARA O WINDOWS 10 64 BITS ORIGINAL MICROSOFT INSTALADO </w:t>
            </w:r>
          </w:p>
          <w:p w:rsidR="00355399" w:rsidRPr="00355399" w:rsidRDefault="00355399" w:rsidP="00660031">
            <w:pPr>
              <w:pStyle w:val="NormalWeb"/>
              <w:shd w:val="clear" w:color="auto" w:fill="FFFFFF"/>
              <w:spacing w:before="0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PLACA DE VIDEO</w:t>
            </w:r>
          </w:p>
          <w:p w:rsidR="00355399" w:rsidRPr="00355399" w:rsidRDefault="00355399" w:rsidP="00660031">
            <w:pPr>
              <w:pStyle w:val="NormalWeb"/>
              <w:shd w:val="clear" w:color="auto" w:fill="FFFFFF"/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IGUAL O SUPERIOR A VGA 1GB DDR3 GFORCE GT210 PCI-E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 xml:space="preserve">MEMORIA RAM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DE IGUAL OU SUPERIRO MEOMORIA RAM HYPERX FURY 16GB 2400 MHZ DDR4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 xml:space="preserve">DISCO DE </w:t>
            </w:r>
            <w:r w:rsidRPr="00355399">
              <w:rPr>
                <w:rFonts w:ascii="Arial" w:hAnsi="Arial" w:cs="Arial"/>
                <w:b/>
                <w:sz w:val="14"/>
                <w:szCs w:val="14"/>
              </w:rPr>
              <w:lastRenderedPageBreak/>
              <w:t>ARMAZENAMENTO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SSD 240 GB SANTA 3 LEITURAS: 500 MBS GRAVAÇÕES 3502 MBS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55399">
              <w:rPr>
                <w:rFonts w:ascii="Arial" w:hAnsi="Arial" w:cs="Arial"/>
                <w:b/>
                <w:sz w:val="14"/>
                <w:szCs w:val="14"/>
              </w:rPr>
              <w:t>FONTE DE ALIMENTAÇÃO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ESPECIFICAÇÕES: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TIPO: ATX12V / EPS12V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POTÊNCIA: 500W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FAN: 01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PFC: ATIVO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CONECTOR PRINCIPAL: 24PIN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- BARRAMENTO ÚNICO DE +12 V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SUPORTE HASWELL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- ENERGIA: 80 PLUS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ENTRADA AC: 100 - 240 VAC, 8-4A, 50 - 60 HZ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CONECTORES: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- 1 X 24 PINOS ATX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- 1 X 4 +4 PIN EPS12V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- 2 X 6 +2 PIN PCI-E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- 6 X SATA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- 3 X MOLEX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GABINETE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GABINETE ATX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ESPECIFICAÇÕES: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TIPO: MIDTOWER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 PSU: ATX PADRÃO (NÃO INCLUSO)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SUPORTA VGA DE 360 MM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USB 3.0 DE ALTA VELOCIDADE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 SUPORTE PARA HDD INTER    NO: 2X 3.5"/1X 2.5"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SUPORTE PARA HDD EXTERNO: 2X 5.25"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COR: PRETO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PLACA MÃE SUPORTADA: ATX/MICRO ATX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SLOTS: 7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  DIMENSÕES: 196 X 465 X 415 MM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FAN: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-   FRONTAL: 1X 120 MM (LED AZUL)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- TRASEIRA: 1X 120 </w:t>
            </w: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MM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PORTAS: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- 1X USB 3.0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- 2X USB 2.0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- 1X ÁUDIO HD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- 1X MICROFONE</w:t>
            </w: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355399" w:rsidRPr="00355399" w:rsidRDefault="00355399" w:rsidP="00660031">
            <w:pPr>
              <w:shd w:val="clear" w:color="auto" w:fill="FFFFFF"/>
              <w:ind w:left="-360"/>
              <w:jc w:val="both"/>
              <w:textAlignment w:val="baseline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GARANTIA DE 12 MESES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2.790,00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55.800,00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55.800,00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279.000,00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COMPUTADOR PORTÁTIL (NOTEBOOK) CARACTERÍSTICAS MÍNIMAS: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TEL® CORE™ I5-8265U (1.6GHZ ATÉ 3.9GHZ, CACHE DE 6MB, QUAD-CORE, 8ª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GERAÇÃO)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SISTEMA OPERACIONAL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WINDOWS 10 PRO , DE 64 BITS - EM PORTUGUÊS (BRASIL)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PLACA DE VÍDEO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PLACA DE VÍDEO INTEGRADA INTEL® UHD GRAPHICS 620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TELA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TELA HD DE 14&amp;QUOT; (1366 X 768), ANTIRREFLEXO E RETROILUMINAÇÃO POR LED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ARMAZENAMENTO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SSD DE 240 OU HD DE 1TB (5400 RPM)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MEMÓRIA RAM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MEMÓRIA DE 4GB (1X4GB), DDR4, 2400MHZ; EXPANSÍVEL ATÉ 16GB (1 SLOT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SODIMM, SEM SLOT LIVRE)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BATERIA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BATERIA DE 3 CÉLULAS E 42 WH (INTEGRADA)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WIRELESS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PLACA DE REDE 802.11AC (WIFI 1X1) + BLUETOOTH 4.1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PORTAS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 xml:space="preserve">1 LEITOR DE CARTÃO SD | 1 PORTA USB 2.0 </w:t>
            </w:r>
            <w:r w:rsidRPr="00355399">
              <w:rPr>
                <w:rFonts w:ascii="Arial" w:hAnsi="Arial" w:cs="Arial"/>
                <w:sz w:val="14"/>
                <w:szCs w:val="14"/>
              </w:rPr>
              <w:lastRenderedPageBreak/>
              <w:t>| 1 SLOT DE SEGURANÇA EM FORMATO DE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CUNHA | 1 PORTA DE ALIMENTAÇÃO | 1 PORTA HDMI 1.4B | 1 PORTA RJ45 | 2 PORTAS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USB 3.1 GEN 1 | 1 ENTRADA DE FONES DE OUVIDO E MICROFONE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DIMENSÕES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ALTURA: 1,9CM X LARGURA: 38CM X PROFUNDIDADE: 25,8CM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PESO INICIAL: 2,03KG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COR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PRETO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ASSISTÊNCIA TÉCNICA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1 ANO DE ASSISTÊNCIA TÉCNICA PARA HARDWARE COM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2.900,00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14.500,00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14.500,00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72.500,00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ESTABILIZADOR: PROTETOR ELETRÔNICO DE 500VA BIVOLT (127V/220 - 127V) MANAGER EMPLAC OS EMPLAC FORAM DESENVOLVIDOS PARA PROTEGER OS EQUIPAMENTOS ELETRO ELETRÔNICOS CONTRA SURTOS DE TENSÃO NA REDE ELÉTRICA, BEM COMO, PARA AMPLIAR A FAIXA DE TENSÃO DE FUNCIONAMENTO. ESTES PRODUTOS POSSUEM TOMADAS DE ACORDO COM O NOVO PADRÃO NBR14136. A FUNÇÃO DESSE PROTETOR ELETRÔNICO É ATENUAR AS GRANDES VARIAÇÕES DE TENSÃO DA </w:t>
            </w: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REDE ELÉTRICA QUE PREJUDICAM OS EQUIPAMENTOS ELETRÔNICOS. ESSE PROTETOR NÃO É UM ESTABILIZADOR DE TENSÃO. SUGESTÃO DE USO: COMPUTADOR TIPO ONBOARD 350 WATTS | MONITOR | IMPRESSORA JATO DE TINTA (NÃO LASER) | SCANNER | NOTEBOOK | HOME THEATER | TV | CARREGADOR | VIDEO GAME | MODEM | CONVERSOR PARA TV | APARELHO DE SOM | APARELHOS ELETRÔNICOS EM GERAL ATÉ 350 WATTS NÃO PODE SER LIGADO EM MOTORES, GELADEIRA, MICRO-ONDAS, LAVA-ROUPAS, AR CONDICIONADO, ETC. MUDANÇA DE CATEGORIA ESTABILIZADOR VOLTAGEM PARA PROTETOR ELETRÔNICO AS FUNÇÕES SÃO AS MESMAS DO ESTABILIZADOR COMUM (SEM MICRO PROCESSAMENTO), MUDOU-SE A CATEGORIA, POREM É POPULARMENTE CONHECIDO COMO ESTABILIZADOR. FABRICANTE: EMPLAC POTÊNCIA MÁXIMA: 500 VA OU 350 WATTS </w:t>
            </w: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TENSÃO DE ENTRADA: 110~127V OU 220V TENSÃO DE SAÍDA: 110~127V FREQUÊNCIA: 60 HZ TOMADAS: 4 TRASEIRA - PADRÃO NBR14136 PROTEÇÃO: SIM, SOBRECARGA, PICOS DE ENERGIA E RUÍDOS DA REDE ELÉTRICA BOTÃO: DO TIPO LIGA-DESLIGA COM LED DE FUNCIONAMENTO EM VERMELHO FUSÍVEL: SIM, PADRÃO DE 10A COMPRIMENTO CABO: 1 M BASE: PLÁSTICO RESISTENTE COR: PRETO PESO APROX.: 2,1 KG LARGURA: 9,5 CM ALTURA: 16 CM PROFUNDIDADE: 14 CM GARANTIA: 3 MESES DA FÁBRICA + 9 MESES ADICIONAIS, TOTAL 12 MESES. DISPONIBILIDADE: IMEDIATA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79,00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790,00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790,00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3.950,00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07325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hyperlink r:id="rId10" w:history="1">
              <w:r w:rsidR="00355399" w:rsidRPr="00355399">
                <w:rPr>
                  <w:rStyle w:val="Hyperlink"/>
                  <w:rFonts w:ascii="Arial" w:hAnsi="Arial" w:cs="Arial"/>
                  <w:b/>
                  <w:color w:val="000000"/>
                  <w:sz w:val="14"/>
                  <w:szCs w:val="14"/>
                </w:rPr>
                <w:t>IMPRESSORA MULTIFUNCIONAL LASER-</w:t>
              </w:r>
              <w:r w:rsidR="00355399" w:rsidRPr="00355399">
                <w:rPr>
                  <w:rStyle w:val="Hyperlink"/>
                  <w:rFonts w:ascii="Arial" w:hAnsi="Arial" w:cs="Arial"/>
                  <w:color w:val="000000"/>
                  <w:sz w:val="14"/>
                  <w:szCs w:val="14"/>
                </w:rPr>
                <w:t xml:space="preserve"> </w:t>
              </w:r>
            </w:hyperlink>
            <w:r w:rsidR="00355399"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 PARA ATENDER AS NECESSIDADES DE IMPRESSÃO E DIGITALIZAÇÃO DE REDES CORPORATIVAS, FÁCIL DE CONFIGURAR E UTILIZAR, COM PAINEL TOUCHSCREEN COLORIDO DE 5” FACILITANDO O ACESSO ÀS PRINCIPAIS FUNÇÕES DIRETAMENTE NO </w:t>
            </w:r>
            <w:r w:rsidR="00355399"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EQUIPAMENTO, INCLUSIVE ENVIANDO ARQUIVOS PARA SERVIÇOS DE NUVEM, COMO DROPBOX E GOOGLE DRIVE. COM  ALTA VELOCIDADE E QUALIDADE DE RESOLUÇÃO DA  6702, COM FAX E REDE WIRELESS, PERMITINDO ENVIAR DOCUMENTOS ATRAVÉS DE SMARTPHONES E TABLETS. IMPRESSÃO DUPLEX VELOCIDADE QUE CHEGA A IMPRIMIR ATÉ 46 PÁGINAS POR MINUTO, COM DUPLEX AUTOMÁTICO, E RESOLUÇÃO MÁXIMA DE 1200X1200 DPI, PARA IMPRESSÃO DE DOCUMENTOS MAIS SIMPLES, E PARA IMPRESSÃO DE EM PAPEL TIMBRADO, QUE EXIGE MAIOR QUALIDADE FINAL. SCANNER COM ALIMENTADOR AUTOMÁTICO PARA ATÉ 70 FOLHAS, DIGITALIZANDO ATÉ 56 IMAGENS POR MINUTO, COM DUPLEX DE ÚNICA PASSAGEM E COMPATIBILIDADE COM PAPEL ATÉ TAMANHO OFÍCIO. COM FUNÇÃO WIRELESS. BAIXO CUSTO DE TINTA POR IMPRESSÃO, COMPATÍVEL COM TONERS DE ALTO RENDIMENTO. A FUNÇÃO FAX 33,6KBPS, COM </w:t>
            </w:r>
            <w:r w:rsidR="00355399"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MEMÓRIA DE ATÉ 500 PÁGINAS, POSSUI FUNÇÕES AVANÇADAS DE SEGURANÇA.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3.590,00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17.950,00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17.950,00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89.750,00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SSD QUALIDADE IGUAL OU SUPERIOR A KINGSTON A400.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INTERFACE (CONEXÃO) SATA III (3)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TAMANHO 100X69,9X7MM(2,5 POLEGADAS) DISPONIVEL NAS CAPACIDADES 120,240,480 OU 960 GB. VELOCIDADE DE LEITURA ATÉ 500 MB/S, VELOCIDADE DE GRAVAÇÃO ATÉ 320 MB/S. 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NOME DA MARCA: IGUAL OU SUPERIOR A KIGSTON OU SANDISK.</w:t>
            </w:r>
          </w:p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 xml:space="preserve">REGISTRO DO INMETRO: CE,FCC,TUV. COR: PRETO, ALTURA DO PRODUTO:7 CM, LARGURA:7 MM, TIPO DA MEMÓRIA: DDR3L-1600 SDRAM. TAMANHO DA MEMORIA: 240GB, TAMANHO DO HD: 240 GB, TECNOLOGIA DO HD: ARMAZENAMENTO DE CONTEUDO, POTENCIA EM WATS: 2, PESO DA BATERIA OU PILHA DE LITIO:04 QUILOGRAMAS, NUMERO DE ITENS:1,DIMENSOES DO PACOTE: 17,4X12,6X1 CM, DIMENSÕES DO PRODUTO: 10,1X0,7X7 CM, 31,8G. PESO DO ENVIO:49,9 </w:t>
            </w: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G, NUMERO DO MODELO: SDSSDA-240G-G26, ASIN : B01F9G43WU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315,00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3.150,00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3.150,00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15.750,00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SENSORES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54,00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270,00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270,00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1.350,00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55399">
              <w:rPr>
                <w:rFonts w:ascii="Arial" w:hAnsi="Arial" w:cs="Arial"/>
                <w:sz w:val="14"/>
                <w:szCs w:val="14"/>
              </w:rPr>
              <w:t>TESTE DE CABO DE REDE</w:t>
            </w:r>
            <w:r w:rsidRPr="00355399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</w:p>
          <w:p w:rsidR="00355399" w:rsidRPr="00355399" w:rsidRDefault="00355399" w:rsidP="00660031">
            <w:pPr>
              <w:jc w:val="both"/>
              <w:rPr>
                <w:rFonts w:ascii="Arial" w:hAnsi="Arial" w:cs="Arial"/>
                <w:sz w:val="14"/>
                <w:szCs w:val="14"/>
                <w:shd w:val="clear" w:color="auto" w:fill="FFFFFF"/>
              </w:rPr>
            </w:pP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MATERIAL: PLÁSTICO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ALIMENTAÇÃO: 1 BATERIA ALCALINA 9V (NÃO INCLUSA)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- 11 LEDS INDICADORES DE CONEXÃO</w:t>
            </w:r>
            <w:r w:rsidRPr="00355399">
              <w:rPr>
                <w:rStyle w:val="apple-converted-space"/>
                <w:rFonts w:ascii="Arial" w:hAnsi="Arial" w:cs="Arial"/>
                <w:sz w:val="14"/>
                <w:szCs w:val="14"/>
                <w:shd w:val="clear" w:color="auto" w:fill="FFFFFF"/>
              </w:rPr>
              <w:t> 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BOTÃO DE POSIÇÃO: LIGA/DESLIGA/STAND-BY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POSSUI ENTRADA PARA TESTAR/CERTIFICAR CABOS RJ45 E RJ11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TESTE DE CONTINUIDADE: 1,2,3,4,5,6,7,8 E G (TERRA)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ACOMPANHA BOLSA PARA ARMAZENAMENTO</w:t>
            </w:r>
            <w:r w:rsidRPr="00355399">
              <w:rPr>
                <w:rStyle w:val="apple-converted-space"/>
                <w:rFonts w:ascii="Arial" w:hAnsi="Arial" w:cs="Arial"/>
                <w:sz w:val="14"/>
                <w:szCs w:val="14"/>
                <w:shd w:val="clear" w:color="auto" w:fill="FFFFFF"/>
              </w:rPr>
              <w:t> 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DIMENSÕES: 16 X 5,9 X 3 CM</w:t>
            </w:r>
            <w:r w:rsidRPr="00355399">
              <w:rPr>
                <w:rStyle w:val="apple-converted-space"/>
                <w:rFonts w:ascii="Arial" w:hAnsi="Arial" w:cs="Arial"/>
                <w:sz w:val="14"/>
                <w:szCs w:val="14"/>
                <w:shd w:val="clear" w:color="auto" w:fill="FFFFFF"/>
              </w:rPr>
              <w:t> </w:t>
            </w:r>
            <w:r w:rsidRPr="00355399">
              <w:rPr>
                <w:rFonts w:ascii="Arial" w:hAnsi="Arial" w:cs="Arial"/>
                <w:sz w:val="14"/>
                <w:szCs w:val="14"/>
              </w:rPr>
              <w:br/>
            </w:r>
            <w:r w:rsidRPr="00355399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- PESO: 102 G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39,90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199,50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199,50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    997,50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UNIDADE DE FUSÃO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650,00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3.250,00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3.250,00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16.250,00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UNIDADE DE FUSÃO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515,00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2.575,00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2.575,00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12.875,00 </w:t>
            </w:r>
          </w:p>
        </w:tc>
      </w:tr>
      <w:tr w:rsidR="00355399" w:rsidRPr="00355399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399" w:rsidRPr="00355399" w:rsidRDefault="00355399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55399">
              <w:rPr>
                <w:rFonts w:ascii="Arial" w:hAnsi="Arial" w:cs="Arial"/>
                <w:color w:val="000000"/>
                <w:sz w:val="14"/>
                <w:szCs w:val="14"/>
              </w:rPr>
              <w:t>UNIDADE DE FUSÃO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640,00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   3.200,00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3.200,00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5399" w:rsidRPr="00355399" w:rsidRDefault="00355399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355399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 xml:space="preserve">            16.000,00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lastRenderedPageBreak/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DB0A8E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683E4A" w:rsidRDefault="00683E4A" w:rsidP="00683E4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>ARJ Informática e Acessórios Eireli ME</w:t>
      </w:r>
    </w:p>
    <w:p w:rsidR="00683E4A" w:rsidRPr="002F3351" w:rsidRDefault="00683E4A" w:rsidP="00683E4A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>CNPJ 27.379.480/0001-08</w:t>
      </w:r>
    </w:p>
    <w:p w:rsidR="00654CDE" w:rsidRDefault="00654CDE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sectPr w:rsidR="00654CDE" w:rsidSect="00884207">
      <w:headerReference w:type="default" r:id="rId11"/>
      <w:footerReference w:type="default" r:id="rId12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413" w:rsidRDefault="00693413" w:rsidP="00E00126">
      <w:r>
        <w:separator/>
      </w:r>
    </w:p>
  </w:endnote>
  <w:endnote w:type="continuationSeparator" w:id="1">
    <w:p w:rsidR="00693413" w:rsidRDefault="00693413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413" w:rsidRDefault="00693413" w:rsidP="00E00126">
      <w:r>
        <w:separator/>
      </w:r>
    </w:p>
  </w:footnote>
  <w:footnote w:type="continuationSeparator" w:id="1">
    <w:p w:rsidR="00693413" w:rsidRDefault="00693413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73257"/>
    <w:rsid w:val="000A1E5E"/>
    <w:rsid w:val="000B59C8"/>
    <w:rsid w:val="000B5E89"/>
    <w:rsid w:val="000C5588"/>
    <w:rsid w:val="000D0C7B"/>
    <w:rsid w:val="000D2A80"/>
    <w:rsid w:val="000E71A7"/>
    <w:rsid w:val="00125835"/>
    <w:rsid w:val="001415A9"/>
    <w:rsid w:val="00193B50"/>
    <w:rsid w:val="001D11D8"/>
    <w:rsid w:val="001F6FE1"/>
    <w:rsid w:val="002367C9"/>
    <w:rsid w:val="00241A72"/>
    <w:rsid w:val="00246BE5"/>
    <w:rsid w:val="002529EF"/>
    <w:rsid w:val="00262690"/>
    <w:rsid w:val="00270A46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55399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0FA9"/>
    <w:rsid w:val="004D44C9"/>
    <w:rsid w:val="004E6DCB"/>
    <w:rsid w:val="004F7166"/>
    <w:rsid w:val="0050162C"/>
    <w:rsid w:val="005131B1"/>
    <w:rsid w:val="005167D6"/>
    <w:rsid w:val="00523BAD"/>
    <w:rsid w:val="0054167B"/>
    <w:rsid w:val="00553358"/>
    <w:rsid w:val="00566936"/>
    <w:rsid w:val="005C231D"/>
    <w:rsid w:val="00613B20"/>
    <w:rsid w:val="0063734C"/>
    <w:rsid w:val="00654CDE"/>
    <w:rsid w:val="00656E4B"/>
    <w:rsid w:val="006620EE"/>
    <w:rsid w:val="0067722B"/>
    <w:rsid w:val="00681EA6"/>
    <w:rsid w:val="00683E4A"/>
    <w:rsid w:val="00683E89"/>
    <w:rsid w:val="00693413"/>
    <w:rsid w:val="006A4B63"/>
    <w:rsid w:val="006A76CE"/>
    <w:rsid w:val="006B33E7"/>
    <w:rsid w:val="006B3ED1"/>
    <w:rsid w:val="006E517A"/>
    <w:rsid w:val="006E7555"/>
    <w:rsid w:val="00704576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44CB4"/>
    <w:rsid w:val="00951CA0"/>
    <w:rsid w:val="0097482B"/>
    <w:rsid w:val="00981E3C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C29"/>
    <w:rsid w:val="00AA7655"/>
    <w:rsid w:val="00AC7219"/>
    <w:rsid w:val="00AC7FC3"/>
    <w:rsid w:val="00AE4A01"/>
    <w:rsid w:val="00B05A9B"/>
    <w:rsid w:val="00B06970"/>
    <w:rsid w:val="00B53D45"/>
    <w:rsid w:val="00B70ED6"/>
    <w:rsid w:val="00BA6537"/>
    <w:rsid w:val="00BE5B6A"/>
    <w:rsid w:val="00C12C5D"/>
    <w:rsid w:val="00C32826"/>
    <w:rsid w:val="00C463FA"/>
    <w:rsid w:val="00C4784D"/>
    <w:rsid w:val="00C517ED"/>
    <w:rsid w:val="00C53940"/>
    <w:rsid w:val="00C742F5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79C"/>
    <w:rsid w:val="00D91B73"/>
    <w:rsid w:val="00DB0A8E"/>
    <w:rsid w:val="00DD35F0"/>
    <w:rsid w:val="00DD75CB"/>
    <w:rsid w:val="00DF0896"/>
    <w:rsid w:val="00DF6B61"/>
    <w:rsid w:val="00E00126"/>
    <w:rsid w:val="00E033B9"/>
    <w:rsid w:val="00E15535"/>
    <w:rsid w:val="00E33182"/>
    <w:rsid w:val="00E40BB9"/>
    <w:rsid w:val="00E42512"/>
    <w:rsid w:val="00E62AE2"/>
    <w:rsid w:val="00E62FC6"/>
    <w:rsid w:val="00E64D65"/>
    <w:rsid w:val="00E858D0"/>
    <w:rsid w:val="00E868BB"/>
    <w:rsid w:val="00E965FC"/>
    <w:rsid w:val="00EB0DF1"/>
    <w:rsid w:val="00EC127C"/>
    <w:rsid w:val="00EF574D"/>
    <w:rsid w:val="00F21A0A"/>
    <w:rsid w:val="00F254F2"/>
    <w:rsid w:val="00F3068D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us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.br/aclk?sa=l&amp;ai=DChcSEwiHsKTlu9jSAhXGgJEKHZrDA1oYABAUGgJjZQ&amp;sig=AOD64_0K6OEhxS7bv2cC2OL_V0e6UDRlmA&amp;ctype=5&amp;q=&amp;ved=0ahUKEwiQxaLlu9jSAhVJjpAKHdSqAW8QwzwIKw&amp;adurl=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us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B1376-BCEB-4633-B060-CECE447CD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4055</Words>
  <Characters>21898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6</cp:revision>
  <cp:lastPrinted>2019-03-27T13:04:00Z</cp:lastPrinted>
  <dcterms:created xsi:type="dcterms:W3CDTF">2020-07-07T17:20:00Z</dcterms:created>
  <dcterms:modified xsi:type="dcterms:W3CDTF">2020-07-07T17:55:00Z</dcterms:modified>
</cp:coreProperties>
</file>