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2969B9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2969B9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8A10CC">
        <w:rPr>
          <w:rFonts w:ascii="Arial" w:hAnsi="Arial" w:cs="Arial"/>
          <w:sz w:val="22"/>
          <w:szCs w:val="22"/>
        </w:rPr>
        <w:t>HP CLEAN LTDA</w:t>
      </w:r>
      <w:r w:rsidR="0009726E">
        <w:rPr>
          <w:rFonts w:ascii="Arial" w:hAnsi="Arial" w:cs="Arial"/>
          <w:sz w:val="22"/>
          <w:szCs w:val="22"/>
        </w:rPr>
        <w:t xml:space="preserve">, localizado na Avenida </w:t>
      </w:r>
      <w:r w:rsidR="008A10CC">
        <w:rPr>
          <w:rFonts w:ascii="Arial" w:hAnsi="Arial" w:cs="Arial"/>
          <w:sz w:val="22"/>
          <w:szCs w:val="22"/>
        </w:rPr>
        <w:t>Melo Viana</w:t>
      </w:r>
      <w:r w:rsidRPr="009D672E">
        <w:rPr>
          <w:rFonts w:ascii="Arial" w:hAnsi="Arial" w:cs="Arial"/>
          <w:sz w:val="22"/>
          <w:szCs w:val="22"/>
        </w:rPr>
        <w:t>, n°</w:t>
      </w:r>
      <w:r w:rsidR="008A10CC">
        <w:rPr>
          <w:rFonts w:ascii="Arial" w:hAnsi="Arial" w:cs="Arial"/>
          <w:sz w:val="22"/>
          <w:szCs w:val="22"/>
        </w:rPr>
        <w:t>155</w:t>
      </w:r>
      <w:r w:rsidR="0009726E">
        <w:rPr>
          <w:rFonts w:ascii="Arial" w:hAnsi="Arial" w:cs="Arial"/>
          <w:sz w:val="22"/>
          <w:szCs w:val="22"/>
        </w:rPr>
        <w:t>,</w:t>
      </w:r>
      <w:r w:rsidR="008A10CC">
        <w:rPr>
          <w:rFonts w:ascii="Arial" w:hAnsi="Arial" w:cs="Arial"/>
          <w:sz w:val="22"/>
          <w:szCs w:val="22"/>
        </w:rPr>
        <w:t>Fundos, no bairro Centro</w:t>
      </w:r>
      <w:r w:rsidRPr="009D672E">
        <w:rPr>
          <w:rFonts w:ascii="Arial" w:hAnsi="Arial" w:cs="Arial"/>
          <w:sz w:val="22"/>
          <w:szCs w:val="22"/>
        </w:rPr>
        <w:t>,</w:t>
      </w:r>
      <w:r w:rsidR="008A10CC">
        <w:rPr>
          <w:rFonts w:ascii="Arial" w:hAnsi="Arial" w:cs="Arial"/>
          <w:sz w:val="22"/>
          <w:szCs w:val="22"/>
        </w:rPr>
        <w:t xml:space="preserve"> CEP:35669-000</w:t>
      </w:r>
      <w:r w:rsidR="0009726E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na cidade de </w:t>
      </w:r>
      <w:r w:rsidR="008A10CC">
        <w:rPr>
          <w:rFonts w:ascii="Arial" w:hAnsi="Arial" w:cs="Arial"/>
          <w:sz w:val="22"/>
          <w:szCs w:val="22"/>
        </w:rPr>
        <w:t>Papagaios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 é 43.703.642/0001-60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8A10CC">
        <w:rPr>
          <w:rFonts w:ascii="Arial" w:hAnsi="Arial" w:cs="Arial"/>
          <w:sz w:val="22"/>
          <w:szCs w:val="22"/>
        </w:rPr>
        <w:t>Hyago Cristino Alves, CPF: 117.137.166-74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5"/>
        <w:gridCol w:w="709"/>
        <w:gridCol w:w="851"/>
        <w:gridCol w:w="850"/>
        <w:gridCol w:w="709"/>
        <w:gridCol w:w="850"/>
        <w:gridCol w:w="851"/>
        <w:gridCol w:w="850"/>
      </w:tblGrid>
      <w:tr w:rsidR="00CB4F72" w:rsidRPr="002969B9" w:rsidTr="002969B9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835" w:type="dxa"/>
            <w:vMerge w:val="restart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670" w:type="dxa"/>
            <w:gridSpan w:val="7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2969B9" w:rsidTr="002969B9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2969B9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CB4F72" w:rsidRPr="002969B9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2969B9" w:rsidTr="002969B9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2969B9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CB4F72" w:rsidRPr="002969B9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969B9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69B9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2969B9" w:rsidRPr="002969B9" w:rsidTr="002969B9">
        <w:trPr>
          <w:trHeight w:val="373"/>
        </w:trPr>
        <w:tc>
          <w:tcPr>
            <w:tcW w:w="567" w:type="dxa"/>
            <w:vAlign w:val="center"/>
          </w:tcPr>
          <w:p w:rsidR="002969B9" w:rsidRPr="002969B9" w:rsidRDefault="002969B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969B9">
              <w:rPr>
                <w:rFonts w:ascii="Calibri" w:hAnsi="Calibri" w:cs="Calibri"/>
                <w:sz w:val="16"/>
                <w:szCs w:val="16"/>
              </w:rPr>
              <w:t>121</w:t>
            </w:r>
          </w:p>
        </w:tc>
        <w:tc>
          <w:tcPr>
            <w:tcW w:w="2835" w:type="dxa"/>
            <w:vAlign w:val="center"/>
          </w:tcPr>
          <w:p w:rsidR="002969B9" w:rsidRPr="002969B9" w:rsidRDefault="002969B9">
            <w:pPr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LUSTRA MÓVEIS, FRASCO COM 500 ML., COMP. SILICONE, SOLVENTE DE PETRÓLEO, EMULSIFICANTE, CONSERVANTE E PERFUME, ÁGUA NEUTRALIZANTE, EM EMBALAGEM PLÁSTICA, ATÓXICA, TAMPA QUE IMPEÇA VAZAMENTOS, NA EMBALAGEM FINAL DEVERÁ CONTER N° DE LOTE, DATA DE VALIDADE, N° DE REGISTRO NO MINISTÉRIO DA SAÚDE, PROCEDÊNCIA E O PRAZO DE VALIDADE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969B9" w:rsidRPr="002969B9" w:rsidRDefault="002969B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3,8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969B9" w:rsidRPr="002969B9" w:rsidRDefault="002969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969B9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9D672E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2969B9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2969B9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2969B9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8A10CC" w:rsidRDefault="008A10CC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HP CLEAN LTDA </w:t>
      </w:r>
    </w:p>
    <w:p w:rsidR="004573FB" w:rsidRPr="009D672E" w:rsidRDefault="0009726E" w:rsidP="002969B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8A10CC">
        <w:rPr>
          <w:rFonts w:ascii="Arial" w:hAnsi="Arial" w:cs="Arial"/>
          <w:sz w:val="22"/>
          <w:szCs w:val="22"/>
        </w:rPr>
        <w:t>43.703.642/0001-60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D92" w:rsidRDefault="00022D92" w:rsidP="00035C98">
      <w:r>
        <w:separator/>
      </w:r>
    </w:p>
  </w:endnote>
  <w:endnote w:type="continuationSeparator" w:id="1">
    <w:p w:rsidR="00022D92" w:rsidRDefault="00022D9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D92" w:rsidRDefault="00022D92" w:rsidP="00035C98">
      <w:r>
        <w:separator/>
      </w:r>
    </w:p>
  </w:footnote>
  <w:footnote w:type="continuationSeparator" w:id="1">
    <w:p w:rsidR="00022D92" w:rsidRDefault="00022D9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D92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969B9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05D6"/>
    <w:rsid w:val="00562A9F"/>
    <w:rsid w:val="00566546"/>
    <w:rsid w:val="00581C49"/>
    <w:rsid w:val="005A14AD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E4D90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0BEC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1917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2022-02-18T13:46:00Z</dcterms:created>
  <dcterms:modified xsi:type="dcterms:W3CDTF">2022-04-12T18:07:00Z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