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CA1" w:rsidRPr="000A3E7C" w:rsidRDefault="00A54CA1" w:rsidP="000A3E7C">
      <w:pPr>
        <w:pStyle w:val="Ttulo1"/>
        <w:rPr>
          <w:sz w:val="24"/>
          <w:szCs w:val="24"/>
        </w:rPr>
      </w:pPr>
    </w:p>
    <w:p w:rsidR="00A54CA1" w:rsidRPr="000A3E7C" w:rsidRDefault="00A54CA1" w:rsidP="000A3E7C">
      <w:pPr>
        <w:pStyle w:val="Ttulo1"/>
        <w:jc w:val="both"/>
        <w:rPr>
          <w:sz w:val="24"/>
          <w:szCs w:val="24"/>
        </w:rPr>
      </w:pPr>
      <w:r w:rsidRPr="000A3E7C">
        <w:rPr>
          <w:sz w:val="24"/>
          <w:szCs w:val="24"/>
        </w:rPr>
        <w:t xml:space="preserve">PROCESSO LICITATÓRIO </w:t>
      </w:r>
      <w:r w:rsidR="001A11C2">
        <w:rPr>
          <w:sz w:val="24"/>
          <w:szCs w:val="24"/>
        </w:rPr>
        <w:t>039</w:t>
      </w:r>
      <w:r w:rsidR="009952FF" w:rsidRPr="000A3E7C">
        <w:rPr>
          <w:sz w:val="24"/>
          <w:szCs w:val="24"/>
        </w:rPr>
        <w:t>/</w:t>
      </w:r>
      <w:r w:rsidR="00AE4FB5">
        <w:rPr>
          <w:sz w:val="24"/>
          <w:szCs w:val="24"/>
        </w:rPr>
        <w:t>2022</w:t>
      </w:r>
    </w:p>
    <w:p w:rsidR="007D19D2" w:rsidRDefault="00A54CA1" w:rsidP="007D19D2">
      <w:pPr>
        <w:jc w:val="both"/>
        <w:rPr>
          <w:rFonts w:ascii="Arial" w:hAnsi="Arial" w:cs="Arial"/>
          <w:b/>
          <w:color w:val="auto"/>
        </w:rPr>
      </w:pPr>
      <w:r w:rsidRPr="000A3E7C">
        <w:rPr>
          <w:rFonts w:ascii="Arial" w:hAnsi="Arial" w:cs="Arial"/>
          <w:b/>
          <w:color w:val="auto"/>
        </w:rPr>
        <w:t xml:space="preserve">DISPENSA </w:t>
      </w:r>
      <w:r w:rsidR="001A11C2">
        <w:rPr>
          <w:rFonts w:ascii="Arial" w:hAnsi="Arial" w:cs="Arial"/>
          <w:b/>
          <w:color w:val="auto"/>
        </w:rPr>
        <w:t>010</w:t>
      </w:r>
      <w:r w:rsidR="004B1F72" w:rsidRPr="000A3E7C">
        <w:rPr>
          <w:rFonts w:ascii="Arial" w:hAnsi="Arial" w:cs="Arial"/>
          <w:b/>
          <w:color w:val="auto"/>
        </w:rPr>
        <w:t>/</w:t>
      </w:r>
      <w:r w:rsidR="00AE4FB5">
        <w:rPr>
          <w:rFonts w:ascii="Arial" w:hAnsi="Arial" w:cs="Arial"/>
          <w:b/>
          <w:color w:val="auto"/>
        </w:rPr>
        <w:t>202</w:t>
      </w:r>
    </w:p>
    <w:p w:rsidR="007E72B8" w:rsidRPr="007D19D2" w:rsidRDefault="007D19D2" w:rsidP="007D19D2">
      <w:pPr>
        <w:jc w:val="both"/>
        <w:rPr>
          <w:rFonts w:ascii="Arial" w:hAnsi="Arial" w:cs="Arial"/>
          <w:b/>
          <w:color w:val="auto"/>
        </w:rPr>
      </w:pPr>
      <w:r>
        <w:rPr>
          <w:rFonts w:ascii="Arial" w:hAnsi="Arial" w:cs="Arial"/>
          <w:b/>
          <w:color w:val="auto"/>
        </w:rPr>
        <w:t xml:space="preserve">                                                     </w:t>
      </w:r>
      <w:r w:rsidR="005446A9" w:rsidRPr="000A3E7C">
        <w:t xml:space="preserve"> CONTRATO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Default="007E72B8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Pelo pr</w:t>
      </w:r>
      <w:r w:rsidR="003D42FC">
        <w:rPr>
          <w:rFonts w:ascii="Arial" w:hAnsi="Arial" w:cs="Arial"/>
          <w:color w:val="auto"/>
        </w:rPr>
        <w:t>esente instrumento particular,</w:t>
      </w:r>
      <w:r w:rsidRPr="000A3E7C">
        <w:rPr>
          <w:rFonts w:ascii="Arial" w:hAnsi="Arial" w:cs="Arial"/>
          <w:color w:val="auto"/>
        </w:rPr>
        <w:t xml:space="preserve"> </w:t>
      </w:r>
      <w:r w:rsidR="00A54CA1" w:rsidRPr="000A3E7C">
        <w:rPr>
          <w:rFonts w:ascii="Arial" w:hAnsi="Arial" w:cs="Arial"/>
          <w:b/>
          <w:bCs/>
          <w:color w:val="auto"/>
        </w:rPr>
        <w:t xml:space="preserve">O Município de Pequi/MG, </w:t>
      </w:r>
      <w:r w:rsidR="00A54CA1" w:rsidRPr="000A3E7C">
        <w:rPr>
          <w:rFonts w:ascii="Arial" w:hAnsi="Arial" w:cs="Arial"/>
          <w:bCs/>
          <w:color w:val="auto"/>
        </w:rPr>
        <w:t xml:space="preserve">pessoa jurídica de direito público, com sede à Praça Santo Antonio, Nº 190, inscrita no CNPJ sob n.º 18.313.874/0001-64, representada neste ato pelo Prefeito Municipal, o Sr. </w:t>
      </w:r>
      <w:r w:rsidR="00EF3BBB" w:rsidRPr="000A3E7C">
        <w:rPr>
          <w:rFonts w:ascii="Arial" w:hAnsi="Arial" w:cs="Arial"/>
          <w:bCs/>
          <w:color w:val="auto"/>
        </w:rPr>
        <w:t>Andre Luis Melgaço Tavares</w:t>
      </w:r>
      <w:r w:rsidRPr="000A3E7C">
        <w:rPr>
          <w:rFonts w:ascii="Arial" w:hAnsi="Arial" w:cs="Arial"/>
          <w:color w:val="auto"/>
        </w:rPr>
        <w:t xml:space="preserve"> de ora em diante denominado simplesmente </w:t>
      </w:r>
      <w:r w:rsidR="00C02323">
        <w:rPr>
          <w:rFonts w:ascii="Arial" w:hAnsi="Arial" w:cs="Arial"/>
          <w:color w:val="auto"/>
        </w:rPr>
        <w:t>COTRATANTE</w:t>
      </w:r>
      <w:r w:rsidRPr="000A3E7C">
        <w:rPr>
          <w:rFonts w:ascii="Arial" w:hAnsi="Arial" w:cs="Arial"/>
          <w:color w:val="auto"/>
        </w:rPr>
        <w:t xml:space="preserve">, e de outro lado </w:t>
      </w:r>
      <w:r w:rsidR="007D19D2">
        <w:rPr>
          <w:rFonts w:ascii="Arial" w:hAnsi="Arial" w:cs="Arial"/>
          <w:color w:val="auto"/>
        </w:rPr>
        <w:t>CAMILA GONÇALVES RODRIGUES Residente na Rua Minas Gerais 086</w:t>
      </w:r>
      <w:r w:rsidRPr="000A3E7C">
        <w:rPr>
          <w:rFonts w:ascii="Arial" w:hAnsi="Arial" w:cs="Arial"/>
          <w:color w:val="auto"/>
        </w:rPr>
        <w:t>,</w:t>
      </w:r>
      <w:r w:rsidR="007D19D2">
        <w:rPr>
          <w:rFonts w:ascii="Arial" w:hAnsi="Arial" w:cs="Arial"/>
          <w:color w:val="auto"/>
        </w:rPr>
        <w:t xml:space="preserve">Bairro Nem do Concesso, Cep: 35.667-000, na cidade de Pequi /Minas Gerais,Inscrita </w:t>
      </w:r>
      <w:r w:rsidRPr="000A3E7C">
        <w:rPr>
          <w:rFonts w:ascii="Arial" w:hAnsi="Arial" w:cs="Arial"/>
          <w:color w:val="auto"/>
        </w:rPr>
        <w:t xml:space="preserve">no CPF sob o nº </w:t>
      </w:r>
      <w:r w:rsidR="007D19D2">
        <w:rPr>
          <w:rFonts w:ascii="Arial" w:hAnsi="Arial" w:cs="Arial"/>
          <w:color w:val="auto"/>
        </w:rPr>
        <w:t>083.699.016-11</w:t>
      </w:r>
      <w:r w:rsidRPr="000A3E7C">
        <w:rPr>
          <w:rFonts w:ascii="Arial" w:hAnsi="Arial" w:cs="Arial"/>
          <w:color w:val="auto"/>
        </w:rPr>
        <w:t xml:space="preserve">, de ora em diante denominado simplesmente </w:t>
      </w:r>
      <w:r w:rsidR="00C02323">
        <w:rPr>
          <w:rFonts w:ascii="Arial" w:hAnsi="Arial" w:cs="Arial"/>
          <w:color w:val="auto"/>
        </w:rPr>
        <w:t>CONTRATADA</w:t>
      </w:r>
      <w:r w:rsidRPr="000A3E7C">
        <w:rPr>
          <w:rFonts w:ascii="Arial" w:hAnsi="Arial" w:cs="Arial"/>
          <w:color w:val="auto"/>
        </w:rPr>
        <w:t xml:space="preserve">, de conformidade com a Lei Federal nº 8.666/93, art. 24, </w:t>
      </w:r>
      <w:r w:rsidR="005446A9" w:rsidRPr="000A3E7C">
        <w:rPr>
          <w:rFonts w:ascii="Arial" w:hAnsi="Arial" w:cs="Arial"/>
          <w:color w:val="auto"/>
        </w:rPr>
        <w:t>II</w:t>
      </w:r>
      <w:r w:rsidRPr="000A3E7C">
        <w:rPr>
          <w:rFonts w:ascii="Arial" w:hAnsi="Arial" w:cs="Arial"/>
          <w:color w:val="auto"/>
        </w:rPr>
        <w:t xml:space="preserve">, com alterações introduzidas pela Lei nº 8.883/94, Processo Licitatório nº </w:t>
      </w:r>
      <w:r w:rsidR="001A11C2">
        <w:rPr>
          <w:rFonts w:ascii="Arial" w:hAnsi="Arial" w:cs="Arial"/>
          <w:color w:val="auto"/>
        </w:rPr>
        <w:t>039</w:t>
      </w:r>
      <w:r w:rsidR="009952FF" w:rsidRPr="000A3E7C">
        <w:rPr>
          <w:rFonts w:ascii="Arial" w:hAnsi="Arial" w:cs="Arial"/>
          <w:color w:val="auto"/>
        </w:rPr>
        <w:t>/</w:t>
      </w:r>
      <w:r w:rsidR="00AE4FB5">
        <w:rPr>
          <w:rFonts w:ascii="Arial" w:hAnsi="Arial" w:cs="Arial"/>
          <w:color w:val="auto"/>
        </w:rPr>
        <w:t>2022</w:t>
      </w:r>
      <w:r w:rsidRPr="000A3E7C">
        <w:rPr>
          <w:rFonts w:ascii="Arial" w:hAnsi="Arial" w:cs="Arial"/>
          <w:color w:val="auto"/>
        </w:rPr>
        <w:t xml:space="preserve">, Dispensa de Licitação nº. </w:t>
      </w:r>
      <w:r w:rsidR="001A11C2">
        <w:rPr>
          <w:rFonts w:ascii="Arial" w:hAnsi="Arial" w:cs="Arial"/>
          <w:color w:val="auto"/>
        </w:rPr>
        <w:t>010</w:t>
      </w:r>
      <w:r w:rsidR="004B1F72" w:rsidRPr="000A3E7C">
        <w:rPr>
          <w:rFonts w:ascii="Arial" w:hAnsi="Arial" w:cs="Arial"/>
          <w:color w:val="auto"/>
        </w:rPr>
        <w:t>/</w:t>
      </w:r>
      <w:r w:rsidR="00AE4FB5">
        <w:rPr>
          <w:rFonts w:ascii="Arial" w:hAnsi="Arial" w:cs="Arial"/>
          <w:color w:val="auto"/>
        </w:rPr>
        <w:t>2022</w:t>
      </w:r>
      <w:r w:rsidRPr="000A3E7C">
        <w:rPr>
          <w:rFonts w:ascii="Arial" w:hAnsi="Arial" w:cs="Arial"/>
          <w:color w:val="auto"/>
        </w:rPr>
        <w:t>, Lei Federal nº 8.245/91, têm como justo e contratado o seguinte: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pStyle w:val="Ttulo2"/>
        <w:spacing w:before="0"/>
        <w:jc w:val="both"/>
        <w:rPr>
          <w:rFonts w:ascii="Arial" w:hAnsi="Arial" w:cs="Arial"/>
          <w:color w:val="auto"/>
          <w:sz w:val="24"/>
          <w:szCs w:val="24"/>
        </w:rPr>
      </w:pPr>
      <w:r w:rsidRPr="000A3E7C">
        <w:rPr>
          <w:rFonts w:ascii="Arial" w:hAnsi="Arial" w:cs="Arial"/>
          <w:color w:val="auto"/>
          <w:sz w:val="24"/>
          <w:szCs w:val="24"/>
        </w:rPr>
        <w:t>CLÁUSULA 1ª - DO OBJETO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1.1. O objeto do presente contrato é a </w:t>
      </w:r>
      <w:r w:rsidR="00DC4C2C" w:rsidRPr="00DC4C2C">
        <w:rPr>
          <w:rFonts w:ascii="Arial" w:hAnsi="Arial" w:cs="Arial"/>
          <w:color w:val="auto"/>
        </w:rPr>
        <w:t>CONTRATAÇÃO DE PESSOA FÍSICA OU JURÍDICA PARA A PRESTAÇÃO DE SERVIÇOS DE AULAS DE DANÇA E GINÁSTICA PARA MUNÍCIPES</w:t>
      </w:r>
      <w:r w:rsidRPr="000A3E7C">
        <w:rPr>
          <w:rFonts w:ascii="Arial" w:hAnsi="Arial" w:cs="Arial"/>
          <w:b/>
          <w:color w:val="auto"/>
        </w:rPr>
        <w:t>.</w:t>
      </w:r>
    </w:p>
    <w:p w:rsidR="007E72B8" w:rsidRDefault="007E72B8" w:rsidP="000A3E7C">
      <w:pPr>
        <w:jc w:val="both"/>
        <w:rPr>
          <w:rFonts w:ascii="Arial" w:hAnsi="Arial" w:cs="Arial"/>
          <w:color w:val="auto"/>
        </w:rPr>
      </w:pPr>
    </w:p>
    <w:tbl>
      <w:tblPr>
        <w:tblW w:w="9087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69"/>
        <w:gridCol w:w="806"/>
        <w:gridCol w:w="1134"/>
        <w:gridCol w:w="4252"/>
        <w:gridCol w:w="1134"/>
        <w:gridCol w:w="992"/>
      </w:tblGrid>
      <w:tr w:rsidR="00F11A19" w:rsidRPr="00E37F89" w:rsidTr="00855C73">
        <w:trPr>
          <w:trHeight w:val="495"/>
        </w:trPr>
        <w:tc>
          <w:tcPr>
            <w:tcW w:w="769" w:type="dxa"/>
            <w:shd w:val="clear" w:color="000000" w:fill="BFBFBF"/>
          </w:tcPr>
          <w:p w:rsidR="00F11A19" w:rsidRPr="007823AC" w:rsidRDefault="00F11A19" w:rsidP="00855C73">
            <w:pPr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7823AC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ITEM</w:t>
            </w:r>
          </w:p>
        </w:tc>
        <w:tc>
          <w:tcPr>
            <w:tcW w:w="806" w:type="dxa"/>
            <w:shd w:val="clear" w:color="000000" w:fill="BFBFBF"/>
          </w:tcPr>
          <w:p w:rsidR="00F11A19" w:rsidRPr="007823AC" w:rsidRDefault="00F11A19" w:rsidP="00855C73">
            <w:pPr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7823AC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UN</w:t>
            </w:r>
          </w:p>
        </w:tc>
        <w:tc>
          <w:tcPr>
            <w:tcW w:w="1134" w:type="dxa"/>
            <w:shd w:val="clear" w:color="000000" w:fill="BFBFBF"/>
          </w:tcPr>
          <w:p w:rsidR="00F11A19" w:rsidRPr="007823AC" w:rsidRDefault="00F11A19" w:rsidP="00855C73">
            <w:pPr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7823AC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QTE ESTIMADA</w:t>
            </w:r>
          </w:p>
        </w:tc>
        <w:tc>
          <w:tcPr>
            <w:tcW w:w="4252" w:type="dxa"/>
            <w:shd w:val="clear" w:color="000000" w:fill="BFBFBF"/>
          </w:tcPr>
          <w:p w:rsidR="00F11A19" w:rsidRPr="007823AC" w:rsidRDefault="00F11A19" w:rsidP="00855C73">
            <w:pPr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7823AC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DESCRIÇÃO MINUCIOSA DO SERVIÇO</w:t>
            </w:r>
          </w:p>
        </w:tc>
        <w:tc>
          <w:tcPr>
            <w:tcW w:w="1134" w:type="dxa"/>
            <w:shd w:val="clear" w:color="000000" w:fill="BFBFBF"/>
          </w:tcPr>
          <w:p w:rsidR="00F11A19" w:rsidRPr="007823AC" w:rsidRDefault="00F11A19" w:rsidP="00855C73">
            <w:pPr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7823AC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VALOR UNITARIO</w:t>
            </w:r>
          </w:p>
        </w:tc>
        <w:tc>
          <w:tcPr>
            <w:tcW w:w="992" w:type="dxa"/>
            <w:shd w:val="clear" w:color="000000" w:fill="BFBFBF"/>
          </w:tcPr>
          <w:p w:rsidR="00F11A19" w:rsidRPr="007823AC" w:rsidRDefault="00F11A19" w:rsidP="00855C73">
            <w:pPr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7823AC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VALOR TOTAL</w:t>
            </w:r>
          </w:p>
        </w:tc>
      </w:tr>
      <w:tr w:rsidR="00F11A19" w:rsidRPr="00E37F89" w:rsidTr="00855C73">
        <w:trPr>
          <w:trHeight w:val="255"/>
        </w:trPr>
        <w:tc>
          <w:tcPr>
            <w:tcW w:w="769" w:type="dxa"/>
            <w:shd w:val="clear" w:color="auto" w:fill="auto"/>
          </w:tcPr>
          <w:p w:rsidR="00F11A19" w:rsidRPr="007823AC" w:rsidRDefault="00F11A19" w:rsidP="00855C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01</w:t>
            </w:r>
          </w:p>
        </w:tc>
        <w:tc>
          <w:tcPr>
            <w:tcW w:w="806" w:type="dxa"/>
            <w:shd w:val="clear" w:color="auto" w:fill="auto"/>
          </w:tcPr>
          <w:p w:rsidR="00F11A19" w:rsidRPr="007823AC" w:rsidRDefault="00F11A19" w:rsidP="00855C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7823AC">
              <w:rPr>
                <w:rFonts w:ascii="Verdana" w:hAnsi="Verdana"/>
                <w:sz w:val="16"/>
                <w:szCs w:val="16"/>
              </w:rPr>
              <w:t>Mês</w:t>
            </w:r>
          </w:p>
        </w:tc>
        <w:tc>
          <w:tcPr>
            <w:tcW w:w="1134" w:type="dxa"/>
            <w:shd w:val="clear" w:color="auto" w:fill="auto"/>
          </w:tcPr>
          <w:p w:rsidR="00F11A19" w:rsidRPr="007823AC" w:rsidRDefault="00F11A19" w:rsidP="00855C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12</w:t>
            </w:r>
          </w:p>
        </w:tc>
        <w:tc>
          <w:tcPr>
            <w:tcW w:w="4252" w:type="dxa"/>
            <w:shd w:val="clear" w:color="auto" w:fill="auto"/>
          </w:tcPr>
          <w:p w:rsidR="00F11A19" w:rsidRPr="007823AC" w:rsidRDefault="00285D06" w:rsidP="00285D06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1A11C2">
              <w:rPr>
                <w:rFonts w:ascii="Arial" w:hAnsi="Arial" w:cs="Arial"/>
                <w:sz w:val="22"/>
                <w:szCs w:val="22"/>
              </w:rPr>
              <w:t>Contratação de pessoa física ou jurídica para a prestação de serviços de aulas de dança e ginástica para munícipes.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A11C2">
              <w:rPr>
                <w:rFonts w:ascii="Arial" w:hAnsi="Arial" w:cs="Arial"/>
                <w:sz w:val="22"/>
                <w:szCs w:val="22"/>
              </w:rPr>
              <w:t xml:space="preserve">Aulas de Dança Fitdance, ministrada por profissional capacitado, com misturas de ritmos e coreografias, durante </w:t>
            </w:r>
            <w:r>
              <w:rPr>
                <w:rFonts w:ascii="Arial" w:hAnsi="Arial" w:cs="Arial"/>
                <w:sz w:val="22"/>
                <w:szCs w:val="22"/>
              </w:rPr>
              <w:t>30</w:t>
            </w:r>
            <w:r w:rsidRPr="001A11C2">
              <w:rPr>
                <w:rFonts w:ascii="Arial" w:hAnsi="Arial" w:cs="Arial"/>
                <w:sz w:val="22"/>
                <w:szCs w:val="22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</w:rPr>
              <w:t>trinta</w:t>
            </w:r>
            <w:r w:rsidRPr="001A11C2">
              <w:rPr>
                <w:rFonts w:ascii="Arial" w:hAnsi="Arial" w:cs="Arial"/>
                <w:sz w:val="22"/>
                <w:szCs w:val="22"/>
              </w:rPr>
              <w:t xml:space="preserve">) horas semanais, dividido </w:t>
            </w:r>
            <w:r>
              <w:rPr>
                <w:rFonts w:ascii="Arial" w:hAnsi="Arial" w:cs="Arial"/>
                <w:sz w:val="22"/>
                <w:szCs w:val="22"/>
              </w:rPr>
              <w:t>conforme a necessidade da Secretaria</w:t>
            </w:r>
            <w:r>
              <w:rPr>
                <w:sz w:val="23"/>
                <w:szCs w:val="23"/>
              </w:rPr>
              <w:t>.</w:t>
            </w:r>
          </w:p>
        </w:tc>
        <w:tc>
          <w:tcPr>
            <w:tcW w:w="1134" w:type="dxa"/>
            <w:shd w:val="clear" w:color="auto" w:fill="auto"/>
            <w:noWrap/>
          </w:tcPr>
          <w:p w:rsidR="00926B27" w:rsidRDefault="00926B27" w:rsidP="00855C73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R$</w:t>
            </w:r>
          </w:p>
          <w:p w:rsidR="00F11A19" w:rsidRPr="007823AC" w:rsidRDefault="00926B27" w:rsidP="00855C73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1200,00</w:t>
            </w:r>
          </w:p>
        </w:tc>
        <w:tc>
          <w:tcPr>
            <w:tcW w:w="992" w:type="dxa"/>
            <w:shd w:val="clear" w:color="auto" w:fill="auto"/>
            <w:noWrap/>
          </w:tcPr>
          <w:p w:rsidR="00F11A19" w:rsidRDefault="00926B27" w:rsidP="00855C73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R$</w:t>
            </w:r>
          </w:p>
          <w:p w:rsidR="00926B27" w:rsidRPr="007823AC" w:rsidRDefault="00926B27" w:rsidP="00855C73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12.000,00</w:t>
            </w:r>
          </w:p>
        </w:tc>
      </w:tr>
    </w:tbl>
    <w:p w:rsidR="00F11A19" w:rsidRPr="000A3E7C" w:rsidRDefault="00F11A19" w:rsidP="000A3E7C">
      <w:pPr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bCs/>
          <w:color w:val="auto"/>
        </w:rPr>
      </w:pPr>
      <w:r w:rsidRPr="000A3E7C">
        <w:rPr>
          <w:rFonts w:ascii="Arial" w:hAnsi="Arial" w:cs="Arial"/>
          <w:b/>
          <w:bCs/>
          <w:color w:val="auto"/>
        </w:rPr>
        <w:t>CLÁUSULA 2ª - DOS PREÇOS E FORMA DE PAGAMENTO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bCs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b/>
          <w:bCs/>
          <w:color w:val="auto"/>
        </w:rPr>
        <w:t>2.1. Dos preços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2.1.1. O Contratante pagará ao Contratado, o valor </w:t>
      </w:r>
      <w:r w:rsidR="002033DC">
        <w:rPr>
          <w:rFonts w:ascii="Arial" w:hAnsi="Arial" w:cs="Arial"/>
          <w:color w:val="auto"/>
        </w:rPr>
        <w:t>total</w:t>
      </w:r>
      <w:r w:rsidRPr="000A3E7C">
        <w:rPr>
          <w:rFonts w:ascii="Arial" w:hAnsi="Arial" w:cs="Arial"/>
          <w:color w:val="auto"/>
        </w:rPr>
        <w:t xml:space="preserve"> de R$ </w:t>
      </w:r>
      <w:r w:rsidR="00926B27">
        <w:rPr>
          <w:rFonts w:ascii="Arial" w:hAnsi="Arial" w:cs="Arial"/>
          <w:color w:val="auto"/>
        </w:rPr>
        <w:t>12.000,00</w:t>
      </w:r>
      <w:r w:rsidRPr="000A3E7C">
        <w:rPr>
          <w:rFonts w:ascii="Arial" w:hAnsi="Arial" w:cs="Arial"/>
          <w:color w:val="auto"/>
        </w:rPr>
        <w:t xml:space="preserve"> (</w:t>
      </w:r>
      <w:r w:rsidR="00926B27">
        <w:rPr>
          <w:rFonts w:ascii="Arial" w:hAnsi="Arial" w:cs="Arial"/>
          <w:color w:val="auto"/>
        </w:rPr>
        <w:t>Doze mil Reais</w:t>
      </w:r>
      <w:r w:rsidRPr="000A3E7C">
        <w:rPr>
          <w:rFonts w:ascii="Arial" w:hAnsi="Arial" w:cs="Arial"/>
          <w:color w:val="auto"/>
        </w:rPr>
        <w:t>)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2.1.2. O pagamento será realizado mensalmente, até o 30 (trinta) dias após emissão da fatura.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2.1.3. O Contratante se reserva o direito de exigir do Contratado, em qualquer época, a comprovação de quitação das obrigações fiscais, sociais e trabalhistas.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2.1.4. Não será efetuado qualquer pagamento ao CONTRATADO enquanto houver pendência de liquidação da obrigação financeira em virtude de penalidade ou inadimplência contratual.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2.1.5. O atraso no pagamento ensejará no pagamento de multa de 2% (dois por cento) e aplicação de juros de mora no importe de 0,50% (meio por cento) ao mês.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bCs/>
          <w:color w:val="auto"/>
        </w:rPr>
      </w:pPr>
      <w:r w:rsidRPr="000A3E7C">
        <w:rPr>
          <w:rFonts w:ascii="Arial" w:hAnsi="Arial" w:cs="Arial"/>
          <w:b/>
          <w:bCs/>
          <w:color w:val="auto"/>
        </w:rPr>
        <w:t>2.2. Dos reajustes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2.2.1. Por força da Lei Federal nº 10.192/2001, os preços poderão ser reajustados após a vigência contratual de 12 (doze) meses, salvo autorização de aumento concedido pelo Governo Federal.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2.2.2. Decorrido o prazo acima estipulado, os preços unitários serão corrigidos monetariamente pelo INPC (IBGE) ou outro índice que venha a substituí-lo por força de determinação governamental.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2.2.3. A aplicação do índice dar-se-á de acordo com a variação ocorrida entre o mês da assinatura do contrato e do 12º mês de execução do contrato, passando a vigorar o novo preço a partir do 13º mês.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3ª - DA DOTAÇÃO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widowControl w:val="0"/>
        <w:numPr>
          <w:ilvl w:val="0"/>
          <w:numId w:val="3"/>
        </w:numPr>
        <w:tabs>
          <w:tab w:val="left" w:pos="95"/>
          <w:tab w:val="left" w:pos="2195"/>
          <w:tab w:val="left" w:pos="4235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As despesas decorrentes do presente contrato correrão à conta da dotação orçamentária nº </w:t>
      </w:r>
    </w:p>
    <w:p w:rsidR="00E06C02" w:rsidRPr="00E06C02" w:rsidRDefault="00E06C02" w:rsidP="00E06C02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="Arial" w:eastAsia="@Arial Unicode MS" w:hAnsi="Arial" w:cs="Arial"/>
          <w:color w:val="auto"/>
          <w:sz w:val="22"/>
          <w:szCs w:val="22"/>
        </w:rPr>
      </w:pPr>
    </w:p>
    <w:p w:rsidR="001A11C2" w:rsidRPr="001A11C2" w:rsidRDefault="001A11C2" w:rsidP="001A11C2">
      <w:pPr>
        <w:widowControl w:val="0"/>
        <w:numPr>
          <w:ilvl w:val="0"/>
          <w:numId w:val="3"/>
        </w:numPr>
        <w:tabs>
          <w:tab w:val="left" w:pos="95"/>
          <w:tab w:val="left" w:pos="2195"/>
          <w:tab w:val="left" w:pos="4235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1A11C2">
        <w:rPr>
          <w:rFonts w:ascii="Arial" w:hAnsi="Arial" w:cs="Arial"/>
          <w:sz w:val="22"/>
          <w:szCs w:val="22"/>
        </w:rPr>
        <w:t>Ficha 104 03.01 2.025.3.3.90.39.00.00.00.00 MANUTENÇÃO SERVIÇOS ADMINISTRAÇÃO, SUPERVISÃO E OR 3.3.90.39.99.00.00.012.</w:t>
      </w:r>
    </w:p>
    <w:p w:rsidR="001A11C2" w:rsidRPr="001A11C2" w:rsidRDefault="001A11C2" w:rsidP="001A11C2">
      <w:pPr>
        <w:widowControl w:val="0"/>
        <w:numPr>
          <w:ilvl w:val="0"/>
          <w:numId w:val="3"/>
        </w:numPr>
        <w:tabs>
          <w:tab w:val="left" w:pos="95"/>
          <w:tab w:val="left" w:pos="2195"/>
          <w:tab w:val="left" w:pos="4235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0A3E7C" w:rsidRPr="001A11C2" w:rsidRDefault="001A11C2" w:rsidP="001A11C2">
      <w:pPr>
        <w:widowControl w:val="0"/>
        <w:numPr>
          <w:ilvl w:val="0"/>
          <w:numId w:val="3"/>
        </w:numPr>
        <w:tabs>
          <w:tab w:val="left" w:pos="95"/>
          <w:tab w:val="left" w:pos="2195"/>
          <w:tab w:val="left" w:pos="4235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color w:val="auto"/>
        </w:rPr>
      </w:pPr>
      <w:r w:rsidRPr="001A11C2">
        <w:rPr>
          <w:rFonts w:ascii="Arial" w:hAnsi="Arial" w:cs="Arial"/>
          <w:sz w:val="22"/>
          <w:szCs w:val="22"/>
        </w:rPr>
        <w:t>Ficha 122.0018. 0769 06.01 2.074.3.3.90.36.00.00.00.00 MANUTENÇÃO DAS ATIVIDADES DE APOIO AO ESPORTE MUNI 27.812.0052. 3.3.90.36.99.00.00.00</w:t>
      </w:r>
    </w:p>
    <w:p w:rsidR="001A11C2" w:rsidRDefault="001A11C2" w:rsidP="001A11C2">
      <w:pPr>
        <w:pStyle w:val="PargrafodaLista"/>
        <w:rPr>
          <w:rFonts w:ascii="Arial" w:hAnsi="Arial" w:cs="Arial"/>
          <w:color w:val="auto"/>
        </w:rPr>
      </w:pPr>
    </w:p>
    <w:p w:rsidR="001A11C2" w:rsidRPr="000A3E7C" w:rsidRDefault="001A11C2" w:rsidP="001A11C2">
      <w:pPr>
        <w:widowControl w:val="0"/>
        <w:numPr>
          <w:ilvl w:val="0"/>
          <w:numId w:val="3"/>
        </w:numPr>
        <w:tabs>
          <w:tab w:val="left" w:pos="95"/>
          <w:tab w:val="left" w:pos="2195"/>
          <w:tab w:val="left" w:pos="4235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4ª - DA VIGÊNCIA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4.1. Este contrato entra em vigor na data de sua assinatura, e encerrar-se-á no dia 31 de dezembro de </w:t>
      </w:r>
      <w:r w:rsidR="00AE4FB5">
        <w:rPr>
          <w:rFonts w:ascii="Arial" w:hAnsi="Arial" w:cs="Arial"/>
          <w:color w:val="auto"/>
        </w:rPr>
        <w:t>2022</w:t>
      </w:r>
      <w:r w:rsidRPr="000A3E7C">
        <w:rPr>
          <w:rFonts w:ascii="Arial" w:hAnsi="Arial" w:cs="Arial"/>
          <w:color w:val="auto"/>
        </w:rPr>
        <w:t>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4.2. A prorrogação do prazo contratual poderá ocorrer, a critério das partes, nos termos da Lei Federal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5ª - DA ALTERAÇÃO CONTRATUAL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lastRenderedPageBreak/>
        <w:t>5.1. O Contratado fica obrigado a aceitar, nas mesmas condições contratuais, os acréscimos ou supressões que se fizerem nos serviços, até 25% (vinte e cinco por cento), de acordo com o que preceitua o § 1º do art. 65 da Lei Federal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6ª - DA NOVAÇÃO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6.1. Toda e qualquer tolerância por parte do CONTRATANTE na exigência do cumprimento do presente contrato, não constituirá novação, nem muito menos, a extinção da respectiva obrigação, podendo a mesma ser exigida a qualquer tempo.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7ª - DAS RESPONSABILIDADES DO CONTRATANTE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7.1. O Contratante se obriga a proporcionar ao Contratado todas as condições necessárias ao pleno cumprimento das obrigações decorrentes do presente contrato, consoante estabelece a Lei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BC040E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7.2. Fiscalizar e acompanhar a prestação dos serviços conforme</w:t>
      </w:r>
      <w:r w:rsidR="000A3E7C" w:rsidRPr="000A3E7C">
        <w:rPr>
          <w:rFonts w:ascii="Arial" w:hAnsi="Arial" w:cs="Arial"/>
          <w:color w:val="auto"/>
        </w:rPr>
        <w:t xml:space="preserve"> objeto do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7.3. Comunicar ao CONTRATADO toda e qualquer ocorrência relacionada com o cumprimento do objeto do contrato, diligenciando nos casos que exigem providências corretivas.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7.4. Providenciar os pagamentos ao CONTRATADO à vista das Notas Fiscais/Faturas devidamente atestadas, nos prazos fixados.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7.5. Efetuar o pagamento na forma e prazo previstos na Cláusula 2ª deste instrumento.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color w:val="auto"/>
        </w:rPr>
      </w:pPr>
      <w:r w:rsidRPr="000A3E7C">
        <w:rPr>
          <w:rFonts w:ascii="Arial" w:hAnsi="Arial" w:cs="Arial"/>
          <w:b/>
          <w:color w:val="auto"/>
        </w:rPr>
        <w:t>CLÁUSULA 8ª - DAS RESPONSABILIDADES DO CONTRATADO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8.1. Cumprir o objeto do contrato em estrita observância das condições previstas neste contrato e na proposta.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8.2. Responsabilizar-se pelos danos causados diretamente à Administração ou a terceiros, decorrentes de sua culpa ou dolo, quando do cumprimento do objeto desta licitação, não podendo ser arguido, para efeito de exclusão de sua responsabilidade, o fato de a Administração proceder à fiscalização ou acompanhamento do referido cumprimento.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8.3. Arcar com todas as despesas decorrentes da contratação do objeto desta licitação, inclusive impostos, contribuições previdenciárias, encargos trabalhistas, comerciais e outras decorrentes do cumprimento do objeto do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8.4. Aceitar nas mesmas condições contratuais os acréscimos ou supressões até o limite fixado no § 1º do artigo 65 da Lei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8.5. Reparar, corrigir, remover ou substituir, às suas expensas, no total ou em parte, o objeto do contrato em que se verificarem vícios, defeitos ou incorreções resultantes do cumprimento do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9ª - DA RESCISÃO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9.1. O instrumento contratual firmado em decorrência da presente licitação poderá ser rescindido de conformidade com o disposto nos artigos 77 a 80 da Lei nº 8.666/93.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9.2. Na hipótese de ocorrer à rescisão administrativa prevista no art. 79, inciso I, da Lei n. 8.666/93, ao Contratante são assegurados os direitos previstos no art. 80, incisos I a IV, parágrafos 1º a 4º, da Lei citada.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10 - DAS SANÇÕES ADMINISTRATIVAS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10.1.1. Advertência;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10.1.2. 0,3% (três décimos por cento) por dia, até o 10</w:t>
      </w:r>
      <w:r w:rsidRPr="000A3E7C">
        <w:rPr>
          <w:rFonts w:ascii="Arial" w:hAnsi="Arial" w:cs="Arial"/>
          <w:color w:val="auto"/>
          <w:u w:val="single"/>
          <w:vertAlign w:val="superscript"/>
        </w:rPr>
        <w:t>o</w:t>
      </w:r>
      <w:r w:rsidRPr="000A3E7C">
        <w:rPr>
          <w:rFonts w:ascii="Arial" w:hAnsi="Arial" w:cs="Arial"/>
          <w:color w:val="auto"/>
        </w:rPr>
        <w:t xml:space="preserve"> (décimo) dia de atraso, prestação do serviço, sobre o valor da parcela, por ocorrência;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10.1.3. 10% (vinte por cento) sobre o valor do saldo do valor do contrato, no caso de atraso superior a 10 (dez) dias, com a consequente rescisão contratual, quando for o caso;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10.1.4.10% (vinte por cento) sobre o valor do contrato, nos casos: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a) inobservância do nível de qualidade dos serviços;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b) transferência total ou parcial do contrato a terceiros;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c) subcontratação no todo ou em parte do objeto sem prévia autorização formal da Contratante;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d) descumprimento que cláusula contratual.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10.2. Suspensão temporária do direito de participar de licitação e impedimento de contratar com a Administração, pelo prazo de até 2 (dois) anos.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lastRenderedPageBreak/>
        <w:t>10.3. Declaração de inidoneidade para licitar ou contratar com a Administração Pública, enquanto perdurarem os motivos determinantes da punição ou até que o contratante promova sua reabilitação.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10.4. O valor das multas aplicadas deverá ser pago por meio de guia própria ao Município de Pequi, no prazo máximo de 3 (três) dias úteis a contar da data da sua aplicação ou poderá ser descontado dos pagamentos das faturas devidas pelo Município, quando for o caso.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11 - DOS CASOS OMISSOS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11.1. Os casos omissos, assim como as dúvidas, serão resolvidas com base na Lei nº 8.666/93, com alterações introduzidas pela Lei nº 8.883/94, cujas normas ficam incorporadas ao presente instrumento, ainda que delas não se faça aqui menção expressa.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12 - DO FORO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12.1. As partes elegem o foro da Comarca de Pará de Minas/MG, para dirimir quaisquer questões decorrentes da execução do presente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E por estarem justos e contratados, assinam o presente instrumento em 03 (três) vias de igual teor e forma, juntamente com 02 (duas) testemunhas que a tudo assistiram e também assinam.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Pequi/MG, </w:t>
      </w:r>
      <w:r w:rsidR="00362378">
        <w:rPr>
          <w:rFonts w:ascii="Arial" w:hAnsi="Arial" w:cs="Arial"/>
          <w:color w:val="auto"/>
        </w:rPr>
        <w:t xml:space="preserve">16 </w:t>
      </w:r>
      <w:r w:rsidRPr="000A3E7C">
        <w:rPr>
          <w:rFonts w:ascii="Arial" w:hAnsi="Arial" w:cs="Arial"/>
          <w:color w:val="auto"/>
        </w:rPr>
        <w:t xml:space="preserve"> de </w:t>
      </w:r>
      <w:r w:rsidR="00362378">
        <w:rPr>
          <w:rFonts w:ascii="Arial" w:hAnsi="Arial" w:cs="Arial"/>
          <w:color w:val="auto"/>
        </w:rPr>
        <w:t>Março</w:t>
      </w:r>
      <w:r w:rsidRPr="000A3E7C">
        <w:rPr>
          <w:rFonts w:ascii="Arial" w:hAnsi="Arial" w:cs="Arial"/>
          <w:color w:val="auto"/>
        </w:rPr>
        <w:t xml:space="preserve"> de </w:t>
      </w:r>
      <w:r w:rsidR="00AE4FB5">
        <w:rPr>
          <w:rFonts w:ascii="Arial" w:hAnsi="Arial" w:cs="Arial"/>
          <w:color w:val="auto"/>
        </w:rPr>
        <w:t>2022</w:t>
      </w:r>
      <w:r w:rsidRPr="000A3E7C">
        <w:rPr>
          <w:rFonts w:ascii="Arial" w:hAnsi="Arial" w:cs="Arial"/>
          <w:color w:val="auto"/>
        </w:rPr>
        <w:t>.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</w:p>
    <w:p w:rsidR="007D19D2" w:rsidRDefault="007D19D2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</w:p>
    <w:p w:rsidR="007D19D2" w:rsidRDefault="007D19D2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</w:p>
    <w:p w:rsidR="007D19D2" w:rsidRDefault="007D19D2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</w:p>
    <w:p w:rsidR="007D19D2" w:rsidRDefault="007D19D2" w:rsidP="006931CE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Município de Pequi/MG</w:t>
      </w:r>
    </w:p>
    <w:p w:rsidR="000A3E7C" w:rsidRP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</w:p>
    <w:p w:rsidR="007D19D2" w:rsidRDefault="007D19D2" w:rsidP="000A3E7C">
      <w:pPr>
        <w:pStyle w:val="Corpodetexto"/>
        <w:spacing w:after="0" w:line="240" w:lineRule="auto"/>
        <w:jc w:val="center"/>
        <w:rPr>
          <w:rFonts w:ascii="Arial" w:hAnsi="Arial" w:cs="Arial"/>
          <w:i/>
          <w:color w:val="auto"/>
        </w:rPr>
      </w:pPr>
    </w:p>
    <w:p w:rsidR="000A3E7C" w:rsidRDefault="00DC6792" w:rsidP="000A3E7C">
      <w:pPr>
        <w:pStyle w:val="Corpodetexto"/>
        <w:spacing w:after="0" w:line="240" w:lineRule="auto"/>
        <w:jc w:val="center"/>
        <w:rPr>
          <w:rFonts w:ascii="Arial" w:hAnsi="Arial" w:cs="Arial"/>
          <w:i/>
          <w:color w:val="auto"/>
        </w:rPr>
      </w:pPr>
      <w:r>
        <w:rPr>
          <w:rFonts w:ascii="Arial" w:hAnsi="Arial" w:cs="Arial"/>
          <w:i/>
          <w:color w:val="auto"/>
        </w:rPr>
        <w:t>________________________</w:t>
      </w:r>
    </w:p>
    <w:p w:rsidR="000A3E7C" w:rsidRPr="000A3E7C" w:rsidRDefault="007D19D2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i/>
          <w:color w:val="auto"/>
        </w:rPr>
      </w:pPr>
      <w:r>
        <w:rPr>
          <w:rFonts w:ascii="Arial" w:hAnsi="Arial" w:cs="Arial"/>
          <w:color w:val="auto"/>
        </w:rPr>
        <w:t>CAMILA GONÇALVES RODRIGUES</w:t>
      </w:r>
    </w:p>
    <w:p w:rsidR="007D19D2" w:rsidRDefault="007D19D2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                                                 CPF: 083.699.016-1</w:t>
      </w:r>
      <w:r w:rsidR="006931CE">
        <w:rPr>
          <w:rFonts w:ascii="Arial" w:hAnsi="Arial" w:cs="Arial"/>
          <w:color w:val="auto"/>
        </w:rPr>
        <w:t>1</w:t>
      </w:r>
    </w:p>
    <w:p w:rsidR="007D19D2" w:rsidRDefault="007D19D2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Testemunhas: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_________________________________________</w:t>
      </w:r>
    </w:p>
    <w:p w:rsid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CPF Nº:</w:t>
      </w:r>
    </w:p>
    <w:p w:rsidR="006931CE" w:rsidRDefault="006931CE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6931CE" w:rsidRDefault="006931CE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-_________________________________________</w:t>
      </w:r>
    </w:p>
    <w:p w:rsidR="006931CE" w:rsidRDefault="006931CE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CPF:Nº</w:t>
      </w:r>
    </w:p>
    <w:sectPr w:rsidR="006931CE" w:rsidSect="000A3E7C">
      <w:headerReference w:type="default" r:id="rId8"/>
      <w:footerReference w:type="default" r:id="rId9"/>
      <w:type w:val="continuous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69C0" w:rsidRDefault="008869C0" w:rsidP="00035C98">
      <w:r>
        <w:separator/>
      </w:r>
    </w:p>
  </w:endnote>
  <w:endnote w:type="continuationSeparator" w:id="1">
    <w:p w:rsidR="008869C0" w:rsidRDefault="008869C0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077800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121733">
      <w:rPr>
        <w:sz w:val="20"/>
        <w:szCs w:val="20"/>
      </w:rPr>
      <w:t>pequi</w:t>
    </w:r>
    <w:r>
      <w:rPr>
        <w:sz w:val="20"/>
        <w:szCs w:val="20"/>
      </w:rPr>
      <w:t>@</w:t>
    </w:r>
    <w:r w:rsidR="00121733"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69C0" w:rsidRDefault="008869C0" w:rsidP="00035C98">
      <w:r>
        <w:separator/>
      </w:r>
    </w:p>
  </w:footnote>
  <w:footnote w:type="continuationSeparator" w:id="1">
    <w:p w:rsidR="008869C0" w:rsidRDefault="008869C0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294"/>
    <w:rsid w:val="00012675"/>
    <w:rsid w:val="00020A47"/>
    <w:rsid w:val="00035C98"/>
    <w:rsid w:val="0004475D"/>
    <w:rsid w:val="00045947"/>
    <w:rsid w:val="00066554"/>
    <w:rsid w:val="00077800"/>
    <w:rsid w:val="0008586C"/>
    <w:rsid w:val="00096FFE"/>
    <w:rsid w:val="000A05D5"/>
    <w:rsid w:val="000A06AA"/>
    <w:rsid w:val="000A3E7C"/>
    <w:rsid w:val="000B5726"/>
    <w:rsid w:val="000C1150"/>
    <w:rsid w:val="000C6D03"/>
    <w:rsid w:val="000C7404"/>
    <w:rsid w:val="000D4A8A"/>
    <w:rsid w:val="000E7013"/>
    <w:rsid w:val="001102E3"/>
    <w:rsid w:val="00121733"/>
    <w:rsid w:val="00183582"/>
    <w:rsid w:val="001A11C2"/>
    <w:rsid w:val="001A31B1"/>
    <w:rsid w:val="001B45A2"/>
    <w:rsid w:val="001C5514"/>
    <w:rsid w:val="001D3A92"/>
    <w:rsid w:val="001E4E62"/>
    <w:rsid w:val="001F0373"/>
    <w:rsid w:val="001F45AB"/>
    <w:rsid w:val="001F60F4"/>
    <w:rsid w:val="002033DC"/>
    <w:rsid w:val="0025242F"/>
    <w:rsid w:val="00285D06"/>
    <w:rsid w:val="0029308A"/>
    <w:rsid w:val="002B6DD5"/>
    <w:rsid w:val="002C61B4"/>
    <w:rsid w:val="002F4B09"/>
    <w:rsid w:val="003049E8"/>
    <w:rsid w:val="00332AC7"/>
    <w:rsid w:val="00335AF2"/>
    <w:rsid w:val="00337DC6"/>
    <w:rsid w:val="00362378"/>
    <w:rsid w:val="00372B2B"/>
    <w:rsid w:val="00391E66"/>
    <w:rsid w:val="00392036"/>
    <w:rsid w:val="003A38B4"/>
    <w:rsid w:val="003A7ACC"/>
    <w:rsid w:val="003B22EA"/>
    <w:rsid w:val="003B3350"/>
    <w:rsid w:val="003C5C1C"/>
    <w:rsid w:val="003D38D5"/>
    <w:rsid w:val="003D42FC"/>
    <w:rsid w:val="003D45E9"/>
    <w:rsid w:val="003E1154"/>
    <w:rsid w:val="003F737F"/>
    <w:rsid w:val="00425EA1"/>
    <w:rsid w:val="004275CB"/>
    <w:rsid w:val="00437099"/>
    <w:rsid w:val="00445649"/>
    <w:rsid w:val="00451DB1"/>
    <w:rsid w:val="004755F3"/>
    <w:rsid w:val="004A04B8"/>
    <w:rsid w:val="004B1F72"/>
    <w:rsid w:val="004C5ACE"/>
    <w:rsid w:val="004D4629"/>
    <w:rsid w:val="004E1C78"/>
    <w:rsid w:val="004E4AD9"/>
    <w:rsid w:val="004F3E61"/>
    <w:rsid w:val="00512A80"/>
    <w:rsid w:val="005446A9"/>
    <w:rsid w:val="00546AFC"/>
    <w:rsid w:val="00553BBA"/>
    <w:rsid w:val="0056258F"/>
    <w:rsid w:val="00563104"/>
    <w:rsid w:val="00571A11"/>
    <w:rsid w:val="00580218"/>
    <w:rsid w:val="00581C49"/>
    <w:rsid w:val="00597CC1"/>
    <w:rsid w:val="005B21A2"/>
    <w:rsid w:val="005D4091"/>
    <w:rsid w:val="005F212B"/>
    <w:rsid w:val="005F3010"/>
    <w:rsid w:val="0062342E"/>
    <w:rsid w:val="00623D6E"/>
    <w:rsid w:val="0063050C"/>
    <w:rsid w:val="00632E0F"/>
    <w:rsid w:val="0064080A"/>
    <w:rsid w:val="00642F99"/>
    <w:rsid w:val="00667623"/>
    <w:rsid w:val="00676297"/>
    <w:rsid w:val="00682A14"/>
    <w:rsid w:val="006840C6"/>
    <w:rsid w:val="00685296"/>
    <w:rsid w:val="006931CE"/>
    <w:rsid w:val="006951D7"/>
    <w:rsid w:val="006A177A"/>
    <w:rsid w:val="006A4163"/>
    <w:rsid w:val="006D12C0"/>
    <w:rsid w:val="006D428B"/>
    <w:rsid w:val="006F47DF"/>
    <w:rsid w:val="00767275"/>
    <w:rsid w:val="00774D84"/>
    <w:rsid w:val="007844E8"/>
    <w:rsid w:val="007914E0"/>
    <w:rsid w:val="007B6D7D"/>
    <w:rsid w:val="007D19D2"/>
    <w:rsid w:val="007E1714"/>
    <w:rsid w:val="007E72B8"/>
    <w:rsid w:val="007F5384"/>
    <w:rsid w:val="008013C1"/>
    <w:rsid w:val="00810C32"/>
    <w:rsid w:val="0082300F"/>
    <w:rsid w:val="00863D0C"/>
    <w:rsid w:val="0088231C"/>
    <w:rsid w:val="00882393"/>
    <w:rsid w:val="00882BF2"/>
    <w:rsid w:val="008869C0"/>
    <w:rsid w:val="00887783"/>
    <w:rsid w:val="00897848"/>
    <w:rsid w:val="008D3A28"/>
    <w:rsid w:val="008D6031"/>
    <w:rsid w:val="008E02AF"/>
    <w:rsid w:val="008E1971"/>
    <w:rsid w:val="008E5A37"/>
    <w:rsid w:val="008E79D7"/>
    <w:rsid w:val="008F495D"/>
    <w:rsid w:val="009218B5"/>
    <w:rsid w:val="00926B27"/>
    <w:rsid w:val="00934700"/>
    <w:rsid w:val="00967AFE"/>
    <w:rsid w:val="009952FF"/>
    <w:rsid w:val="009A4E29"/>
    <w:rsid w:val="009B0842"/>
    <w:rsid w:val="009B27AF"/>
    <w:rsid w:val="009E5A74"/>
    <w:rsid w:val="00A01B64"/>
    <w:rsid w:val="00A52EEB"/>
    <w:rsid w:val="00A54CA1"/>
    <w:rsid w:val="00A5512F"/>
    <w:rsid w:val="00A638AF"/>
    <w:rsid w:val="00A76BE3"/>
    <w:rsid w:val="00A81839"/>
    <w:rsid w:val="00A96AEE"/>
    <w:rsid w:val="00A97C7A"/>
    <w:rsid w:val="00AB5EA4"/>
    <w:rsid w:val="00AB6FCC"/>
    <w:rsid w:val="00AC5F51"/>
    <w:rsid w:val="00AE4FB5"/>
    <w:rsid w:val="00AE620E"/>
    <w:rsid w:val="00B11B21"/>
    <w:rsid w:val="00B14B6F"/>
    <w:rsid w:val="00B26052"/>
    <w:rsid w:val="00B537C1"/>
    <w:rsid w:val="00B542DA"/>
    <w:rsid w:val="00B6355E"/>
    <w:rsid w:val="00B74E79"/>
    <w:rsid w:val="00B776BE"/>
    <w:rsid w:val="00B97C91"/>
    <w:rsid w:val="00BB11A8"/>
    <w:rsid w:val="00BC040E"/>
    <w:rsid w:val="00BC2837"/>
    <w:rsid w:val="00BD1890"/>
    <w:rsid w:val="00BD2591"/>
    <w:rsid w:val="00BE3073"/>
    <w:rsid w:val="00BE5CA2"/>
    <w:rsid w:val="00C02323"/>
    <w:rsid w:val="00C219CD"/>
    <w:rsid w:val="00C34742"/>
    <w:rsid w:val="00C5242B"/>
    <w:rsid w:val="00C73F0C"/>
    <w:rsid w:val="00C87439"/>
    <w:rsid w:val="00CB369D"/>
    <w:rsid w:val="00CC7540"/>
    <w:rsid w:val="00CD03E2"/>
    <w:rsid w:val="00CD5532"/>
    <w:rsid w:val="00CF1EFF"/>
    <w:rsid w:val="00D11835"/>
    <w:rsid w:val="00D2294E"/>
    <w:rsid w:val="00D27FA3"/>
    <w:rsid w:val="00D32A38"/>
    <w:rsid w:val="00D60249"/>
    <w:rsid w:val="00D751CD"/>
    <w:rsid w:val="00D75979"/>
    <w:rsid w:val="00D83C71"/>
    <w:rsid w:val="00D87CD1"/>
    <w:rsid w:val="00DB1D80"/>
    <w:rsid w:val="00DB327B"/>
    <w:rsid w:val="00DB7298"/>
    <w:rsid w:val="00DC4C2C"/>
    <w:rsid w:val="00DC6792"/>
    <w:rsid w:val="00DC6B0E"/>
    <w:rsid w:val="00DD2CAD"/>
    <w:rsid w:val="00E06C02"/>
    <w:rsid w:val="00E10516"/>
    <w:rsid w:val="00E427D6"/>
    <w:rsid w:val="00E5765D"/>
    <w:rsid w:val="00E62E55"/>
    <w:rsid w:val="00E76260"/>
    <w:rsid w:val="00E80B90"/>
    <w:rsid w:val="00E82858"/>
    <w:rsid w:val="00E94E7A"/>
    <w:rsid w:val="00EA6FE1"/>
    <w:rsid w:val="00EB44F3"/>
    <w:rsid w:val="00EE6CAD"/>
    <w:rsid w:val="00EF3BBB"/>
    <w:rsid w:val="00EF6201"/>
    <w:rsid w:val="00F036A8"/>
    <w:rsid w:val="00F03809"/>
    <w:rsid w:val="00F107A7"/>
    <w:rsid w:val="00F11A19"/>
    <w:rsid w:val="00F2738C"/>
    <w:rsid w:val="00F43551"/>
    <w:rsid w:val="00F43B36"/>
    <w:rsid w:val="00F612B7"/>
    <w:rsid w:val="00F61348"/>
    <w:rsid w:val="00F62DE9"/>
    <w:rsid w:val="00F64923"/>
    <w:rsid w:val="00F6638B"/>
    <w:rsid w:val="00F95DDE"/>
    <w:rsid w:val="00F96EA3"/>
    <w:rsid w:val="00F971B7"/>
    <w:rsid w:val="00FA11AB"/>
    <w:rsid w:val="00FA4270"/>
    <w:rsid w:val="00FA4776"/>
    <w:rsid w:val="00FB4028"/>
    <w:rsid w:val="00FC1404"/>
    <w:rsid w:val="00FC2E96"/>
    <w:rsid w:val="00FD219A"/>
    <w:rsid w:val="00FD6BA1"/>
    <w:rsid w:val="00FF6659"/>
    <w:rsid w:val="00FF7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1404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2294E"/>
    <w:pPr>
      <w:keepNext/>
      <w:outlineLvl w:val="0"/>
    </w:pPr>
    <w:rPr>
      <w:rFonts w:ascii="Arial" w:hAnsi="Arial" w:cs="Arial"/>
      <w:b/>
      <w:color w:val="auto"/>
      <w:sz w:val="22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E72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E72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2294E"/>
    <w:rPr>
      <w:rFonts w:ascii="Arial" w:hAnsi="Arial" w:cs="Arial"/>
      <w:b/>
      <w:sz w:val="22"/>
    </w:rPr>
  </w:style>
  <w:style w:type="character" w:customStyle="1" w:styleId="Ttulo2Char">
    <w:name w:val="Título 2 Char"/>
    <w:basedOn w:val="Fontepargpadro"/>
    <w:link w:val="Ttulo2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orpodetexto2">
    <w:name w:val="Body Text 2"/>
    <w:basedOn w:val="Normal"/>
    <w:link w:val="Corpodetexto2Char"/>
    <w:semiHidden/>
    <w:unhideWhenUsed/>
    <w:rsid w:val="007E72B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7E72B8"/>
    <w:rPr>
      <w:color w:val="00000A"/>
      <w:sz w:val="24"/>
      <w:szCs w:val="24"/>
    </w:rPr>
  </w:style>
  <w:style w:type="paragraph" w:styleId="Corpodetexto3">
    <w:name w:val="Body Text 3"/>
    <w:basedOn w:val="Normal"/>
    <w:link w:val="Corpodetexto3Char"/>
    <w:semiHidden/>
    <w:unhideWhenUsed/>
    <w:rsid w:val="007E72B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7E72B8"/>
    <w:rPr>
      <w:color w:val="00000A"/>
      <w:sz w:val="16"/>
      <w:szCs w:val="16"/>
    </w:rPr>
  </w:style>
  <w:style w:type="paragraph" w:customStyle="1" w:styleId="Corpodetexto22">
    <w:name w:val="Corpo de texto 22"/>
    <w:basedOn w:val="Normal"/>
    <w:rsid w:val="007E72B8"/>
    <w:pPr>
      <w:spacing w:line="360" w:lineRule="auto"/>
      <w:jc w:val="both"/>
    </w:pPr>
    <w:rPr>
      <w:rFonts w:ascii="Arial" w:hAnsi="Arial"/>
      <w:color w:val="auto"/>
      <w:szCs w:val="20"/>
    </w:rPr>
  </w:style>
  <w:style w:type="paragraph" w:customStyle="1" w:styleId="Recuonormal1">
    <w:name w:val="Recuo normal1"/>
    <w:basedOn w:val="Normal"/>
    <w:rsid w:val="007E72B8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E72B8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E72B8"/>
    <w:rPr>
      <w:sz w:val="16"/>
      <w:szCs w:val="16"/>
    </w:rPr>
  </w:style>
  <w:style w:type="character" w:styleId="Hyperlink">
    <w:name w:val="Hyperlink"/>
    <w:basedOn w:val="Fontepargpadro"/>
    <w:unhideWhenUsed/>
    <w:rsid w:val="00451DB1"/>
    <w:rPr>
      <w:color w:val="0000FF" w:themeColor="hyperlink"/>
      <w:u w:val="single"/>
    </w:rPr>
  </w:style>
  <w:style w:type="paragraph" w:customStyle="1" w:styleId="Default">
    <w:name w:val="Default"/>
    <w:rsid w:val="001A11C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44849-4574-47E9-BFB3-3C5C29D22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1370</Words>
  <Characters>7402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8755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9</cp:lastModifiedBy>
  <cp:revision>4</cp:revision>
  <cp:lastPrinted>2022-06-23T13:31:00Z</cp:lastPrinted>
  <dcterms:created xsi:type="dcterms:W3CDTF">2022-06-23T16:12:00Z</dcterms:created>
  <dcterms:modified xsi:type="dcterms:W3CDTF">2022-06-27T13:16:00Z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