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6631EB">
        <w:rPr>
          <w:rFonts w:ascii="Arial" w:hAnsi="Arial" w:cs="Arial"/>
          <w:b/>
          <w:color w:val="000000"/>
          <w:sz w:val="22"/>
          <w:szCs w:val="22"/>
        </w:rPr>
        <w:t>06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6631EB">
        <w:rPr>
          <w:rFonts w:ascii="Arial" w:hAnsi="Arial" w:cs="Arial"/>
          <w:b/>
          <w:color w:val="000000"/>
          <w:sz w:val="22"/>
          <w:szCs w:val="22"/>
        </w:rPr>
        <w:t>1</w:t>
      </w:r>
      <w:r w:rsidR="00BE3C4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6631EB">
        <w:rPr>
          <w:rFonts w:ascii="Arial" w:hAnsi="Arial" w:cs="Arial"/>
          <w:b/>
          <w:color w:val="000000"/>
          <w:sz w:val="22"/>
          <w:szCs w:val="22"/>
        </w:rPr>
        <w:t xml:space="preserve"> Nº 001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6631EB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6631EB">
        <w:rPr>
          <w:rFonts w:ascii="Arial" w:hAnsi="Arial" w:cs="Arial"/>
          <w:sz w:val="22"/>
          <w:szCs w:val="22"/>
        </w:rPr>
        <w:t>22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6631EB">
        <w:rPr>
          <w:rFonts w:ascii="Arial" w:hAnsi="Arial" w:cs="Arial"/>
          <w:color w:val="000000"/>
          <w:sz w:val="22"/>
          <w:szCs w:val="22"/>
        </w:rPr>
        <w:t>janeiro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6631EB">
        <w:rPr>
          <w:rFonts w:ascii="Arial" w:hAnsi="Arial" w:cs="Arial"/>
          <w:color w:val="000000"/>
          <w:sz w:val="22"/>
          <w:szCs w:val="22"/>
        </w:rPr>
        <w:t>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6631EB">
        <w:rPr>
          <w:rFonts w:ascii="Arial" w:hAnsi="Arial" w:cs="Arial"/>
          <w:color w:val="000000"/>
          <w:sz w:val="22"/>
          <w:szCs w:val="22"/>
        </w:rPr>
        <w:t>16:00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843FB9" w:rsidRPr="00722A59" w:rsidTr="00145416">
        <w:tc>
          <w:tcPr>
            <w:tcW w:w="567" w:type="dxa"/>
            <w:shd w:val="clear" w:color="auto" w:fill="808080" w:themeFill="background1" w:themeFillShade="80"/>
          </w:tcPr>
          <w:p w:rsidR="00843FB9" w:rsidRPr="00722A59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843FB9" w:rsidRPr="00722A59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843FB9" w:rsidRPr="00722A59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22A59" w:rsidRPr="00722A59" w:rsidTr="00145416">
        <w:tc>
          <w:tcPr>
            <w:tcW w:w="567" w:type="dxa"/>
          </w:tcPr>
          <w:p w:rsidR="00722A59" w:rsidRPr="00722A59" w:rsidRDefault="00722A59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A5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722A59" w:rsidRPr="00722A59" w:rsidRDefault="006631EB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OLE_LINK3"/>
            <w:r>
              <w:rPr>
                <w:rFonts w:eastAsia="Arial"/>
                <w:b w:val="0"/>
                <w:sz w:val="22"/>
                <w:szCs w:val="22"/>
              </w:rPr>
              <w:t>Medcorparation Soluções Medicas Ltda</w:t>
            </w:r>
            <w:bookmarkEnd w:id="0"/>
          </w:p>
        </w:tc>
        <w:tc>
          <w:tcPr>
            <w:tcW w:w="3466" w:type="dxa"/>
          </w:tcPr>
          <w:p w:rsidR="00722A59" w:rsidRPr="00722A59" w:rsidRDefault="00853FEE" w:rsidP="00722A5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Ana Caroline Silveira de Abreu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Pr="00722A59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3 – A Empresa </w:t>
      </w:r>
      <w:r w:rsidR="006631EB" w:rsidRPr="006631EB">
        <w:rPr>
          <w:rFonts w:ascii="Arial" w:hAnsi="Arial" w:cs="Arial"/>
          <w:sz w:val="22"/>
          <w:szCs w:val="22"/>
        </w:rPr>
        <w:t>Medcorparation Soluções Medicas Ltda</w:t>
      </w:r>
      <w:r w:rsidR="006631EB">
        <w:rPr>
          <w:rFonts w:ascii="Arial" w:hAnsi="Arial" w:cs="Arial"/>
          <w:sz w:val="22"/>
          <w:szCs w:val="22"/>
        </w:rPr>
        <w:t>,</w:t>
      </w:r>
      <w:r w:rsidR="00722A59" w:rsidRPr="00722A59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protocolou Termo de Credenciamento e envelope de documentos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6631EB">
        <w:rPr>
          <w:rFonts w:ascii="Arial" w:hAnsi="Arial" w:cs="Arial"/>
          <w:sz w:val="22"/>
          <w:szCs w:val="22"/>
        </w:rPr>
        <w:t>22</w:t>
      </w:r>
      <w:r w:rsidR="00011F05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6631EB">
        <w:rPr>
          <w:rFonts w:ascii="Arial" w:hAnsi="Arial" w:cs="Arial"/>
          <w:sz w:val="22"/>
          <w:szCs w:val="22"/>
        </w:rPr>
        <w:t xml:space="preserve">janeiro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6631EB">
        <w:rPr>
          <w:rFonts w:ascii="Arial" w:hAnsi="Arial" w:cs="Arial"/>
          <w:sz w:val="22"/>
          <w:szCs w:val="22"/>
        </w:rPr>
        <w:t>1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1" w:name="OLE_LINK15"/>
      <w:bookmarkStart w:id="2" w:name="OLE_LINK16"/>
      <w:bookmarkStart w:id="3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30FD9" w:rsidRPr="00722A5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630FD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631EB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630FD9" w:rsidRPr="00722A5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630FD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631EB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630FD9" w:rsidRPr="00722A5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p w:rsidR="00843FB9" w:rsidRPr="00A7703C" w:rsidRDefault="00843FB9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4" w:name="_GoBack"/>
      <w:bookmarkEnd w:id="1"/>
      <w:bookmarkEnd w:id="2"/>
      <w:bookmarkEnd w:id="3"/>
      <w:bookmarkEnd w:id="4"/>
    </w:p>
    <w:p w:rsidR="00A7703C" w:rsidRPr="00A7703C" w:rsidRDefault="00A7703C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7703C" w:rsidRPr="00A7703C" w:rsidRDefault="00A7703C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7703C" w:rsidRPr="00A7703C" w:rsidRDefault="00A7703C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43FB9" w:rsidRPr="00A7703C" w:rsidRDefault="00A7703C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7703C">
        <w:rPr>
          <w:rFonts w:ascii="Arial" w:hAnsi="Arial" w:cs="Arial"/>
          <w:color w:val="000000"/>
          <w:sz w:val="22"/>
          <w:szCs w:val="22"/>
        </w:rPr>
        <w:t>Medcorparation Soluções Medicas Ltda</w:t>
      </w:r>
    </w:p>
    <w:p w:rsidR="00035C98" w:rsidRPr="00A7703C" w:rsidRDefault="00A7703C" w:rsidP="00A7703C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7703C">
        <w:rPr>
          <w:rFonts w:ascii="Arial" w:hAnsi="Arial" w:cs="Arial"/>
          <w:color w:val="000000"/>
          <w:sz w:val="22"/>
          <w:szCs w:val="22"/>
        </w:rPr>
        <w:t>Ana Caroline Silveira de Abreu</w:t>
      </w:r>
    </w:p>
    <w:sectPr w:rsidR="00035C98" w:rsidRPr="00A7703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BC8" w:rsidRDefault="002D1BC8" w:rsidP="00035C98">
      <w:r>
        <w:separator/>
      </w:r>
    </w:p>
  </w:endnote>
  <w:endnote w:type="continuationSeparator" w:id="1">
    <w:p w:rsidR="002D1BC8" w:rsidRDefault="002D1BC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BC8" w:rsidRDefault="002D1BC8" w:rsidP="00035C98">
      <w:r>
        <w:separator/>
      </w:r>
    </w:p>
  </w:footnote>
  <w:footnote w:type="continuationSeparator" w:id="1">
    <w:p w:rsidR="002D1BC8" w:rsidRDefault="002D1BC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9242A"/>
    <w:rsid w:val="001A31B1"/>
    <w:rsid w:val="001C5514"/>
    <w:rsid w:val="001E4E62"/>
    <w:rsid w:val="001F45AB"/>
    <w:rsid w:val="001F60DE"/>
    <w:rsid w:val="00212E55"/>
    <w:rsid w:val="00242FD6"/>
    <w:rsid w:val="0029308A"/>
    <w:rsid w:val="002A1F00"/>
    <w:rsid w:val="002D1BC8"/>
    <w:rsid w:val="003049E8"/>
    <w:rsid w:val="00337DC6"/>
    <w:rsid w:val="003A38B4"/>
    <w:rsid w:val="003A7ACC"/>
    <w:rsid w:val="003B22EA"/>
    <w:rsid w:val="003C5C1C"/>
    <w:rsid w:val="003D38D5"/>
    <w:rsid w:val="003D45E9"/>
    <w:rsid w:val="003E33E9"/>
    <w:rsid w:val="003F737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0FD9"/>
    <w:rsid w:val="00632E0F"/>
    <w:rsid w:val="006631EB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30118"/>
    <w:rsid w:val="00747637"/>
    <w:rsid w:val="007E1714"/>
    <w:rsid w:val="007F5384"/>
    <w:rsid w:val="008013C1"/>
    <w:rsid w:val="0082300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E5A74"/>
    <w:rsid w:val="00A52EEB"/>
    <w:rsid w:val="00A5512F"/>
    <w:rsid w:val="00A76BE3"/>
    <w:rsid w:val="00A7703C"/>
    <w:rsid w:val="00A97C7A"/>
    <w:rsid w:val="00AB6FCC"/>
    <w:rsid w:val="00AE620E"/>
    <w:rsid w:val="00B11B21"/>
    <w:rsid w:val="00B14631"/>
    <w:rsid w:val="00B26052"/>
    <w:rsid w:val="00B542DA"/>
    <w:rsid w:val="00B6355E"/>
    <w:rsid w:val="00B776BE"/>
    <w:rsid w:val="00BB11A8"/>
    <w:rsid w:val="00BC2837"/>
    <w:rsid w:val="00BD2591"/>
    <w:rsid w:val="00BE3C46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</cp:revision>
  <cp:lastPrinted>2021-01-22T19:04:00Z</cp:lastPrinted>
  <dcterms:created xsi:type="dcterms:W3CDTF">2018-05-03T12:58:00Z</dcterms:created>
  <dcterms:modified xsi:type="dcterms:W3CDTF">2021-01-22T19:05:00Z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