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>PROCESSO LICITATÓRIO Nº. 0</w:t>
      </w:r>
      <w:r w:rsidR="00977E32">
        <w:rPr>
          <w:rFonts w:ascii="Arial" w:hAnsi="Arial" w:cs="Arial"/>
          <w:b/>
          <w:color w:val="auto"/>
        </w:rPr>
        <w:t>11</w:t>
      </w:r>
      <w:r w:rsidRPr="009B74C2">
        <w:rPr>
          <w:rFonts w:ascii="Arial" w:hAnsi="Arial" w:cs="Arial"/>
          <w:b/>
          <w:color w:val="auto"/>
        </w:rPr>
        <w:t>/</w:t>
      </w:r>
      <w:r w:rsidR="00EF57D1">
        <w:rPr>
          <w:rFonts w:ascii="Arial" w:hAnsi="Arial" w:cs="Arial"/>
          <w:b/>
          <w:color w:val="auto"/>
        </w:rPr>
        <w:t>202</w:t>
      </w:r>
      <w:r w:rsidR="00977E32">
        <w:rPr>
          <w:rFonts w:ascii="Arial" w:hAnsi="Arial" w:cs="Arial"/>
          <w:b/>
          <w:color w:val="auto"/>
        </w:rPr>
        <w:t>1</w:t>
      </w:r>
    </w:p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 xml:space="preserve">INEXIGIBILIDADE CREDENCIAMENTO Nº. </w:t>
      </w:r>
      <w:r w:rsidR="00EF57D1">
        <w:rPr>
          <w:rFonts w:ascii="Arial" w:hAnsi="Arial" w:cs="Arial"/>
          <w:b/>
          <w:color w:val="auto"/>
        </w:rPr>
        <w:t>0</w:t>
      </w:r>
      <w:r w:rsidRPr="009B74C2">
        <w:rPr>
          <w:rFonts w:ascii="Arial" w:hAnsi="Arial" w:cs="Arial"/>
          <w:b/>
          <w:color w:val="auto"/>
        </w:rPr>
        <w:t>0</w:t>
      </w:r>
      <w:r w:rsidR="00977E32">
        <w:rPr>
          <w:rFonts w:ascii="Arial" w:hAnsi="Arial" w:cs="Arial"/>
          <w:b/>
          <w:color w:val="auto"/>
        </w:rPr>
        <w:t>2</w:t>
      </w:r>
      <w:r w:rsidRPr="009B74C2">
        <w:rPr>
          <w:rFonts w:ascii="Arial" w:hAnsi="Arial" w:cs="Arial"/>
          <w:b/>
          <w:color w:val="auto"/>
        </w:rPr>
        <w:t>/</w:t>
      </w:r>
      <w:r w:rsidR="00EF57D1">
        <w:rPr>
          <w:rFonts w:ascii="Arial" w:hAnsi="Arial" w:cs="Arial"/>
          <w:b/>
          <w:color w:val="auto"/>
        </w:rPr>
        <w:t>2020</w:t>
      </w:r>
    </w:p>
    <w:p w:rsidR="00103346" w:rsidRPr="009B74C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9B74C2" w:rsidRDefault="00045947" w:rsidP="00045947">
      <w:pPr>
        <w:jc w:val="both"/>
        <w:rPr>
          <w:rFonts w:ascii="Arial" w:hAnsi="Arial" w:cs="Arial"/>
          <w:color w:val="auto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3C6FB5" w:rsidP="009B74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EXTRATO DO CREDENCIAMENTO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A Prefeitura Municipal de </w:t>
      </w:r>
      <w:r w:rsidR="00B00FF8"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/MG, através da Comissão Permanente de Licitação, torna público o resultado do Processo Licitatório nº 0</w:t>
      </w:r>
      <w:r w:rsidR="00977E32">
        <w:rPr>
          <w:rFonts w:ascii="Arial" w:hAnsi="Arial" w:cs="Arial"/>
        </w:rPr>
        <w:t>11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977E32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Credenciamento nº 0</w:t>
      </w:r>
      <w:r w:rsidR="00EF57D1">
        <w:rPr>
          <w:rFonts w:ascii="Arial" w:hAnsi="Arial" w:cs="Arial"/>
        </w:rPr>
        <w:t>0</w:t>
      </w:r>
      <w:r w:rsidR="00977E32">
        <w:rPr>
          <w:rFonts w:ascii="Arial" w:hAnsi="Arial" w:cs="Arial"/>
        </w:rPr>
        <w:t>2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977E32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 xml:space="preserve">, na forma que segue: 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>Contratante</w:t>
      </w:r>
      <w:r w:rsidRPr="009B74C2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Contratado: </w:t>
      </w:r>
    </w:p>
    <w:p w:rsidR="009B74C2" w:rsidRPr="009B74C2" w:rsidRDefault="009B74C2" w:rsidP="009B74C2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9B74C2" w:rsidRPr="009B74C2" w:rsidTr="00233C55">
        <w:tc>
          <w:tcPr>
            <w:tcW w:w="567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PROPONENTE</w:t>
            </w:r>
          </w:p>
        </w:tc>
      </w:tr>
      <w:tr w:rsidR="009B74C2" w:rsidRPr="009B74C2" w:rsidTr="00233C55">
        <w:tc>
          <w:tcPr>
            <w:tcW w:w="567" w:type="dxa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</w:rPr>
            </w:pPr>
            <w:r w:rsidRPr="009B74C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9B74C2" w:rsidRPr="009B74C2" w:rsidRDefault="00FB5C1F" w:rsidP="00233C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Fábio Dourado</w:t>
            </w:r>
            <w:r w:rsidR="009B74C2">
              <w:rPr>
                <w:rFonts w:ascii="Arial" w:hAnsi="Arial" w:cs="Arial"/>
              </w:rPr>
              <w:t xml:space="preserve"> ME</w:t>
            </w:r>
          </w:p>
        </w:tc>
      </w:tr>
    </w:tbl>
    <w:p w:rsidR="009B74C2" w:rsidRPr="009B74C2" w:rsidRDefault="009B74C2" w:rsidP="009B74C2">
      <w:pPr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 xml:space="preserve">Objeto: </w:t>
      </w:r>
      <w:r w:rsidR="00FB5C1F" w:rsidRPr="0095781E">
        <w:rPr>
          <w:rFonts w:ascii="Arial" w:hAnsi="Arial" w:cs="Arial"/>
          <w:bCs/>
          <w:color w:val="000000"/>
        </w:rPr>
        <w:t>C</w:t>
      </w:r>
      <w:r w:rsidR="00FB5C1F" w:rsidRPr="0095781E">
        <w:rPr>
          <w:rFonts w:ascii="Arial" w:hAnsi="Arial" w:cs="Arial"/>
        </w:rPr>
        <w:t>redenciamento de Prestação de serviços de ultrassonografia para atender às necessidades da Secretaria de Saúde do Município de Pequi/MG, conforme especificado no Anexo I deste Edital</w:t>
      </w:r>
      <w:r w:rsidRPr="009B74C2">
        <w:rPr>
          <w:rFonts w:ascii="Arial" w:hAnsi="Arial" w:cs="Arial"/>
        </w:rPr>
        <w:t>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B00FF8">
        <w:rPr>
          <w:rFonts w:ascii="Arial" w:hAnsi="Arial" w:cs="Arial"/>
          <w:b/>
        </w:rPr>
        <w:t>Fundamento legal</w:t>
      </w:r>
      <w:r w:rsidRPr="009B74C2">
        <w:rPr>
          <w:rFonts w:ascii="Arial" w:hAnsi="Arial" w:cs="Arial"/>
        </w:rPr>
        <w:t xml:space="preserve">: art. 25, </w:t>
      </w:r>
      <w:r w:rsidRPr="009B74C2">
        <w:rPr>
          <w:rFonts w:ascii="Arial" w:hAnsi="Arial" w:cs="Arial"/>
          <w:i/>
        </w:rPr>
        <w:t>caput</w:t>
      </w:r>
      <w:r w:rsidRPr="009B74C2">
        <w:rPr>
          <w:rFonts w:ascii="Arial" w:hAnsi="Arial" w:cs="Arial"/>
        </w:rPr>
        <w:t>, da Lei nº 8.666/93.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bookmarkStart w:id="0" w:name="_GoBack"/>
      <w:bookmarkEnd w:id="0"/>
    </w:p>
    <w:p w:rsidR="00B00FF8" w:rsidRPr="007466F3" w:rsidRDefault="00B00FF8" w:rsidP="00B00FF8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Valor Estimado</w:t>
      </w:r>
      <w:r w:rsidRPr="007466F3">
        <w:rPr>
          <w:rFonts w:ascii="Arial" w:hAnsi="Arial" w:cs="Arial"/>
        </w:rPr>
        <w:t xml:space="preserve">: R$ </w:t>
      </w:r>
      <w:r w:rsidR="00C61D8D">
        <w:rPr>
          <w:rFonts w:ascii="Arial" w:hAnsi="Arial" w:cs="Arial"/>
        </w:rPr>
        <w:t>101.250,00</w:t>
      </w:r>
      <w:r w:rsidRPr="007466F3">
        <w:rPr>
          <w:rFonts w:ascii="Arial" w:hAnsi="Arial" w:cs="Arial"/>
        </w:rPr>
        <w:t xml:space="preserve"> (</w:t>
      </w:r>
      <w:r w:rsidR="00C61D8D">
        <w:rPr>
          <w:rFonts w:ascii="Arial" w:hAnsi="Arial" w:cs="Arial"/>
        </w:rPr>
        <w:t>cento e um mil duzentos e cinquenta reais</w:t>
      </w:r>
      <w:r w:rsidRPr="007466F3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:rsidR="00B00FF8" w:rsidRPr="007466F3" w:rsidRDefault="00B00FF8" w:rsidP="00B00FF8">
      <w:pPr>
        <w:jc w:val="both"/>
        <w:rPr>
          <w:rFonts w:ascii="Arial" w:hAnsi="Arial" w:cs="Arial"/>
        </w:rPr>
      </w:pPr>
    </w:p>
    <w:p w:rsidR="00B00FF8" w:rsidRPr="007466F3" w:rsidRDefault="00B00FF8" w:rsidP="00B00FF8">
      <w:pPr>
        <w:jc w:val="both"/>
        <w:rPr>
          <w:rFonts w:ascii="Arial" w:hAnsi="Arial" w:cs="Arial"/>
        </w:rPr>
      </w:pPr>
    </w:p>
    <w:p w:rsidR="00B00FF8" w:rsidRDefault="00B00FF8" w:rsidP="00B00FF8">
      <w:pPr>
        <w:jc w:val="both"/>
        <w:rPr>
          <w:rFonts w:ascii="Arial" w:hAnsi="Arial" w:cs="Arial"/>
          <w:color w:val="000000"/>
        </w:rPr>
      </w:pPr>
      <w:r w:rsidRPr="007466F3">
        <w:rPr>
          <w:rFonts w:ascii="Arial" w:hAnsi="Arial" w:cs="Arial"/>
          <w:b/>
        </w:rPr>
        <w:t>Vigência</w:t>
      </w:r>
      <w:r w:rsidRPr="007466F3">
        <w:rPr>
          <w:rFonts w:ascii="Arial" w:hAnsi="Arial" w:cs="Arial"/>
          <w:color w:val="000000"/>
        </w:rPr>
        <w:t xml:space="preserve">: </w:t>
      </w:r>
      <w:r w:rsidR="00EF57D1">
        <w:rPr>
          <w:rFonts w:ascii="Arial" w:hAnsi="Arial" w:cs="Arial"/>
          <w:color w:val="000000"/>
        </w:rPr>
        <w:t>2</w:t>
      </w:r>
      <w:r w:rsidR="00977E32">
        <w:rPr>
          <w:rFonts w:ascii="Arial" w:hAnsi="Arial" w:cs="Arial"/>
          <w:color w:val="000000"/>
        </w:rPr>
        <w:t>9</w:t>
      </w:r>
      <w:r w:rsidRPr="007466F3">
        <w:rPr>
          <w:rFonts w:ascii="Arial" w:hAnsi="Arial" w:cs="Arial"/>
          <w:color w:val="000000"/>
        </w:rPr>
        <w:t>/</w:t>
      </w:r>
      <w:r w:rsidR="00977E32">
        <w:rPr>
          <w:rFonts w:ascii="Arial" w:hAnsi="Arial" w:cs="Arial"/>
          <w:color w:val="000000"/>
        </w:rPr>
        <w:t>01</w:t>
      </w:r>
      <w:r w:rsidRPr="007466F3">
        <w:rPr>
          <w:rFonts w:ascii="Arial" w:hAnsi="Arial" w:cs="Arial"/>
          <w:color w:val="000000"/>
        </w:rPr>
        <w:t>/</w:t>
      </w:r>
      <w:r w:rsidR="00EF57D1">
        <w:rPr>
          <w:rFonts w:ascii="Arial" w:hAnsi="Arial" w:cs="Arial"/>
          <w:color w:val="000000"/>
        </w:rPr>
        <w:t>202</w:t>
      </w:r>
      <w:r w:rsidR="00977E32">
        <w:rPr>
          <w:rFonts w:ascii="Arial" w:hAnsi="Arial" w:cs="Arial"/>
          <w:color w:val="000000"/>
        </w:rPr>
        <w:t>1</w:t>
      </w:r>
      <w:r w:rsidRPr="007466F3">
        <w:rPr>
          <w:rFonts w:ascii="Arial" w:hAnsi="Arial" w:cs="Arial"/>
          <w:color w:val="000000"/>
        </w:rPr>
        <w:t xml:space="preserve"> à 31/12/</w:t>
      </w:r>
      <w:r w:rsidR="00EF57D1">
        <w:rPr>
          <w:rFonts w:ascii="Arial" w:hAnsi="Arial" w:cs="Arial"/>
          <w:color w:val="000000"/>
        </w:rPr>
        <w:t>202</w:t>
      </w:r>
      <w:r w:rsidR="00977E32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</w:t>
      </w:r>
    </w:p>
    <w:p w:rsidR="00B00FF8" w:rsidRDefault="00B00FF8" w:rsidP="00B00FF8">
      <w:pPr>
        <w:jc w:val="both"/>
        <w:rPr>
          <w:rFonts w:ascii="Arial" w:hAnsi="Arial" w:cs="Arial"/>
          <w:color w:val="000000"/>
        </w:rPr>
      </w:pPr>
    </w:p>
    <w:p w:rsidR="00B00FF8" w:rsidRPr="007466F3" w:rsidRDefault="00B00FF8" w:rsidP="00B00FF8">
      <w:pPr>
        <w:jc w:val="both"/>
        <w:rPr>
          <w:rFonts w:ascii="Arial" w:hAnsi="Arial" w:cs="Arial"/>
          <w:color w:val="000000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Publicado em </w:t>
      </w:r>
      <w:r w:rsidR="00EF57D1">
        <w:rPr>
          <w:rFonts w:ascii="Arial" w:hAnsi="Arial" w:cs="Arial"/>
        </w:rPr>
        <w:t>2</w:t>
      </w:r>
      <w:r w:rsidR="00977E32">
        <w:rPr>
          <w:rFonts w:ascii="Arial" w:hAnsi="Arial" w:cs="Arial"/>
        </w:rPr>
        <w:t>9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0</w:t>
      </w:r>
      <w:r w:rsidR="00977E32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977E32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conforme Lei Orgânica.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</w:t>
      </w:r>
      <w:r w:rsidR="00FB5C1F">
        <w:rPr>
          <w:rFonts w:ascii="Arial" w:hAnsi="Arial" w:cs="Arial"/>
        </w:rPr>
        <w:t xml:space="preserve"> </w:t>
      </w:r>
      <w:r w:rsidR="00977E32">
        <w:rPr>
          <w:rFonts w:ascii="Arial" w:hAnsi="Arial" w:cs="Arial"/>
        </w:rPr>
        <w:t>29</w:t>
      </w:r>
      <w:r w:rsidR="00EF57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977E32">
        <w:rPr>
          <w:rFonts w:ascii="Arial" w:hAnsi="Arial" w:cs="Arial"/>
        </w:rPr>
        <w:t>janeiro</w:t>
      </w:r>
      <w:r w:rsidRPr="009B74C2">
        <w:rPr>
          <w:rFonts w:ascii="Arial" w:hAnsi="Arial" w:cs="Arial"/>
        </w:rPr>
        <w:t xml:space="preserve"> de </w:t>
      </w:r>
      <w:r w:rsidR="00EF57D1">
        <w:rPr>
          <w:rFonts w:ascii="Arial" w:hAnsi="Arial" w:cs="Arial"/>
        </w:rPr>
        <w:t>202</w:t>
      </w:r>
      <w:r w:rsidR="00977E32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77E32" w:rsidRPr="00722A59" w:rsidRDefault="00977E32" w:rsidP="00977E32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631EB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Presidente da </w:t>
      </w:r>
      <w:r>
        <w:rPr>
          <w:rFonts w:ascii="Arial" w:hAnsi="Arial" w:cs="Arial"/>
        </w:rPr>
        <w:t>CPL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045947" w:rsidRPr="009B74C2" w:rsidRDefault="00045947" w:rsidP="00045947">
      <w:pPr>
        <w:rPr>
          <w:rFonts w:ascii="Arial" w:hAnsi="Arial" w:cs="Arial"/>
        </w:rPr>
      </w:pPr>
    </w:p>
    <w:p w:rsidR="00035C98" w:rsidRPr="009B74C2" w:rsidRDefault="00035C98" w:rsidP="00045947">
      <w:pPr>
        <w:rPr>
          <w:rFonts w:ascii="Arial" w:hAnsi="Arial" w:cs="Arial"/>
        </w:rPr>
      </w:pPr>
    </w:p>
    <w:sectPr w:rsidR="00035C98" w:rsidRPr="009B74C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9E2" w:rsidRDefault="00EC59E2" w:rsidP="00035C98">
      <w:r>
        <w:separator/>
      </w:r>
    </w:p>
  </w:endnote>
  <w:endnote w:type="continuationSeparator" w:id="1">
    <w:p w:rsidR="00EC59E2" w:rsidRDefault="00EC59E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FB5C1F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9E2" w:rsidRDefault="00EC59E2" w:rsidP="00035C98">
      <w:r>
        <w:separator/>
      </w:r>
    </w:p>
  </w:footnote>
  <w:footnote w:type="continuationSeparator" w:id="1">
    <w:p w:rsidR="00EC59E2" w:rsidRDefault="00EC59E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0E57AA"/>
    <w:rsid w:val="00103346"/>
    <w:rsid w:val="001102E3"/>
    <w:rsid w:val="0019242A"/>
    <w:rsid w:val="001A31B1"/>
    <w:rsid w:val="001C5514"/>
    <w:rsid w:val="001E4E62"/>
    <w:rsid w:val="001F45AB"/>
    <w:rsid w:val="0029308A"/>
    <w:rsid w:val="002A6DEC"/>
    <w:rsid w:val="003049E8"/>
    <w:rsid w:val="00330CC2"/>
    <w:rsid w:val="00337DC6"/>
    <w:rsid w:val="003A38B4"/>
    <w:rsid w:val="003A7ACC"/>
    <w:rsid w:val="003B22EA"/>
    <w:rsid w:val="003C3385"/>
    <w:rsid w:val="003C5C1C"/>
    <w:rsid w:val="003C6FB5"/>
    <w:rsid w:val="003D38D5"/>
    <w:rsid w:val="003D45E9"/>
    <w:rsid w:val="003F737F"/>
    <w:rsid w:val="00425EA1"/>
    <w:rsid w:val="004275CB"/>
    <w:rsid w:val="00437099"/>
    <w:rsid w:val="00445649"/>
    <w:rsid w:val="00454802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D7662"/>
    <w:rsid w:val="006F47DF"/>
    <w:rsid w:val="00747637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8F4D6D"/>
    <w:rsid w:val="008F7C85"/>
    <w:rsid w:val="0090256A"/>
    <w:rsid w:val="009218B5"/>
    <w:rsid w:val="00934700"/>
    <w:rsid w:val="00967AFE"/>
    <w:rsid w:val="00977E32"/>
    <w:rsid w:val="009B0842"/>
    <w:rsid w:val="009B74C2"/>
    <w:rsid w:val="009E5A74"/>
    <w:rsid w:val="00A0428A"/>
    <w:rsid w:val="00A4001F"/>
    <w:rsid w:val="00A52EEB"/>
    <w:rsid w:val="00A5512F"/>
    <w:rsid w:val="00A76BE3"/>
    <w:rsid w:val="00A97C7A"/>
    <w:rsid w:val="00AB6FCC"/>
    <w:rsid w:val="00AE620E"/>
    <w:rsid w:val="00B00FF8"/>
    <w:rsid w:val="00B11B21"/>
    <w:rsid w:val="00B26052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61D8D"/>
    <w:rsid w:val="00CA239C"/>
    <w:rsid w:val="00CB369D"/>
    <w:rsid w:val="00CC7361"/>
    <w:rsid w:val="00CC7540"/>
    <w:rsid w:val="00CD5532"/>
    <w:rsid w:val="00D60249"/>
    <w:rsid w:val="00D70837"/>
    <w:rsid w:val="00D85096"/>
    <w:rsid w:val="00DB1D80"/>
    <w:rsid w:val="00DB2ECE"/>
    <w:rsid w:val="00DB7298"/>
    <w:rsid w:val="00DC6B0E"/>
    <w:rsid w:val="00DD2CAD"/>
    <w:rsid w:val="00DD2E20"/>
    <w:rsid w:val="00E427D6"/>
    <w:rsid w:val="00E67414"/>
    <w:rsid w:val="00E76260"/>
    <w:rsid w:val="00E80B90"/>
    <w:rsid w:val="00EA6FE1"/>
    <w:rsid w:val="00EB44F3"/>
    <w:rsid w:val="00EC59E2"/>
    <w:rsid w:val="00EE6CAD"/>
    <w:rsid w:val="00EF57D1"/>
    <w:rsid w:val="00F036A8"/>
    <w:rsid w:val="00F2738C"/>
    <w:rsid w:val="00F62DE9"/>
    <w:rsid w:val="00F95DDE"/>
    <w:rsid w:val="00F96EA3"/>
    <w:rsid w:val="00F971B7"/>
    <w:rsid w:val="00FA4270"/>
    <w:rsid w:val="00FB4028"/>
    <w:rsid w:val="00FB5C1F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</cp:revision>
  <cp:lastPrinted>2018-03-22T17:41:00Z</cp:lastPrinted>
  <dcterms:created xsi:type="dcterms:W3CDTF">2018-06-22T13:39:00Z</dcterms:created>
  <dcterms:modified xsi:type="dcterms:W3CDTF">2021-02-01T16:38:00Z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