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C703B4" w:rsidRDefault="00904E09" w:rsidP="00E45E02">
      <w:pPr>
        <w:jc w:val="center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RESULTADO DA INEXIGIBILIDADE DO PROCESSO LICITATÓRIO Nº </w:t>
      </w:r>
      <w:r w:rsidR="001B6358" w:rsidRPr="00C703B4">
        <w:rPr>
          <w:rFonts w:ascii="Arial" w:hAnsi="Arial" w:cs="Arial"/>
          <w:b/>
        </w:rPr>
        <w:t>0</w:t>
      </w:r>
      <w:r w:rsidR="00E06C08">
        <w:rPr>
          <w:rFonts w:ascii="Arial" w:hAnsi="Arial" w:cs="Arial"/>
          <w:b/>
        </w:rPr>
        <w:t>39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2021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ab/>
        <w:t xml:space="preserve">A Prefeitura Municipal de </w:t>
      </w:r>
      <w:r w:rsidR="00A1445A" w:rsidRPr="00C703B4">
        <w:rPr>
          <w:rFonts w:ascii="Arial" w:hAnsi="Arial" w:cs="Arial"/>
        </w:rPr>
        <w:t>Pequi</w:t>
      </w:r>
      <w:r w:rsidRPr="00C703B4">
        <w:rPr>
          <w:rFonts w:ascii="Arial" w:hAnsi="Arial" w:cs="Arial"/>
        </w:rPr>
        <w:t xml:space="preserve">/MG, através da Comissão Permanente de Licitação, torna público o resultado do Processo Licitatório nº </w:t>
      </w:r>
      <w:r w:rsidR="001B6358" w:rsidRPr="00C703B4">
        <w:rPr>
          <w:rFonts w:ascii="Arial" w:hAnsi="Arial" w:cs="Arial"/>
        </w:rPr>
        <w:t>0</w:t>
      </w:r>
      <w:r w:rsidR="00E06C08">
        <w:rPr>
          <w:rFonts w:ascii="Arial" w:hAnsi="Arial" w:cs="Arial"/>
        </w:rPr>
        <w:t>39</w:t>
      </w:r>
      <w:r w:rsidR="001E4E06"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2021</w:t>
      </w:r>
      <w:r w:rsidRPr="00C703B4">
        <w:rPr>
          <w:rFonts w:ascii="Arial" w:hAnsi="Arial" w:cs="Arial"/>
        </w:rPr>
        <w:t xml:space="preserve">, Inexigibilidade de Licitação nº </w:t>
      </w:r>
      <w:r w:rsidR="001B6358" w:rsidRPr="00C703B4">
        <w:rPr>
          <w:rFonts w:ascii="Arial" w:hAnsi="Arial" w:cs="Arial"/>
        </w:rPr>
        <w:t>00</w:t>
      </w:r>
      <w:r w:rsidR="00E06C08">
        <w:rPr>
          <w:rFonts w:ascii="Arial" w:hAnsi="Arial" w:cs="Arial"/>
        </w:rPr>
        <w:t>7</w:t>
      </w:r>
      <w:r w:rsidR="001E4E06"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2021</w:t>
      </w:r>
      <w:r w:rsidRPr="00C703B4">
        <w:rPr>
          <w:rFonts w:ascii="Arial" w:hAnsi="Arial" w:cs="Arial"/>
        </w:rPr>
        <w:t xml:space="preserve">, na forma que segue: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Contratante: Município de </w:t>
      </w:r>
      <w:r w:rsidR="00A1445A" w:rsidRPr="00C703B4">
        <w:rPr>
          <w:rFonts w:ascii="Arial" w:hAnsi="Arial" w:cs="Arial"/>
        </w:rPr>
        <w:t>Pequi</w:t>
      </w:r>
      <w:r w:rsidRPr="00C703B4">
        <w:rPr>
          <w:rFonts w:ascii="Arial" w:hAnsi="Arial" w:cs="Arial"/>
        </w:rPr>
        <w:t>/MG.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A82862" w:rsidRPr="00C703B4" w:rsidRDefault="00904E09" w:rsidP="00A8286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Contratado: </w:t>
      </w:r>
      <w:bookmarkStart w:id="0" w:name="OLE_LINK11"/>
      <w:r w:rsidR="00510BF3" w:rsidRPr="00510BF3">
        <w:rPr>
          <w:rFonts w:ascii="Arial" w:hAnsi="Arial" w:cs="Arial"/>
        </w:rPr>
        <w:t>Editora FTD S/A, inscrita no CNPJ sob 61.186.490/0001-57</w:t>
      </w:r>
    </w:p>
    <w:bookmarkEnd w:id="0"/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A82862" w:rsidRPr="00C703B4" w:rsidRDefault="00904E09" w:rsidP="00A82862">
      <w:pPr>
        <w:jc w:val="both"/>
        <w:rPr>
          <w:rFonts w:ascii="Arial" w:hAnsi="Arial" w:cs="Arial"/>
          <w:color w:val="000000"/>
        </w:rPr>
      </w:pPr>
      <w:r w:rsidRPr="00C703B4">
        <w:rPr>
          <w:rFonts w:ascii="Arial" w:hAnsi="Arial" w:cs="Arial"/>
        </w:rPr>
        <w:t xml:space="preserve">Objeto: </w:t>
      </w:r>
      <w:r w:rsidR="00510BF3" w:rsidRPr="00510BF3">
        <w:rPr>
          <w:rFonts w:ascii="Arial" w:hAnsi="Arial" w:cs="Arial"/>
        </w:rPr>
        <w:t>Contratação de Sistema Pedagógico de Ensino com fornecimento de material didático para os alunos da educação infantil e ensino fundamental, em atendimento a Secretaria Municipal de Educação, conforme especificações constantes do Projeto Básico formulado pela Secretaria Municipal de Educação, Avaliação Pedagógica</w:t>
      </w:r>
      <w:r w:rsidR="00A82862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  <w:bCs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color w:val="FF0000"/>
        </w:rPr>
      </w:pPr>
      <w:r w:rsidRPr="00C703B4">
        <w:rPr>
          <w:rFonts w:ascii="Arial" w:hAnsi="Arial" w:cs="Arial"/>
        </w:rPr>
        <w:t xml:space="preserve">Fundamento legal: Art. 25, inciso III, da Lei nº 8666/93.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Valor: </w:t>
      </w:r>
      <w:bookmarkStart w:id="1" w:name="OLE_LINK6"/>
      <w:r w:rsidRPr="00C703B4">
        <w:rPr>
          <w:rFonts w:ascii="Arial" w:hAnsi="Arial" w:cs="Arial"/>
        </w:rPr>
        <w:t xml:space="preserve">R$ </w:t>
      </w:r>
      <w:r w:rsidR="00510BF3">
        <w:rPr>
          <w:rFonts w:ascii="Arial" w:hAnsi="Arial" w:cs="Arial"/>
        </w:rPr>
        <w:t>167.153,00</w:t>
      </w:r>
      <w:r w:rsidR="00510BF3" w:rsidRPr="00C703B4">
        <w:rPr>
          <w:rFonts w:ascii="Arial" w:hAnsi="Arial" w:cs="Arial"/>
        </w:rPr>
        <w:t xml:space="preserve"> (</w:t>
      </w:r>
      <w:r w:rsidR="00510BF3">
        <w:rPr>
          <w:rFonts w:ascii="Arial" w:hAnsi="Arial" w:cs="Arial"/>
        </w:rPr>
        <w:t xml:space="preserve">cento e sessenta e sete </w:t>
      </w:r>
      <w:r w:rsidR="00510BF3" w:rsidRPr="00C703B4">
        <w:rPr>
          <w:rFonts w:ascii="Arial" w:hAnsi="Arial" w:cs="Arial"/>
        </w:rPr>
        <w:t xml:space="preserve">mil </w:t>
      </w:r>
      <w:r w:rsidR="00510BF3">
        <w:rPr>
          <w:rFonts w:ascii="Arial" w:hAnsi="Arial" w:cs="Arial"/>
        </w:rPr>
        <w:t xml:space="preserve">e cento e cinqüenta e três </w:t>
      </w:r>
      <w:r w:rsidR="00510BF3" w:rsidRPr="00C703B4">
        <w:rPr>
          <w:rFonts w:ascii="Arial" w:hAnsi="Arial" w:cs="Arial"/>
        </w:rPr>
        <w:t>reais)</w:t>
      </w:r>
      <w:r w:rsidRPr="00C703B4">
        <w:rPr>
          <w:rFonts w:ascii="Arial" w:hAnsi="Arial" w:cs="Arial"/>
        </w:rPr>
        <w:t>.</w:t>
      </w:r>
      <w:bookmarkEnd w:id="1"/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Despacho de Ratificação: Prefeito Municipal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Publicado em </w:t>
      </w:r>
      <w:r w:rsidR="00600199" w:rsidRPr="00C703B4">
        <w:rPr>
          <w:rFonts w:ascii="Arial" w:hAnsi="Arial" w:cs="Arial"/>
        </w:rPr>
        <w:t>2</w:t>
      </w:r>
      <w:r w:rsidR="00510BF3">
        <w:rPr>
          <w:rFonts w:ascii="Arial" w:hAnsi="Arial" w:cs="Arial"/>
        </w:rPr>
        <w:t>4</w:t>
      </w:r>
      <w:r w:rsidRPr="00C703B4">
        <w:rPr>
          <w:rFonts w:ascii="Arial" w:hAnsi="Arial" w:cs="Arial"/>
        </w:rPr>
        <w:t>/</w:t>
      </w:r>
      <w:r w:rsidR="002E5839" w:rsidRPr="00C703B4">
        <w:rPr>
          <w:rFonts w:ascii="Arial" w:hAnsi="Arial" w:cs="Arial"/>
        </w:rPr>
        <w:t>0</w:t>
      </w:r>
      <w:r w:rsidR="00510BF3">
        <w:rPr>
          <w:rFonts w:ascii="Arial" w:hAnsi="Arial" w:cs="Arial"/>
        </w:rPr>
        <w:t>2</w:t>
      </w:r>
      <w:r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2021</w:t>
      </w:r>
      <w:r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pStyle w:val="TextoBoletim"/>
        <w:spacing w:after="0"/>
        <w:rPr>
          <w:b w:val="0"/>
          <w:szCs w:val="24"/>
        </w:rPr>
      </w:pPr>
      <w:r w:rsidRPr="00C703B4">
        <w:rPr>
          <w:b w:val="0"/>
          <w:szCs w:val="24"/>
        </w:rPr>
        <w:t>No Quadro de Avisos da Prefeitura, conforme Lei Orgânica Municipal de 21 de março de 1990.</w:t>
      </w:r>
    </w:p>
    <w:p w:rsidR="00904E09" w:rsidRPr="00C703B4" w:rsidRDefault="00904E09" w:rsidP="00E45E02">
      <w:pPr>
        <w:pStyle w:val="TextoBoletim"/>
        <w:spacing w:after="0"/>
        <w:rPr>
          <w:szCs w:val="24"/>
        </w:rPr>
      </w:pPr>
    </w:p>
    <w:p w:rsidR="00904E09" w:rsidRPr="00C703B4" w:rsidRDefault="00356DDF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Pequi</w:t>
      </w:r>
      <w:r w:rsidR="00904E09" w:rsidRPr="00C703B4">
        <w:rPr>
          <w:rFonts w:ascii="Arial" w:hAnsi="Arial" w:cs="Arial"/>
        </w:rPr>
        <w:t xml:space="preserve">, </w:t>
      </w:r>
      <w:r w:rsidR="00600199" w:rsidRPr="00C703B4">
        <w:rPr>
          <w:rFonts w:ascii="Arial" w:hAnsi="Arial" w:cs="Arial"/>
        </w:rPr>
        <w:t>2</w:t>
      </w:r>
      <w:r w:rsidR="00510BF3">
        <w:rPr>
          <w:rFonts w:ascii="Arial" w:hAnsi="Arial" w:cs="Arial"/>
        </w:rPr>
        <w:t>4</w:t>
      </w:r>
      <w:r w:rsidR="00904E09" w:rsidRPr="00C703B4">
        <w:rPr>
          <w:rFonts w:ascii="Arial" w:hAnsi="Arial" w:cs="Arial"/>
        </w:rPr>
        <w:t xml:space="preserve"> de </w:t>
      </w:r>
      <w:r w:rsidR="00600199" w:rsidRPr="00C703B4">
        <w:rPr>
          <w:rFonts w:ascii="Arial" w:hAnsi="Arial" w:cs="Arial"/>
        </w:rPr>
        <w:t>Março</w:t>
      </w:r>
      <w:r w:rsidR="00904E09" w:rsidRPr="00C703B4">
        <w:rPr>
          <w:rFonts w:ascii="Arial" w:hAnsi="Arial" w:cs="Arial"/>
        </w:rPr>
        <w:t xml:space="preserve"> de </w:t>
      </w:r>
      <w:r w:rsidR="001B6358" w:rsidRPr="00C703B4">
        <w:rPr>
          <w:rFonts w:ascii="Arial" w:hAnsi="Arial" w:cs="Arial"/>
        </w:rPr>
        <w:t>2021</w:t>
      </w:r>
      <w:r w:rsidR="00904E09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49335D" w:rsidRDefault="0049335D" w:rsidP="00E45E02">
      <w:pPr>
        <w:jc w:val="center"/>
        <w:rPr>
          <w:rFonts w:ascii="Arial" w:hAnsi="Arial" w:cs="Arial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  <w:r w:rsidRPr="00C703B4">
        <w:rPr>
          <w:rFonts w:ascii="Arial" w:hAnsi="Arial" w:cs="Arial"/>
        </w:rPr>
        <w:t xml:space="preserve"> 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Presidente CPL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sectPr w:rsidR="00904E09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6B14" w:rsidRDefault="00126B14" w:rsidP="00035C98">
      <w:r>
        <w:separator/>
      </w:r>
    </w:p>
  </w:endnote>
  <w:endnote w:type="continuationSeparator" w:id="1">
    <w:p w:rsidR="00126B14" w:rsidRDefault="00126B1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6B14" w:rsidRDefault="00126B14" w:rsidP="00035C98">
      <w:r>
        <w:separator/>
      </w:r>
    </w:p>
  </w:footnote>
  <w:footnote w:type="continuationSeparator" w:id="1">
    <w:p w:rsidR="00126B14" w:rsidRDefault="00126B1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26B14"/>
    <w:rsid w:val="00140C8B"/>
    <w:rsid w:val="00154B29"/>
    <w:rsid w:val="00162080"/>
    <w:rsid w:val="0019242A"/>
    <w:rsid w:val="00194048"/>
    <w:rsid w:val="001A31B1"/>
    <w:rsid w:val="001B0657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3D0"/>
    <w:rsid w:val="00510BF3"/>
    <w:rsid w:val="00514472"/>
    <w:rsid w:val="00520C0C"/>
    <w:rsid w:val="0053596E"/>
    <w:rsid w:val="005363E4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4FD7"/>
    <w:rsid w:val="005C6571"/>
    <w:rsid w:val="005D778D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76E85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A0428A"/>
    <w:rsid w:val="00A113DA"/>
    <w:rsid w:val="00A1445A"/>
    <w:rsid w:val="00A174F6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25F9D"/>
    <w:rsid w:val="00C313A6"/>
    <w:rsid w:val="00C34742"/>
    <w:rsid w:val="00C42E02"/>
    <w:rsid w:val="00C55142"/>
    <w:rsid w:val="00C61EE3"/>
    <w:rsid w:val="00C64014"/>
    <w:rsid w:val="00C703B4"/>
    <w:rsid w:val="00C84D46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CF47E2"/>
    <w:rsid w:val="00D262F1"/>
    <w:rsid w:val="00D3756D"/>
    <w:rsid w:val="00D45BE6"/>
    <w:rsid w:val="00D60249"/>
    <w:rsid w:val="00D70837"/>
    <w:rsid w:val="00D74AA5"/>
    <w:rsid w:val="00D81BE5"/>
    <w:rsid w:val="00D879FD"/>
    <w:rsid w:val="00D952D3"/>
    <w:rsid w:val="00DA1A7F"/>
    <w:rsid w:val="00DA652E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08"/>
    <w:rsid w:val="00E06C64"/>
    <w:rsid w:val="00E0713E"/>
    <w:rsid w:val="00E204B2"/>
    <w:rsid w:val="00E427D6"/>
    <w:rsid w:val="00E44078"/>
    <w:rsid w:val="00E45E02"/>
    <w:rsid w:val="00E6579E"/>
    <w:rsid w:val="00E65AD0"/>
    <w:rsid w:val="00E67414"/>
    <w:rsid w:val="00E75136"/>
    <w:rsid w:val="00E76260"/>
    <w:rsid w:val="00E80B90"/>
    <w:rsid w:val="00E86CD8"/>
    <w:rsid w:val="00EA6FE1"/>
    <w:rsid w:val="00EB0A54"/>
    <w:rsid w:val="00EB44F3"/>
    <w:rsid w:val="00EC0005"/>
    <w:rsid w:val="00EE6CAD"/>
    <w:rsid w:val="00EE7615"/>
    <w:rsid w:val="00F036A8"/>
    <w:rsid w:val="00F044F5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2020-02-21T17:22:00Z</cp:lastPrinted>
  <dcterms:created xsi:type="dcterms:W3CDTF">2021-08-30T16:43:00Z</dcterms:created>
  <dcterms:modified xsi:type="dcterms:W3CDTF">2021-08-30T16:43:00Z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