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4C" w:rsidRPr="00451A0B" w:rsidRDefault="00D6184C" w:rsidP="00D6184C">
      <w:pPr>
        <w:jc w:val="both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ATA DA REUNIÃO RELATIVA AO PROCESSO LICITATÓRIO Nº </w:t>
      </w:r>
      <w:r w:rsidR="007D5F81">
        <w:rPr>
          <w:rFonts w:ascii="Arial" w:hAnsi="Arial" w:cs="Arial"/>
          <w:b/>
        </w:rPr>
        <w:t>117</w:t>
      </w:r>
      <w:r w:rsidRPr="00451A0B">
        <w:rPr>
          <w:rFonts w:ascii="Arial" w:hAnsi="Arial" w:cs="Arial"/>
          <w:b/>
        </w:rPr>
        <w:t>/20</w:t>
      </w:r>
      <w:r w:rsidR="00BC044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 xml:space="preserve">1, ADESÃO A ATA DE REGISTRO DE PREÇOS Nº </w:t>
      </w:r>
      <w:r w:rsidR="007D5F81">
        <w:rPr>
          <w:rFonts w:ascii="Arial" w:hAnsi="Arial" w:cs="Arial"/>
          <w:b/>
        </w:rPr>
        <w:t>007</w:t>
      </w:r>
      <w:r w:rsidRPr="00451A0B">
        <w:rPr>
          <w:rFonts w:ascii="Arial" w:hAnsi="Arial" w:cs="Arial"/>
          <w:b/>
        </w:rPr>
        <w:t>/20</w:t>
      </w:r>
      <w:r w:rsidR="00BC044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>1.</w:t>
      </w:r>
    </w:p>
    <w:p w:rsidR="00D6184C" w:rsidRPr="00451A0B" w:rsidRDefault="00D6184C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Aos </w:t>
      </w:r>
      <w:r w:rsidR="002B7894">
        <w:rPr>
          <w:rFonts w:ascii="Arial" w:hAnsi="Arial" w:cs="Arial"/>
        </w:rPr>
        <w:t>22</w:t>
      </w:r>
      <w:r w:rsidRPr="00451A0B">
        <w:rPr>
          <w:rFonts w:ascii="Arial" w:hAnsi="Arial" w:cs="Arial"/>
        </w:rPr>
        <w:t xml:space="preserve"> dias do mês de </w:t>
      </w:r>
      <w:r w:rsidR="002B7894">
        <w:rPr>
          <w:rFonts w:ascii="Arial" w:hAnsi="Arial" w:cs="Arial"/>
        </w:rPr>
        <w:t>novembro</w:t>
      </w:r>
      <w:r w:rsidR="00BC49C4">
        <w:rPr>
          <w:rFonts w:ascii="Arial" w:hAnsi="Arial" w:cs="Arial"/>
        </w:rPr>
        <w:t xml:space="preserve"> do </w:t>
      </w:r>
      <w:r w:rsidRPr="00451A0B">
        <w:rPr>
          <w:rFonts w:ascii="Arial" w:hAnsi="Arial" w:cs="Arial"/>
        </w:rPr>
        <w:t>ano de 20</w:t>
      </w:r>
      <w:r w:rsidR="00BC0441" w:rsidRPr="00451A0B">
        <w:rPr>
          <w:rFonts w:ascii="Arial" w:hAnsi="Arial" w:cs="Arial"/>
        </w:rPr>
        <w:t>21</w:t>
      </w:r>
      <w:r w:rsidRPr="00451A0B">
        <w:rPr>
          <w:rFonts w:ascii="Arial" w:hAnsi="Arial" w:cs="Arial"/>
        </w:rPr>
        <w:t xml:space="preserve">, às </w:t>
      </w:r>
      <w:r w:rsidR="00BC49C4">
        <w:rPr>
          <w:rFonts w:ascii="Arial" w:hAnsi="Arial" w:cs="Arial"/>
        </w:rPr>
        <w:t>10</w:t>
      </w:r>
      <w:r w:rsidRPr="00451A0B">
        <w:rPr>
          <w:rFonts w:ascii="Arial" w:hAnsi="Arial" w:cs="Arial"/>
        </w:rPr>
        <w:t xml:space="preserve">:00 horas, com observância às disposições contidas na Lei de Licitações e Contratos e ao Decreto Federal de nº 3931/01, reuniu-se a Comissão Permanente de Licitação desta Prefeitura, com a finalidade de analisar a </w:t>
      </w:r>
      <w:r w:rsidR="002B7894" w:rsidRPr="002B7894">
        <w:rPr>
          <w:rFonts w:ascii="Arial" w:hAnsi="Arial" w:cs="Arial"/>
        </w:rPr>
        <w:t>Adesão ao Registro de Preços para Prestação de Publicações de Matérias em jornais para Atendimento das Secretárias Municipais, especificamente ao Processo Licitatório 076/2021 Pregão Presencial 065/2021</w:t>
      </w:r>
      <w:r w:rsidRPr="00451A0B">
        <w:rPr>
          <w:rFonts w:ascii="Arial" w:hAnsi="Arial" w:cs="Arial"/>
        </w:rPr>
        <w:t xml:space="preserve">. Aberta a sessão, constatamos: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1 - FUNDAMENTAÇÃO LEGAL:</w:t>
      </w:r>
      <w:r w:rsidRPr="00451A0B">
        <w:rPr>
          <w:rFonts w:ascii="Arial" w:hAnsi="Arial" w:cs="Arial"/>
        </w:rPr>
        <w:t xml:space="preserve"> Art. 8° do Decreto de nº 3.931/01.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2 – COMPROVAÇÃO DA VANTAGEM:</w:t>
      </w:r>
      <w:r w:rsidR="0057241C" w:rsidRPr="00451A0B">
        <w:rPr>
          <w:rFonts w:ascii="Arial" w:hAnsi="Arial" w:cs="Arial"/>
          <w:b/>
        </w:rPr>
        <w:t xml:space="preserve"> </w:t>
      </w:r>
      <w:r w:rsidRPr="00451A0B">
        <w:rPr>
          <w:rFonts w:ascii="Arial" w:hAnsi="Arial" w:cs="Arial"/>
        </w:rPr>
        <w:t>A Adesão mostra-se vantajosa tendo em vista que os preços são os praticados pelo mercado, o Processo Licitatório realizado pelo órgão gerenciador encontra-se regular, portanto, as despesas em realizar novo Procedimento Licitatório poderá ser evitado, bem como a economia de tempo para implantação dos serviços.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3 - JUSTIFICATIVA DO PREÇO:</w:t>
      </w:r>
      <w:r w:rsidRPr="00451A0B">
        <w:rPr>
          <w:rFonts w:ascii="Arial" w:hAnsi="Arial" w:cs="Arial"/>
        </w:rPr>
        <w:t xml:space="preserve"> Os preços constantes do </w:t>
      </w:r>
      <w:r w:rsidR="002B7894" w:rsidRPr="002B7894">
        <w:rPr>
          <w:rFonts w:ascii="Arial" w:hAnsi="Arial" w:cs="Arial"/>
        </w:rPr>
        <w:t xml:space="preserve">Registro de Preços para Prestação de Publicações de Matérias em jornais para Atendimento das Secretárias Municipais, </w:t>
      </w:r>
      <w:r w:rsidR="00BC0441" w:rsidRPr="00451A0B">
        <w:rPr>
          <w:rFonts w:ascii="Arial" w:hAnsi="Arial" w:cs="Arial"/>
        </w:rPr>
        <w:t>são</w:t>
      </w:r>
      <w:r w:rsidRPr="00451A0B">
        <w:rPr>
          <w:rFonts w:ascii="Arial" w:hAnsi="Arial" w:cs="Arial"/>
        </w:rPr>
        <w:t xml:space="preserve"> compatíveis com os preços praticados em mercado, conforme pesquisa prévia de mercado.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>4- JUSTIFICATIVA DA AQUISIÇÃO:</w:t>
      </w:r>
    </w:p>
    <w:p w:rsidR="004B4CBF" w:rsidRPr="00451A0B" w:rsidRDefault="004B4CBF" w:rsidP="00D6184C">
      <w:pPr>
        <w:jc w:val="both"/>
        <w:rPr>
          <w:rFonts w:ascii="Arial" w:hAnsi="Arial" w:cs="Arial"/>
        </w:rPr>
      </w:pPr>
    </w:p>
    <w:p w:rsidR="00BC0441" w:rsidRPr="00451A0B" w:rsidRDefault="001B2C6B" w:rsidP="00D6184C">
      <w:pPr>
        <w:jc w:val="both"/>
        <w:rPr>
          <w:rFonts w:ascii="Arial" w:hAnsi="Arial" w:cs="Arial"/>
        </w:rPr>
      </w:pPr>
      <w:r w:rsidRPr="00AE2D5D">
        <w:rPr>
          <w:rFonts w:ascii="Arial" w:hAnsi="Arial" w:cs="Arial"/>
        </w:rPr>
        <w:t>Com a</w:t>
      </w:r>
      <w:r w:rsidR="00AE2D5D" w:rsidRPr="00AE2D5D">
        <w:rPr>
          <w:rFonts w:ascii="Arial" w:hAnsi="Arial" w:cs="Arial"/>
        </w:rPr>
        <w:t xml:space="preserve"> necessidade de </w:t>
      </w:r>
      <w:r w:rsidR="00AE2D5D">
        <w:rPr>
          <w:rFonts w:ascii="Arial" w:hAnsi="Arial" w:cs="Arial"/>
        </w:rPr>
        <w:t>cumprir o</w:t>
      </w:r>
      <w:r w:rsidR="00AE2D5D" w:rsidRPr="00AE2D5D">
        <w:rPr>
          <w:rFonts w:ascii="Arial" w:hAnsi="Arial" w:cs="Arial"/>
        </w:rPr>
        <w:t xml:space="preserve"> princípio da publicidade vem do dever de divulgação oficial dos atos administrativos. Encarta-se, pois, no livre acesso dos indivíduos a informações de seu interesse e de transparência na atuação administrativa</w:t>
      </w:r>
      <w:r w:rsidR="00AE2D5D">
        <w:rPr>
          <w:rFonts w:ascii="Arial" w:hAnsi="Arial" w:cs="Arial"/>
        </w:rPr>
        <w:t xml:space="preserve">, </w:t>
      </w:r>
      <w:r w:rsidRPr="00AE2D5D">
        <w:rPr>
          <w:rFonts w:ascii="Arial" w:hAnsi="Arial" w:cs="Arial"/>
        </w:rPr>
        <w:t xml:space="preserve">se faz necessário </w:t>
      </w:r>
      <w:r w:rsidR="00BC49C4" w:rsidRPr="00AE2D5D">
        <w:rPr>
          <w:rFonts w:ascii="Arial" w:hAnsi="Arial" w:cs="Arial"/>
        </w:rPr>
        <w:t xml:space="preserve">a </w:t>
      </w:r>
      <w:r w:rsidR="00AE2D5D" w:rsidRPr="00AE2D5D">
        <w:rPr>
          <w:rFonts w:ascii="Arial" w:hAnsi="Arial" w:cs="Arial"/>
        </w:rPr>
        <w:t>Adesão ao Registro de Preços para Prestação de Publicações de Matérias em jornais para Atendimento das Secretárias Municipais, especificamente ao Processo Licitatório 076/2021 Pregão Presencial 065/2021</w:t>
      </w:r>
      <w:r w:rsidR="00D6184C" w:rsidRPr="00AE2D5D">
        <w:rPr>
          <w:rFonts w:ascii="Arial" w:hAnsi="Arial" w:cs="Arial"/>
        </w:rPr>
        <w:t>.</w:t>
      </w:r>
    </w:p>
    <w:p w:rsidR="002B7894" w:rsidRDefault="002B7894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Para a presente contratação, a unidade gestora do contrato será a </w:t>
      </w:r>
      <w:r w:rsidR="001B2C6B" w:rsidRPr="00451A0B">
        <w:rPr>
          <w:rFonts w:ascii="Arial" w:hAnsi="Arial" w:cs="Arial"/>
        </w:rPr>
        <w:t>Prefeitura Municipal d</w:t>
      </w:r>
      <w:r w:rsidR="002B7894">
        <w:rPr>
          <w:rFonts w:ascii="Arial" w:hAnsi="Arial" w:cs="Arial"/>
        </w:rPr>
        <w:t>e Mercês/MG,</w:t>
      </w:r>
      <w:r w:rsidRPr="00451A0B">
        <w:rPr>
          <w:rFonts w:ascii="Arial" w:hAnsi="Arial" w:cs="Arial"/>
        </w:rPr>
        <w:t xml:space="preserve"> sendo que a fiscalização relativa a aspectos técnicos será realizada pela Secretaria Municipal de </w:t>
      </w:r>
      <w:r w:rsidR="002B7894">
        <w:rPr>
          <w:rFonts w:ascii="Arial" w:hAnsi="Arial" w:cs="Arial"/>
        </w:rPr>
        <w:t>Fazenda e Adiministração</w:t>
      </w:r>
      <w:r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AF03EA">
        <w:rPr>
          <w:rFonts w:ascii="Arial" w:hAnsi="Arial" w:cs="Arial"/>
        </w:rPr>
        <w:t>5 – Há prévia consulta e anuência do órgão gerenciador da</w:t>
      </w:r>
      <w:r w:rsidR="00451A0B" w:rsidRPr="00AF03EA">
        <w:rPr>
          <w:rFonts w:ascii="Arial" w:hAnsi="Arial" w:cs="Arial"/>
        </w:rPr>
        <w:t xml:space="preserve"> ata do registro de preços para</w:t>
      </w:r>
      <w:r w:rsidR="001B2C6B" w:rsidRPr="00AF03EA">
        <w:rPr>
          <w:rFonts w:ascii="Arial" w:hAnsi="Arial" w:cs="Arial"/>
        </w:rPr>
        <w:t xml:space="preserve"> </w:t>
      </w:r>
      <w:r w:rsidR="00AF03EA" w:rsidRPr="00AF03EA">
        <w:rPr>
          <w:rFonts w:ascii="Arial" w:hAnsi="Arial" w:cs="Arial"/>
        </w:rPr>
        <w:t>Prestação de Publicações de Matérias em jornais para Atendimento das Secretárias Municipais</w:t>
      </w:r>
      <w:r w:rsidR="001B2C6B" w:rsidRPr="00AF03EA">
        <w:rPr>
          <w:rFonts w:ascii="Arial" w:hAnsi="Arial" w:cs="Arial"/>
        </w:rPr>
        <w:t>,</w:t>
      </w:r>
      <w:r w:rsidRPr="00AF03EA">
        <w:rPr>
          <w:rFonts w:ascii="Arial" w:hAnsi="Arial" w:cs="Arial"/>
        </w:rPr>
        <w:t xml:space="preserve"> bem como indicação dos possíveis fornecedores e respectivos preços a serem praticados, obedecida a ordem de classificação.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A Comissão decidiu recomendar </w:t>
      </w:r>
      <w:r w:rsidR="002B7894" w:rsidRPr="002B7894">
        <w:rPr>
          <w:rFonts w:ascii="Arial" w:hAnsi="Arial" w:cs="Arial"/>
        </w:rPr>
        <w:t>Adesão ao Registro de Preços para Prestação de Publicações de Matérias em jornais para Atendimento das Secretárias Municipais, especificamente ao Processo Licitatório 076/2021 Pregão Presencial 065/2021</w:t>
      </w:r>
      <w:r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Nada mais havendo a ser consignado em ata, foi encerrada a reunião.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EC7728" w:rsidRPr="00451A0B" w:rsidRDefault="00EC7728" w:rsidP="00D6184C">
      <w:pPr>
        <w:jc w:val="both"/>
        <w:rPr>
          <w:rFonts w:ascii="Arial" w:hAnsi="Arial" w:cs="Arial"/>
        </w:rPr>
      </w:pPr>
    </w:p>
    <w:p w:rsidR="00EC7728" w:rsidRPr="00451A0B" w:rsidRDefault="00EC7728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Prefeitura Municipal de P</w:t>
      </w:r>
      <w:r w:rsidR="00BC0441" w:rsidRPr="00451A0B">
        <w:rPr>
          <w:rFonts w:ascii="Arial" w:hAnsi="Arial" w:cs="Arial"/>
        </w:rPr>
        <w:t>equi</w:t>
      </w:r>
      <w:r w:rsidRPr="00451A0B">
        <w:rPr>
          <w:rFonts w:ascii="Arial" w:hAnsi="Arial" w:cs="Arial"/>
        </w:rPr>
        <w:t xml:space="preserve">, </w:t>
      </w:r>
      <w:r w:rsidR="002B7894">
        <w:rPr>
          <w:rFonts w:ascii="Arial" w:hAnsi="Arial" w:cs="Arial"/>
        </w:rPr>
        <w:t>22</w:t>
      </w:r>
      <w:r w:rsidR="00BC0441" w:rsidRPr="00451A0B">
        <w:rPr>
          <w:rFonts w:ascii="Arial" w:hAnsi="Arial" w:cs="Arial"/>
        </w:rPr>
        <w:t xml:space="preserve"> </w:t>
      </w:r>
      <w:r w:rsidRPr="00451A0B">
        <w:rPr>
          <w:rFonts w:ascii="Arial" w:hAnsi="Arial" w:cs="Arial"/>
        </w:rPr>
        <w:t xml:space="preserve">de </w:t>
      </w:r>
      <w:r w:rsidR="002B7894">
        <w:rPr>
          <w:rFonts w:ascii="Arial" w:hAnsi="Arial" w:cs="Arial"/>
        </w:rPr>
        <w:t>novembro</w:t>
      </w:r>
      <w:r w:rsidRPr="00451A0B">
        <w:rPr>
          <w:rFonts w:ascii="Arial" w:hAnsi="Arial" w:cs="Arial"/>
        </w:rPr>
        <w:t xml:space="preserve"> de 20</w:t>
      </w:r>
      <w:r w:rsidR="00BC044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EC7728" w:rsidRPr="00451A0B" w:rsidRDefault="00EC7728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5C4C72" w:rsidRPr="00451A0B" w:rsidRDefault="005C4C72" w:rsidP="005C4C72">
      <w:pPr>
        <w:jc w:val="center"/>
        <w:rPr>
          <w:rFonts w:ascii="Arial" w:hAnsi="Arial" w:cs="Arial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  <w:r w:rsidRPr="00451A0B">
        <w:rPr>
          <w:rFonts w:ascii="Arial" w:hAnsi="Arial" w:cs="Arial"/>
          <w:color w:val="000000"/>
        </w:rPr>
        <w:t>Deborah Luiza Martins Reis</w:t>
      </w: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  <w:r w:rsidRPr="00451A0B">
        <w:rPr>
          <w:rFonts w:ascii="Arial" w:hAnsi="Arial" w:cs="Arial"/>
          <w:color w:val="000000"/>
        </w:rPr>
        <w:t>Presidente da CPL</w:t>
      </w: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FA271C" w:rsidP="005C4C7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Felipe Matias Barbosa Ramos         </w:t>
      </w:r>
      <w:r w:rsidR="005C4C72" w:rsidRPr="00451A0B">
        <w:rPr>
          <w:rFonts w:ascii="Arial" w:hAnsi="Arial" w:cs="Arial"/>
          <w:color w:val="000000"/>
        </w:rPr>
        <w:t xml:space="preserve">                             Vinicius Cesar Cabral Barbosa</w:t>
      </w:r>
    </w:p>
    <w:p w:rsidR="005C4C72" w:rsidRPr="00451A0B" w:rsidRDefault="005C4C72" w:rsidP="005C4C72">
      <w:pPr>
        <w:jc w:val="both"/>
        <w:rPr>
          <w:rFonts w:ascii="Arial" w:hAnsi="Arial" w:cs="Arial"/>
          <w:color w:val="000000"/>
        </w:rPr>
      </w:pPr>
      <w:r w:rsidRPr="00451A0B">
        <w:rPr>
          <w:rFonts w:ascii="Arial" w:hAnsi="Arial" w:cs="Arial"/>
          <w:color w:val="000000"/>
        </w:rPr>
        <w:t>Membros da CPL                                                                                 Membro da CPL</w:t>
      </w:r>
    </w:p>
    <w:p w:rsidR="005C4C72" w:rsidRPr="00451A0B" w:rsidRDefault="005C4C72" w:rsidP="005C4C72">
      <w:pPr>
        <w:rPr>
          <w:rFonts w:ascii="Arial" w:hAnsi="Arial" w:cs="Arial"/>
        </w:rPr>
      </w:pPr>
    </w:p>
    <w:p w:rsidR="005C4C72" w:rsidRPr="00451A0B" w:rsidRDefault="005C4C72" w:rsidP="005C4C72">
      <w:pPr>
        <w:jc w:val="center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rPr>
          <w:rFonts w:ascii="Arial" w:hAnsi="Arial" w:cs="Arial"/>
        </w:rPr>
      </w:pPr>
    </w:p>
    <w:sectPr w:rsidR="00D6184C" w:rsidRPr="00451A0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6D6" w:rsidRDefault="003346D6" w:rsidP="00035C98">
      <w:r>
        <w:separator/>
      </w:r>
    </w:p>
  </w:endnote>
  <w:endnote w:type="continuationSeparator" w:id="1">
    <w:p w:rsidR="003346D6" w:rsidRDefault="003346D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6D6" w:rsidRDefault="003346D6" w:rsidP="00035C98">
      <w:r>
        <w:separator/>
      </w:r>
    </w:p>
  </w:footnote>
  <w:footnote w:type="continuationSeparator" w:id="1">
    <w:p w:rsidR="003346D6" w:rsidRDefault="003346D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824A2"/>
    <w:rsid w:val="0019517C"/>
    <w:rsid w:val="001A31B1"/>
    <w:rsid w:val="001B0813"/>
    <w:rsid w:val="001B2C6B"/>
    <w:rsid w:val="001C4DC2"/>
    <w:rsid w:val="001C5514"/>
    <w:rsid w:val="001E4E62"/>
    <w:rsid w:val="001F45AB"/>
    <w:rsid w:val="0029308A"/>
    <w:rsid w:val="002B6781"/>
    <w:rsid w:val="002B7894"/>
    <w:rsid w:val="002D1151"/>
    <w:rsid w:val="003049E8"/>
    <w:rsid w:val="0032048C"/>
    <w:rsid w:val="00327999"/>
    <w:rsid w:val="0033219C"/>
    <w:rsid w:val="003346D6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84FCA"/>
    <w:rsid w:val="004B4CBF"/>
    <w:rsid w:val="004C5ACE"/>
    <w:rsid w:val="004D4629"/>
    <w:rsid w:val="004E4AD9"/>
    <w:rsid w:val="004F3E61"/>
    <w:rsid w:val="00513381"/>
    <w:rsid w:val="00524961"/>
    <w:rsid w:val="005568C8"/>
    <w:rsid w:val="0057241C"/>
    <w:rsid w:val="00581C49"/>
    <w:rsid w:val="00597406"/>
    <w:rsid w:val="005A0275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51D7"/>
    <w:rsid w:val="006A177A"/>
    <w:rsid w:val="006A4163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A0967"/>
    <w:rsid w:val="007A3993"/>
    <w:rsid w:val="007C45DA"/>
    <w:rsid w:val="007D5F81"/>
    <w:rsid w:val="007E1714"/>
    <w:rsid w:val="007F5384"/>
    <w:rsid w:val="008013C1"/>
    <w:rsid w:val="00813A6C"/>
    <w:rsid w:val="0082300F"/>
    <w:rsid w:val="00831144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020C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56DC7"/>
    <w:rsid w:val="00A76BE3"/>
    <w:rsid w:val="00A87CEA"/>
    <w:rsid w:val="00A97C7A"/>
    <w:rsid w:val="00AB6F5D"/>
    <w:rsid w:val="00AB6FCC"/>
    <w:rsid w:val="00AD34A9"/>
    <w:rsid w:val="00AE2D5D"/>
    <w:rsid w:val="00AE620E"/>
    <w:rsid w:val="00AF03EA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C4093"/>
    <w:rsid w:val="00BC49C4"/>
    <w:rsid w:val="00BD1E5D"/>
    <w:rsid w:val="00BD2591"/>
    <w:rsid w:val="00C05D0F"/>
    <w:rsid w:val="00C06B2F"/>
    <w:rsid w:val="00C20A8E"/>
    <w:rsid w:val="00C219CD"/>
    <w:rsid w:val="00C34742"/>
    <w:rsid w:val="00C61005"/>
    <w:rsid w:val="00C846D1"/>
    <w:rsid w:val="00C909FD"/>
    <w:rsid w:val="00CB369D"/>
    <w:rsid w:val="00CC7540"/>
    <w:rsid w:val="00CD3EE4"/>
    <w:rsid w:val="00CD5532"/>
    <w:rsid w:val="00D60249"/>
    <w:rsid w:val="00D6184C"/>
    <w:rsid w:val="00D6578F"/>
    <w:rsid w:val="00D67E58"/>
    <w:rsid w:val="00DB1D80"/>
    <w:rsid w:val="00DB7298"/>
    <w:rsid w:val="00DC6B0E"/>
    <w:rsid w:val="00DD2CAD"/>
    <w:rsid w:val="00DE24D2"/>
    <w:rsid w:val="00E0371A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Corpodetexto32">
    <w:name w:val="Corpo de texto 32"/>
    <w:basedOn w:val="Normal"/>
    <w:rsid w:val="00CD3EE4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color w:val="auto"/>
      <w:szCs w:val="20"/>
    </w:rPr>
  </w:style>
  <w:style w:type="character" w:styleId="Hyperlink">
    <w:name w:val="Hyperlink"/>
    <w:basedOn w:val="Fontepargpadro"/>
    <w:unhideWhenUsed/>
    <w:rsid w:val="002B7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2021-11-30T14:38:00Z</cp:lastPrinted>
  <dcterms:created xsi:type="dcterms:W3CDTF">2021-12-09T14:46:00Z</dcterms:created>
  <dcterms:modified xsi:type="dcterms:W3CDTF">2021-12-09T14:46:00Z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