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D4" w:rsidRPr="00FF7D58" w:rsidRDefault="006B09D4" w:rsidP="006B09D4">
      <w:pPr>
        <w:pStyle w:val="Ttulo2"/>
        <w:spacing w:before="0"/>
        <w:ind w:firstLine="0"/>
        <w:jc w:val="both"/>
        <w:rPr>
          <w:rFonts w:cs="Arial"/>
          <w:color w:val="auto"/>
          <w:sz w:val="22"/>
          <w:szCs w:val="22"/>
        </w:rPr>
      </w:pPr>
      <w:r w:rsidRPr="00FF7D58">
        <w:rPr>
          <w:rFonts w:cs="Arial"/>
          <w:color w:val="auto"/>
          <w:sz w:val="22"/>
          <w:szCs w:val="22"/>
        </w:rPr>
        <w:t xml:space="preserve">PROCESSO LICITATÓRIO Nº. </w:t>
      </w:r>
      <w:r w:rsidR="001425D5" w:rsidRPr="00FF7D58">
        <w:rPr>
          <w:rFonts w:cs="Arial"/>
          <w:color w:val="auto"/>
          <w:sz w:val="22"/>
          <w:szCs w:val="22"/>
        </w:rPr>
        <w:t>024/2021</w:t>
      </w:r>
    </w:p>
    <w:p w:rsidR="006B09D4" w:rsidRPr="00FF7D58" w:rsidRDefault="006B09D4" w:rsidP="006B09D4">
      <w:p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FF7D58">
        <w:rPr>
          <w:rFonts w:ascii="Arial" w:hAnsi="Arial" w:cs="Arial"/>
          <w:b/>
          <w:color w:val="auto"/>
          <w:sz w:val="22"/>
          <w:szCs w:val="22"/>
        </w:rPr>
        <w:t xml:space="preserve">PREGÃO PRESENCIAL Nº. </w:t>
      </w:r>
      <w:r w:rsidR="001425D5" w:rsidRPr="00FF7D58">
        <w:rPr>
          <w:rFonts w:ascii="Arial" w:hAnsi="Arial" w:cs="Arial"/>
          <w:b/>
          <w:color w:val="auto"/>
          <w:sz w:val="22"/>
          <w:szCs w:val="22"/>
        </w:rPr>
        <w:t>013/2021</w:t>
      </w:r>
    </w:p>
    <w:p w:rsidR="006B09D4" w:rsidRPr="00FF7D58" w:rsidRDefault="006B09D4" w:rsidP="009A2CFB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6B09D4" w:rsidRPr="00FF7D58" w:rsidRDefault="006B09D4" w:rsidP="009A2CFB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9A2CFB" w:rsidRPr="00FF7D58" w:rsidRDefault="009A2CFB" w:rsidP="009A2CFB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0F158E" w:rsidRPr="00FF7D58" w:rsidRDefault="000F158E" w:rsidP="000F158E">
      <w:pPr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0F158E" w:rsidRPr="00FF7D58" w:rsidRDefault="000F158E" w:rsidP="000F158E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b/>
          <w:bCs/>
          <w:color w:val="auto"/>
          <w:sz w:val="22"/>
          <w:szCs w:val="22"/>
        </w:rPr>
        <w:t xml:space="preserve">CONTRATO DE PRESTAÇÃO DE SERVIÇOS </w:t>
      </w:r>
    </w:p>
    <w:p w:rsidR="000F158E" w:rsidRPr="00FF7D58" w:rsidRDefault="000F158E" w:rsidP="000F158E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A11692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>Município de Pequi/MG</w:t>
      </w:r>
      <w:r w:rsidR="00371A3A" w:rsidRPr="00FF7D5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inscrita no CNPJ sob o nº. 18.313.874/0001-64, com sede administrativa na Praça Santo Antônio, nº. 190, Centro, Pequi/MG, Cep. 35 667-000, neste ato representada por seu Prefeito </w:t>
      </w:r>
      <w:r w:rsidR="001425D5" w:rsidRPr="00FF7D58">
        <w:rPr>
          <w:rFonts w:ascii="Arial" w:hAnsi="Arial" w:cs="Arial"/>
          <w:b/>
          <w:color w:val="000000"/>
          <w:sz w:val="22"/>
          <w:szCs w:val="22"/>
        </w:rPr>
        <w:t>Andre</w:t>
      </w:r>
      <w:r w:rsidR="00286060" w:rsidRPr="00FF7D58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425D5" w:rsidRPr="00FF7D58">
        <w:rPr>
          <w:rFonts w:ascii="Arial" w:hAnsi="Arial" w:cs="Arial"/>
          <w:b/>
          <w:color w:val="000000"/>
          <w:sz w:val="22"/>
          <w:szCs w:val="22"/>
        </w:rPr>
        <w:t>Luis Melgaço Tavares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, brasileiro, casado, inscrito no CPF sob nº. </w:t>
      </w:r>
      <w:r w:rsidR="001425D5" w:rsidRPr="00FF7D58">
        <w:rPr>
          <w:rFonts w:ascii="Arial" w:hAnsi="Arial" w:cs="Arial"/>
          <w:color w:val="000000"/>
          <w:sz w:val="22"/>
          <w:szCs w:val="22"/>
        </w:rPr>
        <w:t>065.877.746-79</w:t>
      </w:r>
      <w:r w:rsidRPr="00FF7D58">
        <w:rPr>
          <w:rFonts w:ascii="Arial" w:hAnsi="Arial" w:cs="Arial"/>
          <w:color w:val="000000"/>
          <w:sz w:val="22"/>
          <w:szCs w:val="22"/>
        </w:rPr>
        <w:t>, doravante denominada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 de ora em diante denominado </w:t>
      </w:r>
      <w:r w:rsidR="00AD0B92" w:rsidRPr="00FF7D58">
        <w:rPr>
          <w:rFonts w:ascii="Arial" w:hAnsi="Arial" w:cs="Arial"/>
          <w:bCs/>
          <w:color w:val="auto"/>
          <w:sz w:val="22"/>
          <w:szCs w:val="22"/>
        </w:rPr>
        <w:t>Contratante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, e de outro lado </w:t>
      </w:r>
      <w:r w:rsidR="00371A3A" w:rsidRPr="00FF7D58">
        <w:rPr>
          <w:rFonts w:ascii="Arial" w:hAnsi="Arial" w:cs="Arial"/>
          <w:color w:val="auto"/>
          <w:sz w:val="22"/>
          <w:szCs w:val="22"/>
        </w:rPr>
        <w:t>Plus Ultra Tec Ltda</w:t>
      </w:r>
      <w:r w:rsidR="00FF7D58" w:rsidRPr="00FF7D58">
        <w:rPr>
          <w:rFonts w:ascii="Arial" w:hAnsi="Arial" w:cs="Arial"/>
          <w:color w:val="auto"/>
          <w:sz w:val="22"/>
          <w:szCs w:val="22"/>
        </w:rPr>
        <w:t xml:space="preserve"> inscrita no CNPJ sob o numero 38.207.845/0001-25, </w:t>
      </w:r>
      <w:r w:rsidR="00371A3A" w:rsidRPr="00FF7D58">
        <w:rPr>
          <w:rFonts w:ascii="Arial" w:hAnsi="Arial" w:cs="Arial"/>
          <w:color w:val="auto"/>
          <w:sz w:val="22"/>
          <w:szCs w:val="22"/>
        </w:rPr>
        <w:t>com sede na rua Barcelona, nº 290, bairro Paraíso, Cidade de Divinópolis, CEP: 35.500-511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, neste ato representado por </w:t>
      </w:r>
      <w:r w:rsidR="00371A3A" w:rsidRPr="00FF7D58">
        <w:rPr>
          <w:rFonts w:ascii="Arial" w:hAnsi="Arial" w:cs="Arial"/>
          <w:color w:val="auto"/>
          <w:sz w:val="22"/>
          <w:szCs w:val="22"/>
        </w:rPr>
        <w:t>We</w:t>
      </w:r>
      <w:r w:rsidR="00FF7D58" w:rsidRPr="00FF7D58">
        <w:rPr>
          <w:rFonts w:ascii="Arial" w:hAnsi="Arial" w:cs="Arial"/>
          <w:color w:val="auto"/>
          <w:sz w:val="22"/>
          <w:szCs w:val="22"/>
        </w:rPr>
        <w:t>ldson Vargas Pereira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., inscrito no CPF sob o nº </w:t>
      </w:r>
      <w:r w:rsidR="00FF7D58" w:rsidRPr="00FF7D58">
        <w:rPr>
          <w:rFonts w:ascii="Arial" w:hAnsi="Arial" w:cs="Arial"/>
          <w:color w:val="auto"/>
          <w:sz w:val="22"/>
          <w:szCs w:val="22"/>
        </w:rPr>
        <w:t>114.343.12607</w:t>
      </w:r>
      <w:r w:rsidR="000F158E" w:rsidRPr="00FF7D58">
        <w:rPr>
          <w:rFonts w:ascii="Arial" w:hAnsi="Arial" w:cs="Arial"/>
          <w:color w:val="auto"/>
          <w:sz w:val="22"/>
          <w:szCs w:val="22"/>
        </w:rPr>
        <w:t>, de ora em diante denominado simplesmente C</w:t>
      </w:r>
      <w:r w:rsidR="00AD0B92" w:rsidRPr="00FF7D58">
        <w:rPr>
          <w:rFonts w:ascii="Arial" w:hAnsi="Arial" w:cs="Arial"/>
          <w:color w:val="auto"/>
          <w:sz w:val="22"/>
          <w:szCs w:val="22"/>
        </w:rPr>
        <w:t>ontratada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, de conformidade com a Lei Federal nº. 8.666/93, Processo Licitatório nº. </w:t>
      </w:r>
      <w:r w:rsidR="001425D5" w:rsidRPr="00FF7D58">
        <w:rPr>
          <w:rFonts w:ascii="Arial" w:hAnsi="Arial" w:cs="Arial"/>
          <w:color w:val="auto"/>
          <w:sz w:val="22"/>
          <w:szCs w:val="22"/>
        </w:rPr>
        <w:t>024/2021</w:t>
      </w:r>
      <w:r w:rsidR="000F158E" w:rsidRPr="00FF7D58">
        <w:rPr>
          <w:rFonts w:ascii="Arial" w:hAnsi="Arial" w:cs="Arial"/>
          <w:color w:val="auto"/>
          <w:sz w:val="22"/>
          <w:szCs w:val="22"/>
        </w:rPr>
        <w:t xml:space="preserve">, Modalidade Pregão Presencial nº. </w:t>
      </w:r>
      <w:r w:rsidR="001425D5" w:rsidRPr="00FF7D58">
        <w:rPr>
          <w:rFonts w:ascii="Arial" w:hAnsi="Arial" w:cs="Arial"/>
          <w:color w:val="auto"/>
          <w:sz w:val="22"/>
          <w:szCs w:val="22"/>
        </w:rPr>
        <w:t>013/2021</w:t>
      </w:r>
      <w:r w:rsidR="000F158E" w:rsidRPr="00FF7D58">
        <w:rPr>
          <w:rFonts w:ascii="Arial" w:hAnsi="Arial" w:cs="Arial"/>
          <w:color w:val="auto"/>
          <w:sz w:val="22"/>
          <w:szCs w:val="22"/>
        </w:rPr>
        <w:t>, têm como justo e contratado o seguinte: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1ª - DO OBJETO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1.1. Constitui objeto do presente contrato é a </w:t>
      </w:r>
      <w:r w:rsidRPr="00FF7D58">
        <w:rPr>
          <w:rFonts w:ascii="Arial" w:hAnsi="Arial" w:cs="Arial"/>
          <w:bCs/>
          <w:color w:val="auto"/>
          <w:sz w:val="22"/>
          <w:szCs w:val="22"/>
        </w:rPr>
        <w:t>Prestação de Serviços de Manutenção (preventiva e corretiva) dos aparelhos e equipamentos</w:t>
      </w:r>
      <w:r w:rsidR="00B37275" w:rsidRPr="00FF7D58">
        <w:rPr>
          <w:rFonts w:ascii="Arial" w:hAnsi="Arial" w:cs="Arial"/>
          <w:bCs/>
          <w:color w:val="auto"/>
          <w:sz w:val="22"/>
          <w:szCs w:val="22"/>
        </w:rPr>
        <w:t xml:space="preserve">, </w:t>
      </w:r>
      <w:r w:rsidRPr="00FF7D58">
        <w:rPr>
          <w:rFonts w:ascii="Arial" w:hAnsi="Arial" w:cs="Arial"/>
          <w:bCs/>
          <w:color w:val="auto"/>
          <w:sz w:val="22"/>
          <w:szCs w:val="22"/>
        </w:rPr>
        <w:t xml:space="preserve">Periféricos e de Infraestrutura das unidades de saúde, com fornecimento de peças, do município de </w:t>
      </w:r>
      <w:r w:rsidR="00291C37" w:rsidRPr="00FF7D58">
        <w:rPr>
          <w:rFonts w:ascii="Arial" w:hAnsi="Arial" w:cs="Arial"/>
          <w:bCs/>
          <w:color w:val="auto"/>
          <w:sz w:val="22"/>
          <w:szCs w:val="22"/>
        </w:rPr>
        <w:t>Pequi</w:t>
      </w:r>
      <w:r w:rsidRPr="00FF7D58">
        <w:rPr>
          <w:rFonts w:ascii="Arial" w:hAnsi="Arial" w:cs="Arial"/>
          <w:bCs/>
          <w:color w:val="auto"/>
          <w:sz w:val="22"/>
          <w:szCs w:val="22"/>
        </w:rPr>
        <w:t>/MG</w:t>
      </w:r>
      <w:r w:rsidRPr="00FF7D58">
        <w:rPr>
          <w:rFonts w:ascii="Arial" w:hAnsi="Arial" w:cs="Arial"/>
          <w:color w:val="auto"/>
          <w:sz w:val="22"/>
          <w:szCs w:val="22"/>
        </w:rPr>
        <w:t>, conforme descrito abaixo.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156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/>
      </w:tblPr>
      <w:tblGrid>
        <w:gridCol w:w="613"/>
        <w:gridCol w:w="1180"/>
        <w:gridCol w:w="705"/>
        <w:gridCol w:w="4719"/>
        <w:gridCol w:w="914"/>
        <w:gridCol w:w="1025"/>
      </w:tblGrid>
      <w:tr w:rsidR="0027220D" w:rsidRPr="00FF7D58" w:rsidTr="00253F4A">
        <w:trPr>
          <w:cantSplit/>
          <w:trHeight w:val="726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  <w:t>ITEM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  <w:t>QTE  ESTIMADA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  <w:lang w:val="en-US"/>
              </w:rPr>
              <w:t>UN</w:t>
            </w:r>
          </w:p>
        </w:tc>
        <w:tc>
          <w:tcPr>
            <w:tcW w:w="4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  <w:tcMar>
              <w:left w:w="65" w:type="dxa"/>
            </w:tcMar>
            <w:vAlign w:val="center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DESCRIÇÃO MINUCIOSA DOS SERVIÇOS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VALOR UNIT.</w:t>
            </w:r>
          </w:p>
        </w:tc>
        <w:tc>
          <w:tcPr>
            <w:tcW w:w="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808080" w:themeFill="background1" w:themeFillShade="80"/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VALOR TOTAL</w:t>
            </w:r>
          </w:p>
        </w:tc>
      </w:tr>
      <w:tr w:rsidR="0027220D" w:rsidRPr="00FF7D58" w:rsidTr="00253F4A">
        <w:trPr>
          <w:cantSplit/>
          <w:trHeight w:val="769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caps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color w:val="auto"/>
                <w:sz w:val="20"/>
                <w:szCs w:val="20"/>
              </w:rPr>
              <w:t>01</w:t>
            </w:r>
          </w:p>
        </w:tc>
        <w:tc>
          <w:tcPr>
            <w:tcW w:w="1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7220D" w:rsidRPr="00FF7D58" w:rsidRDefault="00FF7D58" w:rsidP="00253F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7D5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7220D" w:rsidRPr="00FF7D58" w:rsidRDefault="0027220D" w:rsidP="00253F4A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color w:val="auto"/>
                <w:sz w:val="20"/>
                <w:szCs w:val="20"/>
              </w:rPr>
              <w:t>MES</w:t>
            </w:r>
          </w:p>
        </w:tc>
        <w:tc>
          <w:tcPr>
            <w:tcW w:w="4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27220D" w:rsidRPr="00FF7D58" w:rsidRDefault="00BF1422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sz w:val="20"/>
                <w:szCs w:val="20"/>
              </w:rPr>
              <w:t>CONTRATAÇÃO DE EMPRESA PARA PRESTAÇÃO DE SERVIÇOS DE PRONTUÁRIO ELETRÔNICO DO CIDADÃO – PEC/ESUS COM ASSESSORIA E CONSULTORIA NA ESTRATÉGIA DA ATENÇÃO BÁSICA, COM BACKUP</w:t>
            </w:r>
            <w:r w:rsidR="00286060" w:rsidRPr="00FF7D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7D58">
              <w:rPr>
                <w:rFonts w:ascii="Arial" w:hAnsi="Arial" w:cs="Arial"/>
                <w:sz w:val="20"/>
                <w:szCs w:val="20"/>
              </w:rPr>
              <w:t>SERVIDOR EM NUVEM E SUPORTE TÉCNICO PARA TODOS OS SETORES DA SECRETARIA MUNICIPAL DE SAÚDE DE PEQUI/MG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7220D" w:rsidRPr="00FF7D58" w:rsidRDefault="00FF7D58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color w:val="auto"/>
                <w:sz w:val="20"/>
                <w:szCs w:val="20"/>
              </w:rPr>
              <w:t>2.000,00</w:t>
            </w:r>
          </w:p>
        </w:tc>
        <w:tc>
          <w:tcPr>
            <w:tcW w:w="9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7220D" w:rsidRPr="00FF7D58" w:rsidRDefault="00FF7D58" w:rsidP="00253F4A">
            <w:pPr>
              <w:pStyle w:val="NormalWeb"/>
              <w:shd w:val="clear" w:color="auto" w:fill="FFFFFF"/>
              <w:spacing w:beforeAutospacing="0" w:afterAutospacing="0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F7D58">
              <w:rPr>
                <w:rFonts w:ascii="Arial" w:hAnsi="Arial" w:cs="Arial"/>
                <w:color w:val="auto"/>
                <w:sz w:val="20"/>
                <w:szCs w:val="20"/>
              </w:rPr>
              <w:t>22.000,00</w:t>
            </w:r>
          </w:p>
        </w:tc>
      </w:tr>
    </w:tbl>
    <w:p w:rsidR="0027220D" w:rsidRPr="00FF7D58" w:rsidRDefault="0027220D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auto"/>
          <w:sz w:val="22"/>
          <w:szCs w:val="22"/>
        </w:rPr>
        <w:t>1</w:t>
      </w:r>
      <w:r w:rsidRPr="00FF7D58">
        <w:rPr>
          <w:rFonts w:ascii="Arial" w:hAnsi="Arial" w:cs="Arial"/>
          <w:color w:val="auto"/>
          <w:sz w:val="22"/>
          <w:szCs w:val="22"/>
        </w:rPr>
        <w:t xml:space="preserve"> - 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Apoiar de forma presencial ações de implantação dos sistemas e-SUS/PEC no município realizando levantamento </w:t>
      </w:r>
      <w:r w:rsidRPr="00FF7D58">
        <w:rPr>
          <w:rFonts w:ascii="Arial" w:hAnsi="Arial" w:cs="Arial"/>
          <w:i/>
          <w:color w:val="000000"/>
          <w:sz w:val="22"/>
          <w:szCs w:val="22"/>
        </w:rPr>
        <w:t xml:space="preserve">in loco </w:t>
      </w:r>
      <w:r w:rsidRPr="00FF7D58">
        <w:rPr>
          <w:rFonts w:ascii="Arial" w:hAnsi="Arial" w:cs="Arial"/>
          <w:color w:val="000000"/>
          <w:sz w:val="22"/>
          <w:szCs w:val="22"/>
        </w:rPr>
        <w:t>de toda a estrutura necessária para implantação do sistema de prontuário do Cidadão – PEC/ESUS, incluindo pontos elétricos pontos de rede lógica, quantidade de CPU’s e periféricos e relação nominal com função dos profissionais que receberão treinamento;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>2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 - Pactuar agenda com profissionais envolvidos com a implantação do e-SUS em cada setor onde o mesmo irá atuar, planejando e organizando todas as oficinas necessárias para treinando triando por especialidade;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3 - 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Identificar, por meio do Sistema de Controle de Uso ou contato direto com o gestor, o cenário para implantação nos setores onde haverá atuação com orientação ao gestor </w:t>
      </w:r>
      <w:r w:rsidRPr="00FF7D58">
        <w:rPr>
          <w:rFonts w:ascii="Arial" w:hAnsi="Arial" w:cs="Arial"/>
          <w:color w:val="000000"/>
          <w:sz w:val="22"/>
          <w:szCs w:val="22"/>
        </w:rPr>
        <w:lastRenderedPageBreak/>
        <w:t>municipal, ao coordenador AB e ao(s) profissional(s) de TI ou responsável (s) pelo sistema de informação a respeito de seu protocolo de trabalho e possibilidades de atuação com a instalação do software PEC/ESUS no servidor central e configurações de todas as estações de trabalho;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>4 -</w:t>
      </w:r>
      <w:r w:rsidRPr="00FF7D58">
        <w:rPr>
          <w:rFonts w:ascii="Arial" w:hAnsi="Arial" w:cs="Arial"/>
          <w:color w:val="000000"/>
          <w:sz w:val="22"/>
          <w:szCs w:val="22"/>
        </w:rPr>
        <w:t>Instalar e configurar a ferramenta de backup automático e rotinas de backup manual;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>5 -</w:t>
      </w:r>
      <w:r w:rsidRPr="00FF7D58">
        <w:rPr>
          <w:rFonts w:ascii="Arial" w:hAnsi="Arial" w:cs="Arial"/>
          <w:color w:val="000000"/>
          <w:sz w:val="22"/>
          <w:szCs w:val="22"/>
        </w:rPr>
        <w:t>Demostrar as funcionalidades do sistema PEC/ESUS para todos os profissionais da saúde e para o suporte local;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>6 -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Articular e realizar oficina local para capacitação de profissionais que serão multiplicadores de conhecimento sobre o uso da ferramenta. As oficinas deverão ser realizadas por especialidades e, em sendo necessário, individuais para uso do sistema de prontuário eletrônico seguindo o fluxo do sistema como: agentes comunitários de saúde, técnicos de enfermagem, enfermeiros, médicos, técnicos da saúde bucal, dentistas e outros profissionais necessários para alimentação e manutenção correta do software; 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7 - </w:t>
      </w:r>
      <w:r w:rsidRPr="00FF7D58">
        <w:rPr>
          <w:rFonts w:ascii="Arial" w:hAnsi="Arial" w:cs="Arial"/>
          <w:color w:val="000000"/>
          <w:sz w:val="22"/>
          <w:szCs w:val="22"/>
        </w:rPr>
        <w:t>Treinamento intensivo e individualizado com o profissional responsável pela exportação do ESUS AB para o SISAB e exportação da produção BPA/Básica;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8 - </w:t>
      </w:r>
      <w:r w:rsidRPr="00FF7D58">
        <w:rPr>
          <w:rFonts w:ascii="Arial" w:hAnsi="Arial" w:cs="Arial"/>
          <w:color w:val="000000"/>
          <w:sz w:val="22"/>
          <w:szCs w:val="22"/>
        </w:rPr>
        <w:t>Suporte técnico para o software PEC/ESUS com pelo menos uma visita do consultor habilitado presencial e também via acesso remoto, telefone e email no horário comercial durante toda a vigência do contrato;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8- 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Monitorar a implantação e o uso da Estratégia e-SUS AB integralmente no município de Pequi/MG; </w:t>
      </w:r>
    </w:p>
    <w:p w:rsidR="0027220D" w:rsidRPr="00FF7D58" w:rsidRDefault="0027220D" w:rsidP="0027220D">
      <w:pPr>
        <w:tabs>
          <w:tab w:val="left" w:pos="851"/>
        </w:tabs>
        <w:jc w:val="both"/>
        <w:rPr>
          <w:rFonts w:ascii="Arial" w:hAnsi="Arial" w:cs="Arial"/>
          <w:sz w:val="22"/>
          <w:szCs w:val="22"/>
        </w:rPr>
      </w:pPr>
    </w:p>
    <w:p w:rsidR="0027220D" w:rsidRPr="00FF7D58" w:rsidRDefault="0027220D" w:rsidP="0027220D">
      <w:pPr>
        <w:tabs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9 - </w:t>
      </w:r>
      <w:r w:rsidRPr="00FF7D58">
        <w:rPr>
          <w:rFonts w:ascii="Arial" w:hAnsi="Arial" w:cs="Arial"/>
          <w:color w:val="000000"/>
          <w:sz w:val="22"/>
          <w:szCs w:val="22"/>
        </w:rPr>
        <w:t xml:space="preserve">Elaborar e enviar à Secretaria Municipal de Saúde de Pequi/MG, relatórios de atividades, visando reportar as ações realizadas, indicar os pontos críticos a serem monitorados, e avaliar sua própria atuação indicando inclusive o nível de uso do prontuário eletrônico com informações do índice gradativo de repasse de recursos resultado da aplicação efetiva do sistema na sua integralidade. </w:t>
      </w:r>
    </w:p>
    <w:p w:rsidR="0027220D" w:rsidRPr="00FF7D58" w:rsidRDefault="0027220D" w:rsidP="0027220D">
      <w:pPr>
        <w:tabs>
          <w:tab w:val="left" w:pos="567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:rsidR="0027220D" w:rsidRPr="00FF7D58" w:rsidRDefault="0027220D" w:rsidP="0027220D">
      <w:pPr>
        <w:tabs>
          <w:tab w:val="left" w:pos="567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b/>
          <w:color w:val="000000"/>
          <w:sz w:val="22"/>
          <w:szCs w:val="22"/>
        </w:rPr>
        <w:t xml:space="preserve">10 - </w:t>
      </w:r>
      <w:r w:rsidRPr="00FF7D58">
        <w:rPr>
          <w:rFonts w:ascii="Arial" w:hAnsi="Arial" w:cs="Arial"/>
          <w:color w:val="000000"/>
          <w:sz w:val="22"/>
          <w:szCs w:val="22"/>
        </w:rPr>
        <w:t>Para a realização dos serviços elencados a empresa especializada deve atender minimamente o seguinte cronograma de serviços:</w:t>
      </w:r>
    </w:p>
    <w:p w:rsidR="0027220D" w:rsidRPr="00FF7D58" w:rsidRDefault="0027220D" w:rsidP="0027220D">
      <w:pPr>
        <w:tabs>
          <w:tab w:val="left" w:pos="567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6"/>
        <w:gridCol w:w="1276"/>
        <w:gridCol w:w="6520"/>
      </w:tblGrid>
      <w:tr w:rsidR="0027220D" w:rsidRPr="00FF7D58" w:rsidTr="00253F4A">
        <w:tc>
          <w:tcPr>
            <w:tcW w:w="1276" w:type="dxa"/>
            <w:vMerge w:val="restart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MÊS 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1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 xml:space="preserve">APOIAR DE FORMA PRESENCIAL AÇÕES DE IMPLANTAÇÃO DOS SISTEMAS E-SUS/PEC NO MUNICÍPIO REALIZANDO LEVANTAMENTO </w:t>
            </w:r>
            <w:r w:rsidRPr="00FF7D58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IN LOCO </w:t>
            </w: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DE TODA A ESTRUTURA NECESSÁRIA PARA IMPLANTAÇÃO DO SISTEMA DE PRONTUÁRIO DO CIDADÃO – PEC/ESUS, INCLUINDO PONTOS ELÉTRICOS PONTOS DE REDE LÓGICA, QUANTIDADE DE CPU’S E PERIFÉRICOS E RELAÇÃO NOMINAL COM FUNÇÃO DOS PROFISSIONAIS QUE RECEBERÃO TREINAMENTO;</w:t>
            </w:r>
          </w:p>
        </w:tc>
      </w:tr>
      <w:tr w:rsidR="0027220D" w:rsidRPr="00FF7D58" w:rsidTr="00253F4A">
        <w:tc>
          <w:tcPr>
            <w:tcW w:w="1276" w:type="dxa"/>
            <w:vMerge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2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IDENTIFICAR, POR MEIO DO SISTEMA DE CONTROLE DE USO OU CONTATO DIRETO COM O GESTOR, O CENÁRIO PARA IMPLANTAÇÃO NOS SETORES ONDE HAVERÁ ATUAÇÃO COM ORIENTAÇÃO AO GESTOR MUNICIPAL, AO COORDENADOR AB E AO(S) PROFISSIONAL(S) DE TI OU RESPONSÁVEL (S) PELO SISTEMA DE INFORMAÇÃO A RESPEITO DE SEU PROTOCOLO DE TRABALHO E POSSIBILIDADES DE ATUAÇÃO COM A INSTALAÇÃO DO SOFTWARE PEC/ESUS NO SERVIDOR CENTRAL E CONFIGURAÇÕES DE TODAS AS ESTACOES DE TRABALHO;</w:t>
            </w:r>
          </w:p>
        </w:tc>
      </w:tr>
      <w:tr w:rsidR="0027220D" w:rsidRPr="00FF7D58" w:rsidTr="00253F4A">
        <w:tc>
          <w:tcPr>
            <w:tcW w:w="1276" w:type="dxa"/>
            <w:vMerge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3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PACTUAR AGENDA COM PROFISSIONAIS ENVOLVIDOS COM A IMPLANTAÇÃO DO E-SUS EM CADA SETOR ONDE O MESMO IRÁ ATUAR, PLANEJANDO E ORGANIZANDO TODAS AS OFICINAS NECESSÁRIAS PARA TREINANDO TRIANDO POR ESPECIALIDADE;</w:t>
            </w:r>
          </w:p>
        </w:tc>
      </w:tr>
      <w:tr w:rsidR="0027220D" w:rsidRPr="00FF7D58" w:rsidTr="00253F4A"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4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INSTALAR E CONFIGURAR A FERRAMENTA DE BACKUP AUTOMÁTICO E ROTINAS DE BACKUP MANUAL;</w:t>
            </w:r>
          </w:p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DEMOSTRAR AS FUNCIONALIDADES DO SISTEMA PEC/ESUS PARA TODOS OS PROFISSIONAIS DA SAÚDE E PARA O SUPORTE LOCAL;</w:t>
            </w:r>
          </w:p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 xml:space="preserve">MONITORAR A IMPLANTAÇÃO E O USO DA ESTRATÉGIA E-SUS AB INTEGRALMENTE NO MUNICÍPIO DE ________________/MG; </w:t>
            </w:r>
          </w:p>
        </w:tc>
      </w:tr>
      <w:tr w:rsidR="0027220D" w:rsidRPr="00FF7D58" w:rsidTr="00253F4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MÊS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 xml:space="preserve">ARTICULAR E REALIZAR OFICINA LOCAL COM OS AGENTES COMUNITÁRIOS DE SAÚDE E TÉCNICOS DE ENFERMAGEM PARA CAPACITAÇÃO DE PROFISSIONAIS QUE SERÃO MULTIPLICADORES DE CONHECIMENTO SOBRE O USO DA FERRAMENTA. AS OFICINAS DEVERÃO SER REALIZADAS POR ESPECIALIDADES E, EM SENDO NECESSÁRIO, INDIVIDUAIS PARA USO DO SISTEMA DE PRONTUÁRIO ELETRÔNICO. </w:t>
            </w:r>
          </w:p>
        </w:tc>
      </w:tr>
      <w:tr w:rsidR="0027220D" w:rsidRPr="00FF7D58" w:rsidTr="00253F4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ARTICULAR E REALIZAR OFICINA LOCAL COM OS ENFERMEIROS E MÉDICOS PARA CAPACITAÇÃO DE PROFISSIONAIS QUE SERÃO MULTIPLICADORES DE CONHECIMENTO SOBRE O USO DA FERRAMENTA. AS OFICINAS DEVERÃO SER REALIZADAS POR ESPECIALIDADES E, EM SENDO NECESSÁRIO, INDIVIDUAIS PARA USO DO SISTEMA DE PRONTUÁRIO ELETRÔNICO.</w:t>
            </w:r>
          </w:p>
        </w:tc>
      </w:tr>
      <w:tr w:rsidR="0027220D" w:rsidRPr="00FF7D58" w:rsidTr="00253F4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ARTICULAR E REALIZAR OFICINA LOCAL COM OS TÉCNICOS DA SAÚDE BUCAL E DENTISTAS PARA CAPACITAÇÃO DE PROFISSIONAIS QUE SERÃO MULTIPLICADORES DE CONHECIMENTO SOBRE O USO DA FERRAMENTA. AS OFICINAS DEVERÃO SER REALIZADAS POR ESPECIALIDADES E, EM SENDO NECESSÁRIO, INDIVIDUAIS PARA USO DO SISTEMA DE PRONTUÁRIO ELETRÔNICO.</w:t>
            </w:r>
          </w:p>
        </w:tc>
      </w:tr>
      <w:tr w:rsidR="0027220D" w:rsidRPr="00FF7D58" w:rsidTr="00253F4A"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 xml:space="preserve"> ARTICULAR E REALIZAR OFICINA LOCAL COM OUTROS PROFISSIONAIS NECESSÁRIOS PARA ALIMENTAÇÃO E MANUTENÇÃO CORRETA DO SOFTWARE, ADMINISTRADOR DO SISTEMA (FUNCIONALIDADES EXTRAS) PARA CAPACITAÇÃO DE PROFISSIONAIS QUE SERÃO MULTIPLICADORES DE CONHECIMENTO SOBRE O USO DA FERRAMENTA. AS OFICINAS DEVERÃO SER REALIZADAS POR ESPECIALIDADES E, EM SENDO NECESSÁRIO, INDIVIDUAIS PARA USO DO SISTEMA DE PRONTUÁRIO ELETRÔNICO. </w:t>
            </w:r>
          </w:p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TREINAMENTO INTENSIVO E INDIVIDUALIZADO COM O PROFISSIONAL RESPONSÁVEL PELA EXPORTAÇÃO DO ESUS AB PARA O SISAB E EXPORTAÇÃO DA PRODUÇÃO BPA/BÁSICA;</w:t>
            </w:r>
          </w:p>
        </w:tc>
      </w:tr>
      <w:tr w:rsidR="0027220D" w:rsidRPr="00FF7D58" w:rsidTr="00253F4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MÊS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SUPORTE TÉCNICO PARA O SOFTWARE PEC/ESUS COM PELO MENOS UMA VISITA DO CONSULTOR HABILITADO PRESENCIAL E TAMBÉM VIA ACESSO REMOTO, TELEFONE E EMAIL NO HORÁRIO COMERCIAL DURANTE O PERÍODO DE IMPLANTAÇÃO;</w:t>
            </w:r>
          </w:p>
        </w:tc>
      </w:tr>
      <w:tr w:rsidR="0027220D" w:rsidRPr="00FF7D58" w:rsidTr="00253F4A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2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ESCLARECIMENTOS DE DÚVIDAS COM CADA PROFISSIONAL OPERADOR DO SOFTWARE SOBRE AS FUNCIONALIDADES DO SISTEMA E RECICLAGEM SE FOR CASO;</w:t>
            </w:r>
          </w:p>
        </w:tc>
      </w:tr>
      <w:tr w:rsidR="0027220D" w:rsidRPr="00FF7D58" w:rsidTr="00253F4A">
        <w:tc>
          <w:tcPr>
            <w:tcW w:w="1276" w:type="dxa"/>
            <w:vMerge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3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sz w:val="18"/>
                <w:szCs w:val="18"/>
              </w:rPr>
              <w:t>EXPORTAÇÃO DAS PRIMEIRAS PRODUÇÕES COM A PRESENÇA DO PROFISSIONAL RESPONSÁVEL SOLUCIONANDO EVENTUAIS INCONSISTÊNCIAS E ORIENTANDO O PROFISSIONAL FAZENDO COM QUE ESTA FASE FUNCIONE COMO AULA DE LABORATÓRIO;</w:t>
            </w:r>
          </w:p>
        </w:tc>
      </w:tr>
      <w:tr w:rsidR="0027220D" w:rsidRPr="00FF7D58" w:rsidTr="00253F4A">
        <w:tc>
          <w:tcPr>
            <w:tcW w:w="1276" w:type="dxa"/>
            <w:vMerge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4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 xml:space="preserve">ELABORAR E ENVIAR À SECRETARIA MUNICIPAL DE SAÚDE DE _______________/MG, RELATÓRIOS DE ATIVIDADES, VISANDO REPORTAR AS AÇÕES REALIZADAS, INDICAR OS PONTOS CRÍTICOS A </w:t>
            </w: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SEREM MONITORADOS, E AVALIAR SUA PRÓPRIA ATUAÇÃO INDICANDO INCLUSIVE O NÍVEL DE USO DO PRONTUÁRIO ELETRÔNICO.</w:t>
            </w:r>
          </w:p>
        </w:tc>
      </w:tr>
      <w:tr w:rsidR="0027220D" w:rsidRPr="00FF7D58" w:rsidTr="00253F4A">
        <w:tc>
          <w:tcPr>
            <w:tcW w:w="1276" w:type="dxa"/>
            <w:vMerge w:val="restart"/>
            <w:shd w:val="clear" w:color="auto" w:fill="auto"/>
            <w:vAlign w:val="center"/>
          </w:tcPr>
          <w:p w:rsidR="0027220D" w:rsidRPr="00FF7D58" w:rsidRDefault="00BF1422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MÊS 4 À 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1</w:t>
            </w:r>
          </w:p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2</w:t>
            </w:r>
          </w:p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3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SUPORTE TÉCNICO PARA O SOFTWARE PEC/ESUS COM A VERIFICAÇÃO DA EFICÁCIA DO BACKUP, VERIFICAÇÃO DO NÍVEL DO USO DO SISTEMA PELOS PROFISSIONAIS OPERADORES COM ESCLARECIMENTOS DE DÚVIDAS COM CADA PROFISSIONAL OPERADOR DO SOFTWARE SOBRE AS FUNCIONALIDADES DO SISTEMA E RECICLAGEM SE FOR CASO;</w:t>
            </w:r>
          </w:p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SUPORTE TÉCNICO VIA ACESSO REMOTO, TELEFONE E EMAIL NO HORÁRIO COMERCIAL DURANTE TODA A VIGÊNCIA DO CONTRATO;</w:t>
            </w:r>
          </w:p>
        </w:tc>
      </w:tr>
      <w:tr w:rsidR="0027220D" w:rsidRPr="00FF7D58" w:rsidTr="00253F4A">
        <w:tc>
          <w:tcPr>
            <w:tcW w:w="1276" w:type="dxa"/>
            <w:vMerge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27220D" w:rsidRPr="00FF7D58" w:rsidRDefault="0027220D" w:rsidP="00253F4A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SEMANA 4</w:t>
            </w:r>
          </w:p>
        </w:tc>
        <w:tc>
          <w:tcPr>
            <w:tcW w:w="6520" w:type="dxa"/>
            <w:shd w:val="clear" w:color="auto" w:fill="auto"/>
          </w:tcPr>
          <w:p w:rsidR="0027220D" w:rsidRPr="00FF7D58" w:rsidRDefault="0027220D" w:rsidP="00253F4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D58">
              <w:rPr>
                <w:rFonts w:ascii="Arial" w:hAnsi="Arial" w:cs="Arial"/>
                <w:color w:val="000000"/>
                <w:sz w:val="18"/>
                <w:szCs w:val="18"/>
              </w:rPr>
              <w:t>ELABORAR E ENVIAR À SECRETARIA MUNICIPAL DE SAÚDE DE PEQUI/MG, RELATÓRIOS DE ATIVIDADES, VISANDO REPORTAR AS AÇÕES REALIZADAS, INDICAR OS PONTOS CRÍTICOS A SEREM MONITORADOS, E AVALIAR SUA PRÓPRIA ATUAÇÃO INDICANDO INCLUSIVE O NÍVEL DE USO DO PRONTUÁRIO ELETRÔNICO.</w:t>
            </w:r>
          </w:p>
        </w:tc>
      </w:tr>
    </w:tbl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2ª - DOS PREÇOS E FORMA DE PAGAMENTO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2.1 Dos Preços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2.1.1 O Contratante pagará a importância mensal estimada de R$ </w:t>
      </w:r>
      <w:r w:rsidR="00FF7D58" w:rsidRPr="00FF7D58">
        <w:rPr>
          <w:rFonts w:ascii="Arial" w:hAnsi="Arial" w:cs="Arial"/>
          <w:color w:val="auto"/>
          <w:sz w:val="22"/>
          <w:szCs w:val="22"/>
        </w:rPr>
        <w:t>2.000,00</w:t>
      </w:r>
      <w:r w:rsidRPr="00FF7D58">
        <w:rPr>
          <w:rFonts w:ascii="Arial" w:hAnsi="Arial" w:cs="Arial"/>
          <w:color w:val="auto"/>
          <w:sz w:val="22"/>
          <w:szCs w:val="22"/>
        </w:rPr>
        <w:t xml:space="preserve"> (</w:t>
      </w:r>
      <w:r w:rsidR="00FF7D58" w:rsidRPr="00FF7D58">
        <w:rPr>
          <w:rFonts w:ascii="Arial" w:hAnsi="Arial" w:cs="Arial"/>
          <w:color w:val="auto"/>
          <w:sz w:val="22"/>
          <w:szCs w:val="22"/>
        </w:rPr>
        <w:t>dois mil reais</w:t>
      </w:r>
      <w:r w:rsidRPr="00FF7D58">
        <w:rPr>
          <w:rFonts w:ascii="Arial" w:hAnsi="Arial" w:cs="Arial"/>
          <w:color w:val="auto"/>
          <w:sz w:val="22"/>
          <w:szCs w:val="22"/>
        </w:rPr>
        <w:t xml:space="preserve">), perfazendo a importância global estimada de R$ R$ </w:t>
      </w:r>
      <w:r w:rsidR="00FF7D58" w:rsidRPr="00FF7D58">
        <w:rPr>
          <w:rFonts w:ascii="Arial" w:hAnsi="Arial" w:cs="Arial"/>
          <w:color w:val="auto"/>
          <w:sz w:val="22"/>
          <w:szCs w:val="22"/>
        </w:rPr>
        <w:t xml:space="preserve">22.000,00 </w:t>
      </w:r>
      <w:r w:rsidRPr="00FF7D58">
        <w:rPr>
          <w:rFonts w:ascii="Arial" w:hAnsi="Arial" w:cs="Arial"/>
          <w:color w:val="auto"/>
          <w:sz w:val="22"/>
          <w:szCs w:val="22"/>
        </w:rPr>
        <w:t>(</w:t>
      </w:r>
      <w:r w:rsidR="00FF7D58" w:rsidRPr="00FF7D58">
        <w:rPr>
          <w:rFonts w:ascii="Arial" w:hAnsi="Arial" w:cs="Arial"/>
          <w:color w:val="auto"/>
          <w:sz w:val="22"/>
          <w:szCs w:val="22"/>
        </w:rPr>
        <w:t>vinte e dois mi reais</w:t>
      </w:r>
      <w:r w:rsidRPr="00FF7D58">
        <w:rPr>
          <w:rFonts w:ascii="Arial" w:hAnsi="Arial" w:cs="Arial"/>
          <w:color w:val="auto"/>
          <w:sz w:val="22"/>
          <w:szCs w:val="22"/>
        </w:rPr>
        <w:t>).</w:t>
      </w:r>
    </w:p>
    <w:p w:rsidR="000F158E" w:rsidRPr="00FF7D58" w:rsidRDefault="000F158E" w:rsidP="000F158E">
      <w:pPr>
        <w:jc w:val="both"/>
        <w:rPr>
          <w:rFonts w:ascii="Arial" w:hAnsi="Arial" w:cs="Arial"/>
          <w:strike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 Das Condições de pagamento: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2.2.1 O pagamento dos serviços será efetuado pela Tesouraria da Prefeitura Municipal.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2.2.2 O pagamento é devido até o 10º (décimo) dia útil, ao mês subsequente da prestação dos serviços.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2.2.5. O preço referido no item 2.1.1, inclui todos os custos e benefícios decorrentes do fornecimento do produto, de modo a constituir a única e total contraprestação pela execução do contrato.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2.2.6. Em caso de irregularidade na emissão dos documentos fiscais, o prazo de pagamento será de 5 (cinco) dias úteis contados a partir da regularização dos mesmos e sua representação.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2.2.7. O Município poderá sustar o pagamento a que a contratada tenha direito, enquanto não sanados os defeitos, vícios ou incorreções resultantes da contratação e/ou não recolhimento de multa aplicada.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lastRenderedPageBreak/>
        <w:t xml:space="preserve">2.2.8. Os pagamentos </w:t>
      </w:r>
      <w:r w:rsidR="007517D2" w:rsidRPr="00FF7D58">
        <w:rPr>
          <w:rFonts w:ascii="Arial" w:hAnsi="Arial" w:cs="Arial"/>
          <w:color w:val="auto"/>
          <w:sz w:val="22"/>
          <w:szCs w:val="22"/>
        </w:rPr>
        <w:t>e</w:t>
      </w:r>
      <w:r w:rsidRPr="00FF7D58">
        <w:rPr>
          <w:rFonts w:ascii="Arial" w:hAnsi="Arial" w:cs="Arial"/>
          <w:color w:val="auto"/>
          <w:sz w:val="22"/>
          <w:szCs w:val="22"/>
        </w:rPr>
        <w:t>fetuados à Contratada não a isentarão de suas obrigações e responsabilidades vinculadas à execução do contrato, especialmente aquelas relacionadas com a qualidade.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2.2.9. A Nota Fiscal/Fatura de quaisquer fornecedores será emitida em nome da Prefeitura Municipal de </w:t>
      </w:r>
      <w:r w:rsidR="003C7237" w:rsidRPr="00FF7D58">
        <w:rPr>
          <w:rFonts w:ascii="Arial" w:hAnsi="Arial" w:cs="Arial"/>
          <w:color w:val="auto"/>
          <w:sz w:val="22"/>
          <w:szCs w:val="22"/>
        </w:rPr>
        <w:t>Pequi</w:t>
      </w:r>
      <w:r w:rsidRPr="00FF7D58">
        <w:rPr>
          <w:rFonts w:ascii="Arial" w:hAnsi="Arial" w:cs="Arial"/>
          <w:color w:val="auto"/>
          <w:sz w:val="22"/>
          <w:szCs w:val="22"/>
        </w:rPr>
        <w:t>, e entregue aos cuidados da CONTRATADA para faturamento.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2.2.9.1. A Nota Fiscal/Fatura deverá ser emitida em moeda corrente do país, isenta de erros.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2.2.9.2. A CONTRATADA deverá discriminar em sua Nota Fiscal/Fatura o nome e o número da Nota Fiscal/Fatura do fornecedor, bem como a discriminação dos serviços prestados.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2.2.9.3. O faturamento deverá vir acompanhado: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a) do comprovante da prestação de serviços;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b) da Nota Fiscal/Fatura do fornecedor com a discriminação obrigatória do período da prestação de serviços;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c) da autorização devidamente assinada pelo servidor responsável;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d) do Termo de Aceitação de Serviço assinado pelo servidor responsável.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2.2.10. No caso dos serviços não estarem de acordo com as especificações técnicas e demais exigências da CONTRATANTE, fica ela desde já autorizada a reter o respectivo pagamento, até que sejam processadas as alterações e retificações determinadas.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2.2.11. Os documentos de cobrança deverão ser corretamente emitidos e no caso de incorreção, serão devolvidos, e o prazo para pagamento contar-se-á da data de reapresentação da fatura/nota fiscal.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2.2.12. Dos pagamentos devidos ao contratado, serão descontados os valores de multa ou eventuais débitos daquela para com a administração, referentes a qualquer contrato entre as mesmas partes, sem obrigatoriedade de prévio aviso.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2.2.13.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3C7237" w:rsidRPr="00FF7D58" w:rsidRDefault="003C7237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I= (TX/100)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EM = I x N x VP, onde: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I = Índice de atualização financeira;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TX = Percentual da taxa de juros de mora anual;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EM = Encargos moratórios; 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N = Número de dias entre a data prevista para o pagamento e a do efetivo pagamento; </w:t>
      </w:r>
    </w:p>
    <w:p w:rsidR="000F158E" w:rsidRPr="00FF7D58" w:rsidRDefault="000F158E" w:rsidP="000F158E">
      <w:pPr>
        <w:pStyle w:val="Corpodetexto21"/>
        <w:spacing w:line="240" w:lineRule="auto"/>
        <w:rPr>
          <w:rFonts w:cs="Arial"/>
          <w:color w:val="auto"/>
          <w:sz w:val="22"/>
          <w:szCs w:val="22"/>
        </w:rPr>
      </w:pPr>
      <w:r w:rsidRPr="00FF7D58">
        <w:rPr>
          <w:rFonts w:cs="Arial"/>
          <w:color w:val="auto"/>
          <w:sz w:val="22"/>
          <w:szCs w:val="22"/>
        </w:rPr>
        <w:t>VP = Valor da parcela em atraso</w:t>
      </w:r>
    </w:p>
    <w:p w:rsidR="000F158E" w:rsidRPr="00FF7D58" w:rsidRDefault="000F158E" w:rsidP="000F158E">
      <w:pPr>
        <w:pStyle w:val="Corpodetexto21"/>
        <w:spacing w:line="240" w:lineRule="auto"/>
        <w:rPr>
          <w:rFonts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2.3 Critério de Reajuste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lastRenderedPageBreak/>
        <w:t>2.3.1.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2.3.2. Decorrido o prazo acima estipulado, o índice a ser utilizado será o INPC (IBGE) ou outro índice que venha a substituí-lo por força de determinação governamental.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tabs>
          <w:tab w:val="left" w:pos="1134"/>
          <w:tab w:val="left" w:pos="1418"/>
          <w:tab w:val="left" w:pos="9923"/>
          <w:tab w:val="left" w:pos="10206"/>
        </w:tabs>
        <w:ind w:right="51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2.3.3. A aplicação do índice dar-se-á de acordo com a variação acumulada do INPC (IBGE) ocorrida nos 12 (doze) meses imediatamente anteriores.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3ª - DA DOTAÇÃO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3.1 As despesas decorrentes do presente contrato correrão à conta da dotação orçamentária nº.</w:t>
      </w:r>
    </w:p>
    <w:p w:rsidR="000F158E" w:rsidRPr="00FF7D58" w:rsidRDefault="000F158E" w:rsidP="000F158E">
      <w:pPr>
        <w:widowControl w:val="0"/>
        <w:tabs>
          <w:tab w:val="left" w:pos="95"/>
          <w:tab w:val="left" w:pos="2195"/>
          <w:tab w:val="left" w:pos="4235"/>
        </w:tabs>
        <w:rPr>
          <w:rFonts w:ascii="Arial" w:hAnsi="Arial" w:cs="Arial"/>
          <w:bCs/>
          <w:color w:val="auto"/>
          <w:sz w:val="22"/>
          <w:szCs w:val="22"/>
        </w:rPr>
      </w:pPr>
    </w:p>
    <w:p w:rsidR="00286060" w:rsidRPr="00FF7D58" w:rsidRDefault="00286060" w:rsidP="00286060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417 04.01 2.044.3.3.90.39.00.00.00.00 MANUTENÇÃO DA SECRETARIA DE SAUDE 10.122.0033. 3.3.90.39.99.00.00.00 </w:t>
      </w:r>
    </w:p>
    <w:p w:rsidR="00286060" w:rsidRPr="00FF7D58" w:rsidRDefault="00286060" w:rsidP="00286060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286060" w:rsidRPr="00FF7D58" w:rsidRDefault="00286060" w:rsidP="00286060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460 04.01 2.045.3.3.90.39.00.00.00.00 MANUTENÇÃO DO PSF – PAB MEDICO/ENFERMAGEM 10.301.0034. 3.3.90.39.99.00.00.00</w:t>
      </w:r>
    </w:p>
    <w:p w:rsidR="00286060" w:rsidRPr="00FF7D58" w:rsidRDefault="00286060" w:rsidP="00286060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286060" w:rsidRPr="00FF7D58" w:rsidRDefault="00286060" w:rsidP="00286060">
      <w:pPr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471 04.01 2.049.3.3.90.39.00.00.00.00 MANUTENÇÃO DO PROGRAMA MUNICIPAL DE ATENÇÃO BASICA 10.301.0034. 3.3.90.39.99.00.00.00</w:t>
      </w:r>
    </w:p>
    <w:p w:rsidR="00BF1422" w:rsidRPr="00FF7D58" w:rsidRDefault="00BF1422" w:rsidP="000F158E">
      <w:pPr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4ª - DA VIGÊNCIA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4.1 O presente contrato entrará em vigor na data de sua assinatura e encerrar-se-á no dia 31/12/</w:t>
      </w:r>
      <w:r w:rsidR="001425D5" w:rsidRPr="00FF7D58">
        <w:rPr>
          <w:rFonts w:ascii="Arial" w:hAnsi="Arial" w:cs="Arial"/>
          <w:color w:val="auto"/>
          <w:sz w:val="22"/>
          <w:szCs w:val="22"/>
        </w:rPr>
        <w:t>2021</w:t>
      </w:r>
      <w:r w:rsidRPr="00FF7D58">
        <w:rPr>
          <w:rFonts w:ascii="Arial" w:hAnsi="Arial" w:cs="Arial"/>
          <w:color w:val="auto"/>
          <w:sz w:val="22"/>
          <w:szCs w:val="22"/>
        </w:rPr>
        <w:t>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4.2 A prorrogação do prazo contratual poderá ocorrer, a critério do Contratante, nos termos da Lei nº. 8.666/93, por iguais e sucessivos períodos.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F7D58">
        <w:rPr>
          <w:rFonts w:ascii="Arial" w:hAnsi="Arial" w:cs="Arial"/>
          <w:b/>
          <w:bCs/>
          <w:color w:val="auto"/>
          <w:sz w:val="22"/>
          <w:szCs w:val="22"/>
        </w:rPr>
        <w:t>CLÁUSULA 5ª – DA PRESTAÇÃO DOS SERVIÇOS</w:t>
      </w:r>
    </w:p>
    <w:p w:rsidR="000F158E" w:rsidRPr="00FF7D58" w:rsidRDefault="000F158E" w:rsidP="000F158E">
      <w:pPr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5.1 Efetuar manutenção corretiva e preventiva, para reparo dos equipamentos durante o expediente normal, de preferência na dependência do Contratante, ou, em oficina própria da CONTRATADA.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6ª - DA ALTERAÇÃO CONTRATUAL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7ª - DA NOVAÇÃO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lastRenderedPageBreak/>
        <w:t>CLÁUSULA 8ª - DAS RESPONSABILIDADES DO CONTRATANTE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8.1 Prestar ao Contratado todos os esclarecimentos necessários à execução do Contrato.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8.2 Acompanhar e fiscalizar através da Secretaria Municipal de Saúde, o cumprimento do objeto do contrato.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8.4 Efetuar o pagamento na forma e prazo previstos na Cláusula 2ª deste instrumento.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8.5. Colocar à disposição do contratado, equipamentos, pessoal disponível, espaço e local de trabalho adequados à prestação de serviços “in-loco”.</w:t>
      </w: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0F158E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8.6.Notificar a Contratada através da Secretaria Municipal de Saúde, fixando-lhe prazo para corrigir irregularidades observadas no cumprimento do objeto.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8.7. Proceder às advertências, multas e demais cominações legais pelo descumprimento dos termos deste contrato.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9ª - DAS RESPONSABILIDADES DO CONTRATADO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9.1 Prestar os serviços de instalação, treinamento de pessoal, suporte operacional e manutenção técnica, conforme disposto no objeto do contrato, mantendo o(s) software(s) mencionados em perfeitas condições de uso.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9.2 Enviar um de seus técnicos, às instalações do Contratante, sempre que verificada a necessidade;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9.3 Responder pelos danos causados diretamente ao CONTRATANTE ou a terceiros, decorrentes de sua culpa ou dolo, durante o fornecimento dos serviços, não excluindo ou reduzindo essa responsabilidade a fiscalização ou o acompanhamento pelo CONTRATANTE.  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9.4 Assumir a responsabilidade por todos os encargos previdenciários e obrigações sociais previstos na legislação social e trabalhista em vigor, obrigando-se a saldá-la na época própria, vez que os seus empregados não manterão nenhum vínculo empregatício com o CONTRATANTE.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9.5 Arcar com as despesas de atendimento, “in-loco”; de locomoção, hospedagem e alimentação do(s) técnico(s).</w:t>
      </w:r>
    </w:p>
    <w:p w:rsidR="000F158E" w:rsidRPr="00FF7D58" w:rsidRDefault="000F158E" w:rsidP="003C7237">
      <w:pPr>
        <w:pStyle w:val="Corpodetexto3"/>
        <w:spacing w:after="0"/>
        <w:jc w:val="both"/>
        <w:rPr>
          <w:rFonts w:cs="Arial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9.6. Cabe ao Contratado:</w:t>
      </w: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a) Efetuar manutenção corretiva e preventiva, para reparo dos equipamentos durante o expediente normal, de preferência na dependência do Contratante, ou, em oficina própria da CONTRATADA.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b) Fornecer as peças, necessárias a manutenção.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3"/>
        <w:spacing w:after="0"/>
        <w:jc w:val="both"/>
        <w:rPr>
          <w:rFonts w:cs="Arial"/>
          <w:sz w:val="22"/>
          <w:szCs w:val="22"/>
        </w:rPr>
      </w:pPr>
      <w:r w:rsidRPr="00FF7D58">
        <w:rPr>
          <w:rFonts w:cs="Arial"/>
          <w:sz w:val="22"/>
          <w:szCs w:val="22"/>
        </w:rPr>
        <w:lastRenderedPageBreak/>
        <w:t xml:space="preserve">c) Dispor de pessoal técnico qualificado para execução dos serviços de manutenção corretiva e preventiva nos equipamentos de propriedade da CONTRATANTE e dispor de eventuais equipamentos/materiais suplementares ao sistema. Seu pessoal deverá estar corretamente uniformizado e identificado mediante crachá da empresa e a CONTRATADA fornecerá à Secretaria Municipal de Saúde de </w:t>
      </w:r>
      <w:r w:rsidR="00291C37" w:rsidRPr="00FF7D58">
        <w:rPr>
          <w:rFonts w:cs="Arial"/>
          <w:sz w:val="22"/>
          <w:szCs w:val="22"/>
        </w:rPr>
        <w:t>Pequi</w:t>
      </w:r>
      <w:r w:rsidRPr="00FF7D58">
        <w:rPr>
          <w:rFonts w:cs="Arial"/>
          <w:sz w:val="22"/>
          <w:szCs w:val="22"/>
        </w:rPr>
        <w:t>, uma relação dos funcionários que irão realizar o serviço;</w:t>
      </w:r>
    </w:p>
    <w:p w:rsidR="000F158E" w:rsidRPr="00FF7D58" w:rsidRDefault="000F158E" w:rsidP="003C7237">
      <w:pPr>
        <w:pStyle w:val="Corpodetexto3"/>
        <w:spacing w:after="0"/>
        <w:jc w:val="both"/>
        <w:rPr>
          <w:rFonts w:cs="Arial"/>
          <w:sz w:val="22"/>
          <w:szCs w:val="22"/>
        </w:rPr>
      </w:pPr>
    </w:p>
    <w:p w:rsidR="000F158E" w:rsidRPr="00FF7D58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d) Permitir e facilitar a fiscalização do CONTRATO, bem como prestar esclarecimentos necessários sobre a execução dos serviços, quando solicitados;</w:t>
      </w:r>
    </w:p>
    <w:p w:rsidR="000F158E" w:rsidRPr="00FF7D58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e) Cumprir fielmente o estabelecido nas CLÁUSULAS e condições do CONTRATO e de seus documentos integrantes, com rigorosa observância da legislação em vigor e de tudo mais o que for necessário para perfeita execução do CONTRATO, ainda que não expressamente mencionados no presente instrumento; </w:t>
      </w:r>
    </w:p>
    <w:p w:rsidR="000F158E" w:rsidRPr="00FF7D58" w:rsidRDefault="000F158E" w:rsidP="003C7237">
      <w:pPr>
        <w:tabs>
          <w:tab w:val="left" w:pos="9000"/>
        </w:tabs>
        <w:autoSpaceDE w:val="0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f) Manter os seus técnicos identificados por crachás, quando em serviço, devendo substituir imediatamente, qualquer um deles, que seja considerado inconveniente a boa ordem e as normas disciplinares do CONTRATANTE.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g) Ser responsável por quaisquer danos causados diretamente aos equipamentos e a outros bens de propriedade do CONTRATANTE, quando esses tenham sido ocasionados por seus técnicos durante a execução dos serviços;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h) Retirar e transportar, por conta própria, qualquer equipamento até sua oficina, promovendo de igual forma o seu retorno ao local da instalação, mediante controle do Setor competente do CONTRATANTE.</w:t>
      </w: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i) Criar e apresentar cronograma de manutenções preventivas contendo relação do equipamento, data de preventivas, serviço a ser executado.</w:t>
      </w: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j) Apresentar para o início dos serviços, programação se peças a serem reparadas e trocadas de acordo com cronograma de preventivas.</w:t>
      </w: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k) avaliação de vida útil do equipamento </w:t>
      </w:r>
    </w:p>
    <w:p w:rsidR="000F158E" w:rsidRPr="00FF7D58" w:rsidRDefault="000F158E" w:rsidP="003C7237">
      <w:pPr>
        <w:pStyle w:val="Corpodetexto3"/>
        <w:spacing w:after="0"/>
        <w:jc w:val="both"/>
        <w:rPr>
          <w:rFonts w:cs="Arial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9.7 Manter durante o período de execução dos serviços contratados, as condições de regularidade junto ao FGTS e INSS, bem como as condições de habilitação exigidas na licitação.</w:t>
      </w:r>
    </w:p>
    <w:p w:rsidR="000F158E" w:rsidRPr="00FF7D58" w:rsidRDefault="000F158E" w:rsidP="003C7237">
      <w:pPr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9.8. Apresentar a atualização, a cada 180 dias, da Certidão Negativa de Débito Trabalhista (CNDT) referida na Lei nº 12.440 de 07.07.2011.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10ª - DA FISCALIZAÇÃO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11 - DA RESCISÃO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lastRenderedPageBreak/>
        <w:t>11.1 O contrato poderá ser rescindido na ocorrência dos motivos previstos na Lei nº 8.666/93.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CLAÚSULA 12 - DOS CASOS OMISSOS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13 – DO REGIME DE EXECUÇÃO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13.1 O regime de execução do presente contrato é empreitada por preço unitário.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jc w:val="both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14 - DAS PENALIDADES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14.1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9444A" w:rsidRPr="00FF7D58" w:rsidRDefault="00A9444A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14.1.1 advertência;</w:t>
      </w:r>
    </w:p>
    <w:p w:rsidR="00A9444A" w:rsidRPr="00FF7D58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0F158E" w:rsidRPr="00FF7D58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sz w:val="22"/>
          <w:szCs w:val="22"/>
        </w:rPr>
        <w:t>14.1.2 multa de 0,3% (três décimos por cento) por dia, até o 10</w:t>
      </w:r>
      <w:r w:rsidRPr="00FF7D5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FF7D5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A9444A" w:rsidRPr="00FF7D58" w:rsidRDefault="00A9444A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0F158E" w:rsidRPr="00FF7D58" w:rsidRDefault="000F158E" w:rsidP="003C7237">
      <w:pPr>
        <w:pStyle w:val="Recuodecorpodetexto3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sz w:val="22"/>
          <w:szCs w:val="22"/>
        </w:rPr>
        <w:t>14.1.3 multa de 20% (vinte por cento) sobre o valor do saldo do valor do contrato, no caso de atraso superior a 10 (dez) dias, com a consequente rescisão contratual, quando for o caso;</w:t>
      </w:r>
    </w:p>
    <w:p w:rsidR="00A9444A" w:rsidRPr="00FF7D58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14.1.4 multa de 20% (vinte por cento) sobre o valor do contrato, nos casos:</w:t>
      </w:r>
    </w:p>
    <w:p w:rsidR="00A9444A" w:rsidRPr="00FF7D58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a) inobservância do nível de qualidade dos serviços;</w:t>
      </w:r>
    </w:p>
    <w:p w:rsidR="00A9444A" w:rsidRPr="00FF7D58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b) transferência total ou parcial do contrato a terceiros;</w:t>
      </w:r>
    </w:p>
    <w:p w:rsidR="00A9444A" w:rsidRPr="00FF7D58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c) subcontratação no todo ou em parte do objeto sem prévia autorização formal da Contratante;</w:t>
      </w:r>
    </w:p>
    <w:p w:rsidR="00A9444A" w:rsidRPr="00FF7D58" w:rsidRDefault="00A9444A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d) descumprimento de cláusula contratual.</w:t>
      </w:r>
    </w:p>
    <w:p w:rsidR="000F158E" w:rsidRPr="00FF7D58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0F158E" w:rsidRPr="00FF7D58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FF7D58">
        <w:rPr>
          <w:rFonts w:ascii="Arial" w:hAnsi="Arial" w:cs="Arial"/>
          <w:bCs/>
          <w:color w:val="auto"/>
          <w:sz w:val="22"/>
          <w:szCs w:val="22"/>
        </w:rPr>
        <w:t>14.2 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0F158E" w:rsidRPr="00FF7D58" w:rsidRDefault="000F158E" w:rsidP="003C7237">
      <w:pPr>
        <w:tabs>
          <w:tab w:val="center" w:pos="2268"/>
        </w:tabs>
        <w:jc w:val="both"/>
        <w:rPr>
          <w:rFonts w:ascii="Arial" w:hAnsi="Arial" w:cs="Arial"/>
          <w:bCs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lastRenderedPageBreak/>
        <w:t xml:space="preserve">14.4 O valor das multas aplicadas deverá ser pago por meio de guia própria ao Município de </w:t>
      </w:r>
      <w:r w:rsidR="00291C37" w:rsidRPr="00FF7D58">
        <w:rPr>
          <w:rFonts w:ascii="Arial" w:hAnsi="Arial" w:cs="Arial"/>
          <w:color w:val="auto"/>
          <w:sz w:val="22"/>
          <w:szCs w:val="22"/>
        </w:rPr>
        <w:t>Pequi</w:t>
      </w:r>
      <w:r w:rsidRPr="00FF7D58">
        <w:rPr>
          <w:rFonts w:ascii="Arial" w:hAnsi="Arial" w:cs="Arial"/>
          <w:color w:val="auto"/>
          <w:sz w:val="22"/>
          <w:szCs w:val="22"/>
        </w:rPr>
        <w:t>/MG, no prazo máximo de 3 (três) dias úteis a contar da data da sua aplicação ou poderá ser descontado dos pagamentos das faturas devidas pelo Município, quando for o caso.</w:t>
      </w:r>
    </w:p>
    <w:p w:rsidR="000F158E" w:rsidRPr="00FF7D58" w:rsidRDefault="000F158E" w:rsidP="003C7237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pStyle w:val="Ttulo6"/>
        <w:spacing w:before="0" w:after="0"/>
        <w:rPr>
          <w:rFonts w:ascii="Arial" w:hAnsi="Arial" w:cs="Arial"/>
          <w:color w:val="auto"/>
        </w:rPr>
      </w:pPr>
      <w:r w:rsidRPr="00FF7D58">
        <w:rPr>
          <w:rFonts w:ascii="Arial" w:hAnsi="Arial" w:cs="Arial"/>
          <w:color w:val="auto"/>
        </w:rPr>
        <w:t>CLÁUSULA 15 - DO FORO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15.1. As partes elegem o foro da Comarca de P</w:t>
      </w:r>
      <w:r w:rsidR="003C7237" w:rsidRPr="00FF7D58">
        <w:rPr>
          <w:rFonts w:ascii="Arial" w:hAnsi="Arial" w:cs="Arial"/>
          <w:color w:val="auto"/>
          <w:sz w:val="22"/>
          <w:szCs w:val="22"/>
        </w:rPr>
        <w:t>ará de Minas</w:t>
      </w:r>
      <w:r w:rsidRPr="00FF7D58">
        <w:rPr>
          <w:rFonts w:ascii="Arial" w:hAnsi="Arial" w:cs="Arial"/>
          <w:color w:val="auto"/>
          <w:sz w:val="22"/>
          <w:szCs w:val="22"/>
        </w:rPr>
        <w:t>/MG, para dirimir quaisquer questões decorrentes da execução do presente Contrato.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3C7237" w:rsidRPr="00FF7D58" w:rsidRDefault="003C7237" w:rsidP="00FF7D5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FF7D58">
        <w:rPr>
          <w:rFonts w:ascii="Arial" w:hAnsi="Arial" w:cs="Arial"/>
          <w:snapToGrid w:val="0"/>
          <w:sz w:val="22"/>
          <w:szCs w:val="22"/>
        </w:rPr>
        <w:t xml:space="preserve">Pequi, </w:t>
      </w:r>
      <w:r w:rsidR="00FF7D58" w:rsidRPr="00FF7D58">
        <w:rPr>
          <w:rFonts w:ascii="Arial" w:hAnsi="Arial" w:cs="Arial"/>
          <w:snapToGrid w:val="0"/>
          <w:sz w:val="22"/>
          <w:szCs w:val="22"/>
        </w:rPr>
        <w:t xml:space="preserve">18 </w:t>
      </w:r>
      <w:r w:rsidR="00BF1422" w:rsidRPr="00FF7D58">
        <w:rPr>
          <w:rFonts w:ascii="Arial" w:hAnsi="Arial" w:cs="Arial"/>
          <w:snapToGrid w:val="0"/>
          <w:sz w:val="22"/>
          <w:szCs w:val="22"/>
        </w:rPr>
        <w:t>de</w:t>
      </w:r>
      <w:r w:rsidR="00FF7D58" w:rsidRPr="00FF7D58">
        <w:rPr>
          <w:rFonts w:ascii="Arial" w:hAnsi="Arial" w:cs="Arial"/>
          <w:snapToGrid w:val="0"/>
          <w:sz w:val="22"/>
          <w:szCs w:val="22"/>
        </w:rPr>
        <w:t xml:space="preserve"> fevereiro </w:t>
      </w:r>
      <w:r w:rsidRPr="00FF7D58">
        <w:rPr>
          <w:rFonts w:ascii="Arial" w:hAnsi="Arial" w:cs="Arial"/>
          <w:snapToGrid w:val="0"/>
          <w:sz w:val="22"/>
          <w:szCs w:val="22"/>
        </w:rPr>
        <w:t>de</w:t>
      </w:r>
      <w:r w:rsidR="00FF7D58" w:rsidRPr="00FF7D58">
        <w:rPr>
          <w:rFonts w:ascii="Arial" w:hAnsi="Arial" w:cs="Arial"/>
          <w:snapToGrid w:val="0"/>
          <w:sz w:val="22"/>
          <w:szCs w:val="22"/>
        </w:rPr>
        <w:t xml:space="preserve"> </w:t>
      </w:r>
      <w:r w:rsidR="001425D5" w:rsidRPr="00FF7D58">
        <w:rPr>
          <w:rFonts w:ascii="Arial" w:hAnsi="Arial" w:cs="Arial"/>
          <w:snapToGrid w:val="0"/>
          <w:sz w:val="22"/>
          <w:szCs w:val="22"/>
        </w:rPr>
        <w:t>2021</w:t>
      </w:r>
      <w:r w:rsidRPr="00FF7D58">
        <w:rPr>
          <w:rFonts w:ascii="Arial" w:hAnsi="Arial" w:cs="Arial"/>
          <w:snapToGrid w:val="0"/>
          <w:sz w:val="22"/>
          <w:szCs w:val="22"/>
        </w:rPr>
        <w:t>.</w:t>
      </w:r>
    </w:p>
    <w:p w:rsidR="003C7237" w:rsidRDefault="003C7237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FF7D58" w:rsidRPr="00FF7D58" w:rsidRDefault="00FF7D58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C7237" w:rsidRPr="00FF7D58" w:rsidRDefault="003C7237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C7237" w:rsidRPr="00FF7D58" w:rsidRDefault="001425D5" w:rsidP="003C7237">
      <w:pPr>
        <w:jc w:val="center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sz w:val="22"/>
          <w:szCs w:val="22"/>
        </w:rPr>
        <w:t>Andre</w:t>
      </w:r>
      <w:r w:rsidR="00286060" w:rsidRPr="00FF7D58">
        <w:rPr>
          <w:rFonts w:ascii="Arial" w:hAnsi="Arial" w:cs="Arial"/>
          <w:sz w:val="22"/>
          <w:szCs w:val="22"/>
        </w:rPr>
        <w:t xml:space="preserve"> </w:t>
      </w:r>
      <w:r w:rsidRPr="00FF7D58">
        <w:rPr>
          <w:rFonts w:ascii="Arial" w:hAnsi="Arial" w:cs="Arial"/>
          <w:sz w:val="22"/>
          <w:szCs w:val="22"/>
        </w:rPr>
        <w:t>Luis Melgaço Tavares</w:t>
      </w:r>
    </w:p>
    <w:p w:rsidR="003C7237" w:rsidRPr="00FF7D58" w:rsidRDefault="003C7237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FF7D58">
        <w:rPr>
          <w:rFonts w:ascii="Arial" w:hAnsi="Arial" w:cs="Arial"/>
          <w:sz w:val="22"/>
          <w:szCs w:val="22"/>
        </w:rPr>
        <w:t>Prefeito Municipal</w:t>
      </w:r>
    </w:p>
    <w:p w:rsidR="003C7237" w:rsidRDefault="003C7237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FF7D58" w:rsidRDefault="00FF7D58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FF7D58" w:rsidRDefault="00FF7D58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FF7D58" w:rsidRPr="00FF7D58" w:rsidRDefault="00FF7D58" w:rsidP="003C723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FF7D58" w:rsidRPr="00FF7D58" w:rsidRDefault="00FF7D58" w:rsidP="00FF7D58">
      <w:pPr>
        <w:jc w:val="center"/>
        <w:rPr>
          <w:rFonts w:ascii="Arial" w:hAnsi="Arial" w:cs="Arial"/>
          <w:sz w:val="22"/>
          <w:szCs w:val="22"/>
        </w:rPr>
      </w:pPr>
      <w:r w:rsidRPr="00FF7D58">
        <w:rPr>
          <w:rFonts w:ascii="Arial" w:hAnsi="Arial" w:cs="Arial"/>
          <w:sz w:val="22"/>
          <w:szCs w:val="22"/>
        </w:rPr>
        <w:t>Plus Ultra Tec Ltda</w:t>
      </w:r>
    </w:p>
    <w:p w:rsidR="00FF7D58" w:rsidRPr="00FF7D58" w:rsidRDefault="00FF7D58" w:rsidP="00FF7D58">
      <w:pPr>
        <w:ind w:firstLine="708"/>
        <w:jc w:val="center"/>
        <w:rPr>
          <w:rFonts w:ascii="Arial" w:hAnsi="Arial" w:cs="Arial"/>
          <w:snapToGrid w:val="0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CNPJ/MF: 38.207.</w:t>
      </w:r>
      <w:r w:rsidRPr="00FF7D58">
        <w:rPr>
          <w:rFonts w:ascii="Arial" w:hAnsi="Arial" w:cs="Arial"/>
          <w:snapToGrid w:val="0"/>
          <w:sz w:val="22"/>
          <w:szCs w:val="22"/>
        </w:rPr>
        <w:t>845/0001-25</w:t>
      </w:r>
    </w:p>
    <w:p w:rsidR="003C7237" w:rsidRPr="00FF7D58" w:rsidRDefault="003C7237" w:rsidP="00FF7D58">
      <w:pPr>
        <w:ind w:firstLine="708"/>
        <w:jc w:val="center"/>
        <w:rPr>
          <w:rFonts w:ascii="Arial" w:hAnsi="Arial" w:cs="Arial"/>
          <w:snapToGrid w:val="0"/>
          <w:sz w:val="22"/>
          <w:szCs w:val="22"/>
        </w:rPr>
      </w:pPr>
      <w:r w:rsidRPr="00FF7D58">
        <w:rPr>
          <w:rFonts w:ascii="Arial" w:hAnsi="Arial" w:cs="Arial"/>
          <w:snapToGrid w:val="0"/>
          <w:sz w:val="22"/>
          <w:szCs w:val="22"/>
        </w:rPr>
        <w:t>Licitante</w:t>
      </w:r>
    </w:p>
    <w:p w:rsidR="003C7237" w:rsidRPr="00FF7D58" w:rsidRDefault="003C7237" w:rsidP="003C7237">
      <w:pPr>
        <w:jc w:val="both"/>
        <w:rPr>
          <w:rFonts w:ascii="Arial" w:hAnsi="Arial" w:cs="Arial"/>
          <w:sz w:val="22"/>
          <w:szCs w:val="22"/>
        </w:rPr>
      </w:pPr>
    </w:p>
    <w:p w:rsidR="000F158E" w:rsidRPr="00FF7D58" w:rsidRDefault="000F158E" w:rsidP="003C7237">
      <w:pPr>
        <w:pStyle w:val="Corpodetexto3"/>
        <w:overflowPunct w:val="0"/>
        <w:spacing w:after="0"/>
        <w:rPr>
          <w:rFonts w:cs="Arial"/>
          <w:sz w:val="22"/>
          <w:szCs w:val="22"/>
        </w:rPr>
      </w:pPr>
    </w:p>
    <w:p w:rsidR="000F158E" w:rsidRPr="00FF7D58" w:rsidRDefault="000F158E" w:rsidP="003C7237">
      <w:pPr>
        <w:pStyle w:val="Corpodetexto3"/>
        <w:overflowPunct w:val="0"/>
        <w:spacing w:after="0"/>
        <w:rPr>
          <w:rFonts w:cs="Arial"/>
          <w:sz w:val="22"/>
          <w:szCs w:val="22"/>
        </w:rPr>
      </w:pPr>
    </w:p>
    <w:p w:rsidR="000F158E" w:rsidRPr="00FF7D58" w:rsidRDefault="000F158E" w:rsidP="003C7237">
      <w:pPr>
        <w:pStyle w:val="Corpodetexto3"/>
        <w:overflowPunct w:val="0"/>
        <w:spacing w:after="0"/>
        <w:rPr>
          <w:rFonts w:cs="Arial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>Testemunhas: _____________________________________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                       CPF nº: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                      _____________________________________</w:t>
      </w:r>
    </w:p>
    <w:p w:rsidR="000F158E" w:rsidRPr="00FF7D58" w:rsidRDefault="000F158E" w:rsidP="003C723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F7D58">
        <w:rPr>
          <w:rFonts w:ascii="Arial" w:hAnsi="Arial" w:cs="Arial"/>
          <w:color w:val="auto"/>
          <w:sz w:val="22"/>
          <w:szCs w:val="22"/>
        </w:rPr>
        <w:t xml:space="preserve">                       CPF nº</w:t>
      </w:r>
    </w:p>
    <w:p w:rsidR="0060218A" w:rsidRPr="00FF7D58" w:rsidRDefault="0060218A" w:rsidP="003C7237">
      <w:pPr>
        <w:jc w:val="both"/>
        <w:rPr>
          <w:rFonts w:ascii="Arial" w:hAnsi="Arial" w:cs="Arial"/>
          <w:snapToGrid w:val="0"/>
          <w:sz w:val="22"/>
          <w:szCs w:val="22"/>
        </w:rPr>
      </w:pPr>
    </w:p>
    <w:sectPr w:rsidR="0060218A" w:rsidRPr="00FF7D5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921" w:rsidRDefault="00B87921" w:rsidP="00035C98">
      <w:r>
        <w:separator/>
      </w:r>
    </w:p>
  </w:endnote>
  <w:endnote w:type="continuationSeparator" w:id="1">
    <w:p w:rsidR="00B87921" w:rsidRDefault="00B8792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1F" w:rsidRDefault="00E56C1F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56C1F" w:rsidRDefault="00E56C1F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56C1F" w:rsidRDefault="00E56C1F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56C1F" w:rsidRDefault="00E56C1F" w:rsidP="007D34BB">
    <w:pPr>
      <w:pStyle w:val="Rodap1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921" w:rsidRDefault="00B87921" w:rsidP="00035C98">
      <w:r>
        <w:separator/>
      </w:r>
    </w:p>
  </w:footnote>
  <w:footnote w:type="continuationSeparator" w:id="1">
    <w:p w:rsidR="00B87921" w:rsidRDefault="00B8792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C1F" w:rsidRDefault="00E56C1F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56C1F" w:rsidRDefault="00E56C1F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43EC7" w:rsidRDefault="00143EC7">
    <w:pPr>
      <w:pStyle w:val="Cabealho1"/>
      <w:jc w:val="center"/>
      <w:rPr>
        <w:sz w:val="32"/>
        <w:szCs w:val="32"/>
      </w:rPr>
    </w:pPr>
  </w:p>
  <w:p w:rsidR="00143EC7" w:rsidRDefault="00143EC7">
    <w:pPr>
      <w:pStyle w:val="Cabealho1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41F"/>
    <w:multiLevelType w:val="multilevel"/>
    <w:tmpl w:val="729088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C86"/>
    <w:rsid w:val="0002382C"/>
    <w:rsid w:val="00034210"/>
    <w:rsid w:val="00035C98"/>
    <w:rsid w:val="0004475D"/>
    <w:rsid w:val="00045947"/>
    <w:rsid w:val="00045AAB"/>
    <w:rsid w:val="00052514"/>
    <w:rsid w:val="00066554"/>
    <w:rsid w:val="00073EC3"/>
    <w:rsid w:val="000809DB"/>
    <w:rsid w:val="00084E3B"/>
    <w:rsid w:val="000968D9"/>
    <w:rsid w:val="00096FFE"/>
    <w:rsid w:val="000A05D5"/>
    <w:rsid w:val="000A06AA"/>
    <w:rsid w:val="000A3AD0"/>
    <w:rsid w:val="000B5726"/>
    <w:rsid w:val="000D4A8A"/>
    <w:rsid w:val="000D4C90"/>
    <w:rsid w:val="000F158E"/>
    <w:rsid w:val="001102E3"/>
    <w:rsid w:val="001425D5"/>
    <w:rsid w:val="00143EC7"/>
    <w:rsid w:val="00143FCA"/>
    <w:rsid w:val="00154767"/>
    <w:rsid w:val="001974EF"/>
    <w:rsid w:val="001A31B1"/>
    <w:rsid w:val="001C5514"/>
    <w:rsid w:val="001E4E62"/>
    <w:rsid w:val="001F45AB"/>
    <w:rsid w:val="00230D77"/>
    <w:rsid w:val="00233173"/>
    <w:rsid w:val="002417BA"/>
    <w:rsid w:val="00253F4A"/>
    <w:rsid w:val="0027220D"/>
    <w:rsid w:val="00286060"/>
    <w:rsid w:val="00290979"/>
    <w:rsid w:val="00291C37"/>
    <w:rsid w:val="0029308A"/>
    <w:rsid w:val="002C464F"/>
    <w:rsid w:val="002F15D6"/>
    <w:rsid w:val="003049E8"/>
    <w:rsid w:val="0032048C"/>
    <w:rsid w:val="0033219C"/>
    <w:rsid w:val="00337DC6"/>
    <w:rsid w:val="00364190"/>
    <w:rsid w:val="00371A3A"/>
    <w:rsid w:val="003A38B4"/>
    <w:rsid w:val="003A7ACC"/>
    <w:rsid w:val="003B22EA"/>
    <w:rsid w:val="003B5D72"/>
    <w:rsid w:val="003C5C1C"/>
    <w:rsid w:val="003C7237"/>
    <w:rsid w:val="003D38D5"/>
    <w:rsid w:val="003D45E9"/>
    <w:rsid w:val="003F737F"/>
    <w:rsid w:val="004026A9"/>
    <w:rsid w:val="0040654D"/>
    <w:rsid w:val="00425EA1"/>
    <w:rsid w:val="004275CB"/>
    <w:rsid w:val="004312C2"/>
    <w:rsid w:val="00437099"/>
    <w:rsid w:val="00445649"/>
    <w:rsid w:val="00481C3F"/>
    <w:rsid w:val="004C5ACE"/>
    <w:rsid w:val="004D4629"/>
    <w:rsid w:val="004E4AD9"/>
    <w:rsid w:val="004F3E61"/>
    <w:rsid w:val="004F7DCD"/>
    <w:rsid w:val="00520033"/>
    <w:rsid w:val="005527A3"/>
    <w:rsid w:val="00564611"/>
    <w:rsid w:val="00581C49"/>
    <w:rsid w:val="005833F4"/>
    <w:rsid w:val="005935F8"/>
    <w:rsid w:val="005D2AF2"/>
    <w:rsid w:val="005F212B"/>
    <w:rsid w:val="005F3010"/>
    <w:rsid w:val="0060218A"/>
    <w:rsid w:val="00611D19"/>
    <w:rsid w:val="00612795"/>
    <w:rsid w:val="0062342E"/>
    <w:rsid w:val="00623D6E"/>
    <w:rsid w:val="0063050C"/>
    <w:rsid w:val="00632E0F"/>
    <w:rsid w:val="00644413"/>
    <w:rsid w:val="00667623"/>
    <w:rsid w:val="00673855"/>
    <w:rsid w:val="006951D7"/>
    <w:rsid w:val="006A177A"/>
    <w:rsid w:val="006A4163"/>
    <w:rsid w:val="006B09D4"/>
    <w:rsid w:val="006D12C0"/>
    <w:rsid w:val="006D428B"/>
    <w:rsid w:val="006F47DF"/>
    <w:rsid w:val="007208EF"/>
    <w:rsid w:val="00720EC4"/>
    <w:rsid w:val="007517D2"/>
    <w:rsid w:val="00780879"/>
    <w:rsid w:val="007D34BB"/>
    <w:rsid w:val="007E1714"/>
    <w:rsid w:val="007E24EC"/>
    <w:rsid w:val="007E73C0"/>
    <w:rsid w:val="007F5384"/>
    <w:rsid w:val="008013C1"/>
    <w:rsid w:val="0082300F"/>
    <w:rsid w:val="00882393"/>
    <w:rsid w:val="00887783"/>
    <w:rsid w:val="00897848"/>
    <w:rsid w:val="008A07A7"/>
    <w:rsid w:val="008E02AF"/>
    <w:rsid w:val="008E1971"/>
    <w:rsid w:val="008E2DF8"/>
    <w:rsid w:val="008E79D7"/>
    <w:rsid w:val="00900C16"/>
    <w:rsid w:val="00904859"/>
    <w:rsid w:val="00916896"/>
    <w:rsid w:val="009218B5"/>
    <w:rsid w:val="00934700"/>
    <w:rsid w:val="009433AD"/>
    <w:rsid w:val="00946FC8"/>
    <w:rsid w:val="009500AC"/>
    <w:rsid w:val="00967AFE"/>
    <w:rsid w:val="009859E1"/>
    <w:rsid w:val="00995EF0"/>
    <w:rsid w:val="009973A7"/>
    <w:rsid w:val="009A2CFB"/>
    <w:rsid w:val="009B0842"/>
    <w:rsid w:val="009E5A74"/>
    <w:rsid w:val="00A11692"/>
    <w:rsid w:val="00A32A94"/>
    <w:rsid w:val="00A52EEB"/>
    <w:rsid w:val="00A5512F"/>
    <w:rsid w:val="00A76BE3"/>
    <w:rsid w:val="00A9444A"/>
    <w:rsid w:val="00A97C7A"/>
    <w:rsid w:val="00AB6FCC"/>
    <w:rsid w:val="00AD0B92"/>
    <w:rsid w:val="00AE620E"/>
    <w:rsid w:val="00B11B21"/>
    <w:rsid w:val="00B13D6B"/>
    <w:rsid w:val="00B26052"/>
    <w:rsid w:val="00B3048F"/>
    <w:rsid w:val="00B37275"/>
    <w:rsid w:val="00B542DA"/>
    <w:rsid w:val="00B6355E"/>
    <w:rsid w:val="00B776BE"/>
    <w:rsid w:val="00B87921"/>
    <w:rsid w:val="00BB11A8"/>
    <w:rsid w:val="00BC2837"/>
    <w:rsid w:val="00BD2591"/>
    <w:rsid w:val="00BE496C"/>
    <w:rsid w:val="00BF1422"/>
    <w:rsid w:val="00C01106"/>
    <w:rsid w:val="00C20A8E"/>
    <w:rsid w:val="00C219CD"/>
    <w:rsid w:val="00C34742"/>
    <w:rsid w:val="00C37C6E"/>
    <w:rsid w:val="00C472A8"/>
    <w:rsid w:val="00CB369D"/>
    <w:rsid w:val="00CC7540"/>
    <w:rsid w:val="00CD5532"/>
    <w:rsid w:val="00CF76D8"/>
    <w:rsid w:val="00D43D86"/>
    <w:rsid w:val="00D60249"/>
    <w:rsid w:val="00D65EA1"/>
    <w:rsid w:val="00D95916"/>
    <w:rsid w:val="00DA6FAD"/>
    <w:rsid w:val="00DB1D80"/>
    <w:rsid w:val="00DB7298"/>
    <w:rsid w:val="00DC6B0E"/>
    <w:rsid w:val="00DD12D2"/>
    <w:rsid w:val="00DD2CAD"/>
    <w:rsid w:val="00E01EC8"/>
    <w:rsid w:val="00E10E29"/>
    <w:rsid w:val="00E427D6"/>
    <w:rsid w:val="00E56C1F"/>
    <w:rsid w:val="00E76260"/>
    <w:rsid w:val="00E80B90"/>
    <w:rsid w:val="00E95A5F"/>
    <w:rsid w:val="00EA6FE1"/>
    <w:rsid w:val="00EB133E"/>
    <w:rsid w:val="00EB3B09"/>
    <w:rsid w:val="00EB44F3"/>
    <w:rsid w:val="00EC004B"/>
    <w:rsid w:val="00EC04C2"/>
    <w:rsid w:val="00EC4B90"/>
    <w:rsid w:val="00EE393A"/>
    <w:rsid w:val="00EE6CAD"/>
    <w:rsid w:val="00F036A8"/>
    <w:rsid w:val="00F12992"/>
    <w:rsid w:val="00F2738C"/>
    <w:rsid w:val="00F51E01"/>
    <w:rsid w:val="00F62DE9"/>
    <w:rsid w:val="00F95DDE"/>
    <w:rsid w:val="00F96EA3"/>
    <w:rsid w:val="00F971B7"/>
    <w:rsid w:val="00FA4270"/>
    <w:rsid w:val="00FB4028"/>
    <w:rsid w:val="00FD6BA1"/>
    <w:rsid w:val="00FF6659"/>
    <w:rsid w:val="00FF7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qFormat="1"/>
    <w:lsdException w:name="Body Text Indent 3" w:qFormat="1"/>
    <w:lsdException w:name="Block Text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A2CFB"/>
    <w:pPr>
      <w:keepNext/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9A2CFB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szCs w:val="20"/>
    </w:rPr>
  </w:style>
  <w:style w:type="paragraph" w:styleId="Ttulo3">
    <w:name w:val="heading 3"/>
    <w:basedOn w:val="Normal"/>
    <w:link w:val="Ttulo3Char"/>
    <w:autoRedefine/>
    <w:qFormat/>
    <w:rsid w:val="009A2CFB"/>
    <w:pPr>
      <w:keepNext/>
      <w:keepLines/>
      <w:tabs>
        <w:tab w:val="left" w:pos="1134"/>
        <w:tab w:val="left" w:pos="1270"/>
      </w:tabs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Normal"/>
    <w:link w:val="Ttulo4Char"/>
    <w:qFormat/>
    <w:rsid w:val="009A2C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autoRedefine/>
    <w:qFormat/>
    <w:rsid w:val="009A2CFB"/>
    <w:pPr>
      <w:keepNext/>
      <w:keepLines/>
      <w:tabs>
        <w:tab w:val="left" w:pos="1270"/>
      </w:tabs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9A2CF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9A2CF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har"/>
    <w:qFormat/>
    <w:rsid w:val="009A2CFB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Ttulo9">
    <w:name w:val="heading 9"/>
    <w:basedOn w:val="Normal"/>
    <w:next w:val="Normal"/>
    <w:link w:val="Ttulo9Char"/>
    <w:qFormat/>
    <w:rsid w:val="009A2C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Ttulo61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qFormat/>
    <w:rsid w:val="009A2CFB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qFormat/>
    <w:rsid w:val="009A2CF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A2C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sid w:val="009A2CFB"/>
    <w:rPr>
      <w:rFonts w:ascii="Arial" w:hAnsi="Arial"/>
      <w:b/>
      <w:color w:val="00000A"/>
      <w:sz w:val="24"/>
    </w:rPr>
  </w:style>
  <w:style w:type="character" w:customStyle="1" w:styleId="Ttulo3Char">
    <w:name w:val="Título 3 Char"/>
    <w:basedOn w:val="Fontepargpadro"/>
    <w:link w:val="Ttulo3"/>
    <w:qFormat/>
    <w:rsid w:val="009A2CFB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qFormat/>
    <w:rsid w:val="009A2CFB"/>
    <w:rPr>
      <w:b/>
      <w:bCs/>
      <w:color w:val="00000A"/>
      <w:sz w:val="28"/>
      <w:szCs w:val="28"/>
    </w:rPr>
  </w:style>
  <w:style w:type="character" w:customStyle="1" w:styleId="Ttulo5Char">
    <w:name w:val="Título 5 Char"/>
    <w:basedOn w:val="Fontepargpadro"/>
    <w:link w:val="Ttulo5"/>
    <w:qFormat/>
    <w:rsid w:val="009A2CFB"/>
    <w:rPr>
      <w:rFonts w:ascii="Garamond" w:hAnsi="Garamond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9A2CF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qFormat/>
    <w:rsid w:val="009A2CFB"/>
    <w:rPr>
      <w:color w:val="00000A"/>
      <w:sz w:val="24"/>
      <w:szCs w:val="24"/>
    </w:rPr>
  </w:style>
  <w:style w:type="character" w:customStyle="1" w:styleId="Ttulo8Char">
    <w:name w:val="Título 8 Char"/>
    <w:basedOn w:val="Fontepargpadro"/>
    <w:link w:val="Ttulo8"/>
    <w:qFormat/>
    <w:rsid w:val="009A2CFB"/>
    <w:rPr>
      <w:i/>
      <w:iCs/>
      <w:color w:val="00000A"/>
      <w:sz w:val="24"/>
      <w:szCs w:val="24"/>
      <w:lang w:eastAsia="ar-SA"/>
    </w:rPr>
  </w:style>
  <w:style w:type="character" w:customStyle="1" w:styleId="Ttulo9Char">
    <w:name w:val="Título 9 Char"/>
    <w:basedOn w:val="Fontepargpadro"/>
    <w:link w:val="Ttulo9"/>
    <w:qFormat/>
    <w:rsid w:val="009A2CFB"/>
    <w:rPr>
      <w:rFonts w:ascii="Arial" w:hAnsi="Arial" w:cs="Arial"/>
      <w:color w:val="00000A"/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qFormat/>
    <w:rsid w:val="009A2CFB"/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9A2CFB"/>
    <w:pPr>
      <w:spacing w:after="120"/>
      <w:ind w:left="283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qFormat/>
    <w:rsid w:val="009A2CFB"/>
    <w:rPr>
      <w:rFonts w:ascii="Arial" w:hAnsi="Arial"/>
      <w:sz w:val="16"/>
      <w:szCs w:val="16"/>
    </w:rPr>
  </w:style>
  <w:style w:type="paragraph" w:styleId="Corpodetexto3">
    <w:name w:val="Body Text 3"/>
    <w:basedOn w:val="Normal"/>
    <w:link w:val="Corpodetexto3Char"/>
    <w:qFormat/>
    <w:rsid w:val="009A2CFB"/>
    <w:pPr>
      <w:spacing w:after="120"/>
    </w:pPr>
    <w:rPr>
      <w:rFonts w:ascii="Arial" w:hAnsi="Arial"/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semiHidden/>
    <w:rsid w:val="009A2CFB"/>
    <w:rPr>
      <w:color w:val="00000A"/>
      <w:sz w:val="16"/>
      <w:szCs w:val="16"/>
    </w:rPr>
  </w:style>
  <w:style w:type="character" w:customStyle="1" w:styleId="Recuodecorpodetexto3Char1">
    <w:name w:val="Recuo de corpo de texto 3 Char1"/>
    <w:basedOn w:val="Fontepargpadro"/>
    <w:semiHidden/>
    <w:rsid w:val="009A2CFB"/>
    <w:rPr>
      <w:color w:val="00000A"/>
      <w:sz w:val="16"/>
      <w:szCs w:val="16"/>
    </w:rPr>
  </w:style>
  <w:style w:type="paragraph" w:customStyle="1" w:styleId="Padro">
    <w:name w:val="Padrão"/>
    <w:qFormat/>
    <w:rsid w:val="009A2CFB"/>
    <w:rPr>
      <w:color w:val="00000A"/>
      <w:sz w:val="24"/>
    </w:rPr>
  </w:style>
  <w:style w:type="paragraph" w:customStyle="1" w:styleId="TextoBoletim">
    <w:name w:val="TextoBoletim"/>
    <w:basedOn w:val="Normal"/>
    <w:autoRedefine/>
    <w:qFormat/>
    <w:rsid w:val="009A2CFB"/>
    <w:pPr>
      <w:keepLines/>
      <w:tabs>
        <w:tab w:val="left" w:pos="1843"/>
      </w:tabs>
      <w:spacing w:after="120"/>
      <w:ind w:right="240"/>
      <w:jc w:val="both"/>
    </w:pPr>
    <w:rPr>
      <w:rFonts w:ascii="Verdana" w:hAnsi="Verdana" w:cs="Arial"/>
      <w:bCs/>
      <w:color w:val="000000"/>
      <w:lang w:eastAsia="en-US"/>
    </w:rPr>
  </w:style>
  <w:style w:type="character" w:customStyle="1" w:styleId="LinkdaInternet">
    <w:name w:val="Link da Internet"/>
    <w:rsid w:val="009A2CFB"/>
    <w:rPr>
      <w:color w:val="0000FF"/>
      <w:u w:val="single"/>
    </w:rPr>
  </w:style>
  <w:style w:type="paragraph" w:customStyle="1" w:styleId="Resumo">
    <w:name w:val="Resumo"/>
    <w:basedOn w:val="Normal"/>
    <w:qFormat/>
    <w:rsid w:val="009A2CFB"/>
    <w:pPr>
      <w:tabs>
        <w:tab w:val="left" w:pos="1270"/>
      </w:tabs>
      <w:spacing w:after="120"/>
      <w:ind w:firstLine="567"/>
    </w:pPr>
    <w:rPr>
      <w:rFonts w:ascii="Arial" w:hAnsi="Arial" w:cs="Arial"/>
      <w:color w:val="000000"/>
    </w:rPr>
  </w:style>
  <w:style w:type="paragraph" w:styleId="Recuonormal">
    <w:name w:val="Normal Indent"/>
    <w:basedOn w:val="Normal"/>
    <w:qFormat/>
    <w:rsid w:val="009A2CFB"/>
    <w:pPr>
      <w:ind w:left="708"/>
    </w:pPr>
    <w:rPr>
      <w:rFonts w:ascii="Arial" w:hAnsi="Arial" w:cs="Arial"/>
      <w:szCs w:val="20"/>
    </w:rPr>
  </w:style>
  <w:style w:type="paragraph" w:customStyle="1" w:styleId="RealarTexto">
    <w:name w:val="Realçar_Texto"/>
    <w:basedOn w:val="Normal"/>
    <w:autoRedefine/>
    <w:qFormat/>
    <w:rsid w:val="009A2CF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szCs w:val="20"/>
      <w:lang w:eastAsia="en-US"/>
    </w:rPr>
  </w:style>
  <w:style w:type="paragraph" w:styleId="Textoembloco">
    <w:name w:val="Block Text"/>
    <w:basedOn w:val="Normal"/>
    <w:qFormat/>
    <w:rsid w:val="009A2CFB"/>
    <w:pPr>
      <w:spacing w:before="100" w:after="100"/>
      <w:ind w:left="720" w:right="720"/>
      <w:jc w:val="both"/>
    </w:pPr>
    <w:rPr>
      <w:rFonts w:ascii="Arial" w:hAnsi="Arial"/>
      <w:color w:val="000000"/>
    </w:rPr>
  </w:style>
  <w:style w:type="table" w:styleId="Tabelacomgrade">
    <w:name w:val="Table Grid"/>
    <w:basedOn w:val="Tabelanormal"/>
    <w:uiPriority w:val="59"/>
    <w:rsid w:val="0067385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semiHidden/>
    <w:unhideWhenUsed/>
    <w:rsid w:val="0060218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60218A"/>
    <w:rPr>
      <w:color w:val="00000A"/>
      <w:sz w:val="24"/>
      <w:szCs w:val="24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0218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0218A"/>
    <w:rPr>
      <w:color w:val="00000A"/>
      <w:sz w:val="24"/>
      <w:szCs w:val="24"/>
    </w:rPr>
  </w:style>
  <w:style w:type="paragraph" w:customStyle="1" w:styleId="WW-Padro">
    <w:name w:val="WW-Padrão"/>
    <w:rsid w:val="0060218A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Preformatted">
    <w:name w:val="Preformatted"/>
    <w:basedOn w:val="Normal"/>
    <w:rsid w:val="0060218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BAE8D-4AF3-4952-8BB3-B3D97D71B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3555</Words>
  <Characters>19203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2021-02-03T19:44:00Z</cp:lastPrinted>
  <dcterms:created xsi:type="dcterms:W3CDTF">2021-03-31T17:59:00Z</dcterms:created>
  <dcterms:modified xsi:type="dcterms:W3CDTF">2021-03-31T18:21:00Z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