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732102" w:rsidRDefault="00F57748" w:rsidP="000F0F5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1"/>
          <w:szCs w:val="21"/>
        </w:rPr>
      </w:pPr>
      <w:r w:rsidRPr="00732102">
        <w:rPr>
          <w:rFonts w:ascii="Arial" w:hAnsi="Arial" w:cs="Arial"/>
          <w:sz w:val="21"/>
          <w:szCs w:val="21"/>
        </w:rPr>
        <w:t>ATA DA SESSÃO DE LICITAÇÃO PÚBLICA, NA MODALIDADE DE PREGÃO Nº 0</w:t>
      </w:r>
      <w:r w:rsidR="00B948B1">
        <w:rPr>
          <w:rFonts w:ascii="Arial" w:hAnsi="Arial" w:cs="Arial"/>
          <w:sz w:val="21"/>
          <w:szCs w:val="21"/>
        </w:rPr>
        <w:t>16</w:t>
      </w:r>
      <w:r w:rsidRPr="00732102">
        <w:rPr>
          <w:rFonts w:ascii="Arial" w:hAnsi="Arial" w:cs="Arial"/>
          <w:sz w:val="21"/>
          <w:szCs w:val="21"/>
        </w:rPr>
        <w:t>/20</w:t>
      </w:r>
      <w:r w:rsidR="00B948B1">
        <w:rPr>
          <w:rFonts w:ascii="Arial" w:hAnsi="Arial" w:cs="Arial"/>
          <w:sz w:val="21"/>
          <w:szCs w:val="21"/>
        </w:rPr>
        <w:t>2</w:t>
      </w:r>
      <w:r w:rsidRPr="00732102">
        <w:rPr>
          <w:rFonts w:ascii="Arial" w:hAnsi="Arial" w:cs="Arial"/>
          <w:sz w:val="21"/>
          <w:szCs w:val="21"/>
        </w:rPr>
        <w:t>1, RELATIVO AO PROCESSO LICITATÓRIO Nº 0</w:t>
      </w:r>
      <w:r w:rsidR="00B948B1">
        <w:rPr>
          <w:rFonts w:ascii="Arial" w:hAnsi="Arial" w:cs="Arial"/>
          <w:sz w:val="21"/>
          <w:szCs w:val="21"/>
        </w:rPr>
        <w:t>29</w:t>
      </w:r>
      <w:r w:rsidRPr="00732102">
        <w:rPr>
          <w:rFonts w:ascii="Arial" w:hAnsi="Arial" w:cs="Arial"/>
          <w:sz w:val="21"/>
          <w:szCs w:val="21"/>
        </w:rPr>
        <w:t>/20</w:t>
      </w:r>
      <w:r w:rsidR="00B948B1">
        <w:rPr>
          <w:rFonts w:ascii="Arial" w:hAnsi="Arial" w:cs="Arial"/>
          <w:sz w:val="21"/>
          <w:szCs w:val="21"/>
        </w:rPr>
        <w:t>2</w:t>
      </w:r>
      <w:r w:rsidRPr="00732102">
        <w:rPr>
          <w:rFonts w:ascii="Arial" w:hAnsi="Arial" w:cs="Arial"/>
          <w:sz w:val="21"/>
          <w:szCs w:val="21"/>
        </w:rPr>
        <w:t>1.</w:t>
      </w:r>
    </w:p>
    <w:p w:rsidR="006D11E4" w:rsidRPr="00732102" w:rsidRDefault="006D11E4" w:rsidP="000F0F5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1"/>
          <w:szCs w:val="21"/>
        </w:rPr>
      </w:pP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 xml:space="preserve">Aos </w:t>
      </w:r>
      <w:r w:rsidR="00BB2423" w:rsidRPr="00732102">
        <w:rPr>
          <w:b w:val="0"/>
          <w:sz w:val="21"/>
          <w:szCs w:val="21"/>
        </w:rPr>
        <w:t>1</w:t>
      </w:r>
      <w:r w:rsidR="00B948B1">
        <w:rPr>
          <w:b w:val="0"/>
          <w:sz w:val="21"/>
          <w:szCs w:val="21"/>
        </w:rPr>
        <w:t>8</w:t>
      </w:r>
      <w:r w:rsidR="002C0FB0" w:rsidRPr="00732102">
        <w:rPr>
          <w:b w:val="0"/>
          <w:sz w:val="21"/>
          <w:szCs w:val="21"/>
        </w:rPr>
        <w:t xml:space="preserve"> dia do mês de </w:t>
      </w:r>
      <w:r w:rsidR="00B948B1">
        <w:rPr>
          <w:b w:val="0"/>
          <w:sz w:val="21"/>
          <w:szCs w:val="21"/>
        </w:rPr>
        <w:t xml:space="preserve">fevereiro </w:t>
      </w:r>
      <w:r w:rsidRPr="00732102">
        <w:rPr>
          <w:b w:val="0"/>
          <w:sz w:val="21"/>
          <w:szCs w:val="21"/>
        </w:rPr>
        <w:t xml:space="preserve">do ano de dois mil e </w:t>
      </w:r>
      <w:r w:rsidR="00B948B1">
        <w:rPr>
          <w:b w:val="0"/>
          <w:sz w:val="21"/>
          <w:szCs w:val="21"/>
        </w:rPr>
        <w:t>vinte e um</w:t>
      </w:r>
      <w:r w:rsidRPr="00732102">
        <w:rPr>
          <w:b w:val="0"/>
          <w:sz w:val="21"/>
          <w:szCs w:val="21"/>
        </w:rPr>
        <w:t xml:space="preserve">, às </w:t>
      </w:r>
      <w:r w:rsidR="00D64F3E" w:rsidRPr="00732102">
        <w:rPr>
          <w:b w:val="0"/>
          <w:sz w:val="21"/>
          <w:szCs w:val="21"/>
        </w:rPr>
        <w:t>09</w:t>
      </w:r>
      <w:r w:rsidRPr="00732102">
        <w:rPr>
          <w:b w:val="0"/>
          <w:sz w:val="21"/>
          <w:szCs w:val="21"/>
        </w:rPr>
        <w:t>:</w:t>
      </w:r>
      <w:r w:rsidR="00BA3D77" w:rsidRPr="00732102">
        <w:rPr>
          <w:b w:val="0"/>
          <w:sz w:val="21"/>
          <w:szCs w:val="21"/>
        </w:rPr>
        <w:t>0</w:t>
      </w:r>
      <w:r w:rsidR="00AF21B2" w:rsidRPr="00732102">
        <w:rPr>
          <w:b w:val="0"/>
          <w:sz w:val="21"/>
          <w:szCs w:val="21"/>
        </w:rPr>
        <w:t>0</w:t>
      </w:r>
      <w:r w:rsidRPr="00732102">
        <w:rPr>
          <w:b w:val="0"/>
          <w:sz w:val="21"/>
          <w:szCs w:val="21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>Antes da abertura da sessão, realizou-se o credenciamento dos representantes, feito a partir da apresentação dos documentos de identificação.</w:t>
      </w: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>1 – Abertura:</w:t>
      </w: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>O Pregoeiro deu início aos trabalhos, fazendo comunicação aos presentes sobre:</w:t>
      </w: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>a) objetivos do pregão</w:t>
      </w: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>b) ordenação dos trabalhos</w:t>
      </w: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>c) forma e ordem em que os licitantes pediriam a palavra</w:t>
      </w: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>d) vedação a intervenções fora da ordem definida</w:t>
      </w: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>e) forma como serão feitos os lances</w:t>
      </w: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>f) aviso sobre empresas coligadas e vedações do art. 9º da Lei nº 8.666/93</w:t>
      </w: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>g) pedido para que não se retirassem antes do término, face a possibilidade de re-pregoar</w:t>
      </w: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>h) as penalidades previstas no art. 7º da Lei nº 10.520/02</w:t>
      </w: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>i) observou o pregoeiro que ele e a comissão de apoio têm interesse em cumprir a lei, respeitar os direitos dos licitantes e a lisura do certame</w:t>
      </w: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>j) após, foram esclarecidas as dúvidas dos licitantes e informados os nomes dos licitantes que estavam credenciados para participar do certame:</w:t>
      </w: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732102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732102" w:rsidRDefault="00F57748" w:rsidP="000F0F5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32102">
              <w:rPr>
                <w:rFonts w:ascii="Arial" w:hAnsi="Arial" w:cs="Arial"/>
                <w:sz w:val="21"/>
                <w:szCs w:val="21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732102" w:rsidRDefault="00F57748" w:rsidP="000F0F5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32102">
              <w:rPr>
                <w:rFonts w:ascii="Arial" w:hAnsi="Arial" w:cs="Arial"/>
                <w:sz w:val="21"/>
                <w:szCs w:val="21"/>
              </w:rPr>
              <w:t>REPRESENTANTE</w:t>
            </w:r>
          </w:p>
        </w:tc>
      </w:tr>
      <w:tr w:rsidR="00B21CB9" w:rsidRPr="00732102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CB9" w:rsidRPr="00A426DC" w:rsidRDefault="00B21CB9" w:rsidP="002148A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Geovane Antônio Teodorico dos Santos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CB9" w:rsidRPr="00A426DC" w:rsidRDefault="00B21CB9" w:rsidP="002148A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Geovane Antônio Teodorico dos Santos</w:t>
            </w:r>
          </w:p>
        </w:tc>
      </w:tr>
      <w:tr w:rsidR="00B21CB9" w:rsidRPr="00732102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CB9" w:rsidRPr="00A426DC" w:rsidRDefault="00B21CB9" w:rsidP="002148A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LF Empresarial e Comercio de Pneus Ltda Epp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CB9" w:rsidRPr="00A426DC" w:rsidRDefault="00B21CB9" w:rsidP="002148A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Mucio Della Croce</w:t>
            </w:r>
          </w:p>
        </w:tc>
      </w:tr>
      <w:tr w:rsidR="00B21CB9" w:rsidRPr="00732102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CB9" w:rsidRPr="00A426DC" w:rsidRDefault="00B21CB9" w:rsidP="002148A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Augusto Pneus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CB9" w:rsidRPr="00A426DC" w:rsidRDefault="00B21CB9" w:rsidP="002148A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Jessica Aparecida Bruno Andrade</w:t>
            </w:r>
          </w:p>
        </w:tc>
      </w:tr>
      <w:bookmarkEnd w:id="0"/>
    </w:tbl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>Imediatamente procedeu-se à abertura e à verificação da conformidade das propostas com os requisitos estabelecidos no edital.</w:t>
      </w: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bCs/>
          <w:color w:val="000000"/>
          <w:sz w:val="21"/>
          <w:szCs w:val="21"/>
        </w:rPr>
      </w:pPr>
      <w:r w:rsidRPr="00732102">
        <w:rPr>
          <w:b w:val="0"/>
          <w:bCs/>
          <w:color w:val="000000"/>
          <w:sz w:val="21"/>
          <w:szCs w:val="21"/>
        </w:rPr>
        <w:t>Na sucessão de lances, a diferença de valor não poderá ser inferior a 0,01 (um centavo).</w:t>
      </w: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 xml:space="preserve">As propostas foram lançadas e apresentados lances e negociação direta com o pregoeiro conforme </w:t>
      </w:r>
      <w:r w:rsidR="00B81250" w:rsidRPr="00732102">
        <w:rPr>
          <w:b w:val="0"/>
          <w:sz w:val="21"/>
          <w:szCs w:val="21"/>
        </w:rPr>
        <w:t>mapas anexos.</w:t>
      </w:r>
    </w:p>
    <w:p w:rsidR="00F57748" w:rsidRPr="00732102" w:rsidRDefault="00F57748" w:rsidP="00956433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4F40E9" w:rsidRPr="00732102" w:rsidRDefault="00F57748" w:rsidP="00B21CB9">
      <w:pPr>
        <w:pStyle w:val="TextoBoletim"/>
        <w:snapToGrid w:val="0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732102">
        <w:rPr>
          <w:b w:val="0"/>
          <w:sz w:val="21"/>
          <w:szCs w:val="21"/>
        </w:rPr>
        <w:t>ha</w:t>
      </w:r>
      <w:r w:rsidR="00960BF7" w:rsidRPr="00732102">
        <w:rPr>
          <w:b w:val="0"/>
          <w:sz w:val="21"/>
          <w:szCs w:val="21"/>
        </w:rPr>
        <w:t>bilitada</w:t>
      </w:r>
      <w:r w:rsidR="006E14C2" w:rsidRPr="00732102">
        <w:rPr>
          <w:b w:val="0"/>
          <w:sz w:val="21"/>
          <w:szCs w:val="21"/>
        </w:rPr>
        <w:t>s</w:t>
      </w:r>
      <w:r w:rsidR="00960BF7" w:rsidRPr="00732102">
        <w:rPr>
          <w:b w:val="0"/>
          <w:sz w:val="21"/>
          <w:szCs w:val="21"/>
        </w:rPr>
        <w:t xml:space="preserve"> </w:t>
      </w:r>
      <w:r w:rsidR="00850472" w:rsidRPr="00732102">
        <w:rPr>
          <w:b w:val="0"/>
          <w:sz w:val="21"/>
          <w:szCs w:val="21"/>
        </w:rPr>
        <w:t>a</w:t>
      </w:r>
      <w:r w:rsidR="006E14C2" w:rsidRPr="00732102">
        <w:rPr>
          <w:b w:val="0"/>
          <w:sz w:val="21"/>
          <w:szCs w:val="21"/>
        </w:rPr>
        <w:t>s</w:t>
      </w:r>
      <w:r w:rsidR="00850472" w:rsidRPr="00732102">
        <w:rPr>
          <w:b w:val="0"/>
          <w:sz w:val="21"/>
          <w:szCs w:val="21"/>
        </w:rPr>
        <w:t xml:space="preserve"> </w:t>
      </w:r>
      <w:bookmarkStart w:id="1" w:name="OLE_LINK5"/>
      <w:r w:rsidR="002C0FB0" w:rsidRPr="00732102">
        <w:rPr>
          <w:b w:val="0"/>
          <w:sz w:val="21"/>
          <w:szCs w:val="21"/>
        </w:rPr>
        <w:t>Empresa</w:t>
      </w:r>
      <w:r w:rsidR="006E14C2" w:rsidRPr="00732102">
        <w:rPr>
          <w:b w:val="0"/>
          <w:sz w:val="21"/>
          <w:szCs w:val="21"/>
        </w:rPr>
        <w:t xml:space="preserve">s </w:t>
      </w:r>
      <w:bookmarkStart w:id="2" w:name="OLE_LINK7"/>
      <w:bookmarkEnd w:id="1"/>
      <w:r w:rsidR="00B21CB9">
        <w:rPr>
          <w:b w:val="0"/>
          <w:sz w:val="22"/>
          <w:szCs w:val="22"/>
        </w:rPr>
        <w:t>Geovane Antônio Teodorico dos Santos ME</w:t>
      </w:r>
      <w:r w:rsidR="00B21CB9">
        <w:rPr>
          <w:b w:val="0"/>
          <w:sz w:val="22"/>
          <w:szCs w:val="22"/>
        </w:rPr>
        <w:t xml:space="preserve"> e </w:t>
      </w:r>
      <w:r w:rsidR="00B21CB9">
        <w:rPr>
          <w:b w:val="0"/>
          <w:sz w:val="22"/>
          <w:szCs w:val="22"/>
        </w:rPr>
        <w:t>Augusto Pneus Eireli</w:t>
      </w:r>
      <w:bookmarkEnd w:id="2"/>
      <w:r w:rsidR="00960BF7" w:rsidRPr="00732102">
        <w:rPr>
          <w:b w:val="0"/>
          <w:sz w:val="21"/>
          <w:szCs w:val="21"/>
        </w:rPr>
        <w:t>.</w:t>
      </w:r>
    </w:p>
    <w:p w:rsidR="006E14C2" w:rsidRDefault="006E14C2" w:rsidP="00956433">
      <w:pPr>
        <w:pStyle w:val="TextoBoletim"/>
        <w:snapToGrid w:val="0"/>
        <w:spacing w:after="0"/>
        <w:ind w:firstLine="0"/>
        <w:rPr>
          <w:sz w:val="21"/>
          <w:szCs w:val="21"/>
        </w:rPr>
      </w:pPr>
    </w:p>
    <w:p w:rsidR="00B21CB9" w:rsidRPr="00732102" w:rsidRDefault="00B21CB9" w:rsidP="00B21CB9">
      <w:pPr>
        <w:pStyle w:val="TextoBoletim"/>
        <w:snapToGrid w:val="0"/>
        <w:spacing w:after="0"/>
        <w:ind w:firstLine="0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 xml:space="preserve">A representante da Empresa </w:t>
      </w:r>
      <w:r w:rsidRPr="00B21CB9">
        <w:rPr>
          <w:b w:val="0"/>
          <w:sz w:val="21"/>
          <w:szCs w:val="21"/>
        </w:rPr>
        <w:t>LF Empresarial e Comercio de Pneus Ltda Epp</w:t>
      </w:r>
      <w:r>
        <w:rPr>
          <w:b w:val="0"/>
          <w:sz w:val="21"/>
          <w:szCs w:val="21"/>
        </w:rPr>
        <w:t>, se retirou antes do termino da sessão, decaindo-se do direito de manifestar interesse na interposição de recursos</w:t>
      </w:r>
      <w:r w:rsidRPr="00732102">
        <w:rPr>
          <w:b w:val="0"/>
          <w:sz w:val="21"/>
          <w:szCs w:val="21"/>
        </w:rPr>
        <w:t>.</w:t>
      </w:r>
    </w:p>
    <w:p w:rsidR="00B21CB9" w:rsidRPr="00732102" w:rsidRDefault="00B21CB9" w:rsidP="00956433">
      <w:pPr>
        <w:pStyle w:val="TextoBoletim"/>
        <w:snapToGrid w:val="0"/>
        <w:spacing w:after="0"/>
        <w:ind w:firstLine="0"/>
        <w:rPr>
          <w:sz w:val="21"/>
          <w:szCs w:val="21"/>
        </w:rPr>
      </w:pPr>
    </w:p>
    <w:p w:rsidR="00956433" w:rsidRDefault="00956433" w:rsidP="00956433">
      <w:pPr>
        <w:pStyle w:val="TextoBoletim"/>
        <w:snapToGrid w:val="0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 xml:space="preserve">A Empresa </w:t>
      </w:r>
      <w:r w:rsidR="00B21CB9" w:rsidRPr="00B21CB9">
        <w:rPr>
          <w:b w:val="0"/>
          <w:sz w:val="21"/>
          <w:szCs w:val="21"/>
        </w:rPr>
        <w:t xml:space="preserve">Augusto Pneus Eireli </w:t>
      </w:r>
      <w:r w:rsidRPr="00732102">
        <w:rPr>
          <w:b w:val="0"/>
          <w:sz w:val="21"/>
          <w:szCs w:val="21"/>
        </w:rPr>
        <w:t xml:space="preserve">manifestou interesse em interpor recurso para os itens </w:t>
      </w:r>
      <w:r w:rsidR="00B21CB9">
        <w:rPr>
          <w:b w:val="0"/>
          <w:sz w:val="21"/>
          <w:szCs w:val="21"/>
        </w:rPr>
        <w:t>18, 25 e 26</w:t>
      </w:r>
      <w:r w:rsidRPr="00732102">
        <w:rPr>
          <w:b w:val="0"/>
          <w:sz w:val="21"/>
          <w:szCs w:val="21"/>
        </w:rPr>
        <w:t xml:space="preserve"> </w:t>
      </w:r>
      <w:r w:rsidR="000274F2" w:rsidRPr="00732102">
        <w:rPr>
          <w:b w:val="0"/>
          <w:sz w:val="21"/>
          <w:szCs w:val="21"/>
        </w:rPr>
        <w:t xml:space="preserve">ao argumento que </w:t>
      </w:r>
      <w:r w:rsidR="00B21CB9">
        <w:rPr>
          <w:b w:val="0"/>
          <w:sz w:val="21"/>
          <w:szCs w:val="21"/>
        </w:rPr>
        <w:t xml:space="preserve">a marca Maggion não </w:t>
      </w:r>
      <w:r w:rsidR="00C95D5F">
        <w:rPr>
          <w:b w:val="0"/>
          <w:sz w:val="21"/>
          <w:szCs w:val="21"/>
        </w:rPr>
        <w:t xml:space="preserve">fabrica </w:t>
      </w:r>
      <w:r w:rsidR="00B21CB9">
        <w:rPr>
          <w:b w:val="0"/>
          <w:sz w:val="21"/>
          <w:szCs w:val="21"/>
        </w:rPr>
        <w:t>os modelos cotados pela empresa vencedora</w:t>
      </w:r>
      <w:r w:rsidRPr="00732102">
        <w:rPr>
          <w:b w:val="0"/>
          <w:sz w:val="21"/>
          <w:szCs w:val="21"/>
        </w:rPr>
        <w:t>.</w:t>
      </w:r>
      <w:r w:rsidR="00C95D5F">
        <w:rPr>
          <w:b w:val="0"/>
          <w:sz w:val="21"/>
          <w:szCs w:val="21"/>
        </w:rPr>
        <w:t xml:space="preserve"> Outrossim a empresa manifesta em acompanhar as entregas dos produtos oferecido pela empesa</w:t>
      </w:r>
      <w:r w:rsidR="00C95D5F" w:rsidRPr="00C95D5F">
        <w:rPr>
          <w:b w:val="0"/>
          <w:sz w:val="22"/>
          <w:szCs w:val="22"/>
        </w:rPr>
        <w:t xml:space="preserve"> </w:t>
      </w:r>
      <w:r w:rsidR="00C95D5F">
        <w:rPr>
          <w:b w:val="0"/>
          <w:sz w:val="22"/>
          <w:szCs w:val="22"/>
        </w:rPr>
        <w:t>Geovane Antônio Teodorico dos Santos ME</w:t>
      </w:r>
      <w:r w:rsidR="00C95D5F">
        <w:rPr>
          <w:b w:val="0"/>
          <w:sz w:val="22"/>
          <w:szCs w:val="22"/>
        </w:rPr>
        <w:t>, pedindo que seja notificada das datas de entrega.</w:t>
      </w:r>
    </w:p>
    <w:p w:rsidR="00C95D5F" w:rsidRPr="00732102" w:rsidRDefault="00C95D5F" w:rsidP="00956433">
      <w:pPr>
        <w:pStyle w:val="TextoBoletim"/>
        <w:snapToGrid w:val="0"/>
        <w:spacing w:after="0"/>
        <w:ind w:firstLine="0"/>
        <w:rPr>
          <w:b w:val="0"/>
          <w:sz w:val="21"/>
          <w:szCs w:val="21"/>
        </w:rPr>
      </w:pPr>
    </w:p>
    <w:p w:rsidR="00E812F2" w:rsidRPr="00732102" w:rsidRDefault="00E812F2" w:rsidP="00956433">
      <w:pPr>
        <w:pStyle w:val="TextoBoletim"/>
        <w:snapToGrid w:val="0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>Assim, tendo em vista o principio do contraditório a intenção de recurso foi recebida pelo Pregoeiro concedendo prazo de 03 (três) dias para apresentação de razões recursais saindo intimados representantes, sob pena de preclusão.</w:t>
      </w:r>
    </w:p>
    <w:p w:rsidR="00E812F2" w:rsidRPr="00732102" w:rsidRDefault="00E812F2" w:rsidP="00956433">
      <w:pPr>
        <w:pStyle w:val="TextoBoletim"/>
        <w:snapToGrid w:val="0"/>
        <w:spacing w:after="0"/>
        <w:ind w:firstLine="0"/>
        <w:rPr>
          <w:b w:val="0"/>
          <w:sz w:val="21"/>
          <w:szCs w:val="21"/>
        </w:rPr>
      </w:pPr>
    </w:p>
    <w:p w:rsidR="00F57748" w:rsidRPr="00732102" w:rsidRDefault="00F57748" w:rsidP="00956433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F57748" w:rsidRPr="00732102" w:rsidRDefault="00F57748" w:rsidP="00956433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732102" w:rsidRDefault="00F57748" w:rsidP="00956433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 xml:space="preserve">A sessão foi encerrada às </w:t>
      </w:r>
      <w:r w:rsidR="00956433" w:rsidRPr="00732102">
        <w:rPr>
          <w:b w:val="0"/>
          <w:sz w:val="21"/>
          <w:szCs w:val="21"/>
        </w:rPr>
        <w:t>1</w:t>
      </w:r>
      <w:r w:rsidR="00C95D5F">
        <w:rPr>
          <w:b w:val="0"/>
          <w:sz w:val="21"/>
          <w:szCs w:val="21"/>
        </w:rPr>
        <w:t>1</w:t>
      </w:r>
      <w:r w:rsidRPr="00732102">
        <w:rPr>
          <w:b w:val="0"/>
          <w:sz w:val="21"/>
          <w:szCs w:val="21"/>
        </w:rPr>
        <w:t>:</w:t>
      </w:r>
      <w:r w:rsidR="00C95D5F">
        <w:rPr>
          <w:b w:val="0"/>
          <w:sz w:val="21"/>
          <w:szCs w:val="21"/>
        </w:rPr>
        <w:t>58</w:t>
      </w:r>
      <w:r w:rsidR="00B81250" w:rsidRPr="00732102">
        <w:rPr>
          <w:b w:val="0"/>
          <w:sz w:val="21"/>
          <w:szCs w:val="21"/>
        </w:rPr>
        <w:t xml:space="preserve"> </w:t>
      </w:r>
      <w:r w:rsidRPr="00732102">
        <w:rPr>
          <w:b w:val="0"/>
          <w:sz w:val="21"/>
          <w:szCs w:val="21"/>
        </w:rPr>
        <w:t>h</w:t>
      </w:r>
      <w:r w:rsidR="00B81250" w:rsidRPr="00732102">
        <w:rPr>
          <w:b w:val="0"/>
          <w:sz w:val="21"/>
          <w:szCs w:val="21"/>
        </w:rPr>
        <w:t>oras</w:t>
      </w:r>
      <w:r w:rsidRPr="00732102">
        <w:rPr>
          <w:b w:val="0"/>
          <w:sz w:val="21"/>
          <w:szCs w:val="21"/>
        </w:rPr>
        <w:t>.</w:t>
      </w:r>
    </w:p>
    <w:p w:rsidR="00F57748" w:rsidRPr="00732102" w:rsidRDefault="00F57748" w:rsidP="00956433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732102" w:rsidRDefault="00F57748" w:rsidP="00956433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>Nada mais havendo a tratar, lavrou-se a presente A</w:t>
      </w:r>
      <w:r w:rsidR="002A7FD7" w:rsidRPr="00732102">
        <w:rPr>
          <w:b w:val="0"/>
          <w:sz w:val="21"/>
          <w:szCs w:val="21"/>
        </w:rPr>
        <w:t>ta</w:t>
      </w:r>
      <w:r w:rsidRPr="00732102">
        <w:rPr>
          <w:b w:val="0"/>
          <w:sz w:val="21"/>
          <w:szCs w:val="21"/>
        </w:rPr>
        <w:t>, que depois de lida e aprovada, foi por todos assinada.</w:t>
      </w: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2F0E04" w:rsidRPr="00732102" w:rsidRDefault="00E4647F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>Pequi</w:t>
      </w:r>
      <w:r w:rsidR="00F57748" w:rsidRPr="00732102">
        <w:rPr>
          <w:b w:val="0"/>
          <w:sz w:val="21"/>
          <w:szCs w:val="21"/>
        </w:rPr>
        <w:t>,</w:t>
      </w:r>
      <w:r w:rsidR="00DF4A78" w:rsidRPr="00732102">
        <w:rPr>
          <w:b w:val="0"/>
          <w:sz w:val="21"/>
          <w:szCs w:val="21"/>
        </w:rPr>
        <w:t xml:space="preserve"> </w:t>
      </w:r>
      <w:r w:rsidR="00E812F2" w:rsidRPr="00732102">
        <w:rPr>
          <w:b w:val="0"/>
          <w:sz w:val="21"/>
          <w:szCs w:val="21"/>
        </w:rPr>
        <w:t>1</w:t>
      </w:r>
      <w:r w:rsidR="00C95D5F">
        <w:rPr>
          <w:b w:val="0"/>
          <w:sz w:val="21"/>
          <w:szCs w:val="21"/>
        </w:rPr>
        <w:t>8</w:t>
      </w:r>
      <w:r w:rsidR="00F57748" w:rsidRPr="00732102">
        <w:rPr>
          <w:b w:val="0"/>
          <w:sz w:val="21"/>
          <w:szCs w:val="21"/>
        </w:rPr>
        <w:t xml:space="preserve"> de </w:t>
      </w:r>
      <w:r w:rsidR="00C95D5F">
        <w:rPr>
          <w:b w:val="0"/>
          <w:sz w:val="21"/>
          <w:szCs w:val="21"/>
        </w:rPr>
        <w:t>fevereiro</w:t>
      </w:r>
      <w:r w:rsidRPr="00732102">
        <w:rPr>
          <w:b w:val="0"/>
          <w:sz w:val="21"/>
          <w:szCs w:val="21"/>
        </w:rPr>
        <w:t xml:space="preserve"> </w:t>
      </w:r>
      <w:r w:rsidR="00F57748" w:rsidRPr="00732102">
        <w:rPr>
          <w:b w:val="0"/>
          <w:sz w:val="21"/>
          <w:szCs w:val="21"/>
        </w:rPr>
        <w:t>de 20</w:t>
      </w:r>
      <w:r w:rsidR="00C95D5F">
        <w:rPr>
          <w:b w:val="0"/>
          <w:sz w:val="21"/>
          <w:szCs w:val="21"/>
        </w:rPr>
        <w:t>2</w:t>
      </w:r>
      <w:r w:rsidR="00F57748" w:rsidRPr="00732102">
        <w:rPr>
          <w:b w:val="0"/>
          <w:sz w:val="21"/>
          <w:szCs w:val="21"/>
        </w:rPr>
        <w:t>1.</w:t>
      </w:r>
      <w:bookmarkStart w:id="3" w:name="OLE_LINK25"/>
      <w:bookmarkStart w:id="4" w:name="OLE_LINK26"/>
    </w:p>
    <w:p w:rsidR="002F0E04" w:rsidRPr="00732102" w:rsidRDefault="002F0E04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732102" w:rsidRDefault="00C95D5F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Hodarlan Gabriel Araujo Gonçalves</w:t>
      </w: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>Pregoeiro</w:t>
      </w:r>
    </w:p>
    <w:p w:rsidR="00F57748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732102" w:rsidRPr="00732102" w:rsidRDefault="00732102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732102">
        <w:rPr>
          <w:b w:val="0"/>
          <w:sz w:val="21"/>
          <w:szCs w:val="21"/>
        </w:rPr>
        <w:t>Equipe de apoio:</w:t>
      </w:r>
    </w:p>
    <w:p w:rsidR="00F57748" w:rsidRPr="00732102" w:rsidRDefault="00F57748" w:rsidP="000F0F5B">
      <w:pPr>
        <w:pStyle w:val="TextoBoletim"/>
        <w:spacing w:after="0"/>
        <w:ind w:firstLine="0"/>
        <w:rPr>
          <w:b w:val="0"/>
          <w:sz w:val="21"/>
          <w:szCs w:val="21"/>
        </w:rPr>
      </w:pPr>
    </w:p>
    <w:bookmarkEnd w:id="3"/>
    <w:bookmarkEnd w:id="4"/>
    <w:p w:rsidR="00C95D5F" w:rsidRPr="00DC444A" w:rsidRDefault="00C95D5F" w:rsidP="00C95D5F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DC444A">
        <w:rPr>
          <w:b w:val="0"/>
          <w:szCs w:val="24"/>
        </w:rPr>
        <w:t>Tayná Tábata Antônia de Rezende</w:t>
      </w:r>
    </w:p>
    <w:p w:rsidR="00C95D5F" w:rsidRDefault="00C95D5F" w:rsidP="00C95D5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C95D5F" w:rsidRDefault="00C95D5F" w:rsidP="00C95D5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C95D5F" w:rsidRPr="00DC444A" w:rsidRDefault="00C95D5F" w:rsidP="00C95D5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C95D5F" w:rsidRPr="00DC444A" w:rsidRDefault="00C95D5F" w:rsidP="00C95D5F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DC444A">
        <w:rPr>
          <w:b w:val="0"/>
          <w:szCs w:val="24"/>
        </w:rPr>
        <w:t>Tiago Garcia Rocha</w:t>
      </w:r>
    </w:p>
    <w:p w:rsidR="00C95D5F" w:rsidRPr="00DC444A" w:rsidRDefault="00C95D5F" w:rsidP="00C95D5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9E57DC" w:rsidRDefault="009E57DC" w:rsidP="000F0F5B">
      <w:pPr>
        <w:pStyle w:val="TextoBoletim"/>
        <w:spacing w:after="0"/>
        <w:ind w:firstLine="0"/>
        <w:jc w:val="center"/>
        <w:rPr>
          <w:b w:val="0"/>
          <w:sz w:val="21"/>
          <w:szCs w:val="21"/>
        </w:rPr>
      </w:pPr>
    </w:p>
    <w:p w:rsidR="00C95D5F" w:rsidRDefault="00C95D5F" w:rsidP="000F0F5B">
      <w:pPr>
        <w:pStyle w:val="TextoBoletim"/>
        <w:spacing w:after="0"/>
        <w:ind w:firstLine="0"/>
        <w:jc w:val="center"/>
        <w:rPr>
          <w:b w:val="0"/>
          <w:sz w:val="21"/>
          <w:szCs w:val="21"/>
        </w:rPr>
      </w:pPr>
    </w:p>
    <w:p w:rsidR="00C95D5F" w:rsidRDefault="00C95D5F" w:rsidP="000F0F5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Geovane Antônio Teodorico dos Santos ME</w:t>
      </w:r>
    </w:p>
    <w:p w:rsidR="00C95D5F" w:rsidRDefault="00C95D5F" w:rsidP="000F0F5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Geovane Antônio Teodorico dos Santos</w:t>
      </w:r>
    </w:p>
    <w:p w:rsidR="00C95D5F" w:rsidRDefault="00C95D5F" w:rsidP="000F0F5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C95D5F" w:rsidRDefault="00C95D5F" w:rsidP="000F0F5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C95D5F" w:rsidRDefault="00C95D5F" w:rsidP="000F0F5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C95D5F" w:rsidRDefault="00C95D5F" w:rsidP="000F0F5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Augusto Pneus Eireli</w:t>
      </w:r>
    </w:p>
    <w:p w:rsidR="00C95D5F" w:rsidRPr="00732102" w:rsidRDefault="00C95D5F" w:rsidP="000F0F5B">
      <w:pPr>
        <w:pStyle w:val="TextoBoletim"/>
        <w:spacing w:after="0"/>
        <w:ind w:firstLine="0"/>
        <w:jc w:val="center"/>
        <w:rPr>
          <w:b w:val="0"/>
          <w:sz w:val="21"/>
          <w:szCs w:val="21"/>
        </w:rPr>
      </w:pPr>
      <w:r>
        <w:rPr>
          <w:b w:val="0"/>
          <w:sz w:val="22"/>
          <w:szCs w:val="22"/>
        </w:rPr>
        <w:t>Jessica Aparecida Bruno Andrade</w:t>
      </w:r>
    </w:p>
    <w:sectPr w:rsidR="00C95D5F" w:rsidRPr="00732102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51C6" w:rsidRDefault="009E51C6" w:rsidP="00035C98">
      <w:r>
        <w:separator/>
      </w:r>
    </w:p>
  </w:endnote>
  <w:endnote w:type="continuationSeparator" w:id="1">
    <w:p w:rsidR="009E51C6" w:rsidRDefault="009E51C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51C6" w:rsidRDefault="009E51C6" w:rsidP="00035C98">
      <w:r>
        <w:separator/>
      </w:r>
    </w:p>
  </w:footnote>
  <w:footnote w:type="continuationSeparator" w:id="1">
    <w:p w:rsidR="009E51C6" w:rsidRDefault="009E51C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4F2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555B"/>
    <w:rsid w:val="000B16D7"/>
    <w:rsid w:val="000B5265"/>
    <w:rsid w:val="000B5726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54767"/>
    <w:rsid w:val="0016455C"/>
    <w:rsid w:val="001843BA"/>
    <w:rsid w:val="00193504"/>
    <w:rsid w:val="00194852"/>
    <w:rsid w:val="001A31B1"/>
    <w:rsid w:val="001B49C2"/>
    <w:rsid w:val="001B72D3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80B88"/>
    <w:rsid w:val="0028756D"/>
    <w:rsid w:val="0029308A"/>
    <w:rsid w:val="002A7FD7"/>
    <w:rsid w:val="002B3812"/>
    <w:rsid w:val="002B4288"/>
    <w:rsid w:val="002C0FB0"/>
    <w:rsid w:val="002D1706"/>
    <w:rsid w:val="002D4FCB"/>
    <w:rsid w:val="002E7217"/>
    <w:rsid w:val="002F0E04"/>
    <w:rsid w:val="002F3DA1"/>
    <w:rsid w:val="00301DCE"/>
    <w:rsid w:val="003049E8"/>
    <w:rsid w:val="0033219C"/>
    <w:rsid w:val="003351E4"/>
    <w:rsid w:val="00337DC6"/>
    <w:rsid w:val="00340467"/>
    <w:rsid w:val="00375F72"/>
    <w:rsid w:val="00382B0C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737F"/>
    <w:rsid w:val="00400436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5058E8"/>
    <w:rsid w:val="00505DBF"/>
    <w:rsid w:val="00510019"/>
    <w:rsid w:val="005131D7"/>
    <w:rsid w:val="00525590"/>
    <w:rsid w:val="0052718D"/>
    <w:rsid w:val="00556D1E"/>
    <w:rsid w:val="005808AF"/>
    <w:rsid w:val="00581C49"/>
    <w:rsid w:val="00583943"/>
    <w:rsid w:val="005A7123"/>
    <w:rsid w:val="005B0199"/>
    <w:rsid w:val="005B57B8"/>
    <w:rsid w:val="005B739F"/>
    <w:rsid w:val="005C29A0"/>
    <w:rsid w:val="005C743B"/>
    <w:rsid w:val="005C776F"/>
    <w:rsid w:val="005E45B7"/>
    <w:rsid w:val="005F212B"/>
    <w:rsid w:val="005F3010"/>
    <w:rsid w:val="005F7BAF"/>
    <w:rsid w:val="00606BC4"/>
    <w:rsid w:val="00610740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67623"/>
    <w:rsid w:val="006762BD"/>
    <w:rsid w:val="0068503A"/>
    <w:rsid w:val="00687A23"/>
    <w:rsid w:val="006951D7"/>
    <w:rsid w:val="006A177A"/>
    <w:rsid w:val="006A4163"/>
    <w:rsid w:val="006A6A69"/>
    <w:rsid w:val="006B3EE5"/>
    <w:rsid w:val="006B55D3"/>
    <w:rsid w:val="006B5C8E"/>
    <w:rsid w:val="006D11E4"/>
    <w:rsid w:val="006D12C0"/>
    <w:rsid w:val="006D428B"/>
    <w:rsid w:val="006D64B3"/>
    <w:rsid w:val="006E14C2"/>
    <w:rsid w:val="006F47DF"/>
    <w:rsid w:val="00732102"/>
    <w:rsid w:val="00757B04"/>
    <w:rsid w:val="00771F97"/>
    <w:rsid w:val="00772C45"/>
    <w:rsid w:val="00775040"/>
    <w:rsid w:val="00775A5E"/>
    <w:rsid w:val="0078789E"/>
    <w:rsid w:val="007B3D80"/>
    <w:rsid w:val="007E1714"/>
    <w:rsid w:val="007F0D1D"/>
    <w:rsid w:val="007F1E6E"/>
    <w:rsid w:val="007F5384"/>
    <w:rsid w:val="008013C1"/>
    <w:rsid w:val="008143C1"/>
    <w:rsid w:val="00814985"/>
    <w:rsid w:val="0082300F"/>
    <w:rsid w:val="0082666C"/>
    <w:rsid w:val="00850472"/>
    <w:rsid w:val="0086747C"/>
    <w:rsid w:val="00882393"/>
    <w:rsid w:val="00887783"/>
    <w:rsid w:val="008943BD"/>
    <w:rsid w:val="00897848"/>
    <w:rsid w:val="008B345B"/>
    <w:rsid w:val="008B3A11"/>
    <w:rsid w:val="008C776F"/>
    <w:rsid w:val="008D30DE"/>
    <w:rsid w:val="008E02AF"/>
    <w:rsid w:val="008E1401"/>
    <w:rsid w:val="008E1971"/>
    <w:rsid w:val="008E6D25"/>
    <w:rsid w:val="008E79D7"/>
    <w:rsid w:val="00914EA0"/>
    <w:rsid w:val="009218B5"/>
    <w:rsid w:val="0092220D"/>
    <w:rsid w:val="00934700"/>
    <w:rsid w:val="00941770"/>
    <w:rsid w:val="00956433"/>
    <w:rsid w:val="00960BF7"/>
    <w:rsid w:val="00967AFE"/>
    <w:rsid w:val="00987B49"/>
    <w:rsid w:val="0099625A"/>
    <w:rsid w:val="009973A7"/>
    <w:rsid w:val="009A64A0"/>
    <w:rsid w:val="009B0842"/>
    <w:rsid w:val="009E51C6"/>
    <w:rsid w:val="009E57DC"/>
    <w:rsid w:val="009E5A74"/>
    <w:rsid w:val="00A07A16"/>
    <w:rsid w:val="00A126CF"/>
    <w:rsid w:val="00A418F2"/>
    <w:rsid w:val="00A43D38"/>
    <w:rsid w:val="00A4579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E0CB5"/>
    <w:rsid w:val="00AE620E"/>
    <w:rsid w:val="00AE677D"/>
    <w:rsid w:val="00AF21B2"/>
    <w:rsid w:val="00B0460E"/>
    <w:rsid w:val="00B0623B"/>
    <w:rsid w:val="00B11B21"/>
    <w:rsid w:val="00B1445A"/>
    <w:rsid w:val="00B21CB9"/>
    <w:rsid w:val="00B26052"/>
    <w:rsid w:val="00B519DE"/>
    <w:rsid w:val="00B542DA"/>
    <w:rsid w:val="00B6355E"/>
    <w:rsid w:val="00B776BE"/>
    <w:rsid w:val="00B81250"/>
    <w:rsid w:val="00B935EB"/>
    <w:rsid w:val="00B938D1"/>
    <w:rsid w:val="00B948B1"/>
    <w:rsid w:val="00BA3D77"/>
    <w:rsid w:val="00BB0D55"/>
    <w:rsid w:val="00BB11A8"/>
    <w:rsid w:val="00BB2423"/>
    <w:rsid w:val="00BC2837"/>
    <w:rsid w:val="00BD09D6"/>
    <w:rsid w:val="00BD2591"/>
    <w:rsid w:val="00BF5F1D"/>
    <w:rsid w:val="00BF6442"/>
    <w:rsid w:val="00C0022C"/>
    <w:rsid w:val="00C13833"/>
    <w:rsid w:val="00C219CD"/>
    <w:rsid w:val="00C34742"/>
    <w:rsid w:val="00C47291"/>
    <w:rsid w:val="00C8664A"/>
    <w:rsid w:val="00C95D5F"/>
    <w:rsid w:val="00CB369D"/>
    <w:rsid w:val="00CC7540"/>
    <w:rsid w:val="00CC7B45"/>
    <w:rsid w:val="00CD141B"/>
    <w:rsid w:val="00CD5532"/>
    <w:rsid w:val="00CF154D"/>
    <w:rsid w:val="00CF7691"/>
    <w:rsid w:val="00D14361"/>
    <w:rsid w:val="00D368B0"/>
    <w:rsid w:val="00D42074"/>
    <w:rsid w:val="00D47BBE"/>
    <w:rsid w:val="00D60249"/>
    <w:rsid w:val="00D60FC2"/>
    <w:rsid w:val="00D64F3E"/>
    <w:rsid w:val="00D759AA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F4A78"/>
    <w:rsid w:val="00DF6D96"/>
    <w:rsid w:val="00E17B7A"/>
    <w:rsid w:val="00E27BC4"/>
    <w:rsid w:val="00E305AF"/>
    <w:rsid w:val="00E427D6"/>
    <w:rsid w:val="00E4647F"/>
    <w:rsid w:val="00E569C1"/>
    <w:rsid w:val="00E76260"/>
    <w:rsid w:val="00E806C6"/>
    <w:rsid w:val="00E80B90"/>
    <w:rsid w:val="00E812DB"/>
    <w:rsid w:val="00E812F2"/>
    <w:rsid w:val="00E83A24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2</Pages>
  <Words>667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107</cp:revision>
  <cp:lastPrinted>2019-05-31T12:41:00Z</cp:lastPrinted>
  <dcterms:created xsi:type="dcterms:W3CDTF">2018-02-15T11:18:00Z</dcterms:created>
  <dcterms:modified xsi:type="dcterms:W3CDTF">2021-02-18T15:00:00Z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