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9727C3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9727C3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926419">
        <w:rPr>
          <w:rFonts w:ascii="Arial" w:hAnsi="Arial" w:cs="Arial"/>
          <w:sz w:val="22"/>
          <w:szCs w:val="22"/>
        </w:rPr>
        <w:t>22</w:t>
      </w:r>
      <w:r w:rsidRPr="009727C3">
        <w:rPr>
          <w:rFonts w:ascii="Arial" w:hAnsi="Arial" w:cs="Arial"/>
          <w:sz w:val="22"/>
          <w:szCs w:val="22"/>
        </w:rPr>
        <w:t>/20</w:t>
      </w:r>
      <w:r w:rsidR="00BD7DDF">
        <w:rPr>
          <w:rFonts w:ascii="Arial" w:hAnsi="Arial" w:cs="Arial"/>
          <w:sz w:val="22"/>
          <w:szCs w:val="22"/>
        </w:rPr>
        <w:t>2</w:t>
      </w:r>
      <w:r w:rsidRPr="009727C3">
        <w:rPr>
          <w:rFonts w:ascii="Arial" w:hAnsi="Arial" w:cs="Arial"/>
          <w:sz w:val="22"/>
          <w:szCs w:val="22"/>
        </w:rPr>
        <w:t>1, RELATIVO AO PROCESSO LICITATÓRIO Nº 0</w:t>
      </w:r>
      <w:r w:rsidR="00926419">
        <w:rPr>
          <w:rFonts w:ascii="Arial" w:hAnsi="Arial" w:cs="Arial"/>
          <w:sz w:val="22"/>
          <w:szCs w:val="22"/>
        </w:rPr>
        <w:t>40</w:t>
      </w:r>
      <w:r w:rsidRPr="009727C3">
        <w:rPr>
          <w:rFonts w:ascii="Arial" w:hAnsi="Arial" w:cs="Arial"/>
          <w:sz w:val="22"/>
          <w:szCs w:val="22"/>
        </w:rPr>
        <w:t>/20</w:t>
      </w:r>
      <w:r w:rsidR="00BD7DDF">
        <w:rPr>
          <w:rFonts w:ascii="Arial" w:hAnsi="Arial" w:cs="Arial"/>
          <w:sz w:val="22"/>
          <w:szCs w:val="22"/>
        </w:rPr>
        <w:t>2</w:t>
      </w:r>
      <w:r w:rsidRPr="009727C3">
        <w:rPr>
          <w:rFonts w:ascii="Arial" w:hAnsi="Arial" w:cs="Arial"/>
          <w:sz w:val="22"/>
          <w:szCs w:val="22"/>
        </w:rPr>
        <w:t>1.</w:t>
      </w:r>
    </w:p>
    <w:p w:rsidR="00B81250" w:rsidRPr="009727C3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Aos </w:t>
      </w:r>
      <w:r w:rsidR="00926419">
        <w:rPr>
          <w:b w:val="0"/>
          <w:sz w:val="22"/>
          <w:szCs w:val="22"/>
        </w:rPr>
        <w:t>05</w:t>
      </w:r>
      <w:r w:rsidR="000654D0">
        <w:rPr>
          <w:b w:val="0"/>
          <w:sz w:val="22"/>
          <w:szCs w:val="22"/>
        </w:rPr>
        <w:t xml:space="preserve"> </w:t>
      </w:r>
      <w:r w:rsidR="002C0FB0" w:rsidRPr="009727C3">
        <w:rPr>
          <w:b w:val="0"/>
          <w:sz w:val="22"/>
          <w:szCs w:val="22"/>
        </w:rPr>
        <w:t xml:space="preserve">dia do mês de </w:t>
      </w:r>
      <w:r w:rsidR="00926419">
        <w:rPr>
          <w:b w:val="0"/>
          <w:sz w:val="22"/>
          <w:szCs w:val="22"/>
        </w:rPr>
        <w:t>março</w:t>
      </w:r>
      <w:r w:rsidR="00C456FE" w:rsidRPr="009727C3">
        <w:rPr>
          <w:b w:val="0"/>
          <w:sz w:val="22"/>
          <w:szCs w:val="22"/>
        </w:rPr>
        <w:t xml:space="preserve"> </w:t>
      </w:r>
      <w:r w:rsidRPr="009727C3">
        <w:rPr>
          <w:b w:val="0"/>
          <w:sz w:val="22"/>
          <w:szCs w:val="22"/>
        </w:rPr>
        <w:t xml:space="preserve">do ano de dois mil e </w:t>
      </w:r>
      <w:r w:rsidR="00BD7DDF">
        <w:rPr>
          <w:b w:val="0"/>
          <w:sz w:val="22"/>
          <w:szCs w:val="22"/>
        </w:rPr>
        <w:t xml:space="preserve">vinte e </w:t>
      </w:r>
      <w:r w:rsidR="00926419">
        <w:rPr>
          <w:b w:val="0"/>
          <w:sz w:val="22"/>
          <w:szCs w:val="22"/>
        </w:rPr>
        <w:t>um</w:t>
      </w:r>
      <w:r w:rsidRPr="009727C3">
        <w:rPr>
          <w:b w:val="0"/>
          <w:sz w:val="22"/>
          <w:szCs w:val="22"/>
        </w:rPr>
        <w:t xml:space="preserve">, às </w:t>
      </w:r>
      <w:r w:rsidR="00BD7DDF">
        <w:rPr>
          <w:b w:val="0"/>
          <w:sz w:val="22"/>
          <w:szCs w:val="22"/>
        </w:rPr>
        <w:t>09:</w:t>
      </w:r>
      <w:r w:rsidR="00BA3D77" w:rsidRPr="009727C3">
        <w:rPr>
          <w:b w:val="0"/>
          <w:sz w:val="22"/>
          <w:szCs w:val="22"/>
        </w:rPr>
        <w:t>0</w:t>
      </w:r>
      <w:r w:rsidR="00AF21B2" w:rsidRPr="009727C3">
        <w:rPr>
          <w:b w:val="0"/>
          <w:sz w:val="22"/>
          <w:szCs w:val="22"/>
        </w:rPr>
        <w:t>0</w:t>
      </w:r>
      <w:r w:rsidRPr="009727C3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1 – Abertura: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a) objetivos do pregão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b) ordenação dos trabalhos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c) forma e ordem em que os licitantes pediriam a palavra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d) vedação a intervenções fora da ordem definida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e) forma como serão feitos os lances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h) as penalidades previstas no art. 7º da Lei nº 10.520/02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9727C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REPRESENTANTE</w:t>
            </w:r>
          </w:p>
        </w:tc>
      </w:tr>
      <w:tr w:rsidR="00926419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419" w:rsidRPr="00A426DC" w:rsidRDefault="00926419" w:rsidP="00FC45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Ana Flavia Lopes de Oliveira Silva 06843193650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419" w:rsidRPr="00A426DC" w:rsidRDefault="00926419" w:rsidP="00FC45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Ana Flavia Lopes de Oliveira Silva</w:t>
            </w:r>
          </w:p>
        </w:tc>
      </w:tr>
      <w:tr w:rsidR="00926419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419" w:rsidRDefault="00926419" w:rsidP="00FC45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Phama Promoções e Eventos LTDA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419" w:rsidRDefault="00926419" w:rsidP="00FC45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Cleiton Borges Ferreira</w:t>
            </w:r>
          </w:p>
        </w:tc>
      </w:tr>
      <w:bookmarkEnd w:id="0"/>
    </w:tbl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9727C3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17D8E" w:rsidRDefault="00F57748" w:rsidP="00217D8E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9727C3">
        <w:rPr>
          <w:b w:val="0"/>
          <w:sz w:val="22"/>
          <w:szCs w:val="22"/>
        </w:rPr>
        <w:t>mapas anexos.</w:t>
      </w:r>
      <w:r w:rsidR="00D5244B" w:rsidRPr="009727C3">
        <w:rPr>
          <w:b w:val="0"/>
          <w:sz w:val="22"/>
          <w:szCs w:val="22"/>
        </w:rPr>
        <w:t xml:space="preserve"> </w:t>
      </w:r>
    </w:p>
    <w:p w:rsidR="00217D8E" w:rsidRDefault="00217D8E" w:rsidP="00217D8E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Default="00F57748" w:rsidP="00217D8E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Encerrada a etapa competitiva o pregoeiro procedeu à abertura do envelope contendo os documentos de habilitação do licitante que apresentou a melhor proposta e declarou </w:t>
      </w:r>
      <w:r w:rsidR="006E14C2" w:rsidRPr="009727C3">
        <w:rPr>
          <w:b w:val="0"/>
          <w:sz w:val="22"/>
          <w:szCs w:val="22"/>
        </w:rPr>
        <w:t>ha</w:t>
      </w:r>
      <w:r w:rsidR="00BD7DDF">
        <w:rPr>
          <w:b w:val="0"/>
          <w:sz w:val="22"/>
          <w:szCs w:val="22"/>
        </w:rPr>
        <w:t>bilitada</w:t>
      </w:r>
      <w:r w:rsidR="00960BF7" w:rsidRPr="009727C3">
        <w:rPr>
          <w:b w:val="0"/>
          <w:sz w:val="22"/>
          <w:szCs w:val="22"/>
        </w:rPr>
        <w:t xml:space="preserve"> </w:t>
      </w:r>
      <w:r w:rsidR="00850472" w:rsidRPr="009727C3">
        <w:rPr>
          <w:b w:val="0"/>
          <w:sz w:val="22"/>
          <w:szCs w:val="22"/>
        </w:rPr>
        <w:t xml:space="preserve">a </w:t>
      </w:r>
      <w:bookmarkStart w:id="1" w:name="OLE_LINK4"/>
      <w:bookmarkStart w:id="2" w:name="OLE_LINK6"/>
      <w:r w:rsidR="00926419">
        <w:rPr>
          <w:b w:val="0"/>
          <w:sz w:val="22"/>
          <w:szCs w:val="22"/>
        </w:rPr>
        <w:t>Ana Flavia Lopes de Oliveira Silva 06843193650</w:t>
      </w:r>
      <w:r w:rsidR="00E70F5F">
        <w:rPr>
          <w:b w:val="0"/>
          <w:sz w:val="22"/>
          <w:szCs w:val="22"/>
        </w:rPr>
        <w:t>.</w:t>
      </w:r>
    </w:p>
    <w:bookmarkEnd w:id="1"/>
    <w:bookmarkEnd w:id="2"/>
    <w:p w:rsidR="006075AB" w:rsidRDefault="006075AB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926419" w:rsidRDefault="00926419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>A Empresa Phama Promoções e Eventos LTDA ME não se sagraram vencedora de nenhum item, sendo a ela devolvido o envelope contendo seus documentos de habilitação.</w:t>
      </w:r>
    </w:p>
    <w:p w:rsidR="00926419" w:rsidRDefault="00926419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513991" w:rsidRDefault="00F5774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  <w:r w:rsidR="00513991">
        <w:rPr>
          <w:b w:val="0"/>
          <w:sz w:val="22"/>
          <w:szCs w:val="22"/>
        </w:rPr>
        <w:t xml:space="preserve"> </w:t>
      </w:r>
    </w:p>
    <w:p w:rsidR="00E766A8" w:rsidRDefault="00E766A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Não houve interesse a interposição recurso.</w:t>
      </w:r>
    </w:p>
    <w:p w:rsidR="00D5244B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 sessão encerrou-se as </w:t>
      </w:r>
      <w:r w:rsidR="00BD7DDF">
        <w:rPr>
          <w:b w:val="0"/>
          <w:sz w:val="22"/>
          <w:szCs w:val="22"/>
        </w:rPr>
        <w:t>09:</w:t>
      </w:r>
      <w:r w:rsidR="00926419">
        <w:rPr>
          <w:b w:val="0"/>
          <w:sz w:val="22"/>
          <w:szCs w:val="22"/>
        </w:rPr>
        <w:t>35</w:t>
      </w:r>
      <w:r w:rsidR="00B81250"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h</w:t>
      </w:r>
      <w:r w:rsidR="00B81250" w:rsidRPr="009727C3">
        <w:rPr>
          <w:b w:val="0"/>
          <w:sz w:val="22"/>
          <w:szCs w:val="22"/>
        </w:rPr>
        <w:t>oras</w:t>
      </w:r>
      <w:r w:rsidR="00F57748" w:rsidRPr="009727C3">
        <w:rPr>
          <w:b w:val="0"/>
          <w:sz w:val="22"/>
          <w:szCs w:val="22"/>
        </w:rPr>
        <w:t>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Nada mais havendo a tratar, lavrou-se a presente A</w:t>
      </w:r>
      <w:r w:rsidR="002A7FD7" w:rsidRPr="009727C3">
        <w:rPr>
          <w:b w:val="0"/>
          <w:sz w:val="22"/>
          <w:szCs w:val="22"/>
        </w:rPr>
        <w:t>ta</w:t>
      </w:r>
      <w:r w:rsidRPr="009727C3">
        <w:rPr>
          <w:b w:val="0"/>
          <w:sz w:val="22"/>
          <w:szCs w:val="22"/>
        </w:rPr>
        <w:t>, que depois de lida e aprovada, foi por todos assinada.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9727C3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Pequi</w:t>
      </w:r>
      <w:r w:rsidR="00F57748" w:rsidRPr="009727C3">
        <w:rPr>
          <w:b w:val="0"/>
          <w:sz w:val="22"/>
          <w:szCs w:val="22"/>
        </w:rPr>
        <w:t>,</w:t>
      </w:r>
      <w:r w:rsidR="00DF4A78" w:rsidRPr="009727C3">
        <w:rPr>
          <w:b w:val="0"/>
          <w:sz w:val="22"/>
          <w:szCs w:val="22"/>
        </w:rPr>
        <w:t xml:space="preserve"> </w:t>
      </w:r>
      <w:r w:rsidR="00926419">
        <w:rPr>
          <w:b w:val="0"/>
          <w:sz w:val="22"/>
          <w:szCs w:val="22"/>
        </w:rPr>
        <w:t>05</w:t>
      </w:r>
      <w:r w:rsidR="00F57748" w:rsidRPr="009727C3">
        <w:rPr>
          <w:b w:val="0"/>
          <w:sz w:val="22"/>
          <w:szCs w:val="22"/>
        </w:rPr>
        <w:t xml:space="preserve"> de </w:t>
      </w:r>
      <w:r w:rsidR="00926419">
        <w:rPr>
          <w:b w:val="0"/>
          <w:sz w:val="22"/>
          <w:szCs w:val="22"/>
        </w:rPr>
        <w:t>março</w:t>
      </w:r>
      <w:r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de 20</w:t>
      </w:r>
      <w:r w:rsidR="00BD7DDF">
        <w:rPr>
          <w:b w:val="0"/>
          <w:sz w:val="22"/>
          <w:szCs w:val="22"/>
        </w:rPr>
        <w:t>2</w:t>
      </w:r>
      <w:r w:rsidR="00F57748" w:rsidRPr="009727C3">
        <w:rPr>
          <w:b w:val="0"/>
          <w:sz w:val="22"/>
          <w:szCs w:val="22"/>
        </w:rPr>
        <w:t>1.</w:t>
      </w:r>
      <w:bookmarkStart w:id="3" w:name="OLE_LINK25"/>
      <w:bookmarkStart w:id="4" w:name="OLE_LINK26"/>
    </w:p>
    <w:p w:rsidR="002F0E04" w:rsidRDefault="002F0E04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D7DDF" w:rsidRDefault="00BD7DD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D7DDF" w:rsidRDefault="00BD7DD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D7DDF" w:rsidRPr="009727C3" w:rsidRDefault="00BD7DD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BD7DD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Pregoeiro</w:t>
      </w:r>
    </w:p>
    <w:p w:rsidR="00363FA8" w:rsidRDefault="00363FA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Equipe de apoio:</w:t>
      </w:r>
    </w:p>
    <w:p w:rsidR="00F57748" w:rsidRPr="009727C3" w:rsidRDefault="00F57748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F57748" w:rsidRDefault="00427763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Tayná Tábata Antônia de Rezende</w:t>
      </w:r>
    </w:p>
    <w:p w:rsidR="00BD7DDF" w:rsidRDefault="00BD7DDF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BD7DDF" w:rsidRDefault="00BD7DDF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BD7DDF" w:rsidRDefault="00BD7DDF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BD7DDF" w:rsidRPr="009727C3" w:rsidRDefault="00BD7DDF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Tiago Garcia Rocha</w:t>
      </w:r>
    </w:p>
    <w:bookmarkEnd w:id="3"/>
    <w:bookmarkEnd w:id="4"/>
    <w:p w:rsidR="00F57748" w:rsidRDefault="00F57748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70F5F" w:rsidRDefault="00E70F5F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BD7DDF" w:rsidRDefault="00BD7DDF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052850" w:rsidRDefault="00926419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Ana Flavia Lopes de Oliveira Silva 06843193650</w:t>
      </w:r>
    </w:p>
    <w:p w:rsidR="00926419" w:rsidRDefault="00926419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Ana Flavia Lopes de Oliveira Silva</w:t>
      </w:r>
    </w:p>
    <w:p w:rsidR="00BD7DDF" w:rsidRDefault="00BD7DDF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052850" w:rsidRPr="00052850" w:rsidRDefault="00052850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70F5F" w:rsidRDefault="00926419" w:rsidP="00926419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Phama Promoções e Eventos LTDA ME</w:t>
      </w:r>
    </w:p>
    <w:p w:rsidR="00926419" w:rsidRDefault="00926419" w:rsidP="00926419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Cleiton Borges Ferreira</w:t>
      </w:r>
    </w:p>
    <w:sectPr w:rsidR="00926419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61B5" w:rsidRDefault="003C61B5" w:rsidP="00035C98">
      <w:r>
        <w:separator/>
      </w:r>
    </w:p>
  </w:endnote>
  <w:endnote w:type="continuationSeparator" w:id="1">
    <w:p w:rsidR="003C61B5" w:rsidRDefault="003C61B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61B5" w:rsidRDefault="003C61B5" w:rsidP="00035C98">
      <w:r>
        <w:separator/>
      </w:r>
    </w:p>
  </w:footnote>
  <w:footnote w:type="continuationSeparator" w:id="1">
    <w:p w:rsidR="003C61B5" w:rsidRDefault="003C61B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3769D"/>
    <w:rsid w:val="0004475D"/>
    <w:rsid w:val="00045947"/>
    <w:rsid w:val="000516D3"/>
    <w:rsid w:val="00052850"/>
    <w:rsid w:val="00054C28"/>
    <w:rsid w:val="000605B6"/>
    <w:rsid w:val="000654D0"/>
    <w:rsid w:val="00066554"/>
    <w:rsid w:val="00066AC7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7069E"/>
    <w:rsid w:val="001843BA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17D8E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26E3E"/>
    <w:rsid w:val="0033219C"/>
    <w:rsid w:val="00332DF1"/>
    <w:rsid w:val="003351E4"/>
    <w:rsid w:val="00335A79"/>
    <w:rsid w:val="00337057"/>
    <w:rsid w:val="00337DC6"/>
    <w:rsid w:val="00340467"/>
    <w:rsid w:val="00351211"/>
    <w:rsid w:val="00363FA8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C61B5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5320"/>
    <w:rsid w:val="00437099"/>
    <w:rsid w:val="00445649"/>
    <w:rsid w:val="00461F22"/>
    <w:rsid w:val="00471C07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36E74"/>
    <w:rsid w:val="0054679D"/>
    <w:rsid w:val="00556D1E"/>
    <w:rsid w:val="00574E05"/>
    <w:rsid w:val="00575494"/>
    <w:rsid w:val="005808AF"/>
    <w:rsid w:val="00581C49"/>
    <w:rsid w:val="00583943"/>
    <w:rsid w:val="005A1983"/>
    <w:rsid w:val="005A2B5A"/>
    <w:rsid w:val="005A7123"/>
    <w:rsid w:val="005B0199"/>
    <w:rsid w:val="005B57B8"/>
    <w:rsid w:val="005B739F"/>
    <w:rsid w:val="005C29A0"/>
    <w:rsid w:val="005C41E0"/>
    <w:rsid w:val="005C743B"/>
    <w:rsid w:val="005C776F"/>
    <w:rsid w:val="005E45B7"/>
    <w:rsid w:val="005E5ACB"/>
    <w:rsid w:val="005F212B"/>
    <w:rsid w:val="005F3010"/>
    <w:rsid w:val="005F7BAF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1D72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218F3"/>
    <w:rsid w:val="00734A13"/>
    <w:rsid w:val="00757B04"/>
    <w:rsid w:val="00771F97"/>
    <w:rsid w:val="00772C45"/>
    <w:rsid w:val="00775040"/>
    <w:rsid w:val="00775A5E"/>
    <w:rsid w:val="0078789E"/>
    <w:rsid w:val="007B3D80"/>
    <w:rsid w:val="007C5FCD"/>
    <w:rsid w:val="007E1714"/>
    <w:rsid w:val="007F1E6E"/>
    <w:rsid w:val="007F5384"/>
    <w:rsid w:val="008013C1"/>
    <w:rsid w:val="00813BBF"/>
    <w:rsid w:val="008143C1"/>
    <w:rsid w:val="00814985"/>
    <w:rsid w:val="0081756F"/>
    <w:rsid w:val="0082300F"/>
    <w:rsid w:val="0082666C"/>
    <w:rsid w:val="00850472"/>
    <w:rsid w:val="0086047D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26419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690B"/>
    <w:rsid w:val="00A67069"/>
    <w:rsid w:val="00A72EA1"/>
    <w:rsid w:val="00A76BE3"/>
    <w:rsid w:val="00A77E79"/>
    <w:rsid w:val="00A97C7A"/>
    <w:rsid w:val="00AA618B"/>
    <w:rsid w:val="00AB1673"/>
    <w:rsid w:val="00AB1712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4524B"/>
    <w:rsid w:val="00B519DE"/>
    <w:rsid w:val="00B542DA"/>
    <w:rsid w:val="00B6355E"/>
    <w:rsid w:val="00B776BE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D7DDF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2F70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29EF"/>
    <w:rsid w:val="00EE6CAD"/>
    <w:rsid w:val="00EF3CE1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5392"/>
    <w:rsid w:val="00FD6732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1654</TotalTime>
  <Pages>2</Pages>
  <Words>564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167</cp:revision>
  <cp:lastPrinted>2021-03-05T12:39:00Z</cp:lastPrinted>
  <dcterms:created xsi:type="dcterms:W3CDTF">2018-02-15T11:18:00Z</dcterms:created>
  <dcterms:modified xsi:type="dcterms:W3CDTF">2021-03-05T12:45:00Z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