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0836C5">
        <w:rPr>
          <w:rFonts w:ascii="Arial" w:hAnsi="Arial" w:cs="Arial"/>
          <w:b/>
          <w:bCs/>
        </w:rPr>
        <w:t>42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0836C5">
        <w:rPr>
          <w:rFonts w:ascii="Arial" w:hAnsi="Arial" w:cs="Arial"/>
          <w:b/>
          <w:bCs/>
        </w:rPr>
        <w:t>24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0836C5">
        <w:rPr>
          <w:b w:val="0"/>
          <w:szCs w:val="24"/>
        </w:rPr>
        <w:t>42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0836C5">
        <w:rPr>
          <w:b w:val="0"/>
          <w:szCs w:val="24"/>
        </w:rPr>
        <w:t>24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1C7288">
              <w:t xml:space="preserve">Nº </w:t>
            </w:r>
          </w:p>
        </w:tc>
        <w:tc>
          <w:tcPr>
            <w:tcW w:w="4248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</w:tcPr>
          <w:p w:rsidR="008D768F" w:rsidRPr="001C7288" w:rsidRDefault="000836C5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  <w:tc>
          <w:tcPr>
            <w:tcW w:w="1417" w:type="dxa"/>
            <w:shd w:val="clear" w:color="auto" w:fill="auto"/>
          </w:tcPr>
          <w:p w:rsidR="008D768F" w:rsidRPr="001C7288" w:rsidRDefault="000836C5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8D768F" w:rsidRPr="001C7288" w:rsidRDefault="000836C5" w:rsidP="000476E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0836C5">
        <w:rPr>
          <w:b w:val="0"/>
          <w:szCs w:val="24"/>
        </w:rPr>
        <w:t>11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0836C5">
        <w:rPr>
          <w:b w:val="0"/>
          <w:szCs w:val="24"/>
        </w:rPr>
        <w:t>maeço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5CD" w:rsidRDefault="00E175CD" w:rsidP="00035C98">
      <w:r>
        <w:separator/>
      </w:r>
    </w:p>
  </w:endnote>
  <w:endnote w:type="continuationSeparator" w:id="1">
    <w:p w:rsidR="00E175CD" w:rsidRDefault="00E175C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5CD" w:rsidRDefault="00E175CD" w:rsidP="00035C98">
      <w:r>
        <w:separator/>
      </w:r>
    </w:p>
  </w:footnote>
  <w:footnote w:type="continuationSeparator" w:id="1">
    <w:p w:rsidR="00E175CD" w:rsidRDefault="00E175C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34</cp:revision>
  <cp:lastPrinted>2020-01-24T18:01:00Z</cp:lastPrinted>
  <dcterms:created xsi:type="dcterms:W3CDTF">2018-02-27T20:15:00Z</dcterms:created>
  <dcterms:modified xsi:type="dcterms:W3CDTF">2021-03-11T13:53:00Z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