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471E6C" w:rsidRDefault="00471E6C" w:rsidP="00506D00">
      <w:pPr>
        <w:jc w:val="both"/>
        <w:rPr>
          <w:rFonts w:ascii="Arial" w:hAnsi="Arial" w:cs="Arial"/>
          <w:sz w:val="22"/>
          <w:szCs w:val="22"/>
        </w:rPr>
      </w:pPr>
    </w:p>
    <w:p w:rsidR="00471E6C" w:rsidRPr="009D672E" w:rsidRDefault="00471E6C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985B07" w:rsidRPr="00985B07">
        <w:rPr>
          <w:rFonts w:ascii="Arial" w:hAnsi="Arial" w:cs="Arial"/>
          <w:b/>
          <w:sz w:val="22"/>
          <w:szCs w:val="22"/>
        </w:rPr>
        <w:t>Wtrade Intermediação de Negocios Ltda ME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localizado na </w:t>
      </w:r>
      <w:r w:rsidR="00953741">
        <w:rPr>
          <w:rFonts w:ascii="Arial" w:hAnsi="Arial" w:cs="Arial"/>
          <w:sz w:val="22"/>
          <w:szCs w:val="22"/>
        </w:rPr>
        <w:t xml:space="preserve">rua </w:t>
      </w:r>
      <w:r w:rsidR="00471E6C">
        <w:rPr>
          <w:rFonts w:ascii="Arial" w:hAnsi="Arial" w:cs="Arial"/>
          <w:sz w:val="22"/>
          <w:szCs w:val="22"/>
        </w:rPr>
        <w:t>Jacson Passos</w:t>
      </w:r>
      <w:r w:rsidRPr="009D672E">
        <w:rPr>
          <w:rFonts w:ascii="Arial" w:hAnsi="Arial" w:cs="Arial"/>
          <w:sz w:val="22"/>
          <w:szCs w:val="22"/>
        </w:rPr>
        <w:t>, n°</w:t>
      </w:r>
      <w:r w:rsidR="00953741">
        <w:rPr>
          <w:rFonts w:ascii="Arial" w:hAnsi="Arial" w:cs="Arial"/>
          <w:sz w:val="22"/>
          <w:szCs w:val="22"/>
        </w:rPr>
        <w:t xml:space="preserve"> 8</w:t>
      </w:r>
      <w:r w:rsidR="00471E6C">
        <w:rPr>
          <w:rFonts w:ascii="Arial" w:hAnsi="Arial" w:cs="Arial"/>
          <w:sz w:val="22"/>
          <w:szCs w:val="22"/>
        </w:rPr>
        <w:t>8</w:t>
      </w:r>
      <w:r w:rsidR="00953741">
        <w:rPr>
          <w:rFonts w:ascii="Arial" w:hAnsi="Arial" w:cs="Arial"/>
          <w:sz w:val="22"/>
          <w:szCs w:val="22"/>
        </w:rPr>
        <w:t xml:space="preserve">, </w:t>
      </w:r>
      <w:r w:rsidR="00471E6C">
        <w:rPr>
          <w:rFonts w:ascii="Arial" w:hAnsi="Arial" w:cs="Arial"/>
          <w:sz w:val="22"/>
          <w:szCs w:val="22"/>
        </w:rPr>
        <w:t xml:space="preserve">Loja 01, </w:t>
      </w:r>
      <w:r w:rsidRPr="009D672E">
        <w:rPr>
          <w:rFonts w:ascii="Arial" w:hAnsi="Arial" w:cs="Arial"/>
          <w:sz w:val="22"/>
          <w:szCs w:val="22"/>
        </w:rPr>
        <w:t xml:space="preserve">no bairro </w:t>
      </w:r>
      <w:r w:rsidR="00471E6C">
        <w:rPr>
          <w:rFonts w:ascii="Arial" w:hAnsi="Arial" w:cs="Arial"/>
          <w:sz w:val="22"/>
          <w:szCs w:val="22"/>
        </w:rPr>
        <w:t>Goiana</w:t>
      </w:r>
      <w:r w:rsidRPr="009D672E">
        <w:rPr>
          <w:rFonts w:ascii="Arial" w:hAnsi="Arial" w:cs="Arial"/>
          <w:sz w:val="22"/>
          <w:szCs w:val="22"/>
        </w:rPr>
        <w:t xml:space="preserve">, na cidade de </w:t>
      </w:r>
      <w:r w:rsidR="00471E6C">
        <w:rPr>
          <w:rFonts w:ascii="Arial" w:hAnsi="Arial" w:cs="Arial"/>
          <w:sz w:val="22"/>
          <w:szCs w:val="22"/>
        </w:rPr>
        <w:t>Belo Horizonte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A65468">
        <w:rPr>
          <w:rFonts w:ascii="Arial" w:hAnsi="Arial" w:cs="Arial"/>
          <w:sz w:val="22"/>
          <w:szCs w:val="22"/>
        </w:rPr>
        <w:t xml:space="preserve">Minas Gerais, CEP: </w:t>
      </w:r>
      <w:r w:rsidR="00953741">
        <w:rPr>
          <w:rFonts w:ascii="Arial" w:hAnsi="Arial" w:cs="Arial"/>
          <w:sz w:val="22"/>
          <w:szCs w:val="22"/>
        </w:rPr>
        <w:t>3</w:t>
      </w:r>
      <w:r w:rsidR="00471E6C">
        <w:rPr>
          <w:rFonts w:ascii="Arial" w:hAnsi="Arial" w:cs="Arial"/>
          <w:sz w:val="22"/>
          <w:szCs w:val="22"/>
        </w:rPr>
        <w:t>1.960-400</w:t>
      </w:r>
      <w:r w:rsidRPr="009D672E">
        <w:rPr>
          <w:rFonts w:ascii="Arial" w:hAnsi="Arial" w:cs="Arial"/>
          <w:sz w:val="22"/>
          <w:szCs w:val="22"/>
        </w:rPr>
        <w:t xml:space="preserve">, cujo CNPJ é </w:t>
      </w:r>
      <w:r w:rsidR="00471E6C">
        <w:rPr>
          <w:rFonts w:ascii="Arial" w:hAnsi="Arial" w:cs="Arial"/>
          <w:sz w:val="22"/>
          <w:szCs w:val="22"/>
        </w:rPr>
        <w:t>21.856.981/0001-43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985B07" w:rsidRPr="00985B07">
        <w:rPr>
          <w:rFonts w:ascii="Arial" w:hAnsi="Arial" w:cs="Arial"/>
          <w:sz w:val="22"/>
          <w:szCs w:val="22"/>
        </w:rPr>
        <w:t>Felipe Fernandes Pinheiro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471E6C" w:rsidRPr="009D672E" w:rsidRDefault="00471E6C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471E6C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471E6C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471E6C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ABRIDOR GARRAFA E LATA, IDEAL PARA ABRIR GARRAFAS E ENLATADOS COM FACILIDADE E RAPIDEZ. EM AÇO INOX,NÃO ENFERRUJA, REFORÇADO.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2,95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14,75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14,75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73,75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BANDEJA RETANGULAR INOX TAM MÍNIMO 40X 20 CM COM ALÇA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225,00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225,00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1.125,00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30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CALÇADO DE SEGURANÇA PRETO CANO CURTO- TAMANHO A SER DEFINIDO NO ATO DE CADA PEDIDO.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41,00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3.280,00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80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3.280,00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16.400,00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35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 xml:space="preserve">CERA LÍQUIDA ARDÓSIA INCOLOR – 850 ML.- COMPOSIÇÃO: PARAFINA, CARNAÚBA, RRESINA HIDROXIDO DE AMÔNICA ACRÍLICA METALIZADA, ÁLCOOL LAURÍLICO ETOXILACO, ALCOLINIZANTE, PLASTIFICANTE,  </w:t>
            </w:r>
            <w:r w:rsidRPr="00471E6C">
              <w:rPr>
                <w:rFonts w:ascii="Arial" w:hAnsi="Arial" w:cs="Arial"/>
                <w:sz w:val="16"/>
                <w:szCs w:val="16"/>
              </w:rPr>
              <w:lastRenderedPageBreak/>
              <w:t>CONSERVANTE, FRAGÂNCIA E ÁGUA. EMBALAGEM PLASTICA OPACA COM ALÇA – TRAZER AMOSTRA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lastRenderedPageBreak/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1.000,00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lastRenderedPageBreak/>
              <w:t>36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CERA LÍQUIDA PARA ARDÓSIA VERDE 850 ML- COMPOSIÇÃO: PARAFINA, CARNAÚBA, RESINA HIDROXIDO DE AMÔNICA ACRÍLICA METALIZADA, ÁLCOOL LAURÍLICO ETOXILADO, ALCOLINIZANTE,PLASTIFICANTE , AGENTE FORMADOR DE FILME, AGENTE NIVELADOR, 1,2 BENZOISOTHIAZOLINA-3, FRAGÂNCIA E ÁGUA. -EMBALAGEM PLÁSTICA OPACA COM ALÇA CONTENDO 850 ML – TRAZER AMOSTRA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1.000,00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37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CLORO – 2 LITROS. COMPOSIÇÃO: COMPONENTE ATIVO: HIPOCLORITODE SÓDIO, HIDRÓXIDO DE SÓDIO, ESTABILIZANTE, ÁGUA TRATADA, CLORETO DE SÓDIO E COADJUVANTE. PRINCÍPIO ATIVO: TEOR DE CLORO ATIVO 4% A 5% P/P. AÇÃO GERMICIDA E BACTERICIDA, ATUANDO COMO ELEMENTO OXIDATIVO EM CADEIAS DE MICROORGANISMOS.  TRAZER AMOSTRA.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2.500,00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2.500,00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12.500,00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40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COADOR DE CAFÉ PEQUENO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46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COPO C/ TAMPINHA DE BICO DE FURO EM MATERIAL POLIPROPILENO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7,99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399,50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399,50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1.997,50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74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bCs/>
                <w:sz w:val="16"/>
                <w:szCs w:val="16"/>
              </w:rPr>
              <w:t>ESCOVA PARA LIMPEZA, COM CERDAS DE NYLON, PARA LIMPEZA DE VASO SANITÁRIO, COM CORPO, CABO E ESTOJO EM PLÁSTICO.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2,59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51,80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51,80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259,00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76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ESCOVA SANITÁRIA DENYLON ESPECIAL.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3,95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19,75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19,75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98,75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83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ESPUMADEIRA DE METAL TAMANHO MÉDIO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10,45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52,25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52,25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261,25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84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FACA DE COZINHA AÇO INOX 20 CM DE LAMINA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2,59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129,50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95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GARRAFA TÉRMICA COM ALÇA PLÁSTICA DE PRIMEIRA QUALIDADE, CAPACIDADE DE 1 LITRO.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19,99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199,90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199,90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999,50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113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LIXEIRA PLÁSTICA C/ PEDAL 4 LITROS BRANCO C/ TAMPA. PLÁSTICO. MEDIDAS: ALT 45 X LARG 30 X PROF 40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218,00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218,00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1.090,00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114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LIXEIRA PLÁSTICA C/ PEDAL 10 LITROS BRANCO C/ TAMPA. EM POLIPROPILENO. MEDIDAS: ALT X LARG X PROF 35 X 20 X 27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19,90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597,00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597,00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2.985,00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115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LIXEIRA PLÁSTICA C/ PEDAL 13 LITROS BRANCO C/ TAMPA PARA BANHEIRO. EM POLIPROPILENO. MEDIDAS:  32,5 X 27 X 32 CM.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17,50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1.750,00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120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 xml:space="preserve">LIXO SELETIVO. CONJUNTO COM 4 LIXEIRA EM POLIETILENO DE MÉDIA DENSIDADE COM ESTRUTURA EM FERRO NA COR PRETA. PINTADO COM PINTURA EPOXI, FORMATO QUADRADO, COM TAMPA VAI-VEM 50 LITROS NAS CORES VERDE, AZUL, </w:t>
            </w:r>
            <w:r w:rsidRPr="00471E6C">
              <w:rPr>
                <w:rFonts w:ascii="Arial" w:hAnsi="Arial" w:cs="Arial"/>
                <w:sz w:val="16"/>
                <w:szCs w:val="16"/>
              </w:rPr>
              <w:lastRenderedPageBreak/>
              <w:t>AMARELO E VERMELHO, ETIQUETADOS COM O TIPO DE RESIDUO A SER COLETADO.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700,00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7.000,00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7.000,00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35.000,00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lastRenderedPageBreak/>
              <w:t>134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PÁ PARA LIXO ROBUSTA, MODELO GARI.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17,90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179,00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179,00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895,00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142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PAPEL HIGIÊNICO FOLHA DUPLA COM 04 ROLOS, CADA ROLO 60 M X 10 CM, BRANCO. PRODUTO DE ALTA QUALIDADE COM MAIOR PODER DE ABSORÇÃO E MACIEZ. PICOTADO, TEXTURIZADO. COMPOSTO 100% DE FIBRAS CELULÓSICAS.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1200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6.360,00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6.360,00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6.000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31.800,00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169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RODO DE 30 CM C/ CABO. COM CEPA PLÁSTICA E BORRACHA EVA PRETA DUPLA. SEU DESIGN COM GARRAS NA PARTE SUPERIOR PERMITE A FIXAÇÃO DO PANO. DISPONÍVEL EM DIVERSAS CORES. IDEAL PARA ENXUGAR SUPERFÍCIES LISAS E ÚMIDAS. DIMENSÃO: 9×30 CM CABO DE MADEIRA PLASTIFICADA DE 1,1M.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4,70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94,00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94,00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470,00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170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RODO E ESFREGRÃO SUPER ABSORVENTE – INOX – ESPUMA EM PVA POLOVINÍLICO, CABO INTERIÇO EM NYLON E INOX, 28 CM LARGURA, 135 CM ALTURA, COM ALAVANCA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1.275,00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1.275,00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6.375,00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182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SABONETE TABLETE, 150 GR NEUTRO (PH ENTRE 5,5 A 8,5) COMUM, PARA USO INFANTIL. COM AUTORIZAÇÃO FUNCIONAMENTO DO FABRICANTE NA ANVISA.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1,69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84,50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84,50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422,50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186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SACO PLÁSTICO PARA LIXO 100 LITROS , MEDINDO 75X105 , COM ESPESSURA DE 0,005 CM, PACOTE COM 05 UNIDADES.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1,54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3.080,00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2.000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3.080,00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15.400,00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188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SACO PLÁSTICO PARA LIXODE 15 LITROS MEDINDO 39X58 , 3,0 KG PRETO REFORÇADO ; PACOTE COM 10 UNIDADES.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1,10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440,00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440,00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2.200,00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193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SAQUINHO DE PIPOCA (PAPEL CINZA) TAMANHO DE REFERÊNCIA 16 X 8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24,90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124,50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124,50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622,50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221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VASSOURA PET, COM ROSCA, CAPA PLÁSTICA Nº2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327,00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327,00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1.635,00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223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VASSSOURA GARI 40 CM CEPA PLASTICA CERDAS DE FIO PET COM CADO DE MADEIRA DE 1,5M ROSQUEÁVEL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13,50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270,00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270,00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1.350,00</w:t>
            </w:r>
          </w:p>
        </w:tc>
      </w:tr>
      <w:tr w:rsidR="00A06D56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sz w:val="16"/>
                <w:szCs w:val="16"/>
              </w:rPr>
            </w:pPr>
            <w:r w:rsidRPr="00471E6C">
              <w:rPr>
                <w:sz w:val="16"/>
                <w:szCs w:val="16"/>
              </w:rPr>
              <w:t>225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 xml:space="preserve">XÍCARA COM PIRES PARA CAFÉ CAPACIDADE MÍNIMA 80 ML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1E6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8,30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415,00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415,00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A06D56" w:rsidRPr="00471E6C" w:rsidRDefault="00A06D56" w:rsidP="00471E6C">
            <w:pPr>
              <w:spacing w:beforeLines="20" w:afterLines="2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471E6C">
              <w:rPr>
                <w:rFonts w:ascii="Verdana" w:hAnsi="Verdana" w:cs="Arial"/>
                <w:sz w:val="16"/>
                <w:szCs w:val="16"/>
              </w:rPr>
              <w:t>2.075,00</w:t>
            </w:r>
          </w:p>
        </w:tc>
      </w:tr>
    </w:tbl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53741" w:rsidRDefault="00953741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71E6C" w:rsidRPr="00471E6C" w:rsidRDefault="00471E6C" w:rsidP="00471E6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71E6C">
        <w:rPr>
          <w:rFonts w:ascii="Arial" w:hAnsi="Arial" w:cs="Arial"/>
          <w:sz w:val="22"/>
          <w:szCs w:val="22"/>
        </w:rPr>
        <w:t>Wtrade Intermediação de Negocios Ltda ME,</w:t>
      </w:r>
    </w:p>
    <w:p w:rsidR="004573FB" w:rsidRPr="009D672E" w:rsidRDefault="00471E6C" w:rsidP="00471E6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71E6C">
        <w:rPr>
          <w:rFonts w:ascii="Arial" w:hAnsi="Arial" w:cs="Arial"/>
          <w:sz w:val="22"/>
          <w:szCs w:val="22"/>
        </w:rPr>
        <w:t>CNPJ é 21.856.981/0001-43</w:t>
      </w: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ED6" w:rsidRDefault="00CB0ED6" w:rsidP="00035C98">
      <w:r>
        <w:separator/>
      </w:r>
    </w:p>
  </w:endnote>
  <w:endnote w:type="continuationSeparator" w:id="1">
    <w:p w:rsidR="00CB0ED6" w:rsidRDefault="00CB0ED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ED6" w:rsidRDefault="00CB0ED6" w:rsidP="00035C98">
      <w:r>
        <w:separator/>
      </w:r>
    </w:p>
  </w:footnote>
  <w:footnote w:type="continuationSeparator" w:id="1">
    <w:p w:rsidR="00CB0ED6" w:rsidRDefault="00CB0ED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992"/>
    <w:rsid w:val="00012675"/>
    <w:rsid w:val="00020A47"/>
    <w:rsid w:val="00035C98"/>
    <w:rsid w:val="000367AA"/>
    <w:rsid w:val="0004475D"/>
    <w:rsid w:val="00045947"/>
    <w:rsid w:val="00053DF1"/>
    <w:rsid w:val="00066554"/>
    <w:rsid w:val="00091562"/>
    <w:rsid w:val="00096FFE"/>
    <w:rsid w:val="000A05D5"/>
    <w:rsid w:val="000A06AA"/>
    <w:rsid w:val="000B5726"/>
    <w:rsid w:val="000D0AB5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20CC"/>
    <w:rsid w:val="00425081"/>
    <w:rsid w:val="00425EA1"/>
    <w:rsid w:val="004275CB"/>
    <w:rsid w:val="00437099"/>
    <w:rsid w:val="00445649"/>
    <w:rsid w:val="0045015F"/>
    <w:rsid w:val="004573FB"/>
    <w:rsid w:val="00471E6C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7DA"/>
    <w:rsid w:val="005B0D23"/>
    <w:rsid w:val="005E7AA6"/>
    <w:rsid w:val="005F212B"/>
    <w:rsid w:val="005F3010"/>
    <w:rsid w:val="00611A14"/>
    <w:rsid w:val="0061241B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558BF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53741"/>
    <w:rsid w:val="009639B2"/>
    <w:rsid w:val="00967AFE"/>
    <w:rsid w:val="0098391E"/>
    <w:rsid w:val="00985B07"/>
    <w:rsid w:val="009973A7"/>
    <w:rsid w:val="009A65CA"/>
    <w:rsid w:val="009B0842"/>
    <w:rsid w:val="009C0220"/>
    <w:rsid w:val="009D672E"/>
    <w:rsid w:val="009E5A74"/>
    <w:rsid w:val="00A06D56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936DE"/>
    <w:rsid w:val="00CA1AA2"/>
    <w:rsid w:val="00CB0ED6"/>
    <w:rsid w:val="00CB369D"/>
    <w:rsid w:val="00CB4F72"/>
    <w:rsid w:val="00CC7540"/>
    <w:rsid w:val="00CD5532"/>
    <w:rsid w:val="00CF7DBF"/>
    <w:rsid w:val="00D428E2"/>
    <w:rsid w:val="00D43899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uiPriority w:val="99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2576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2019-12-03T13:30:00Z</cp:lastPrinted>
  <dcterms:created xsi:type="dcterms:W3CDTF">2021-04-29T12:34:00Z</dcterms:created>
  <dcterms:modified xsi:type="dcterms:W3CDTF">2021-04-29T12:57:00Z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