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617FE7" w:rsidRDefault="00C226E6" w:rsidP="00AC7EFF">
      <w:pPr>
        <w:jc w:val="center"/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EXTRATO D</w:t>
      </w:r>
      <w:r w:rsidR="00617FE7" w:rsidRPr="00617FE7">
        <w:rPr>
          <w:rFonts w:ascii="Arial" w:hAnsi="Arial" w:cs="Arial"/>
          <w:b/>
          <w:bCs/>
          <w:sz w:val="23"/>
          <w:szCs w:val="23"/>
        </w:rPr>
        <w:t>A ATA DE REGISTRO DE PREÇOS</w:t>
      </w:r>
    </w:p>
    <w:p w:rsidR="0083780E" w:rsidRPr="00617FE7" w:rsidRDefault="0083780E" w:rsidP="0083780E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PROCESSO LICITATÓRIO Nº: 0</w:t>
      </w:r>
      <w:r w:rsidR="00D53A88">
        <w:rPr>
          <w:rFonts w:ascii="Arial" w:hAnsi="Arial" w:cs="Arial"/>
          <w:b/>
          <w:bCs/>
          <w:sz w:val="23"/>
          <w:szCs w:val="23"/>
        </w:rPr>
        <w:t>51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83780E" w:rsidRPr="00617FE7" w:rsidRDefault="0083780E" w:rsidP="0083780E">
      <w:pPr>
        <w:rPr>
          <w:rFonts w:ascii="Arial" w:hAnsi="Arial" w:cs="Arial"/>
          <w:b/>
          <w:bCs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MODALIDADE PREGÃO Nº: 0</w:t>
      </w:r>
      <w:r w:rsidR="00D53A88">
        <w:rPr>
          <w:rFonts w:ascii="Arial" w:hAnsi="Arial" w:cs="Arial"/>
          <w:b/>
          <w:bCs/>
          <w:sz w:val="23"/>
          <w:szCs w:val="23"/>
        </w:rPr>
        <w:t>32</w:t>
      </w:r>
      <w:r w:rsidRPr="00617FE7">
        <w:rPr>
          <w:rFonts w:ascii="Arial" w:hAnsi="Arial" w:cs="Arial"/>
          <w:b/>
          <w:bCs/>
          <w:sz w:val="23"/>
          <w:szCs w:val="23"/>
        </w:rPr>
        <w:t>/</w:t>
      </w:r>
      <w:r w:rsidR="00CC2021">
        <w:rPr>
          <w:rFonts w:ascii="Arial" w:hAnsi="Arial" w:cs="Arial"/>
          <w:b/>
          <w:bCs/>
          <w:sz w:val="23"/>
          <w:szCs w:val="23"/>
        </w:rPr>
        <w:t>2021</w:t>
      </w:r>
    </w:p>
    <w:p w:rsidR="00F15FF2" w:rsidRPr="00617FE7" w:rsidRDefault="00F15FF2" w:rsidP="0083780E">
      <w:pPr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CONTRATANTE</w:t>
      </w:r>
      <w:r w:rsidRPr="00617FE7">
        <w:rPr>
          <w:sz w:val="23"/>
          <w:szCs w:val="23"/>
        </w:rPr>
        <w:t xml:space="preserve">: </w:t>
      </w:r>
      <w:r w:rsidRPr="00617FE7">
        <w:rPr>
          <w:b w:val="0"/>
          <w:sz w:val="23"/>
          <w:szCs w:val="23"/>
        </w:rPr>
        <w:t>MUNICÍPIO DE PEQUI/MG</w:t>
      </w:r>
    </w:p>
    <w:p w:rsidR="00AE4A83" w:rsidRPr="00617FE7" w:rsidRDefault="00AE4A83" w:rsidP="00AE4A83">
      <w:pPr>
        <w:pStyle w:val="TextoBoletim"/>
        <w:spacing w:after="0"/>
        <w:rPr>
          <w:sz w:val="23"/>
          <w:szCs w:val="23"/>
        </w:rPr>
      </w:pPr>
    </w:p>
    <w:p w:rsidR="00AE4A83" w:rsidRPr="00617FE7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  <w:r w:rsidRPr="00617FE7">
        <w:rPr>
          <w:bCs/>
          <w:sz w:val="23"/>
          <w:szCs w:val="23"/>
        </w:rPr>
        <w:t>CONTRATADA</w:t>
      </w:r>
      <w:r w:rsidRPr="00617FE7">
        <w:rPr>
          <w:sz w:val="23"/>
          <w:szCs w:val="23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53A88" w:rsidRPr="00D53A88" w:rsidRDefault="00D53A88" w:rsidP="002B337B">
            <w:pPr>
              <w:pStyle w:val="TextoTabelaBoletim"/>
              <w:snapToGrid w:val="0"/>
              <w:rPr>
                <w:sz w:val="22"/>
                <w:szCs w:val="22"/>
              </w:rPr>
            </w:pPr>
            <w:bookmarkStart w:id="0" w:name="OLE_LINK5"/>
            <w:bookmarkStart w:id="1" w:name="OLE_LINK6"/>
            <w:r w:rsidRPr="00D53A88">
              <w:rPr>
                <w:sz w:val="22"/>
                <w:szCs w:val="22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2"/>
                <w:szCs w:val="22"/>
              </w:rPr>
            </w:pPr>
            <w:r w:rsidRPr="00D53A88">
              <w:rPr>
                <w:b w:val="0"/>
                <w:bCs/>
                <w:color w:val="000000"/>
                <w:sz w:val="22"/>
                <w:szCs w:val="22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VALOR ESTIMADO R$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  <w:bookmarkStart w:id="2" w:name="_Hlk2261322"/>
            <w:bookmarkStart w:id="3" w:name="OLE_LINK25"/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Acácia Comercio de Medicamentos Eireli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09, 24, 26, 28, 49, 85, 117, 203, 216, 267, 279, 280, 281, 283, 285, 303, 352, 391, 394, 403, 410, 425, 431, 434, 458 461, 496, 498 e 502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R$ 166.869,95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Alfalagos Ltda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 xml:space="preserve">36, 100, 105, 148, 149, 166, 169, 170, 213, 214, 215, 217, 243, 244, 286, 302, 360, 362, 363, 364, 365, 370, 371, 372, 374, 375, 376, 378, 423, 435 e 483 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R$ 67.701,83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Beagá Hospitalar Eirelli Ltda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02, 31, 32, 33, 35, 51, 52, 54, 62, 80, 81, 112, 113, 118, 119, 152, 237, 239, 249, 301, 308, 314, 323, 325, 426, 427, 466 e 482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R$ 79.414,00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Biohosp Produtos Hospitalares S.A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68, 241 e 324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R$ 19.241,70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Cirurgica Patrocínio Distribuidora de Produtos Hospitalares LTDA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30, 104, 107, 108, 109, 110, 131, 133, 155, 157, 196, 197, 198, 201, 275, 276, 277, 278, 287, 288, 289, 290, 291, 304, 322, 344, 345, 347, 359, 380, 381, 382, 396, 416, 417, 447, 448, 449, 450 e 451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R$ 32.694,13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Distrimix Distribuidora de Medicamentos Ltda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18, 21, 27, 29, 89, 90, 91, 92, 93, 180, 187, 188, 189, 190, 191, 193, 194, 225, 248, 383, 384, 385, 386, 387, 404, 406, 407, 408, 409, 411, 438 e 460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R$ 56.040,20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Florestamed Comercio de Materiais Médicos Odontológicos e Hospitalares Eireli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42 e 505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R$ 103.600,00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Lifetec Hospitalar Ltda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41, 70, 82, 84, 161, 296, 452, 153, 163, 167, 479, 480, 481, 487 e 504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R$ 215.764,00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LM Farma Industria e Comercio Ltda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25, 129, 134, 232, 471 e 472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R$ 19.241,70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Med Center Comercial Ltda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 xml:space="preserve">01, 03, 05, 07, 11, 12, 13, 14, 15, 16, 17, 22, 23, 38, 39, 40, 44, 45, 46, 61, 67, 69, 77, 78, 83, 101, 102, 103, 114, 115, 116, 120, 121, 122, 128, 130, 132, 150, 154, 159, 163, 165, 176, 177, 192, 199, 200, 202, 205, 206, 222, 226, 230, 234, 238, 245, 246, 247, 253, 256, 257, 258, 259, 260, 261, 262, 263, 282, 284, 317, 319, 326, 327, 331, 333, 336, 337, 338, 343, 348, 354, 355, 377, 379, 388, 389, 390, 392, 393, 395, 397, 398, 399, 400, 401, 405, 415, 424, 428, 429, 430, 439, 440, 441, 442, 443, 444, 445, 446, 454 e 459 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R$ 145.141,42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Mhedica Service Comercio e Manutenção Ltda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34, 123, 124, 125, 219, 220, 250, 251, 252, 254, 265, 305, 306, 307, 309, 310, 311, 312, 351, 455, 456, 470, 485 e 486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R$ 72.690,4042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Prolagos Produtos Para Saúde Eireli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 xml:space="preserve">20, 43, 47, 48, 55, 64, 65, 66, 86, 87, 88, 95, 96, 97, 98, 106, 111, 135, 136, 138, 139, 140, 142, 143, 144, 145, 151, 160, 162, 164, 167, 168, 181, 184, 185, 186, 204, 210, 211, 212, 218, 221, 223, 227, 228, 229, 231, 235, 236, 240, 242, 255, 266, 268, 269, 270, 271, 272, 273, 274, 292, 293, 294, 295, 297, 300, 315, 318, 328, 329, 330, 334, 341, 346, 353, 356, 357, 358, 361, 412, 413,418, 432, 433, 436, 457, 473, 474, 476, 477, 484, 494, 499, 500, 501 e 503 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R$ 343.576,50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Sameh Soluções Hospitalares Ltda EPP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137, 462 e 468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R$ 18.680,00</w:t>
            </w:r>
          </w:p>
        </w:tc>
      </w:tr>
      <w:tr w:rsidR="00D53A88" w:rsidRPr="00D53A88" w:rsidTr="002B337B">
        <w:trPr>
          <w:trHeight w:val="350"/>
        </w:trPr>
        <w:tc>
          <w:tcPr>
            <w:tcW w:w="765" w:type="dxa"/>
            <w:shd w:val="clear" w:color="auto" w:fill="auto"/>
          </w:tcPr>
          <w:p w:rsidR="00D53A88" w:rsidRPr="00D53A88" w:rsidRDefault="00D53A88" w:rsidP="00D53A88">
            <w:pPr>
              <w:pStyle w:val="TextoTabelaBoletim"/>
              <w:numPr>
                <w:ilvl w:val="0"/>
                <w:numId w:val="11"/>
              </w:numPr>
              <w:snapToGrid w:val="0"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688" w:type="dxa"/>
            <w:shd w:val="clear" w:color="auto" w:fill="auto"/>
          </w:tcPr>
          <w:p w:rsidR="00D53A88" w:rsidRPr="00D53A88" w:rsidRDefault="00D53A88" w:rsidP="002B337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D53A88">
              <w:rPr>
                <w:b w:val="0"/>
                <w:sz w:val="22"/>
                <w:szCs w:val="22"/>
              </w:rPr>
              <w:t>Visamed Comercio de Material Hospitalar</w:t>
            </w:r>
          </w:p>
        </w:tc>
        <w:tc>
          <w:tcPr>
            <w:tcW w:w="411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D53A88">
              <w:rPr>
                <w:rFonts w:ascii="Arial" w:hAnsi="Arial" w:cs="Arial"/>
                <w:bCs/>
                <w:sz w:val="22"/>
                <w:szCs w:val="22"/>
              </w:rPr>
              <w:t>37, 50, 71, 94, 127, 141, 146, 153, 208, 264, 313, 316, 320, 321, 332, 339, 340, 350, 367, 368, 414 e 475</w:t>
            </w:r>
          </w:p>
        </w:tc>
        <w:tc>
          <w:tcPr>
            <w:tcW w:w="1571" w:type="dxa"/>
            <w:shd w:val="clear" w:color="auto" w:fill="auto"/>
          </w:tcPr>
          <w:p w:rsidR="00D53A88" w:rsidRPr="00D53A88" w:rsidRDefault="00D53A88" w:rsidP="002B337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53A88">
              <w:rPr>
                <w:rFonts w:ascii="Arial" w:hAnsi="Arial" w:cs="Arial"/>
                <w:sz w:val="22"/>
                <w:szCs w:val="22"/>
              </w:rPr>
              <w:t>R$ 63.593,00</w:t>
            </w:r>
          </w:p>
        </w:tc>
      </w:tr>
      <w:bookmarkEnd w:id="0"/>
      <w:bookmarkEnd w:id="1"/>
      <w:bookmarkEnd w:id="2"/>
      <w:bookmarkEnd w:id="3"/>
    </w:tbl>
    <w:p w:rsidR="002934B0" w:rsidRPr="00617FE7" w:rsidRDefault="002934B0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F539A1" w:rsidRPr="00617FE7" w:rsidRDefault="00F539A1" w:rsidP="00AE4A83">
      <w:pPr>
        <w:pStyle w:val="TextoBoletim"/>
        <w:snapToGrid w:val="0"/>
        <w:spacing w:after="0" w:line="200" w:lineRule="atLeast"/>
        <w:ind w:firstLine="0"/>
        <w:rPr>
          <w:sz w:val="23"/>
          <w:szCs w:val="23"/>
        </w:rPr>
      </w:pP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lastRenderedPageBreak/>
        <w:t>RECURSO ORÇAMENTÁRIO</w:t>
      </w:r>
      <w:r w:rsidRPr="00617FE7">
        <w:rPr>
          <w:rFonts w:ascii="Arial" w:hAnsi="Arial" w:cs="Arial"/>
          <w:sz w:val="23"/>
          <w:szCs w:val="23"/>
        </w:rPr>
        <w:t xml:space="preserve">: </w:t>
      </w:r>
    </w:p>
    <w:p w:rsidR="00322C0E" w:rsidRPr="00617FE7" w:rsidRDefault="00322C0E" w:rsidP="00322C0E">
      <w:pPr>
        <w:jc w:val="both"/>
        <w:rPr>
          <w:rFonts w:ascii="Arial" w:hAnsi="Arial" w:cs="Arial"/>
          <w:color w:val="000000"/>
          <w:sz w:val="23"/>
          <w:szCs w:val="23"/>
        </w:rPr>
      </w:pPr>
    </w:p>
    <w:p w:rsidR="00921E32" w:rsidRPr="00617FE7" w:rsidRDefault="00921E32" w:rsidP="00921E32">
      <w:pPr>
        <w:pStyle w:val="Padro"/>
        <w:jc w:val="both"/>
        <w:rPr>
          <w:rFonts w:ascii="Arial" w:hAnsi="Arial" w:cs="Arial"/>
          <w:sz w:val="23"/>
          <w:szCs w:val="23"/>
        </w:rPr>
      </w:pPr>
      <w:bookmarkStart w:id="4" w:name="OLE_LINK9"/>
      <w:r w:rsidRPr="00617FE7">
        <w:rPr>
          <w:rFonts w:ascii="Arial" w:hAnsi="Arial" w:cs="Arial"/>
          <w:sz w:val="23"/>
          <w:szCs w:val="23"/>
        </w:rPr>
        <w:t>Informado pelo Setor de Contabilidade na requisição, e, por ser Registro de Preços não está vinculado.</w:t>
      </w:r>
    </w:p>
    <w:bookmarkEnd w:id="4"/>
    <w:p w:rsidR="00921E32" w:rsidRPr="00617FE7" w:rsidRDefault="00921E32" w:rsidP="00921E32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617FE7" w:rsidRPr="00617FE7" w:rsidRDefault="00617FE7" w:rsidP="00617FE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sz w:val="23"/>
          <w:szCs w:val="23"/>
        </w:rPr>
        <w:t>SÍNTESE DO OBJETO</w:t>
      </w:r>
      <w:r w:rsidRPr="00617FE7">
        <w:rPr>
          <w:rFonts w:ascii="Arial" w:hAnsi="Arial" w:cs="Arial"/>
          <w:sz w:val="23"/>
          <w:szCs w:val="23"/>
        </w:rPr>
        <w:t>:</w:t>
      </w:r>
      <w:r w:rsidRPr="00617FE7">
        <w:rPr>
          <w:rFonts w:ascii="Arial" w:hAnsi="Arial" w:cs="Arial"/>
          <w:bCs/>
          <w:color w:val="000000"/>
          <w:sz w:val="23"/>
          <w:szCs w:val="23"/>
        </w:rPr>
        <w:t xml:space="preserve"> </w:t>
      </w:r>
      <w:r w:rsidR="00D53A88" w:rsidRPr="00D53A88">
        <w:rPr>
          <w:rFonts w:ascii="Arial" w:hAnsi="Arial" w:cs="Arial"/>
          <w:sz w:val="23"/>
          <w:szCs w:val="23"/>
        </w:rPr>
        <w:t>Registro de Preços para Contratação de Empresa para Eventual Fornecimento de Material Médico Hospitalar para atender às necessidades do Município de Pequi/MG</w:t>
      </w:r>
      <w:r w:rsidRPr="00617FE7">
        <w:rPr>
          <w:rFonts w:ascii="Arial" w:hAnsi="Arial" w:cs="Arial"/>
          <w:sz w:val="23"/>
          <w:szCs w:val="23"/>
        </w:rPr>
        <w:t>.</w:t>
      </w:r>
    </w:p>
    <w:p w:rsidR="00164552" w:rsidRPr="00617FE7" w:rsidRDefault="00164552" w:rsidP="00AE4A83">
      <w:pPr>
        <w:jc w:val="both"/>
        <w:rPr>
          <w:rFonts w:ascii="Arial" w:hAnsi="Arial" w:cs="Arial"/>
          <w:b/>
          <w:bCs/>
          <w:sz w:val="23"/>
          <w:szCs w:val="23"/>
        </w:rPr>
      </w:pPr>
    </w:p>
    <w:p w:rsidR="00AE4A83" w:rsidRPr="00617FE7" w:rsidRDefault="00AE4A83" w:rsidP="00AE4A83">
      <w:pPr>
        <w:jc w:val="both"/>
        <w:rPr>
          <w:rFonts w:ascii="Arial" w:hAnsi="Arial" w:cs="Arial"/>
          <w:sz w:val="23"/>
          <w:szCs w:val="23"/>
        </w:rPr>
      </w:pPr>
      <w:r w:rsidRPr="00617FE7">
        <w:rPr>
          <w:rFonts w:ascii="Arial" w:hAnsi="Arial" w:cs="Arial"/>
          <w:b/>
          <w:bCs/>
          <w:sz w:val="23"/>
          <w:szCs w:val="23"/>
        </w:rPr>
        <w:t>VIGÊNCIA</w:t>
      </w:r>
      <w:r w:rsidRPr="00617FE7">
        <w:rPr>
          <w:rFonts w:ascii="Arial" w:hAnsi="Arial" w:cs="Arial"/>
          <w:sz w:val="23"/>
          <w:szCs w:val="23"/>
        </w:rPr>
        <w:t>:</w:t>
      </w:r>
      <w:r w:rsidR="00686C4C" w:rsidRPr="00617FE7">
        <w:rPr>
          <w:rFonts w:ascii="Arial" w:hAnsi="Arial" w:cs="Arial"/>
          <w:sz w:val="23"/>
          <w:szCs w:val="23"/>
        </w:rPr>
        <w:t xml:space="preserve"> </w:t>
      </w:r>
      <w:r w:rsidR="00D53A88">
        <w:rPr>
          <w:rFonts w:ascii="Arial" w:hAnsi="Arial" w:cs="Arial"/>
          <w:sz w:val="23"/>
          <w:szCs w:val="23"/>
        </w:rPr>
        <w:t>06/</w:t>
      </w:r>
      <w:r w:rsidR="00CC2021">
        <w:rPr>
          <w:rFonts w:ascii="Arial" w:hAnsi="Arial" w:cs="Arial"/>
          <w:sz w:val="23"/>
          <w:szCs w:val="23"/>
        </w:rPr>
        <w:t>0</w:t>
      </w:r>
      <w:r w:rsidR="00D53A88">
        <w:rPr>
          <w:rFonts w:ascii="Arial" w:hAnsi="Arial" w:cs="Arial"/>
          <w:sz w:val="23"/>
          <w:szCs w:val="23"/>
        </w:rPr>
        <w:t>4</w:t>
      </w:r>
      <w:r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2021</w:t>
      </w:r>
      <w:r w:rsidRPr="00617FE7">
        <w:rPr>
          <w:rFonts w:ascii="Arial" w:hAnsi="Arial" w:cs="Arial"/>
          <w:sz w:val="23"/>
          <w:szCs w:val="23"/>
        </w:rPr>
        <w:t xml:space="preserve"> até </w:t>
      </w:r>
      <w:r w:rsidR="00D53A88">
        <w:rPr>
          <w:rFonts w:ascii="Arial" w:hAnsi="Arial" w:cs="Arial"/>
          <w:sz w:val="23"/>
          <w:szCs w:val="23"/>
        </w:rPr>
        <w:t>05</w:t>
      </w:r>
      <w:r w:rsidR="008773DB" w:rsidRPr="00617FE7">
        <w:rPr>
          <w:rFonts w:ascii="Arial" w:hAnsi="Arial" w:cs="Arial"/>
          <w:sz w:val="23"/>
          <w:szCs w:val="23"/>
        </w:rPr>
        <w:t>/</w:t>
      </w:r>
      <w:r w:rsidR="00CC2021">
        <w:rPr>
          <w:rFonts w:ascii="Arial" w:hAnsi="Arial" w:cs="Arial"/>
          <w:sz w:val="23"/>
          <w:szCs w:val="23"/>
        </w:rPr>
        <w:t>0</w:t>
      </w:r>
      <w:r w:rsidR="00D53A88">
        <w:rPr>
          <w:rFonts w:ascii="Arial" w:hAnsi="Arial" w:cs="Arial"/>
          <w:sz w:val="23"/>
          <w:szCs w:val="23"/>
        </w:rPr>
        <w:t>4</w:t>
      </w:r>
      <w:r w:rsidR="00C97A8B" w:rsidRPr="00617FE7">
        <w:rPr>
          <w:rFonts w:ascii="Arial" w:hAnsi="Arial" w:cs="Arial"/>
          <w:sz w:val="23"/>
          <w:szCs w:val="23"/>
        </w:rPr>
        <w:t>/20</w:t>
      </w:r>
      <w:r w:rsidR="00120945" w:rsidRPr="00617FE7">
        <w:rPr>
          <w:rFonts w:ascii="Arial" w:hAnsi="Arial" w:cs="Arial"/>
          <w:sz w:val="23"/>
          <w:szCs w:val="23"/>
        </w:rPr>
        <w:t>2</w:t>
      </w:r>
      <w:r w:rsidR="00CC2021">
        <w:rPr>
          <w:rFonts w:ascii="Arial" w:hAnsi="Arial" w:cs="Arial"/>
          <w:sz w:val="23"/>
          <w:szCs w:val="23"/>
        </w:rPr>
        <w:t>2</w:t>
      </w: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AE4A83" w:rsidP="00AE4A83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 xml:space="preserve">Publicado em </w:t>
      </w:r>
      <w:bookmarkStart w:id="5" w:name="_GoBack"/>
      <w:bookmarkEnd w:id="5"/>
      <w:r w:rsidR="00D53A88">
        <w:rPr>
          <w:b w:val="0"/>
          <w:sz w:val="23"/>
          <w:szCs w:val="23"/>
        </w:rPr>
        <w:t>06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0</w:t>
      </w:r>
      <w:r w:rsidR="00D53A88">
        <w:rPr>
          <w:b w:val="0"/>
          <w:sz w:val="23"/>
          <w:szCs w:val="23"/>
        </w:rPr>
        <w:t>4</w:t>
      </w:r>
      <w:r w:rsidRPr="00617FE7">
        <w:rPr>
          <w:b w:val="0"/>
          <w:sz w:val="23"/>
          <w:szCs w:val="23"/>
        </w:rPr>
        <w:t>/</w:t>
      </w:r>
      <w:r w:rsidR="00CC2021">
        <w:rPr>
          <w:b w:val="0"/>
          <w:sz w:val="23"/>
          <w:szCs w:val="23"/>
        </w:rPr>
        <w:t>2021</w:t>
      </w:r>
      <w:r w:rsidRPr="00617FE7">
        <w:rPr>
          <w:b w:val="0"/>
          <w:sz w:val="23"/>
          <w:szCs w:val="23"/>
        </w:rPr>
        <w:t xml:space="preserve"> no Quadro de Avisos da Prefeitura, conforme Lei Orgânica Municipal.</w:t>
      </w:r>
    </w:p>
    <w:p w:rsidR="002934B0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2934B0" w:rsidRPr="00617FE7" w:rsidRDefault="002934B0" w:rsidP="00AE4A83">
      <w:pPr>
        <w:pStyle w:val="TextoBoletim"/>
        <w:spacing w:after="0"/>
        <w:rPr>
          <w:b w:val="0"/>
          <w:sz w:val="23"/>
          <w:szCs w:val="23"/>
        </w:rPr>
      </w:pPr>
    </w:p>
    <w:p w:rsidR="00AE4A83" w:rsidRPr="00617FE7" w:rsidRDefault="00CC2021" w:rsidP="00AE4A83">
      <w:pPr>
        <w:pStyle w:val="TextoBoletim"/>
        <w:spacing w:after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>Hodarlan Gabriel Araujo Gonçalves</w:t>
      </w:r>
    </w:p>
    <w:p w:rsidR="00B864D6" w:rsidRPr="00617FE7" w:rsidRDefault="00AE4A83" w:rsidP="00AB0CBE">
      <w:pPr>
        <w:pStyle w:val="TextoBoletim"/>
        <w:spacing w:after="0"/>
        <w:rPr>
          <w:b w:val="0"/>
          <w:sz w:val="23"/>
          <w:szCs w:val="23"/>
        </w:rPr>
      </w:pPr>
      <w:r w:rsidRPr="00617FE7">
        <w:rPr>
          <w:b w:val="0"/>
          <w:sz w:val="23"/>
          <w:szCs w:val="23"/>
        </w:rPr>
        <w:t>Pregoeiro</w:t>
      </w:r>
    </w:p>
    <w:sectPr w:rsidR="00B864D6" w:rsidRPr="00617FE7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66CE" w:rsidRDefault="000366CE" w:rsidP="00035C98">
      <w:r>
        <w:separator/>
      </w:r>
    </w:p>
  </w:endnote>
  <w:endnote w:type="continuationSeparator" w:id="1">
    <w:p w:rsidR="000366CE" w:rsidRDefault="000366C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66CE" w:rsidRDefault="000366CE" w:rsidP="00035C98">
      <w:r>
        <w:separator/>
      </w:r>
    </w:p>
  </w:footnote>
  <w:footnote w:type="continuationSeparator" w:id="1">
    <w:p w:rsidR="000366CE" w:rsidRDefault="000366C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7D76E93"/>
    <w:multiLevelType w:val="hybridMultilevel"/>
    <w:tmpl w:val="A0A6B2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3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9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366CE"/>
    <w:rsid w:val="0004475D"/>
    <w:rsid w:val="00045947"/>
    <w:rsid w:val="00064733"/>
    <w:rsid w:val="00066554"/>
    <w:rsid w:val="00067CD5"/>
    <w:rsid w:val="00093D84"/>
    <w:rsid w:val="00096FFE"/>
    <w:rsid w:val="000A05D5"/>
    <w:rsid w:val="000A06AA"/>
    <w:rsid w:val="000B5726"/>
    <w:rsid w:val="000C24BD"/>
    <w:rsid w:val="000C4A8A"/>
    <w:rsid w:val="000D0B23"/>
    <w:rsid w:val="000D4A8A"/>
    <w:rsid w:val="000E7982"/>
    <w:rsid w:val="000F6A4A"/>
    <w:rsid w:val="001102E3"/>
    <w:rsid w:val="00120945"/>
    <w:rsid w:val="00164552"/>
    <w:rsid w:val="00170004"/>
    <w:rsid w:val="001901CA"/>
    <w:rsid w:val="0019234F"/>
    <w:rsid w:val="001971A7"/>
    <w:rsid w:val="001A03F6"/>
    <w:rsid w:val="001A31B1"/>
    <w:rsid w:val="001C1F32"/>
    <w:rsid w:val="001C5514"/>
    <w:rsid w:val="001D3794"/>
    <w:rsid w:val="001D4D42"/>
    <w:rsid w:val="001D7458"/>
    <w:rsid w:val="001E4E62"/>
    <w:rsid w:val="001F45AB"/>
    <w:rsid w:val="00256024"/>
    <w:rsid w:val="002579E6"/>
    <w:rsid w:val="00287BC2"/>
    <w:rsid w:val="0029308A"/>
    <w:rsid w:val="002934B0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63C3E"/>
    <w:rsid w:val="0046795C"/>
    <w:rsid w:val="00493195"/>
    <w:rsid w:val="004C5ACE"/>
    <w:rsid w:val="004D4629"/>
    <w:rsid w:val="004D6C2B"/>
    <w:rsid w:val="004E4AD9"/>
    <w:rsid w:val="004E6513"/>
    <w:rsid w:val="004F2DFC"/>
    <w:rsid w:val="004F3E61"/>
    <w:rsid w:val="004F5D31"/>
    <w:rsid w:val="00520630"/>
    <w:rsid w:val="0052138B"/>
    <w:rsid w:val="0053482A"/>
    <w:rsid w:val="00563571"/>
    <w:rsid w:val="00581C49"/>
    <w:rsid w:val="0058505E"/>
    <w:rsid w:val="005A78C1"/>
    <w:rsid w:val="005E49E6"/>
    <w:rsid w:val="005F212B"/>
    <w:rsid w:val="005F3010"/>
    <w:rsid w:val="00617FE7"/>
    <w:rsid w:val="0062342E"/>
    <w:rsid w:val="00623D6E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3961"/>
    <w:rsid w:val="006F47DF"/>
    <w:rsid w:val="00703AC3"/>
    <w:rsid w:val="0071267C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50CC3"/>
    <w:rsid w:val="00876789"/>
    <w:rsid w:val="008773DB"/>
    <w:rsid w:val="00882393"/>
    <w:rsid w:val="00887783"/>
    <w:rsid w:val="00894CAE"/>
    <w:rsid w:val="00895677"/>
    <w:rsid w:val="008B1295"/>
    <w:rsid w:val="008C2D6E"/>
    <w:rsid w:val="008E02AF"/>
    <w:rsid w:val="008E79D7"/>
    <w:rsid w:val="008F2338"/>
    <w:rsid w:val="009076A6"/>
    <w:rsid w:val="00913A6C"/>
    <w:rsid w:val="009218B5"/>
    <w:rsid w:val="00921E32"/>
    <w:rsid w:val="00934700"/>
    <w:rsid w:val="0095337D"/>
    <w:rsid w:val="0096474D"/>
    <w:rsid w:val="009725C4"/>
    <w:rsid w:val="009922A0"/>
    <w:rsid w:val="0099562B"/>
    <w:rsid w:val="00996509"/>
    <w:rsid w:val="009A6BD1"/>
    <w:rsid w:val="009B0842"/>
    <w:rsid w:val="009B4765"/>
    <w:rsid w:val="009E3522"/>
    <w:rsid w:val="009E5A74"/>
    <w:rsid w:val="009F0671"/>
    <w:rsid w:val="009F5E6D"/>
    <w:rsid w:val="00A00F4E"/>
    <w:rsid w:val="00A0229E"/>
    <w:rsid w:val="00A27D4E"/>
    <w:rsid w:val="00A515BB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2021"/>
    <w:rsid w:val="00CC7540"/>
    <w:rsid w:val="00CD5532"/>
    <w:rsid w:val="00D45E3C"/>
    <w:rsid w:val="00D50291"/>
    <w:rsid w:val="00D53A88"/>
    <w:rsid w:val="00D53FC5"/>
    <w:rsid w:val="00D60249"/>
    <w:rsid w:val="00D6208C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445BE"/>
    <w:rsid w:val="00F46720"/>
    <w:rsid w:val="00F539A1"/>
    <w:rsid w:val="00F62DE9"/>
    <w:rsid w:val="00F65720"/>
    <w:rsid w:val="00F84B81"/>
    <w:rsid w:val="00F91435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559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68</cp:revision>
  <cp:lastPrinted>2021-06-10T17:21:00Z</cp:lastPrinted>
  <dcterms:created xsi:type="dcterms:W3CDTF">2018-02-27T20:18:00Z</dcterms:created>
  <dcterms:modified xsi:type="dcterms:W3CDTF">2021-06-10T17:21:00Z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