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65B" w:rsidRPr="00DA565B" w:rsidRDefault="00DA565B" w:rsidP="00E03ED7">
      <w:pPr>
        <w:pStyle w:val="Ttulo2"/>
        <w:spacing w:before="0" w:after="0"/>
        <w:ind w:left="0" w:firstLine="0"/>
        <w:jc w:val="both"/>
        <w:rPr>
          <w:rFonts w:ascii="Arial" w:hAnsi="Arial"/>
          <w:i w:val="0"/>
          <w:sz w:val="22"/>
          <w:szCs w:val="22"/>
        </w:rPr>
      </w:pPr>
      <w:r w:rsidRPr="00DA565B">
        <w:rPr>
          <w:rFonts w:ascii="Arial" w:hAnsi="Arial"/>
          <w:i w:val="0"/>
          <w:sz w:val="22"/>
          <w:szCs w:val="22"/>
        </w:rPr>
        <w:t xml:space="preserve">PROCESSO nº </w:t>
      </w:r>
      <w:r w:rsidR="00E642DF">
        <w:rPr>
          <w:rFonts w:ascii="Arial" w:hAnsi="Arial"/>
          <w:i w:val="0"/>
          <w:sz w:val="22"/>
          <w:szCs w:val="22"/>
        </w:rPr>
        <w:t>054</w:t>
      </w:r>
      <w:r w:rsidR="00475200">
        <w:rPr>
          <w:rFonts w:ascii="Arial" w:hAnsi="Arial"/>
          <w:i w:val="0"/>
          <w:sz w:val="22"/>
          <w:szCs w:val="22"/>
        </w:rPr>
        <w:t>/</w:t>
      </w:r>
      <w:r w:rsidR="00E642DF">
        <w:rPr>
          <w:rFonts w:ascii="Arial" w:hAnsi="Arial"/>
          <w:i w:val="0"/>
          <w:sz w:val="22"/>
          <w:szCs w:val="22"/>
        </w:rPr>
        <w:t>2021</w:t>
      </w:r>
    </w:p>
    <w:p w:rsidR="00DA565B" w:rsidRPr="00DA565B" w:rsidRDefault="00DA565B" w:rsidP="00E03ED7">
      <w:pPr>
        <w:pStyle w:val="Ttulo2"/>
        <w:spacing w:before="0" w:after="0"/>
        <w:ind w:left="0" w:firstLine="0"/>
        <w:jc w:val="both"/>
        <w:rPr>
          <w:rFonts w:ascii="Arial" w:hAnsi="Arial"/>
          <w:i w:val="0"/>
          <w:sz w:val="22"/>
          <w:szCs w:val="22"/>
        </w:rPr>
      </w:pPr>
      <w:r w:rsidRPr="00DA565B">
        <w:rPr>
          <w:rFonts w:ascii="Arial" w:hAnsi="Arial"/>
          <w:i w:val="0"/>
          <w:sz w:val="22"/>
          <w:szCs w:val="22"/>
        </w:rPr>
        <w:t xml:space="preserve">PREGÃO PRESENCIAL Nº </w:t>
      </w:r>
      <w:r w:rsidR="00E642DF">
        <w:rPr>
          <w:rFonts w:ascii="Arial" w:hAnsi="Arial"/>
          <w:i w:val="0"/>
          <w:sz w:val="22"/>
          <w:szCs w:val="22"/>
        </w:rPr>
        <w:t>035</w:t>
      </w:r>
      <w:r w:rsidR="00475200">
        <w:rPr>
          <w:rFonts w:ascii="Arial" w:hAnsi="Arial"/>
          <w:i w:val="0"/>
          <w:sz w:val="22"/>
          <w:szCs w:val="22"/>
        </w:rPr>
        <w:t>/</w:t>
      </w:r>
      <w:r w:rsidR="00E642DF">
        <w:rPr>
          <w:rFonts w:ascii="Arial" w:hAnsi="Arial"/>
          <w:i w:val="0"/>
          <w:sz w:val="22"/>
          <w:szCs w:val="22"/>
        </w:rPr>
        <w:t>2021</w:t>
      </w:r>
    </w:p>
    <w:p w:rsidR="00DA565B" w:rsidRPr="00DA565B" w:rsidRDefault="00DA565B" w:rsidP="00E03ED7">
      <w:pPr>
        <w:tabs>
          <w:tab w:val="right" w:pos="2359"/>
        </w:tabs>
        <w:jc w:val="both"/>
        <w:rPr>
          <w:rFonts w:ascii="Arial" w:hAnsi="Arial" w:cs="Arial"/>
          <w:b/>
          <w:sz w:val="22"/>
          <w:szCs w:val="22"/>
        </w:rPr>
      </w:pPr>
    </w:p>
    <w:p w:rsidR="00DA565B" w:rsidRPr="00DA565B" w:rsidRDefault="00DA565B" w:rsidP="00E03ED7">
      <w:pPr>
        <w:tabs>
          <w:tab w:val="right" w:pos="2359"/>
        </w:tabs>
        <w:jc w:val="center"/>
        <w:rPr>
          <w:rFonts w:ascii="Arial" w:hAnsi="Arial" w:cs="Arial"/>
          <w:b/>
          <w:snapToGrid w:val="0"/>
          <w:sz w:val="22"/>
          <w:szCs w:val="22"/>
          <w:u w:val="single"/>
        </w:rPr>
      </w:pPr>
      <w:r w:rsidRPr="00DA565B">
        <w:rPr>
          <w:rFonts w:ascii="Arial" w:hAnsi="Arial" w:cs="Arial"/>
          <w:b/>
          <w:sz w:val="22"/>
          <w:szCs w:val="22"/>
        </w:rPr>
        <w:t>ATA DE REGISTRO DE PREÇOS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A84DC7" w:rsidP="00E03ED7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>
        <w:rPr>
          <w:rFonts w:ascii="Arial" w:hAnsi="Arial" w:cs="Arial"/>
          <w:b/>
          <w:snapToGrid w:val="0"/>
          <w:sz w:val="22"/>
          <w:szCs w:val="22"/>
        </w:rPr>
        <w:t>ATA DE REG</w:t>
      </w:r>
      <w:r w:rsidR="0085061B">
        <w:rPr>
          <w:rFonts w:ascii="Arial" w:hAnsi="Arial" w:cs="Arial"/>
          <w:b/>
          <w:snapToGrid w:val="0"/>
          <w:sz w:val="22"/>
          <w:szCs w:val="22"/>
        </w:rPr>
        <w:t xml:space="preserve">ISTRO DE PREÇOS Nº </w:t>
      </w:r>
      <w:r w:rsidR="00E642DF">
        <w:rPr>
          <w:rFonts w:ascii="Arial" w:hAnsi="Arial" w:cs="Arial"/>
          <w:b/>
          <w:snapToGrid w:val="0"/>
          <w:sz w:val="22"/>
          <w:szCs w:val="22"/>
        </w:rPr>
        <w:t>025</w:t>
      </w:r>
      <w:r w:rsidR="00DA565B" w:rsidRPr="00DA565B">
        <w:rPr>
          <w:rFonts w:ascii="Arial" w:hAnsi="Arial" w:cs="Arial"/>
          <w:b/>
          <w:snapToGrid w:val="0"/>
          <w:sz w:val="22"/>
          <w:szCs w:val="22"/>
        </w:rPr>
        <w:t>/</w:t>
      </w:r>
      <w:r w:rsidR="00E642DF">
        <w:rPr>
          <w:rFonts w:ascii="Arial" w:hAnsi="Arial" w:cs="Arial"/>
          <w:b/>
          <w:snapToGrid w:val="0"/>
          <w:sz w:val="22"/>
          <w:szCs w:val="22"/>
        </w:rPr>
        <w:t>2021</w:t>
      </w:r>
    </w:p>
    <w:p w:rsidR="00DA565B" w:rsidRPr="00DA565B" w:rsidRDefault="00DA565B" w:rsidP="00E03ED7">
      <w:pPr>
        <w:pStyle w:val="Ttulo2"/>
        <w:spacing w:before="0" w:after="0"/>
        <w:ind w:left="0" w:firstLine="0"/>
        <w:jc w:val="both"/>
        <w:rPr>
          <w:rFonts w:ascii="Arial" w:hAnsi="Arial"/>
          <w:i w:val="0"/>
          <w:sz w:val="22"/>
          <w:szCs w:val="22"/>
        </w:rPr>
      </w:pPr>
      <w:r w:rsidRPr="00DA565B">
        <w:rPr>
          <w:rFonts w:ascii="Arial" w:hAnsi="Arial"/>
          <w:i w:val="0"/>
          <w:sz w:val="22"/>
          <w:szCs w:val="22"/>
        </w:rPr>
        <w:t xml:space="preserve">PROCESSO nº </w:t>
      </w:r>
      <w:r w:rsidR="00E642DF">
        <w:rPr>
          <w:rFonts w:ascii="Arial" w:hAnsi="Arial"/>
          <w:i w:val="0"/>
          <w:sz w:val="22"/>
          <w:szCs w:val="22"/>
        </w:rPr>
        <w:t>054</w:t>
      </w:r>
      <w:r w:rsidR="00475200">
        <w:rPr>
          <w:rFonts w:ascii="Arial" w:hAnsi="Arial"/>
          <w:i w:val="0"/>
          <w:sz w:val="22"/>
          <w:szCs w:val="22"/>
        </w:rPr>
        <w:t>/</w:t>
      </w:r>
      <w:r w:rsidR="00E642DF">
        <w:rPr>
          <w:rFonts w:ascii="Arial" w:hAnsi="Arial"/>
          <w:i w:val="0"/>
          <w:sz w:val="22"/>
          <w:szCs w:val="22"/>
        </w:rPr>
        <w:t>2021</w:t>
      </w:r>
    </w:p>
    <w:p w:rsidR="00DA565B" w:rsidRPr="00DA565B" w:rsidRDefault="00DA565B" w:rsidP="00E03ED7">
      <w:pPr>
        <w:pStyle w:val="Ttulo2"/>
        <w:spacing w:before="0" w:after="0"/>
        <w:ind w:left="0" w:firstLine="0"/>
        <w:jc w:val="both"/>
        <w:rPr>
          <w:rFonts w:ascii="Arial" w:hAnsi="Arial"/>
          <w:i w:val="0"/>
          <w:sz w:val="22"/>
          <w:szCs w:val="22"/>
        </w:rPr>
      </w:pPr>
      <w:r w:rsidRPr="00DA565B">
        <w:rPr>
          <w:rFonts w:ascii="Arial" w:hAnsi="Arial"/>
          <w:i w:val="0"/>
          <w:sz w:val="22"/>
          <w:szCs w:val="22"/>
        </w:rPr>
        <w:t xml:space="preserve">PREGÃO PRESENCIAL Nº </w:t>
      </w:r>
      <w:r w:rsidR="00E642DF">
        <w:rPr>
          <w:rFonts w:ascii="Arial" w:hAnsi="Arial"/>
          <w:i w:val="0"/>
          <w:sz w:val="22"/>
          <w:szCs w:val="22"/>
        </w:rPr>
        <w:t>035</w:t>
      </w:r>
      <w:r w:rsidR="00475200">
        <w:rPr>
          <w:rFonts w:ascii="Arial" w:hAnsi="Arial"/>
          <w:i w:val="0"/>
          <w:sz w:val="22"/>
          <w:szCs w:val="22"/>
        </w:rPr>
        <w:t>/</w:t>
      </w:r>
      <w:r w:rsidR="00E642DF">
        <w:rPr>
          <w:rFonts w:ascii="Arial" w:hAnsi="Arial"/>
          <w:i w:val="0"/>
          <w:sz w:val="22"/>
          <w:szCs w:val="22"/>
        </w:rPr>
        <w:t>2021</w:t>
      </w:r>
    </w:p>
    <w:p w:rsidR="00DA565B" w:rsidRPr="00183820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183820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183820">
        <w:rPr>
          <w:rFonts w:ascii="Arial" w:hAnsi="Arial" w:cs="Arial"/>
          <w:snapToGrid w:val="0"/>
          <w:sz w:val="22"/>
          <w:szCs w:val="22"/>
        </w:rPr>
        <w:t>VALIDADE: 12</w:t>
      </w:r>
      <w:r w:rsidR="00183820" w:rsidRPr="00183820">
        <w:rPr>
          <w:rFonts w:ascii="Arial" w:hAnsi="Arial" w:cs="Arial"/>
          <w:snapToGrid w:val="0"/>
          <w:sz w:val="22"/>
          <w:szCs w:val="22"/>
        </w:rPr>
        <w:t xml:space="preserve"> MESES 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430EBC" w:rsidRPr="00DA565B" w:rsidRDefault="00DA565B" w:rsidP="00430EBC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A565B">
        <w:rPr>
          <w:rFonts w:ascii="Arial" w:hAnsi="Arial" w:cs="Arial"/>
          <w:sz w:val="22"/>
          <w:szCs w:val="22"/>
        </w:rPr>
        <w:t xml:space="preserve">Aos </w:t>
      </w:r>
      <w:r w:rsidR="00363979">
        <w:rPr>
          <w:rFonts w:ascii="Arial" w:hAnsi="Arial" w:cs="Arial"/>
          <w:sz w:val="22"/>
          <w:szCs w:val="22"/>
        </w:rPr>
        <w:t xml:space="preserve">12 </w:t>
      </w:r>
      <w:r w:rsidRPr="00DA565B">
        <w:rPr>
          <w:rFonts w:ascii="Arial" w:hAnsi="Arial" w:cs="Arial"/>
          <w:sz w:val="22"/>
          <w:szCs w:val="22"/>
        </w:rPr>
        <w:t>(</w:t>
      </w:r>
      <w:r w:rsidR="00363979">
        <w:rPr>
          <w:rFonts w:ascii="Arial" w:hAnsi="Arial" w:cs="Arial"/>
          <w:sz w:val="22"/>
          <w:szCs w:val="22"/>
        </w:rPr>
        <w:t>doze</w:t>
      </w:r>
      <w:r w:rsidR="00183820">
        <w:rPr>
          <w:rFonts w:ascii="Arial" w:hAnsi="Arial" w:cs="Arial"/>
          <w:sz w:val="22"/>
          <w:szCs w:val="22"/>
        </w:rPr>
        <w:t>) dias do mês de</w:t>
      </w:r>
      <w:r w:rsidRPr="00DA565B">
        <w:rPr>
          <w:rFonts w:ascii="Arial" w:hAnsi="Arial" w:cs="Arial"/>
          <w:sz w:val="22"/>
          <w:szCs w:val="22"/>
        </w:rPr>
        <w:t xml:space="preserve"> </w:t>
      </w:r>
      <w:r w:rsidR="00363979">
        <w:rPr>
          <w:rFonts w:ascii="Arial" w:hAnsi="Arial" w:cs="Arial"/>
          <w:sz w:val="22"/>
          <w:szCs w:val="22"/>
        </w:rPr>
        <w:t xml:space="preserve">abril </w:t>
      </w:r>
      <w:r w:rsidRPr="00DA565B">
        <w:rPr>
          <w:rFonts w:ascii="Arial" w:hAnsi="Arial" w:cs="Arial"/>
          <w:sz w:val="22"/>
          <w:szCs w:val="22"/>
        </w:rPr>
        <w:t>de</w:t>
      </w:r>
      <w:r w:rsidR="00141D9B">
        <w:rPr>
          <w:rFonts w:ascii="Arial" w:hAnsi="Arial" w:cs="Arial"/>
          <w:sz w:val="22"/>
          <w:szCs w:val="22"/>
        </w:rPr>
        <w:t xml:space="preserve"> </w:t>
      </w:r>
      <w:r w:rsidR="00E642DF">
        <w:rPr>
          <w:rFonts w:ascii="Arial" w:hAnsi="Arial" w:cs="Arial"/>
          <w:sz w:val="22"/>
          <w:szCs w:val="22"/>
        </w:rPr>
        <w:t>2021</w:t>
      </w:r>
      <w:r w:rsidRPr="00DA565B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A84DC7">
        <w:rPr>
          <w:rFonts w:ascii="Arial" w:hAnsi="Arial" w:cs="Arial"/>
          <w:sz w:val="22"/>
          <w:szCs w:val="22"/>
        </w:rPr>
        <w:t>Praça Santo Antônio</w:t>
      </w:r>
      <w:r w:rsidR="00C17B89">
        <w:rPr>
          <w:rFonts w:ascii="Arial" w:hAnsi="Arial" w:cs="Arial"/>
          <w:sz w:val="22"/>
          <w:szCs w:val="22"/>
        </w:rPr>
        <w:t>, nº.1</w:t>
      </w:r>
      <w:r w:rsidR="00A84DC7">
        <w:rPr>
          <w:rFonts w:ascii="Arial" w:hAnsi="Arial" w:cs="Arial"/>
          <w:sz w:val="22"/>
          <w:szCs w:val="22"/>
        </w:rPr>
        <w:t>90</w:t>
      </w:r>
      <w:r w:rsidRPr="00DA565B">
        <w:rPr>
          <w:rFonts w:ascii="Arial" w:hAnsi="Arial" w:cs="Arial"/>
          <w:sz w:val="22"/>
          <w:szCs w:val="22"/>
        </w:rPr>
        <w:t xml:space="preserve"> - Centro em Pequi/MG, CEP 35.66</w:t>
      </w:r>
      <w:r w:rsidR="00A84DC7">
        <w:rPr>
          <w:rFonts w:ascii="Arial" w:hAnsi="Arial" w:cs="Arial"/>
          <w:sz w:val="22"/>
          <w:szCs w:val="22"/>
        </w:rPr>
        <w:t>7</w:t>
      </w:r>
      <w:r w:rsidRPr="00DA565B">
        <w:rPr>
          <w:rFonts w:ascii="Arial" w:hAnsi="Arial" w:cs="Arial"/>
          <w:sz w:val="22"/>
          <w:szCs w:val="22"/>
        </w:rPr>
        <w:t>-000, o Exmo. Sr. Prefeito Municipal, Sr.</w:t>
      </w:r>
      <w:r w:rsidR="00363979">
        <w:rPr>
          <w:rFonts w:ascii="Arial" w:hAnsi="Arial" w:cs="Arial"/>
          <w:sz w:val="22"/>
          <w:szCs w:val="22"/>
        </w:rPr>
        <w:t>André Luiz Melgaço Tavares</w:t>
      </w:r>
      <w:r w:rsidRPr="00DA565B">
        <w:rPr>
          <w:rFonts w:ascii="Arial" w:hAnsi="Arial" w:cs="Arial"/>
          <w:sz w:val="22"/>
          <w:szCs w:val="22"/>
        </w:rPr>
        <w:t xml:space="preserve">, nos termos do art. 15 da Lei Federal 8.666/93, da Lei 10.250/02, das demais normas legais aplicáveis, em face da classificação das propostas apresentadas no PREGÃO PARA REGISTRO DE PREÇOS Nº </w:t>
      </w:r>
      <w:r w:rsidR="00E642DF">
        <w:rPr>
          <w:rFonts w:ascii="Arial" w:hAnsi="Arial" w:cs="Arial"/>
          <w:sz w:val="22"/>
          <w:szCs w:val="22"/>
        </w:rPr>
        <w:t>035</w:t>
      </w:r>
      <w:r w:rsidR="00475200">
        <w:rPr>
          <w:rFonts w:ascii="Arial" w:hAnsi="Arial" w:cs="Arial"/>
          <w:sz w:val="22"/>
          <w:szCs w:val="22"/>
        </w:rPr>
        <w:t>/</w:t>
      </w:r>
      <w:r w:rsidR="00E642DF">
        <w:rPr>
          <w:rFonts w:ascii="Arial" w:hAnsi="Arial" w:cs="Arial"/>
          <w:sz w:val="22"/>
          <w:szCs w:val="22"/>
        </w:rPr>
        <w:t>2021</w:t>
      </w:r>
      <w:r w:rsidRPr="00DA565B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E642DF">
        <w:rPr>
          <w:rFonts w:ascii="Arial" w:hAnsi="Arial" w:cs="Arial"/>
          <w:sz w:val="22"/>
          <w:szCs w:val="22"/>
        </w:rPr>
        <w:t>054</w:t>
      </w:r>
      <w:r w:rsidR="00475200">
        <w:rPr>
          <w:rFonts w:ascii="Arial" w:hAnsi="Arial" w:cs="Arial"/>
          <w:sz w:val="22"/>
          <w:szCs w:val="22"/>
        </w:rPr>
        <w:t>/</w:t>
      </w:r>
      <w:r w:rsidR="00E642DF">
        <w:rPr>
          <w:rFonts w:ascii="Arial" w:hAnsi="Arial" w:cs="Arial"/>
          <w:sz w:val="22"/>
          <w:szCs w:val="22"/>
        </w:rPr>
        <w:t>2021</w:t>
      </w:r>
      <w:r w:rsidRPr="00DA565B">
        <w:rPr>
          <w:rFonts w:ascii="Arial" w:hAnsi="Arial" w:cs="Arial"/>
          <w:sz w:val="22"/>
          <w:szCs w:val="22"/>
        </w:rPr>
        <w:t xml:space="preserve"> RESOLVE registrar os preços para o fornecimento dos produtos constantes nos anexos desta ata,</w:t>
      </w:r>
      <w:r w:rsidR="00363979">
        <w:rPr>
          <w:rFonts w:ascii="Arial" w:hAnsi="Arial" w:cs="Arial"/>
          <w:sz w:val="22"/>
          <w:szCs w:val="22"/>
        </w:rPr>
        <w:t xml:space="preserve">cujas propostas foram classificadas, tendo como beneficiaria </w:t>
      </w:r>
      <w:r w:rsidRPr="00DA565B">
        <w:rPr>
          <w:rFonts w:ascii="Arial" w:hAnsi="Arial" w:cs="Arial"/>
          <w:sz w:val="22"/>
          <w:szCs w:val="22"/>
        </w:rPr>
        <w:t>a</w:t>
      </w:r>
      <w:r w:rsidR="00430EBC">
        <w:rPr>
          <w:rFonts w:ascii="Arial" w:hAnsi="Arial" w:cs="Arial"/>
          <w:sz w:val="22"/>
          <w:szCs w:val="22"/>
        </w:rPr>
        <w:t xml:space="preserve"> E</w:t>
      </w:r>
      <w:r w:rsidR="00363979">
        <w:rPr>
          <w:rFonts w:ascii="Arial" w:hAnsi="Arial" w:cs="Arial"/>
          <w:sz w:val="22"/>
          <w:szCs w:val="22"/>
        </w:rPr>
        <w:t xml:space="preserve">mpresa </w:t>
      </w:r>
      <w:r w:rsidR="00430EBC">
        <w:rPr>
          <w:rFonts w:ascii="Arial" w:hAnsi="Arial" w:cs="Arial"/>
          <w:sz w:val="22"/>
          <w:szCs w:val="22"/>
        </w:rPr>
        <w:t>LOCTEM COMERCIO DE MÁQUINAS E EQUIPAMENTOS LTDA.</w:t>
      </w:r>
      <w:r w:rsidRPr="00DA565B">
        <w:rPr>
          <w:rFonts w:ascii="Arial" w:hAnsi="Arial" w:cs="Arial"/>
          <w:sz w:val="22"/>
          <w:szCs w:val="22"/>
        </w:rPr>
        <w:t xml:space="preserve"> </w:t>
      </w:r>
      <w:r w:rsidR="00430EBC">
        <w:rPr>
          <w:rFonts w:ascii="Arial" w:hAnsi="Arial" w:cs="Arial"/>
          <w:sz w:val="22"/>
          <w:szCs w:val="22"/>
        </w:rPr>
        <w:t>empresa jurídica de direito privado inscrita no CNPJ: 32.618.369/0001-59</w:t>
      </w:r>
      <w:r w:rsidRPr="00DA565B">
        <w:rPr>
          <w:rFonts w:ascii="Arial" w:hAnsi="Arial" w:cs="Arial"/>
          <w:sz w:val="22"/>
          <w:szCs w:val="22"/>
        </w:rPr>
        <w:t>,</w:t>
      </w:r>
      <w:r w:rsidR="00430EBC">
        <w:rPr>
          <w:rFonts w:ascii="Arial" w:hAnsi="Arial" w:cs="Arial"/>
          <w:sz w:val="22"/>
          <w:szCs w:val="22"/>
        </w:rPr>
        <w:t>situado à av:José Servulo Soalheiro, 2.763, bairro Nova Cidade, Cep:35702-314, Sete Lagoas ,Minas Gerais,</w:t>
      </w:r>
      <w:r w:rsidRPr="00DA565B">
        <w:rPr>
          <w:rFonts w:ascii="Arial" w:hAnsi="Arial" w:cs="Arial"/>
          <w:sz w:val="22"/>
          <w:szCs w:val="22"/>
        </w:rPr>
        <w:t xml:space="preserve"> </w:t>
      </w:r>
      <w:r w:rsidR="00430EBC">
        <w:rPr>
          <w:rFonts w:ascii="Arial" w:hAnsi="Arial" w:cs="Arial"/>
          <w:sz w:val="22"/>
          <w:szCs w:val="22"/>
        </w:rPr>
        <w:t>Neste ato representada por Nival José machado inscrito no CPF:199.603.606-87,</w:t>
      </w:r>
      <w:r w:rsidR="00430EBC" w:rsidRPr="00430EBC">
        <w:rPr>
          <w:rFonts w:ascii="Arial" w:hAnsi="Arial" w:cs="Arial"/>
          <w:sz w:val="22"/>
          <w:szCs w:val="22"/>
        </w:rPr>
        <w:t xml:space="preserve"> </w:t>
      </w:r>
      <w:r w:rsidR="00430EBC" w:rsidRPr="00DA565B">
        <w:rPr>
          <w:rFonts w:ascii="Arial" w:hAnsi="Arial" w:cs="Arial"/>
          <w:sz w:val="22"/>
          <w:szCs w:val="22"/>
        </w:rPr>
        <w:t>observadas as condições enunciadas nas Cláusulas que se seguem.</w:t>
      </w:r>
    </w:p>
    <w:p w:rsidR="00430EBC" w:rsidRDefault="00430EBC" w:rsidP="00430EBC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2693"/>
        <w:gridCol w:w="709"/>
        <w:gridCol w:w="851"/>
        <w:gridCol w:w="850"/>
        <w:gridCol w:w="709"/>
        <w:gridCol w:w="850"/>
        <w:gridCol w:w="700"/>
        <w:gridCol w:w="1001"/>
      </w:tblGrid>
      <w:tr w:rsidR="00DA565B" w:rsidRPr="00E03ED7" w:rsidTr="00E15474">
        <w:tc>
          <w:tcPr>
            <w:tcW w:w="709" w:type="dxa"/>
            <w:vMerge w:val="restart"/>
            <w:shd w:val="clear" w:color="auto" w:fill="A6A6A6" w:themeFill="background1" w:themeFillShade="A6"/>
          </w:tcPr>
          <w:p w:rsidR="00DA565B" w:rsidRPr="00E03ED7" w:rsidRDefault="00DA565B" w:rsidP="00E15474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03ED7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2693" w:type="dxa"/>
            <w:vMerge w:val="restart"/>
            <w:shd w:val="clear" w:color="auto" w:fill="A6A6A6" w:themeFill="background1" w:themeFillShade="A6"/>
          </w:tcPr>
          <w:p w:rsidR="00DA565B" w:rsidRPr="00E03ED7" w:rsidRDefault="00DA565B" w:rsidP="00E15474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03ED7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5670" w:type="dxa"/>
            <w:gridSpan w:val="7"/>
            <w:shd w:val="clear" w:color="auto" w:fill="A6A6A6" w:themeFill="background1" w:themeFillShade="A6"/>
          </w:tcPr>
          <w:p w:rsidR="00DA565B" w:rsidRPr="00E03ED7" w:rsidRDefault="00DA565B" w:rsidP="00E15474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03ED7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DA565B" w:rsidRPr="00E03ED7" w:rsidTr="00E15474">
        <w:tc>
          <w:tcPr>
            <w:tcW w:w="709" w:type="dxa"/>
            <w:vMerge/>
            <w:shd w:val="clear" w:color="auto" w:fill="A6A6A6" w:themeFill="background1" w:themeFillShade="A6"/>
          </w:tcPr>
          <w:p w:rsidR="00DA565B" w:rsidRPr="00E03ED7" w:rsidRDefault="00DA565B" w:rsidP="00E15474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693" w:type="dxa"/>
            <w:vMerge/>
            <w:shd w:val="clear" w:color="auto" w:fill="A6A6A6" w:themeFill="background1" w:themeFillShade="A6"/>
          </w:tcPr>
          <w:p w:rsidR="00DA565B" w:rsidRPr="00E03ED7" w:rsidRDefault="00DA565B" w:rsidP="00E15474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shd w:val="clear" w:color="auto" w:fill="A6A6A6" w:themeFill="background1" w:themeFillShade="A6"/>
          </w:tcPr>
          <w:p w:rsidR="00DA565B" w:rsidRPr="00E03ED7" w:rsidRDefault="00DA565B" w:rsidP="00E15474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03ED7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559" w:type="dxa"/>
            <w:gridSpan w:val="2"/>
            <w:shd w:val="clear" w:color="auto" w:fill="A6A6A6" w:themeFill="background1" w:themeFillShade="A6"/>
          </w:tcPr>
          <w:p w:rsidR="00DA565B" w:rsidRPr="00E03ED7" w:rsidRDefault="00DA565B" w:rsidP="00E15474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03ED7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1701" w:type="dxa"/>
            <w:gridSpan w:val="2"/>
            <w:shd w:val="clear" w:color="auto" w:fill="A6A6A6" w:themeFill="background1" w:themeFillShade="A6"/>
          </w:tcPr>
          <w:p w:rsidR="00DA565B" w:rsidRPr="00E03ED7" w:rsidRDefault="00DA565B" w:rsidP="00E15474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03ED7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DA565B" w:rsidRPr="00E03ED7" w:rsidTr="00E15474">
        <w:tc>
          <w:tcPr>
            <w:tcW w:w="709" w:type="dxa"/>
            <w:vMerge/>
            <w:shd w:val="clear" w:color="auto" w:fill="A6A6A6" w:themeFill="background1" w:themeFillShade="A6"/>
          </w:tcPr>
          <w:p w:rsidR="00DA565B" w:rsidRPr="00E03ED7" w:rsidRDefault="00DA565B" w:rsidP="00E15474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693" w:type="dxa"/>
            <w:vMerge/>
            <w:shd w:val="clear" w:color="auto" w:fill="A6A6A6" w:themeFill="background1" w:themeFillShade="A6"/>
          </w:tcPr>
          <w:p w:rsidR="00DA565B" w:rsidRPr="00E03ED7" w:rsidRDefault="00DA565B" w:rsidP="00E15474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6A6A6" w:themeFill="background1" w:themeFillShade="A6"/>
          </w:tcPr>
          <w:p w:rsidR="00DA565B" w:rsidRPr="00E03ED7" w:rsidRDefault="00DA565B" w:rsidP="00E15474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03ED7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DA565B" w:rsidRPr="00E03ED7" w:rsidRDefault="00DA565B" w:rsidP="00E15474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03ED7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DA565B" w:rsidRPr="00E03ED7" w:rsidRDefault="00DA565B" w:rsidP="00E15474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03ED7">
              <w:rPr>
                <w:rFonts w:ascii="Arial" w:hAnsi="Arial" w:cs="Arial"/>
                <w:b/>
                <w:sz w:val="16"/>
                <w:szCs w:val="16"/>
              </w:rPr>
              <w:t>UNITÁRIO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DA565B" w:rsidRPr="00E03ED7" w:rsidRDefault="00DA565B" w:rsidP="00E15474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03ED7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DA565B" w:rsidRPr="00E03ED7" w:rsidRDefault="00DA565B" w:rsidP="00E15474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03ED7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DA565B" w:rsidRPr="00E03ED7" w:rsidRDefault="00DA565B" w:rsidP="00E15474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03ED7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DA565B" w:rsidRPr="00E03ED7" w:rsidRDefault="00DA565B" w:rsidP="00E15474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03ED7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DA565B" w:rsidRPr="00E03ED7" w:rsidRDefault="00DA565B" w:rsidP="00E15474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03ED7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700" w:type="dxa"/>
            <w:shd w:val="clear" w:color="auto" w:fill="A6A6A6" w:themeFill="background1" w:themeFillShade="A6"/>
          </w:tcPr>
          <w:p w:rsidR="00DA565B" w:rsidRPr="00E03ED7" w:rsidRDefault="00DA565B" w:rsidP="00E15474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03ED7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1001" w:type="dxa"/>
            <w:shd w:val="clear" w:color="auto" w:fill="A6A6A6" w:themeFill="background1" w:themeFillShade="A6"/>
          </w:tcPr>
          <w:p w:rsidR="00DA565B" w:rsidRPr="00E03ED7" w:rsidRDefault="00DA565B" w:rsidP="00E15474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03ED7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DA565B" w:rsidRPr="00E03ED7" w:rsidRDefault="00DA565B" w:rsidP="00E15474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03ED7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</w:tr>
      <w:tr w:rsidR="00E15474" w:rsidRPr="00E15474" w:rsidTr="00E1547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474" w:rsidRPr="00E15474" w:rsidRDefault="00E15474" w:rsidP="00E15474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5474"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474" w:rsidRPr="00E15474" w:rsidRDefault="00E15474" w:rsidP="00E15474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r w:rsidRPr="00E15474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>REGISTRO DE GAVETA4''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5474" w:rsidRPr="00E15474" w:rsidRDefault="00E15474" w:rsidP="00E15474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1547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5474" w:rsidRPr="00E15474" w:rsidRDefault="00E15474" w:rsidP="00E15474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1547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1.100,00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5474" w:rsidRPr="00E15474" w:rsidRDefault="00E15474" w:rsidP="00E15474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1547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2.200,00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5474" w:rsidRPr="00E15474" w:rsidRDefault="00E15474" w:rsidP="00E15474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1547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5474" w:rsidRPr="00E15474" w:rsidRDefault="00E15474" w:rsidP="00E15474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1547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2.200,00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5474" w:rsidRPr="00E15474" w:rsidRDefault="00E15474" w:rsidP="00E15474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1547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5474" w:rsidRPr="00E15474" w:rsidRDefault="00E15474" w:rsidP="00E15474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1547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11.000,00</w:t>
            </w:r>
          </w:p>
        </w:tc>
      </w:tr>
      <w:tr w:rsidR="00E15474" w:rsidRPr="00E15474" w:rsidTr="00E1547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474" w:rsidRPr="00E15474" w:rsidRDefault="00E15474" w:rsidP="00E15474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5474">
              <w:rPr>
                <w:rFonts w:ascii="Arial" w:hAnsi="Arial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474" w:rsidRPr="00E15474" w:rsidRDefault="00E15474" w:rsidP="00E15474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r w:rsidRPr="00E15474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>HIDRÕMETRO BRONZE DE 1½  PELGADAS DE 7.000 (SETE MIL) LITROS HORAS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5474" w:rsidRPr="00E15474" w:rsidRDefault="00E15474" w:rsidP="00E15474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1547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5474" w:rsidRPr="00E15474" w:rsidRDefault="00E15474" w:rsidP="00E15474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1547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1.248,00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5474" w:rsidRPr="00E15474" w:rsidRDefault="00E15474" w:rsidP="00E15474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1547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12.480,00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5474" w:rsidRPr="00E15474" w:rsidRDefault="00E15474" w:rsidP="00E15474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1547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5474" w:rsidRPr="00E15474" w:rsidRDefault="00E15474" w:rsidP="00E15474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1547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12.480,00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5474" w:rsidRPr="00E15474" w:rsidRDefault="00E15474" w:rsidP="00E15474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1547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5474" w:rsidRPr="00E15474" w:rsidRDefault="00E15474" w:rsidP="00E15474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1547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62.400,00</w:t>
            </w:r>
          </w:p>
        </w:tc>
      </w:tr>
      <w:tr w:rsidR="00E15474" w:rsidRPr="00E15474" w:rsidTr="00E1547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474" w:rsidRPr="00E15474" w:rsidRDefault="00E15474" w:rsidP="00E15474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5474">
              <w:rPr>
                <w:rFonts w:ascii="Arial" w:hAnsi="Arial" w:cs="Arial"/>
                <w:color w:val="000000"/>
                <w:sz w:val="16"/>
                <w:szCs w:val="16"/>
              </w:rPr>
              <w:t>47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474" w:rsidRPr="00E15474" w:rsidRDefault="00E15474" w:rsidP="00E15474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r w:rsidRPr="00E15474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>HIDRÕMETRO BRONZE DE 1½  PELGADAS DE 10.000 (DEZ MIL)  LITROS HORAS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5474" w:rsidRPr="00E15474" w:rsidRDefault="00E15474" w:rsidP="00E15474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1547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5474" w:rsidRPr="00E15474" w:rsidRDefault="00E15474" w:rsidP="00E15474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1547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1.304,00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5474" w:rsidRPr="00E15474" w:rsidRDefault="00E15474" w:rsidP="00E15474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1547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13.040,00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5474" w:rsidRPr="00E15474" w:rsidRDefault="00E15474" w:rsidP="00E15474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1547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5474" w:rsidRPr="00E15474" w:rsidRDefault="00E15474" w:rsidP="00E15474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1547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13.040,00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5474" w:rsidRPr="00E15474" w:rsidRDefault="00E15474" w:rsidP="00E15474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1547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5474" w:rsidRPr="00E15474" w:rsidRDefault="00E15474" w:rsidP="00E15474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1547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65.200,00</w:t>
            </w:r>
          </w:p>
        </w:tc>
      </w:tr>
      <w:tr w:rsidR="00E15474" w:rsidRPr="00E15474" w:rsidTr="00E1547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474" w:rsidRPr="00E15474" w:rsidRDefault="00E15474" w:rsidP="00E15474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5474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474" w:rsidRPr="00E15474" w:rsidRDefault="00E15474" w:rsidP="00E15474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r w:rsidRPr="00E15474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 xml:space="preserve"> HIDRÔMETRO DE BRONZE 150MM DE 35.000 (TRINTA E CINCO) LITROS HORAS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5474" w:rsidRPr="00E15474" w:rsidRDefault="00E15474" w:rsidP="00E15474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1547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5474" w:rsidRPr="00E15474" w:rsidRDefault="00E15474" w:rsidP="00E15474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1547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5.840,00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5474" w:rsidRPr="00E15474" w:rsidRDefault="00E15474" w:rsidP="00E15474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1547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23.360,00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5474" w:rsidRPr="00E15474" w:rsidRDefault="00E15474" w:rsidP="00E15474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1547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5474" w:rsidRPr="00E15474" w:rsidRDefault="00E15474" w:rsidP="00E15474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1547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23.360,00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5474" w:rsidRPr="00E15474" w:rsidRDefault="00E15474" w:rsidP="00E15474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1547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5474" w:rsidRPr="00E15474" w:rsidRDefault="00E15474" w:rsidP="00E15474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1547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116.800,00</w:t>
            </w:r>
          </w:p>
        </w:tc>
      </w:tr>
      <w:tr w:rsidR="00E15474" w:rsidRPr="00E15474" w:rsidTr="00E1547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474" w:rsidRPr="00E15474" w:rsidRDefault="00E15474" w:rsidP="00E15474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5474">
              <w:rPr>
                <w:rFonts w:ascii="Arial" w:hAnsi="Arial" w:cs="Arial"/>
                <w:color w:val="000000"/>
                <w:sz w:val="16"/>
                <w:szCs w:val="16"/>
              </w:rPr>
              <w:t>51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474" w:rsidRPr="00E15474" w:rsidRDefault="00E15474" w:rsidP="00E15474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r w:rsidRPr="00E15474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>HIDRÔMETRO DE BRONZE 150MM DE 50.000 (CINQUENTA MIL) LITROS HORAS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5474" w:rsidRPr="00E15474" w:rsidRDefault="00E15474" w:rsidP="00E15474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1547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5474" w:rsidRPr="00E15474" w:rsidRDefault="00E15474" w:rsidP="00E15474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1547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6.270,00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5474" w:rsidRPr="00E15474" w:rsidRDefault="00E15474" w:rsidP="00E15474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1547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25.080,00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5474" w:rsidRPr="00E15474" w:rsidRDefault="00E15474" w:rsidP="00E15474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1547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5474" w:rsidRPr="00E15474" w:rsidRDefault="00E15474" w:rsidP="00E15474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1547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25.080,00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5474" w:rsidRPr="00E15474" w:rsidRDefault="00E15474" w:rsidP="00E15474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1547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5474" w:rsidRPr="00E15474" w:rsidRDefault="00E15474" w:rsidP="00E15474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1547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125.400,00</w:t>
            </w:r>
          </w:p>
        </w:tc>
      </w:tr>
    </w:tbl>
    <w:p w:rsidR="00DA565B" w:rsidRPr="00DA565B" w:rsidRDefault="00DA565B" w:rsidP="00E03ED7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DA565B" w:rsidRDefault="00DA565B" w:rsidP="00E03ED7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01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OBJETO:</w:t>
      </w:r>
    </w:p>
    <w:p w:rsidR="00A84DC7" w:rsidRPr="00DA565B" w:rsidRDefault="00A84DC7" w:rsidP="00E03ED7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DA565B" w:rsidRPr="00DA565B" w:rsidRDefault="00DA565B" w:rsidP="00E03ED7">
      <w:pPr>
        <w:pStyle w:val="Recuodecorpodetexto"/>
        <w:spacing w:after="0"/>
        <w:ind w:left="0"/>
        <w:rPr>
          <w:rFonts w:ascii="Arial" w:hAnsi="Arial" w:cs="Arial"/>
          <w:bCs/>
          <w:sz w:val="22"/>
          <w:szCs w:val="22"/>
        </w:rPr>
      </w:pPr>
      <w:r w:rsidRPr="00DA565B">
        <w:rPr>
          <w:rFonts w:ascii="Arial" w:hAnsi="Arial" w:cs="Arial"/>
          <w:bCs/>
          <w:sz w:val="22"/>
          <w:szCs w:val="22"/>
        </w:rPr>
        <w:t>Os objetos são os constantes dos anexos desta ata, em que são discriminados.</w:t>
      </w:r>
    </w:p>
    <w:p w:rsidR="00DA565B" w:rsidRPr="00DA565B" w:rsidRDefault="00DA565B" w:rsidP="00E03ED7">
      <w:pPr>
        <w:tabs>
          <w:tab w:val="right" w:pos="658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right" w:pos="658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02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VALIDADE DO REGISTRO DE PREÇOS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>A presente Ata de Registro de Preços terá a validade de 12 (doze) meses a partir da homologação.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contratar os serviços referidos nesta ata.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III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right" w:pos="794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03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UTILIZAÇÃO DA ATA DE REGISTRO DE PREÇOS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>A presente Ata de Registro de Preços poderá ser utilizada, para contratação do respectivo objeto, por todos os Órgãos da Administração direta e indireta do Município.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right" w:pos="240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04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PREÇO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Os preços ofertados pelas empresas signatárias da presente Ata de Registro de Preços são os constantes dos seus anexos, de acordo com a respectiva classificação no Pregão nº </w:t>
      </w:r>
      <w:r w:rsidR="00E642DF">
        <w:rPr>
          <w:rFonts w:ascii="Arial" w:hAnsi="Arial" w:cs="Arial"/>
          <w:snapToGrid w:val="0"/>
          <w:sz w:val="22"/>
          <w:szCs w:val="22"/>
        </w:rPr>
        <w:t>035</w:t>
      </w:r>
      <w:r w:rsidR="00475200">
        <w:rPr>
          <w:rFonts w:ascii="Arial" w:hAnsi="Arial" w:cs="Arial"/>
          <w:snapToGrid w:val="0"/>
          <w:sz w:val="22"/>
          <w:szCs w:val="22"/>
        </w:rPr>
        <w:t>/</w:t>
      </w:r>
      <w:r w:rsidR="00E642DF">
        <w:rPr>
          <w:rFonts w:ascii="Arial" w:hAnsi="Arial" w:cs="Arial"/>
          <w:snapToGrid w:val="0"/>
          <w:sz w:val="22"/>
          <w:szCs w:val="22"/>
        </w:rPr>
        <w:t>2021</w:t>
      </w:r>
      <w:r w:rsidRPr="00DA565B">
        <w:rPr>
          <w:rFonts w:ascii="Arial" w:hAnsi="Arial" w:cs="Arial"/>
          <w:snapToGrid w:val="0"/>
          <w:sz w:val="22"/>
          <w:szCs w:val="22"/>
        </w:rPr>
        <w:t>.</w:t>
      </w:r>
    </w:p>
    <w:p w:rsidR="00DA565B" w:rsidRPr="00DA565B" w:rsidRDefault="00DA565B" w:rsidP="00E03ED7">
      <w:pPr>
        <w:tabs>
          <w:tab w:val="right" w:pos="9122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right" w:pos="9122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nº. </w:t>
      </w:r>
      <w:r w:rsidR="00E642DF">
        <w:rPr>
          <w:rFonts w:ascii="Arial" w:hAnsi="Arial" w:cs="Arial"/>
          <w:snapToGrid w:val="0"/>
          <w:sz w:val="22"/>
          <w:szCs w:val="22"/>
        </w:rPr>
        <w:t>035</w:t>
      </w:r>
      <w:r w:rsidR="00475200">
        <w:rPr>
          <w:rFonts w:ascii="Arial" w:hAnsi="Arial" w:cs="Arial"/>
          <w:snapToGrid w:val="0"/>
          <w:sz w:val="22"/>
          <w:szCs w:val="22"/>
        </w:rPr>
        <w:t>/</w:t>
      </w:r>
      <w:r w:rsidR="00E642DF">
        <w:rPr>
          <w:rFonts w:ascii="Arial" w:hAnsi="Arial" w:cs="Arial"/>
          <w:snapToGrid w:val="0"/>
          <w:sz w:val="22"/>
          <w:szCs w:val="22"/>
        </w:rPr>
        <w:t>2021</w:t>
      </w:r>
      <w:r w:rsidRPr="00DA565B">
        <w:rPr>
          <w:rFonts w:ascii="Arial" w:hAnsi="Arial" w:cs="Arial"/>
          <w:snapToGrid w:val="0"/>
          <w:sz w:val="22"/>
          <w:szCs w:val="22"/>
        </w:rPr>
        <w:t>, que integra o presente instrumento de compromisso.</w:t>
      </w:r>
    </w:p>
    <w:p w:rsidR="00DA565B" w:rsidRPr="00DA565B" w:rsidRDefault="00DA565B" w:rsidP="00E03ED7">
      <w:pPr>
        <w:tabs>
          <w:tab w:val="right" w:pos="9106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right" w:pos="9106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III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Em cada fornecimento, o preço unitário a ser pago será o constante das propostas apresentadas, no Pregão nº. </w:t>
      </w:r>
      <w:r w:rsidR="00E642DF">
        <w:rPr>
          <w:rFonts w:ascii="Arial" w:hAnsi="Arial" w:cs="Arial"/>
          <w:snapToGrid w:val="0"/>
          <w:sz w:val="22"/>
          <w:szCs w:val="22"/>
        </w:rPr>
        <w:t>035</w:t>
      </w:r>
      <w:r w:rsidR="00475200">
        <w:rPr>
          <w:rFonts w:ascii="Arial" w:hAnsi="Arial" w:cs="Arial"/>
          <w:snapToGrid w:val="0"/>
          <w:sz w:val="22"/>
          <w:szCs w:val="22"/>
        </w:rPr>
        <w:t>/</w:t>
      </w:r>
      <w:r w:rsidR="00E642DF">
        <w:rPr>
          <w:rFonts w:ascii="Arial" w:hAnsi="Arial" w:cs="Arial"/>
          <w:snapToGrid w:val="0"/>
          <w:sz w:val="22"/>
          <w:szCs w:val="22"/>
        </w:rPr>
        <w:t>2021</w:t>
      </w:r>
      <w:r w:rsidRPr="00DA565B">
        <w:rPr>
          <w:rFonts w:ascii="Arial" w:hAnsi="Arial" w:cs="Arial"/>
          <w:snapToGrid w:val="0"/>
          <w:sz w:val="22"/>
          <w:szCs w:val="22"/>
        </w:rPr>
        <w:t xml:space="preserve"> pelas empresas detentoras da presente Ata, as quais também a integram.</w:t>
      </w:r>
    </w:p>
    <w:p w:rsidR="00DA565B" w:rsidRPr="00DA565B" w:rsidRDefault="00DA565B" w:rsidP="00E03ED7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napToGrid w:val="0"/>
          <w:color w:val="000000"/>
          <w:sz w:val="22"/>
          <w:szCs w:val="22"/>
        </w:rPr>
      </w:pP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t xml:space="preserve">05 </w:t>
      </w: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noBreakHyphen/>
        <w:t xml:space="preserve"> DO LOCAL E PRAZO DE ENTREGA</w:t>
      </w:r>
    </w:p>
    <w:p w:rsidR="00DA565B" w:rsidRPr="00DA565B" w:rsidRDefault="00DA565B" w:rsidP="00E03ED7">
      <w:pPr>
        <w:jc w:val="both"/>
        <w:rPr>
          <w:rFonts w:ascii="Arial" w:hAnsi="Arial" w:cs="Arial"/>
          <w:b/>
          <w:snapToGrid w:val="0"/>
          <w:color w:val="00000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t xml:space="preserve">I </w:t>
      </w: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noBreakHyphen/>
      </w:r>
      <w:r w:rsidRPr="00DA565B">
        <w:rPr>
          <w:rFonts w:ascii="Arial" w:hAnsi="Arial" w:cs="Arial"/>
          <w:snapToGrid w:val="0"/>
          <w:color w:val="000000"/>
          <w:sz w:val="22"/>
          <w:szCs w:val="22"/>
        </w:rPr>
        <w:t xml:space="preserve"> Em cada fornecimento, o prazo de entrega do produto será o constante dos anexos desta, e será contado a partir da Ordem de Fornecimento.</w:t>
      </w:r>
    </w:p>
    <w:p w:rsidR="00DA565B" w:rsidRPr="00DA565B" w:rsidRDefault="00DA565B" w:rsidP="00E03ED7">
      <w:pPr>
        <w:jc w:val="both"/>
        <w:rPr>
          <w:rFonts w:ascii="Arial" w:hAnsi="Arial" w:cs="Arial"/>
          <w:b/>
          <w:snapToGrid w:val="0"/>
          <w:color w:val="00000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t xml:space="preserve">II </w:t>
      </w: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noBreakHyphen/>
      </w:r>
      <w:r w:rsidRPr="00DA565B">
        <w:rPr>
          <w:rFonts w:ascii="Arial" w:hAnsi="Arial" w:cs="Arial"/>
          <w:snapToGrid w:val="0"/>
          <w:color w:val="000000"/>
          <w:sz w:val="22"/>
          <w:szCs w:val="22"/>
        </w:rPr>
        <w:t>O prazo para retirada da Ordem de Fornecimento será, de cinco dias da data da convocação por parte do Município.</w:t>
      </w:r>
    </w:p>
    <w:p w:rsidR="00DA565B" w:rsidRPr="00DA565B" w:rsidRDefault="00DA565B" w:rsidP="00E03ED7">
      <w:pPr>
        <w:jc w:val="both"/>
        <w:rPr>
          <w:rFonts w:ascii="Arial" w:hAnsi="Arial" w:cs="Arial"/>
          <w:b/>
          <w:snapToGrid w:val="0"/>
          <w:color w:val="00000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t xml:space="preserve">III </w:t>
      </w: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noBreakHyphen/>
      </w:r>
      <w:r w:rsidRPr="00DA565B">
        <w:rPr>
          <w:rFonts w:ascii="Arial" w:hAnsi="Arial" w:cs="Arial"/>
          <w:snapToGrid w:val="0"/>
          <w:color w:val="000000"/>
          <w:sz w:val="22"/>
          <w:szCs w:val="22"/>
        </w:rPr>
        <w:t xml:space="preserve"> O local da entrega, em cada fornecimento, será o constante da Ordem de Fornecimento.</w:t>
      </w:r>
    </w:p>
    <w:p w:rsidR="00DA565B" w:rsidRPr="00DA565B" w:rsidRDefault="00DA565B" w:rsidP="00E03ED7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right" w:pos="322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06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PAGAMENTO</w:t>
      </w:r>
    </w:p>
    <w:p w:rsidR="00DA565B" w:rsidRPr="00DA565B" w:rsidRDefault="00DA565B" w:rsidP="00E03ED7">
      <w:pPr>
        <w:jc w:val="both"/>
        <w:rPr>
          <w:rFonts w:ascii="Arial" w:hAnsi="Arial" w:cs="Arial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z w:val="22"/>
          <w:szCs w:val="22"/>
        </w:rPr>
      </w:pPr>
      <w:r w:rsidRPr="00DA565B">
        <w:rPr>
          <w:rFonts w:ascii="Arial" w:hAnsi="Arial" w:cs="Arial"/>
          <w:sz w:val="22"/>
          <w:szCs w:val="22"/>
        </w:rPr>
        <w:t xml:space="preserve">I </w:t>
      </w:r>
      <w:r w:rsidRPr="00DA565B">
        <w:rPr>
          <w:rFonts w:ascii="Arial" w:hAnsi="Arial" w:cs="Arial"/>
          <w:sz w:val="22"/>
          <w:szCs w:val="22"/>
        </w:rPr>
        <w:noBreakHyphen/>
        <w:t xml:space="preserve"> Em todos </w:t>
      </w:r>
      <w:r w:rsidRPr="00DA565B">
        <w:rPr>
          <w:rFonts w:ascii="Arial" w:hAnsi="Arial" w:cs="Arial"/>
          <w:color w:val="000000"/>
          <w:sz w:val="22"/>
          <w:szCs w:val="22"/>
        </w:rPr>
        <w:t>os fornecimentos, o pagamento será feito por crédito em conta corrente na instituição bancaria, ou excepcionalmente</w:t>
      </w:r>
      <w:r w:rsidRPr="00DA565B">
        <w:rPr>
          <w:rFonts w:ascii="Arial" w:hAnsi="Arial" w:cs="Arial"/>
          <w:sz w:val="22"/>
          <w:szCs w:val="22"/>
        </w:rPr>
        <w:t>, pela Tesouraria,</w:t>
      </w:r>
      <w:r w:rsidRPr="00DA565B">
        <w:rPr>
          <w:rFonts w:ascii="Arial" w:hAnsi="Arial" w:cs="Arial"/>
          <w:bCs/>
          <w:sz w:val="22"/>
          <w:szCs w:val="22"/>
        </w:rPr>
        <w:t xml:space="preserve"> até 30 (trinta) dias após a prestação dos serviços, </w:t>
      </w:r>
      <w:r w:rsidRPr="00DA565B">
        <w:rPr>
          <w:rFonts w:ascii="Arial" w:hAnsi="Arial" w:cs="Arial"/>
          <w:sz w:val="22"/>
          <w:szCs w:val="22"/>
        </w:rPr>
        <w:t>mediante apresentação da Nota Fiscal.</w:t>
      </w:r>
    </w:p>
    <w:p w:rsidR="00DA565B" w:rsidRPr="00DA565B" w:rsidRDefault="00DA565B" w:rsidP="00E03ED7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A565B">
        <w:rPr>
          <w:rFonts w:ascii="Arial" w:hAnsi="Arial" w:cs="Arial"/>
          <w:color w:val="000000"/>
          <w:sz w:val="22"/>
          <w:szCs w:val="22"/>
        </w:rPr>
        <w:t xml:space="preserve">II - Nos casos de eventuais atrasos de pagamento não justificados, provocados exclusivamente pela Administração, o valor devido deverá ser acrescido  de atualização financeira, e sua apuração se fará desde a data de seu vencimento até a data do efetivo </w:t>
      </w:r>
      <w:r w:rsidRPr="00DA565B">
        <w:rPr>
          <w:rFonts w:ascii="Arial" w:hAnsi="Arial" w:cs="Arial"/>
          <w:color w:val="000000"/>
          <w:sz w:val="22"/>
          <w:szCs w:val="22"/>
        </w:rPr>
        <w:lastRenderedPageBreak/>
        <w:t>pagamento, em que os juros de mora serão calculados à taxa de 0,5% (meio por cento) ao mês, ou 6% (seis por cento) ao ano, mediante aplicação da seguinte formula: </w:t>
      </w:r>
    </w:p>
    <w:p w:rsidR="00DA565B" w:rsidRPr="00DA565B" w:rsidRDefault="00DA565B" w:rsidP="00E03ED7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A565B">
        <w:rPr>
          <w:rFonts w:ascii="Arial" w:hAnsi="Arial" w:cs="Arial"/>
          <w:color w:val="000000"/>
          <w:sz w:val="22"/>
          <w:szCs w:val="22"/>
        </w:rPr>
        <w:t xml:space="preserve">I= (TX/100) </w:t>
      </w:r>
    </w:p>
    <w:p w:rsidR="00DA565B" w:rsidRPr="00DA565B" w:rsidRDefault="00DA565B" w:rsidP="00E03ED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A565B">
        <w:rPr>
          <w:rFonts w:ascii="Arial" w:hAnsi="Arial" w:cs="Arial"/>
          <w:color w:val="000000"/>
          <w:sz w:val="22"/>
          <w:szCs w:val="22"/>
        </w:rPr>
        <w:t xml:space="preserve">EM = I x N x VP, onde: </w:t>
      </w:r>
    </w:p>
    <w:p w:rsidR="00DA565B" w:rsidRPr="00DA565B" w:rsidRDefault="00DA565B" w:rsidP="00E03ED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A565B">
        <w:rPr>
          <w:rFonts w:ascii="Arial" w:hAnsi="Arial" w:cs="Arial"/>
          <w:color w:val="000000"/>
          <w:sz w:val="22"/>
          <w:szCs w:val="22"/>
        </w:rPr>
        <w:t xml:space="preserve">I = Índice de atualização financeira; </w:t>
      </w:r>
    </w:p>
    <w:p w:rsidR="00DA565B" w:rsidRPr="00DA565B" w:rsidRDefault="00DA565B" w:rsidP="00E03ED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A565B">
        <w:rPr>
          <w:rFonts w:ascii="Arial" w:hAnsi="Arial" w:cs="Arial"/>
          <w:color w:val="000000"/>
          <w:sz w:val="22"/>
          <w:szCs w:val="22"/>
        </w:rPr>
        <w:t xml:space="preserve">TX = Percentual da taxa de juros de mora anual; </w:t>
      </w:r>
    </w:p>
    <w:p w:rsidR="00DA565B" w:rsidRPr="00DA565B" w:rsidRDefault="00DA565B" w:rsidP="00E03ED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A565B">
        <w:rPr>
          <w:rFonts w:ascii="Arial" w:hAnsi="Arial" w:cs="Arial"/>
          <w:color w:val="000000"/>
          <w:sz w:val="22"/>
          <w:szCs w:val="22"/>
        </w:rPr>
        <w:t xml:space="preserve">EM = Encargos moratórios; </w:t>
      </w:r>
    </w:p>
    <w:p w:rsidR="00DA565B" w:rsidRPr="00DA565B" w:rsidRDefault="00DA565B" w:rsidP="00E03ED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A565B">
        <w:rPr>
          <w:rFonts w:ascii="Arial" w:hAnsi="Arial" w:cs="Arial"/>
          <w:color w:val="000000"/>
          <w:sz w:val="22"/>
          <w:szCs w:val="22"/>
        </w:rPr>
        <w:t xml:space="preserve">N = Número de dias entre a data prevista para o pagamento e a do efetivo pagamento; </w:t>
      </w:r>
    </w:p>
    <w:p w:rsidR="00DA565B" w:rsidRPr="00DA565B" w:rsidRDefault="00DA565B" w:rsidP="00E03ED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A565B">
        <w:rPr>
          <w:rFonts w:ascii="Arial" w:hAnsi="Arial" w:cs="Arial"/>
          <w:color w:val="000000"/>
          <w:sz w:val="22"/>
          <w:szCs w:val="22"/>
        </w:rPr>
        <w:t xml:space="preserve">VP = Valor da parcela em atraso. </w:t>
      </w:r>
    </w:p>
    <w:p w:rsidR="00DA565B" w:rsidRPr="00DA565B" w:rsidRDefault="00DA565B" w:rsidP="00E03ED7">
      <w:pPr>
        <w:jc w:val="both"/>
        <w:rPr>
          <w:rFonts w:ascii="Arial" w:hAnsi="Arial" w:cs="Arial"/>
          <w:sz w:val="22"/>
          <w:szCs w:val="22"/>
        </w:rPr>
      </w:pPr>
    </w:p>
    <w:p w:rsidR="00DA565B" w:rsidRPr="00DA565B" w:rsidRDefault="00DA565B" w:rsidP="00E03ED7">
      <w:pPr>
        <w:tabs>
          <w:tab w:val="right" w:pos="6375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07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CONDIÇÕES DE FORNECIMENTO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Se a qualidade dos produtos não corresponder às especificações exigidas, no edital do Pregão que precedeu a presente Ata, poderá ser aplicada a penalidade prevista.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>II – Após a realização dos fornecimentos deverá ser encaminhado à Secretaria Municipal de Saúde a Nota Fiscal ou Nota Fiscal Fatura, conforme o caso.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III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IV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6C7D36" w:rsidRDefault="006C7D36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V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>VI – Apresentar a atualização, a cada 180 dias, da Certidão Negativa de Débito Trabalhista (CNDT) referida na Lei nº 12.440 de 07.07.2011.</w:t>
      </w:r>
    </w:p>
    <w:p w:rsidR="00DA565B" w:rsidRPr="00DA565B" w:rsidRDefault="00DA565B" w:rsidP="00E03ED7">
      <w:pPr>
        <w:tabs>
          <w:tab w:val="left" w:pos="92"/>
          <w:tab w:val="right" w:pos="4024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08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PENALIDADES</w:t>
      </w:r>
    </w:p>
    <w:p w:rsidR="00DA565B" w:rsidRPr="00DA565B" w:rsidRDefault="00DA565B" w:rsidP="00E03ED7">
      <w:pPr>
        <w:tabs>
          <w:tab w:val="left" w:pos="1245"/>
        </w:tabs>
        <w:jc w:val="both"/>
        <w:rPr>
          <w:rFonts w:ascii="Arial" w:hAnsi="Arial" w:cs="Arial"/>
          <w:b/>
          <w:snapToGrid w:val="0"/>
          <w:color w:val="000000"/>
          <w:sz w:val="22"/>
          <w:szCs w:val="22"/>
        </w:rPr>
      </w:pPr>
    </w:p>
    <w:p w:rsidR="00DA565B" w:rsidRPr="00DA565B" w:rsidRDefault="00DA565B" w:rsidP="00E03ED7">
      <w:pPr>
        <w:tabs>
          <w:tab w:val="left" w:pos="1245"/>
        </w:tabs>
        <w:jc w:val="both"/>
        <w:rPr>
          <w:rFonts w:ascii="Arial" w:hAnsi="Arial" w:cs="Arial"/>
          <w:color w:val="000000"/>
          <w:sz w:val="22"/>
          <w:szCs w:val="22"/>
        </w:rPr>
      </w:pP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t xml:space="preserve">I </w:t>
      </w: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noBreakHyphen/>
      </w:r>
      <w:r w:rsidRPr="00DA565B">
        <w:rPr>
          <w:rFonts w:ascii="Arial" w:hAnsi="Arial" w:cs="Arial"/>
          <w:color w:val="000000"/>
          <w:sz w:val="22"/>
          <w:szCs w:val="22"/>
        </w:rPr>
        <w:t>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DA565B" w:rsidRPr="00DA565B" w:rsidRDefault="00DA565B" w:rsidP="00E03ED7">
      <w:pPr>
        <w:jc w:val="both"/>
        <w:rPr>
          <w:rFonts w:ascii="Arial" w:hAnsi="Arial" w:cs="Arial"/>
          <w:b/>
          <w:snapToGrid w:val="0"/>
          <w:color w:val="00000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t xml:space="preserve">II </w:t>
      </w: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noBreakHyphen/>
      </w:r>
      <w:r w:rsidRPr="00DA565B">
        <w:rPr>
          <w:rFonts w:ascii="Arial" w:hAnsi="Arial" w:cs="Arial"/>
          <w:snapToGrid w:val="0"/>
          <w:color w:val="000000"/>
          <w:sz w:val="22"/>
          <w:szCs w:val="22"/>
        </w:rPr>
        <w:t xml:space="preserve"> A recusa injustificada, das detentoras desta Ata, em atender as ordens de fornecimento, dentro do prazo de cinco dias, contados da sua emissão, poderá implicar na aplicação da multa de 50% (cinquenta por cento) do valor do documento de empenhamento de recursos.</w:t>
      </w:r>
    </w:p>
    <w:p w:rsidR="00DA565B" w:rsidRPr="00DA565B" w:rsidRDefault="00DA565B" w:rsidP="00E03ED7">
      <w:pPr>
        <w:jc w:val="both"/>
        <w:rPr>
          <w:rFonts w:ascii="Arial" w:hAnsi="Arial" w:cs="Arial"/>
          <w:b/>
          <w:snapToGrid w:val="0"/>
          <w:color w:val="00000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t xml:space="preserve">III </w:t>
      </w: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noBreakHyphen/>
      </w:r>
      <w:r w:rsidRPr="00DA565B">
        <w:rPr>
          <w:rFonts w:ascii="Arial" w:hAnsi="Arial" w:cs="Arial"/>
          <w:snapToGrid w:val="0"/>
          <w:color w:val="000000"/>
          <w:sz w:val="22"/>
          <w:szCs w:val="22"/>
        </w:rPr>
        <w:t xml:space="preserve"> Pela inexecução total ou parcial de cada ajuste representado pela nota de empenho, infringência do art. 71 da Lei Federal 8.666/93 a Administração poderá aplicar, às detentoras da presente Ata, a penalidade, de dez por cento do valor remanescente da nota de empenho, em qualquer hipótese de inexecução parcial do contrato, ou de qualquer outra irregularidade.</w:t>
      </w:r>
    </w:p>
    <w:p w:rsidR="00DA565B" w:rsidRPr="00DA565B" w:rsidRDefault="00DA565B" w:rsidP="00E03ED7">
      <w:pPr>
        <w:jc w:val="both"/>
        <w:rPr>
          <w:rFonts w:ascii="Arial" w:hAnsi="Arial" w:cs="Arial"/>
          <w:b/>
          <w:snapToGrid w:val="0"/>
          <w:color w:val="00000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lastRenderedPageBreak/>
        <w:t xml:space="preserve">IV </w:t>
      </w: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noBreakHyphen/>
      </w:r>
      <w:r w:rsidRPr="00DA565B">
        <w:rPr>
          <w:rFonts w:ascii="Arial" w:hAnsi="Arial" w:cs="Arial"/>
          <w:snapToGrid w:val="0"/>
          <w:color w:val="000000"/>
          <w:sz w:val="22"/>
          <w:szCs w:val="22"/>
        </w:rPr>
        <w:t xml:space="preserve"> As importâncias relativas a multas serão descontadas dos pagamentos a serem efetuados as detentoras da ata, podendo, entretanto, conforme o caso, ser inscritas para constituir dívida ativa, na forma da lei.</w:t>
      </w:r>
    </w:p>
    <w:p w:rsidR="00DA565B" w:rsidRPr="00DA565B" w:rsidRDefault="00DA565B" w:rsidP="00E03ED7">
      <w:pPr>
        <w:pStyle w:val="Preformatted"/>
        <w:tabs>
          <w:tab w:val="num" w:pos="0"/>
          <w:tab w:val="left" w:pos="7230"/>
        </w:tabs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DA565B" w:rsidRPr="00DA565B" w:rsidRDefault="00DA565B" w:rsidP="00E03ED7">
      <w:pPr>
        <w:tabs>
          <w:tab w:val="right" w:pos="601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09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DOS REAJUSTAMENTOS DE PREÇOS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 de 1 (um) ano, contado a partir da data limite para apresentação das propostas indicadas no preâmbulo do edital do Pregão nº </w:t>
      </w:r>
      <w:r w:rsidR="00E642DF">
        <w:rPr>
          <w:rFonts w:ascii="Arial" w:hAnsi="Arial" w:cs="Arial"/>
          <w:snapToGrid w:val="0"/>
          <w:sz w:val="22"/>
          <w:szCs w:val="22"/>
        </w:rPr>
        <w:t>035</w:t>
      </w:r>
      <w:r w:rsidR="00475200">
        <w:rPr>
          <w:rFonts w:ascii="Arial" w:hAnsi="Arial" w:cs="Arial"/>
          <w:snapToGrid w:val="0"/>
          <w:sz w:val="22"/>
          <w:szCs w:val="22"/>
        </w:rPr>
        <w:t>/</w:t>
      </w:r>
      <w:r w:rsidR="00E642DF">
        <w:rPr>
          <w:rFonts w:ascii="Arial" w:hAnsi="Arial" w:cs="Arial"/>
          <w:snapToGrid w:val="0"/>
          <w:sz w:val="22"/>
          <w:szCs w:val="22"/>
        </w:rPr>
        <w:t>2021</w:t>
      </w:r>
      <w:r w:rsidRPr="00DA565B">
        <w:rPr>
          <w:rFonts w:ascii="Arial" w:hAnsi="Arial" w:cs="Arial"/>
          <w:snapToGrid w:val="0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10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CONDIÇÕES DE RECEBIMENTO DO OBJETO DA ATA DE REGISTRO DE PREÇOS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O objeto desta Ata de Registro de preços será recebido pela unidade requisitante consoante o disposto no art.73, I da Lei Federal 8.666/93.e demais normas pertinentes.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A cada fornecimento serão emitidos recibos, nos termos do art. 73, I, da Lei Federal 8.666/93.</w:t>
      </w:r>
    </w:p>
    <w:p w:rsidR="00DA565B" w:rsidRPr="00DA565B" w:rsidRDefault="00DA565B" w:rsidP="00E03ED7">
      <w:pPr>
        <w:tabs>
          <w:tab w:val="right" w:pos="8512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right" w:pos="8512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]11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CANCELAMENTO DA ATA DE REGISTRO DE PREÇOS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>A presente Ata de Registro de Preços poderá ser cancelada, de pleno direito:</w:t>
      </w:r>
    </w:p>
    <w:p w:rsidR="00DA565B" w:rsidRPr="00DA565B" w:rsidRDefault="00DA565B" w:rsidP="00E03ED7">
      <w:pPr>
        <w:tabs>
          <w:tab w:val="left" w:pos="226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left" w:pos="226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>Pela Administração, quando:</w:t>
      </w:r>
    </w:p>
    <w:p w:rsidR="00DA565B" w:rsidRPr="00DA565B" w:rsidRDefault="00DA565B" w:rsidP="00E03ED7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A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>a detentora não cumprir as obrigações constantes desta Ata de Registro de Preços;</w:t>
      </w:r>
    </w:p>
    <w:p w:rsidR="00DA565B" w:rsidRPr="00DA565B" w:rsidRDefault="00DA565B" w:rsidP="00E03ED7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B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DA565B" w:rsidRPr="00DA565B" w:rsidRDefault="00DA565B" w:rsidP="00E03ED7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C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DA565B" w:rsidRPr="00DA565B" w:rsidRDefault="00DA565B" w:rsidP="00E03ED7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D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DA565B" w:rsidRPr="00DA565B" w:rsidRDefault="00DA565B" w:rsidP="00E03ED7">
      <w:pPr>
        <w:tabs>
          <w:tab w:val="right" w:pos="8371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right" w:pos="8371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E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os preços registrados se apresentarem superiores aos praticados no mercado;</w:t>
      </w:r>
    </w:p>
    <w:p w:rsidR="00DA565B" w:rsidRPr="00DA565B" w:rsidRDefault="00DA565B" w:rsidP="00E03ED7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F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DA565B" w:rsidRPr="00DA565B" w:rsidRDefault="00DA565B" w:rsidP="00E03ED7">
      <w:pPr>
        <w:pStyle w:val="Recuodecorpodetexto"/>
        <w:spacing w:after="0"/>
        <w:ind w:left="0"/>
        <w:rPr>
          <w:rFonts w:ascii="Arial" w:hAnsi="Arial" w:cs="Arial"/>
          <w:sz w:val="22"/>
          <w:szCs w:val="22"/>
        </w:rPr>
      </w:pPr>
    </w:p>
    <w:p w:rsidR="00DA565B" w:rsidRPr="00DA565B" w:rsidRDefault="00DA565B" w:rsidP="00E03ED7">
      <w:pPr>
        <w:pStyle w:val="Recuodecorpodetexto"/>
        <w:spacing w:after="0"/>
        <w:ind w:left="0"/>
        <w:rPr>
          <w:rFonts w:ascii="Arial" w:hAnsi="Arial" w:cs="Arial"/>
          <w:sz w:val="22"/>
          <w:szCs w:val="22"/>
        </w:rPr>
      </w:pPr>
      <w:r w:rsidRPr="00DA565B">
        <w:rPr>
          <w:rFonts w:ascii="Arial" w:hAnsi="Arial" w:cs="Arial"/>
          <w:sz w:val="22"/>
          <w:szCs w:val="22"/>
        </w:rPr>
        <w:t xml:space="preserve">G - </w:t>
      </w:r>
      <w:r w:rsidRPr="00DA565B">
        <w:rPr>
          <w:rFonts w:ascii="Arial" w:hAnsi="Arial" w:cs="Arial"/>
          <w:bCs/>
          <w:sz w:val="22"/>
          <w:szCs w:val="22"/>
        </w:rPr>
        <w:t>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lastRenderedPageBreak/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DA565B" w:rsidRPr="00DA565B" w:rsidRDefault="00DA565B" w:rsidP="00E03ED7">
      <w:pPr>
        <w:pStyle w:val="Recuodecorpodetexto2"/>
        <w:spacing w:after="0"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DA565B" w:rsidRPr="00DA565B" w:rsidRDefault="00DA565B" w:rsidP="00E03ED7">
      <w:pPr>
        <w:pStyle w:val="Recuodecorpodetexto2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DA565B">
        <w:rPr>
          <w:rFonts w:ascii="Arial" w:hAnsi="Arial" w:cs="Arial"/>
          <w:b/>
          <w:sz w:val="22"/>
          <w:szCs w:val="22"/>
        </w:rPr>
        <w:t>Pelas detentoras, quando</w:t>
      </w:r>
      <w:r w:rsidRPr="00DA565B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DA565B" w:rsidRPr="00DA565B" w:rsidRDefault="00DA565B" w:rsidP="00E03ED7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A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>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DA565B" w:rsidRPr="00DA565B" w:rsidRDefault="00DA565B" w:rsidP="00E03ED7">
      <w:pPr>
        <w:tabs>
          <w:tab w:val="right" w:pos="6945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right" w:pos="6945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12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AUTORIZAÇÃO PARA FORNECIMENTO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>I</w:t>
      </w: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 –</w:t>
      </w:r>
      <w:r w:rsidRPr="00DA565B">
        <w:rPr>
          <w:rFonts w:ascii="Arial" w:hAnsi="Arial" w:cs="Arial"/>
          <w:snapToGrid w:val="0"/>
          <w:sz w:val="22"/>
          <w:szCs w:val="22"/>
        </w:rPr>
        <w:t xml:space="preserve"> O fornecimento do objeto da presente Ata de Registro de Preços serão autorizadas, caso a caso, pelo Secretario requisitante.</w:t>
      </w:r>
    </w:p>
    <w:p w:rsidR="00DA565B" w:rsidRPr="00DA565B" w:rsidRDefault="00DA565B" w:rsidP="00E03ED7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A565B">
        <w:rPr>
          <w:rFonts w:ascii="Arial" w:hAnsi="Arial" w:cs="Arial"/>
          <w:b/>
          <w:color w:val="000000"/>
          <w:sz w:val="22"/>
          <w:szCs w:val="22"/>
        </w:rPr>
        <w:t xml:space="preserve">13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DA565B">
        <w:rPr>
          <w:rFonts w:ascii="Arial" w:hAnsi="Arial" w:cs="Arial"/>
          <w:b/>
          <w:color w:val="000000"/>
          <w:sz w:val="22"/>
          <w:szCs w:val="22"/>
        </w:rPr>
        <w:t>DOS PREÇOS REGISTRADOS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DA565B">
        <w:rPr>
          <w:rFonts w:ascii="Arial" w:hAnsi="Arial" w:cs="Arial"/>
          <w:snapToGrid w:val="0"/>
          <w:color w:val="000000"/>
          <w:sz w:val="22"/>
          <w:szCs w:val="22"/>
        </w:rPr>
        <w:t>I – Os preços das 3 (três) primeiras classificadas e as especificações registradas na presente Ata encontram-se indicados no(s) quadro(s) abaixo, observando-se a ordem de classificação obtida no certame licitatório, conforme mapa de apuração de vencedores e relatório de ocorrências de cada item anexo.</w:t>
      </w:r>
    </w:p>
    <w:p w:rsidR="00DA565B" w:rsidRPr="00DA565B" w:rsidRDefault="00DA565B" w:rsidP="00E03ED7">
      <w:pPr>
        <w:tabs>
          <w:tab w:val="right" w:pos="370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right" w:pos="370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14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DISPOSIÇÕES FINAIS</w:t>
      </w:r>
    </w:p>
    <w:p w:rsidR="00DA565B" w:rsidRPr="00DA565B" w:rsidRDefault="00DA565B" w:rsidP="00E03ED7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A565B" w:rsidRPr="00DA565B" w:rsidRDefault="00DA565B" w:rsidP="00E03ED7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A565B">
        <w:rPr>
          <w:rFonts w:ascii="Arial" w:hAnsi="Arial" w:cs="Arial"/>
          <w:sz w:val="22"/>
          <w:szCs w:val="22"/>
        </w:rPr>
        <w:t xml:space="preserve">I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DA565B">
        <w:rPr>
          <w:rFonts w:ascii="Arial" w:hAnsi="Arial" w:cs="Arial"/>
          <w:sz w:val="22"/>
          <w:szCs w:val="22"/>
        </w:rPr>
        <w:t xml:space="preserve">Integram esta Ata, o edital do Pregão nº </w:t>
      </w:r>
      <w:r w:rsidR="00E642DF">
        <w:rPr>
          <w:rFonts w:ascii="Arial" w:hAnsi="Arial" w:cs="Arial"/>
          <w:sz w:val="22"/>
          <w:szCs w:val="22"/>
        </w:rPr>
        <w:t>035</w:t>
      </w:r>
      <w:r w:rsidR="00475200">
        <w:rPr>
          <w:rFonts w:ascii="Arial" w:hAnsi="Arial" w:cs="Arial"/>
          <w:sz w:val="22"/>
          <w:szCs w:val="22"/>
        </w:rPr>
        <w:t>/</w:t>
      </w:r>
      <w:r w:rsidR="00E642DF">
        <w:rPr>
          <w:rFonts w:ascii="Arial" w:hAnsi="Arial" w:cs="Arial"/>
          <w:sz w:val="22"/>
          <w:szCs w:val="22"/>
        </w:rPr>
        <w:t>2021</w:t>
      </w:r>
      <w:r w:rsidRPr="00DA565B">
        <w:rPr>
          <w:rFonts w:ascii="Arial" w:hAnsi="Arial" w:cs="Arial"/>
          <w:sz w:val="22"/>
          <w:szCs w:val="22"/>
        </w:rPr>
        <w:t xml:space="preserve"> e as propostas das empresas classificadas no certame supra-numerado.</w:t>
      </w:r>
    </w:p>
    <w:p w:rsidR="00DA565B" w:rsidRPr="00DA565B" w:rsidRDefault="00DA565B" w:rsidP="00E03ED7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A565B" w:rsidRPr="00DA565B" w:rsidRDefault="00DA565B" w:rsidP="00E03ED7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A565B">
        <w:rPr>
          <w:rFonts w:ascii="Arial" w:hAnsi="Arial" w:cs="Arial"/>
          <w:sz w:val="22"/>
          <w:szCs w:val="22"/>
        </w:rPr>
        <w:t xml:space="preserve">II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DA565B">
        <w:rPr>
          <w:rFonts w:ascii="Arial" w:hAnsi="Arial" w:cs="Arial"/>
          <w:sz w:val="22"/>
          <w:szCs w:val="22"/>
        </w:rPr>
        <w:t xml:space="preserve">Fica eleito o foro desta Comarca de </w:t>
      </w:r>
      <w:r w:rsidR="00711109">
        <w:rPr>
          <w:rFonts w:ascii="Arial" w:hAnsi="Arial" w:cs="Arial"/>
          <w:sz w:val="22"/>
          <w:szCs w:val="22"/>
        </w:rPr>
        <w:t>Pará de Minas</w:t>
      </w:r>
      <w:r w:rsidRPr="00DA565B">
        <w:rPr>
          <w:rFonts w:ascii="Arial" w:hAnsi="Arial" w:cs="Arial"/>
          <w:sz w:val="22"/>
          <w:szCs w:val="22"/>
        </w:rPr>
        <w:t>/MG para dirimir quaisquer questões decorrentes da utilização da presente Ata.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>III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DA565B">
        <w:rPr>
          <w:rFonts w:ascii="Arial" w:hAnsi="Arial" w:cs="Arial"/>
          <w:snapToGrid w:val="0"/>
          <w:sz w:val="22"/>
          <w:szCs w:val="22"/>
        </w:rPr>
        <w:t xml:space="preserve"> Os casos omissos serão resolvidos de acordo com a Lei Federal 8.666/93, Lei 10.520/02 e demais normas aplicáveis. Subsidiariamente, aplicar-se-ão os princípios gerais de Direito.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3979" w:rsidRDefault="00363979" w:rsidP="00363979">
      <w:pPr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363979">
      <w:pPr>
        <w:rPr>
          <w:rFonts w:ascii="Arial" w:hAnsi="Arial" w:cs="Arial"/>
          <w:sz w:val="22"/>
          <w:szCs w:val="22"/>
        </w:rPr>
      </w:pPr>
      <w:r w:rsidRPr="00DA565B">
        <w:rPr>
          <w:rFonts w:ascii="Arial" w:hAnsi="Arial" w:cs="Arial"/>
          <w:sz w:val="22"/>
          <w:szCs w:val="22"/>
        </w:rPr>
        <w:t>Pequi</w:t>
      </w:r>
      <w:r w:rsidR="009B7DB1">
        <w:rPr>
          <w:rFonts w:ascii="Arial" w:hAnsi="Arial" w:cs="Arial"/>
          <w:sz w:val="22"/>
          <w:szCs w:val="22"/>
        </w:rPr>
        <w:t>, 12 de Abril</w:t>
      </w:r>
      <w:r w:rsidRPr="00DA565B">
        <w:rPr>
          <w:rFonts w:ascii="Arial" w:hAnsi="Arial" w:cs="Arial"/>
          <w:sz w:val="22"/>
          <w:szCs w:val="22"/>
        </w:rPr>
        <w:t xml:space="preserve"> </w:t>
      </w:r>
      <w:r w:rsidR="00E642DF">
        <w:rPr>
          <w:rFonts w:ascii="Arial" w:hAnsi="Arial" w:cs="Arial"/>
          <w:sz w:val="22"/>
          <w:szCs w:val="22"/>
        </w:rPr>
        <w:t>2021</w:t>
      </w:r>
      <w:r w:rsidRPr="00DA565B">
        <w:rPr>
          <w:rFonts w:ascii="Arial" w:hAnsi="Arial" w:cs="Arial"/>
          <w:sz w:val="22"/>
          <w:szCs w:val="22"/>
        </w:rPr>
        <w:t>.</w:t>
      </w:r>
    </w:p>
    <w:p w:rsidR="00DA565B" w:rsidRPr="00DA565B" w:rsidRDefault="00DA565B" w:rsidP="00E03ED7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63979" w:rsidRDefault="00363979" w:rsidP="00E03ED7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63979" w:rsidRDefault="00363979" w:rsidP="00E03ED7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DA565B" w:rsidRPr="00DA565B" w:rsidRDefault="00DA565B" w:rsidP="00E03ED7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DA565B">
        <w:rPr>
          <w:rFonts w:ascii="Arial" w:hAnsi="Arial" w:cs="Arial"/>
          <w:sz w:val="22"/>
          <w:szCs w:val="22"/>
        </w:rPr>
        <w:t>Prefeito Municipal</w:t>
      </w:r>
    </w:p>
    <w:p w:rsidR="00DA565B" w:rsidRPr="00DA565B" w:rsidRDefault="00DA565B" w:rsidP="00E03ED7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DA565B" w:rsidRPr="00DA565B" w:rsidRDefault="00DA565B" w:rsidP="00E03ED7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63979" w:rsidRDefault="00363979" w:rsidP="00E03ED7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363979" w:rsidRDefault="00363979" w:rsidP="00E03ED7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363979" w:rsidRDefault="00363979" w:rsidP="00E03ED7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363979" w:rsidRDefault="00363979" w:rsidP="00E03ED7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6878CB" w:rsidRDefault="00430EBC" w:rsidP="00E03ED7">
      <w:pPr>
        <w:jc w:val="center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 xml:space="preserve">Loctem Comércio </w:t>
      </w:r>
      <w:r w:rsidR="00E15474">
        <w:rPr>
          <w:rFonts w:ascii="Arial" w:hAnsi="Arial" w:cs="Arial"/>
          <w:snapToGrid w:val="0"/>
          <w:sz w:val="22"/>
          <w:szCs w:val="22"/>
        </w:rPr>
        <w:t>de M</w:t>
      </w:r>
      <w:r w:rsidR="00116B79">
        <w:rPr>
          <w:rFonts w:ascii="Arial" w:hAnsi="Arial" w:cs="Arial"/>
          <w:snapToGrid w:val="0"/>
          <w:sz w:val="22"/>
          <w:szCs w:val="22"/>
        </w:rPr>
        <w:t>áquinas e Equipamentos Ltda</w:t>
      </w:r>
    </w:p>
    <w:p w:rsidR="00DA565B" w:rsidRPr="00DA565B" w:rsidRDefault="006878CB" w:rsidP="00E15474">
      <w:pPr>
        <w:jc w:val="center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CNPJ</w:t>
      </w:r>
      <w:r w:rsidR="00E15474">
        <w:rPr>
          <w:rFonts w:ascii="Arial" w:hAnsi="Arial" w:cs="Arial"/>
          <w:snapToGrid w:val="0"/>
          <w:sz w:val="22"/>
          <w:szCs w:val="22"/>
        </w:rPr>
        <w:t>/MF</w:t>
      </w:r>
      <w:r>
        <w:rPr>
          <w:rFonts w:ascii="Arial" w:hAnsi="Arial" w:cs="Arial"/>
          <w:snapToGrid w:val="0"/>
          <w:sz w:val="22"/>
          <w:szCs w:val="22"/>
        </w:rPr>
        <w:t>:</w:t>
      </w:r>
      <w:r w:rsidR="00E15474">
        <w:rPr>
          <w:rFonts w:ascii="Arial" w:hAnsi="Arial" w:cs="Arial"/>
          <w:snapToGrid w:val="0"/>
          <w:sz w:val="22"/>
          <w:szCs w:val="22"/>
        </w:rPr>
        <w:t xml:space="preserve"> </w:t>
      </w:r>
      <w:r>
        <w:rPr>
          <w:rFonts w:ascii="Arial" w:hAnsi="Arial" w:cs="Arial"/>
          <w:snapToGrid w:val="0"/>
          <w:sz w:val="22"/>
          <w:szCs w:val="22"/>
        </w:rPr>
        <w:t>32.618.369/0001-59</w:t>
      </w:r>
      <w:r w:rsidR="00116B79">
        <w:rPr>
          <w:rFonts w:ascii="Arial" w:hAnsi="Arial" w:cs="Arial"/>
          <w:snapToGrid w:val="0"/>
          <w:sz w:val="22"/>
          <w:szCs w:val="22"/>
        </w:rPr>
        <w:t>.</w:t>
      </w:r>
    </w:p>
    <w:sectPr w:rsidR="00DA565B" w:rsidRPr="00DA565B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20F8" w:rsidRDefault="00D320F8" w:rsidP="00035C98">
      <w:r>
        <w:separator/>
      </w:r>
    </w:p>
  </w:endnote>
  <w:endnote w:type="continuationSeparator" w:id="1">
    <w:p w:rsidR="00D320F8" w:rsidRDefault="00D320F8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2DF" w:rsidRDefault="00E642D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E642DF" w:rsidRDefault="00E642D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E642DF" w:rsidRDefault="00E642D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E642DF" w:rsidRDefault="00E642DF" w:rsidP="00F5442D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20F8" w:rsidRDefault="00D320F8" w:rsidP="00035C98">
      <w:r>
        <w:separator/>
      </w:r>
    </w:p>
  </w:footnote>
  <w:footnote w:type="continuationSeparator" w:id="1">
    <w:p w:rsidR="00D320F8" w:rsidRDefault="00D320F8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2DF" w:rsidRDefault="00E642DF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bookmarkStart w:id="0" w:name="OLE_LINK20"/>
    <w:bookmarkStart w:id="1" w:name="OLE_LINK21"/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E642DF" w:rsidRDefault="00E642D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  <w:bookmarkEnd w:id="0"/>
    <w:bookmarkEnd w:id="1"/>
  </w:p>
  <w:p w:rsidR="00E642DF" w:rsidRDefault="00E642DF">
    <w:pPr>
      <w:pStyle w:val="Header"/>
      <w:jc w:val="center"/>
      <w:rPr>
        <w:sz w:val="32"/>
        <w:szCs w:val="32"/>
      </w:rPr>
    </w:pPr>
  </w:p>
  <w:p w:rsidR="00E642DF" w:rsidRDefault="00E642DF">
    <w:pPr>
      <w:pStyle w:val="Header"/>
      <w:jc w:val="center"/>
      <w:rPr>
        <w:sz w:val="32"/>
        <w:szCs w:val="32"/>
      </w:rPr>
    </w:pPr>
  </w:p>
  <w:p w:rsidR="00E642DF" w:rsidRDefault="00E642D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B"/>
    <w:multiLevelType w:val="multilevel"/>
    <w:tmpl w:val="43C442D4"/>
    <w:lvl w:ilvl="0">
      <w:start w:val="1"/>
      <w:numFmt w:val="decimal"/>
      <w:lvlText w:val="%1."/>
      <w:legacy w:legacy="1" w:legacySpace="0" w:legacyIndent="1134"/>
      <w:lvlJc w:val="left"/>
      <w:pPr>
        <w:ind w:left="1134" w:hanging="1134"/>
      </w:pPr>
    </w:lvl>
    <w:lvl w:ilvl="1">
      <w:start w:val="1"/>
      <w:numFmt w:val="decimal"/>
      <w:lvlText w:val="%1.%2"/>
      <w:legacy w:legacy="1" w:legacySpace="144" w:legacyIndent="0"/>
      <w:lvlJc w:val="left"/>
    </w:lvl>
    <w:lvl w:ilvl="2">
      <w:start w:val="1"/>
      <w:numFmt w:val="decimal"/>
      <w:lvlText w:val="%1.%2.%3"/>
      <w:legacy w:legacy="1" w:legacySpace="144" w:legacyIndent="0"/>
      <w:lvlJc w:val="left"/>
    </w:lvl>
    <w:lvl w:ilvl="3">
      <w:start w:val="1"/>
      <w:numFmt w:val="decimal"/>
      <w:pStyle w:val="Ttulo4"/>
      <w:lvlText w:val="%1.%2.%3.%4"/>
      <w:legacy w:legacy="1" w:legacySpace="144" w:legacyIndent="0"/>
      <w:lvlJc w:val="left"/>
    </w:lvl>
    <w:lvl w:ilvl="4">
      <w:start w:val="1"/>
      <w:numFmt w:val="decimal"/>
      <w:pStyle w:val="Ttulo5"/>
      <w:lvlText w:val="%1.%2.%3.%4.%5"/>
      <w:legacy w:legacy="1" w:legacySpace="144" w:legacyIndent="0"/>
      <w:lvlJc w:val="left"/>
    </w:lvl>
    <w:lvl w:ilvl="5">
      <w:start w:val="1"/>
      <w:numFmt w:val="decimal"/>
      <w:pStyle w:val="Ttulo6"/>
      <w:lvlText w:val="%1.%2.%3.%4.%5.%6"/>
      <w:legacy w:legacy="1" w:legacySpace="144" w:legacyIndent="0"/>
      <w:lvlJc w:val="left"/>
    </w:lvl>
    <w:lvl w:ilvl="6">
      <w:start w:val="1"/>
      <w:numFmt w:val="decimal"/>
      <w:pStyle w:val="Ttulo7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2"/>
    <w:multiLevelType w:val="multilevel"/>
    <w:tmpl w:val="00000002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51B18E4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">
    <w:nsid w:val="103445B4"/>
    <w:multiLevelType w:val="singleLevel"/>
    <w:tmpl w:val="907A0A5A"/>
    <w:lvl w:ilvl="0">
      <w:start w:val="3"/>
      <w:numFmt w:val="lowerLetter"/>
      <w:lvlText w:val="%1)"/>
      <w:lvlJc w:val="left"/>
      <w:pPr>
        <w:tabs>
          <w:tab w:val="num" w:pos="675"/>
        </w:tabs>
        <w:ind w:left="675" w:hanging="375"/>
      </w:pPr>
      <w:rPr>
        <w:rFonts w:cs="Times New Roman" w:hint="default"/>
      </w:rPr>
    </w:lvl>
  </w:abstractNum>
  <w:abstractNum w:abstractNumId="5">
    <w:nsid w:val="14FE0156"/>
    <w:multiLevelType w:val="hybridMultilevel"/>
    <w:tmpl w:val="4870587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7">
    <w:nsid w:val="1E84709E"/>
    <w:multiLevelType w:val="multilevel"/>
    <w:tmpl w:val="B508896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Arial" w:hint="default"/>
        <w:color w:val="000000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Arial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Arial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Arial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Arial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Arial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Arial" w:hint="default"/>
        <w:color w:val="000000"/>
      </w:rPr>
    </w:lvl>
  </w:abstractNum>
  <w:abstractNum w:abstractNumId="8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>
    <w:nsid w:val="31F00737"/>
    <w:multiLevelType w:val="multilevel"/>
    <w:tmpl w:val="01463570"/>
    <w:lvl w:ilvl="0">
      <w:start w:val="14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>
    <w:nsid w:val="32187A49"/>
    <w:multiLevelType w:val="singleLevel"/>
    <w:tmpl w:val="3FF88EAE"/>
    <w:lvl w:ilvl="0">
      <w:start w:val="1"/>
      <w:numFmt w:val="lowerLetter"/>
      <w:lvlText w:val="%1)"/>
      <w:lvlJc w:val="left"/>
      <w:pPr>
        <w:tabs>
          <w:tab w:val="num" w:pos="585"/>
        </w:tabs>
        <w:ind w:left="585" w:hanging="585"/>
      </w:pPr>
      <w:rPr>
        <w:rFonts w:cs="Times New Roman" w:hint="default"/>
      </w:rPr>
    </w:lvl>
  </w:abstractNum>
  <w:abstractNum w:abstractNumId="11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2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3">
    <w:nsid w:val="4F5524CF"/>
    <w:multiLevelType w:val="singleLevel"/>
    <w:tmpl w:val="89948110"/>
    <w:lvl w:ilvl="0">
      <w:start w:val="2"/>
      <w:numFmt w:val="lowerLetter"/>
      <w:lvlText w:val="%1) "/>
      <w:legacy w:legacy="1" w:legacySpace="0" w:legacyIndent="283"/>
      <w:lvlJc w:val="left"/>
      <w:pPr>
        <w:ind w:left="1417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14">
    <w:nsid w:val="4F9A073F"/>
    <w:multiLevelType w:val="multilevel"/>
    <w:tmpl w:val="78887D20"/>
    <w:lvl w:ilvl="0">
      <w:start w:val="8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cs="Times New Roman" w:hint="default"/>
      </w:rPr>
    </w:lvl>
  </w:abstractNum>
  <w:abstractNum w:abstractNumId="1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50D83DDF"/>
    <w:multiLevelType w:val="multilevel"/>
    <w:tmpl w:val="97CE3EA6"/>
    <w:lvl w:ilvl="0">
      <w:start w:val="8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cs="Times New Roman" w:hint="default"/>
      </w:rPr>
    </w:lvl>
  </w:abstractNum>
  <w:abstractNum w:abstractNumId="17">
    <w:nsid w:val="5485383D"/>
    <w:multiLevelType w:val="multilevel"/>
    <w:tmpl w:val="915CD9AC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8">
    <w:nsid w:val="58876FE8"/>
    <w:multiLevelType w:val="multilevel"/>
    <w:tmpl w:val="B01CC784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9">
    <w:nsid w:val="58D76ED8"/>
    <w:multiLevelType w:val="hybridMultilevel"/>
    <w:tmpl w:val="34D0916C"/>
    <w:lvl w:ilvl="0" w:tplc="48B0EAC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1">
    <w:nsid w:val="5D3B713B"/>
    <w:multiLevelType w:val="multilevel"/>
    <w:tmpl w:val="43568B9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2">
    <w:nsid w:val="676F5EFB"/>
    <w:multiLevelType w:val="multilevel"/>
    <w:tmpl w:val="CD861E6A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3">
    <w:nsid w:val="6A505BF9"/>
    <w:multiLevelType w:val="multilevel"/>
    <w:tmpl w:val="743A2F3C"/>
    <w:lvl w:ilvl="0">
      <w:start w:val="8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950"/>
        </w:tabs>
        <w:ind w:left="950" w:hanging="525"/>
      </w:pPr>
      <w:rPr>
        <w:rFonts w:cs="Times New Roman" w:hint="default"/>
      </w:rPr>
    </w:lvl>
    <w:lvl w:ilvl="2">
      <w:start w:val="3"/>
      <w:numFmt w:val="decimal"/>
      <w:lvlText w:val="%1.%2.%3"/>
      <w:lvlJc w:val="left"/>
      <w:pPr>
        <w:tabs>
          <w:tab w:val="num" w:pos="1570"/>
        </w:tabs>
        <w:ind w:left="15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355"/>
        </w:tabs>
        <w:ind w:left="235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780"/>
        </w:tabs>
        <w:ind w:left="27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565"/>
        </w:tabs>
        <w:ind w:left="356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0"/>
        </w:tabs>
        <w:ind w:left="39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775"/>
        </w:tabs>
        <w:ind w:left="477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0"/>
        </w:tabs>
        <w:ind w:left="5200" w:hanging="1800"/>
      </w:pPr>
      <w:rPr>
        <w:rFonts w:cs="Times New Roman" w:hint="default"/>
      </w:rPr>
    </w:lvl>
  </w:abstractNum>
  <w:abstractNum w:abstractNumId="24">
    <w:nsid w:val="6D55311F"/>
    <w:multiLevelType w:val="multilevel"/>
    <w:tmpl w:val="59C66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2074F48"/>
    <w:multiLevelType w:val="singleLevel"/>
    <w:tmpl w:val="F530FD02"/>
    <w:lvl w:ilvl="0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b w:val="0"/>
        <w:i w:val="0"/>
        <w:sz w:val="24"/>
      </w:rPr>
    </w:lvl>
  </w:abstractNum>
  <w:abstractNum w:abstractNumId="26">
    <w:nsid w:val="764B7581"/>
    <w:multiLevelType w:val="hybridMultilevel"/>
    <w:tmpl w:val="BCEA14DA"/>
    <w:lvl w:ilvl="0" w:tplc="04160001">
      <w:start w:val="2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8B7690C"/>
    <w:multiLevelType w:val="multilevel"/>
    <w:tmpl w:val="252C922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15"/>
  </w:num>
  <w:num w:numId="2">
    <w:abstractNumId w:val="12"/>
  </w:num>
  <w:num w:numId="3">
    <w:abstractNumId w:val="1"/>
  </w:num>
  <w:num w:numId="4">
    <w:abstractNumId w:val="25"/>
  </w:num>
  <w:num w:numId="5">
    <w:abstractNumId w:val="10"/>
  </w:num>
  <w:num w:numId="6">
    <w:abstractNumId w:val="13"/>
    <w:lvlOverride w:ilvl="0">
      <w:lvl w:ilvl="0">
        <w:start w:val="8"/>
        <w:numFmt w:val="lowerLetter"/>
        <w:lvlText w:val="%1) 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cs="Times New Roman" w:hint="default"/>
          <w:b w:val="0"/>
          <w:i w:val="0"/>
          <w:sz w:val="24"/>
          <w:u w:val="none"/>
        </w:rPr>
      </w:lvl>
    </w:lvlOverride>
  </w:num>
  <w:num w:numId="7">
    <w:abstractNumId w:val="3"/>
  </w:num>
  <w:num w:numId="8">
    <w:abstractNumId w:val="22"/>
  </w:num>
  <w:num w:numId="9">
    <w:abstractNumId w:val="17"/>
  </w:num>
  <w:num w:numId="10">
    <w:abstractNumId w:val="27"/>
  </w:num>
  <w:num w:numId="11">
    <w:abstractNumId w:val="14"/>
  </w:num>
  <w:num w:numId="12">
    <w:abstractNumId w:val="23"/>
  </w:num>
  <w:num w:numId="13">
    <w:abstractNumId w:val="9"/>
  </w:num>
  <w:num w:numId="14">
    <w:abstractNumId w:val="7"/>
  </w:num>
  <w:num w:numId="15">
    <w:abstractNumId w:val="18"/>
  </w:num>
  <w:num w:numId="16">
    <w:abstractNumId w:val="16"/>
  </w:num>
  <w:num w:numId="17">
    <w:abstractNumId w:val="6"/>
  </w:num>
  <w:num w:numId="18">
    <w:abstractNumId w:val="4"/>
  </w:num>
  <w:num w:numId="19">
    <w:abstractNumId w:val="20"/>
  </w:num>
  <w:num w:numId="20">
    <w:abstractNumId w:val="11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8"/>
  </w:num>
  <w:num w:numId="24">
    <w:abstractNumId w:val="2"/>
  </w:num>
  <w:num w:numId="25">
    <w:abstractNumId w:val="26"/>
  </w:num>
  <w:num w:numId="26">
    <w:abstractNumId w:val="19"/>
  </w:num>
  <w:num w:numId="27">
    <w:abstractNumId w:val="24"/>
  </w:num>
  <w:num w:numId="28">
    <w:abstractNumId w:val="5"/>
  </w:num>
  <w:num w:numId="2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4B25"/>
    <w:rsid w:val="00005CE4"/>
    <w:rsid w:val="000068D1"/>
    <w:rsid w:val="00012675"/>
    <w:rsid w:val="00014FA1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D4A8A"/>
    <w:rsid w:val="00107BDE"/>
    <w:rsid w:val="001102E3"/>
    <w:rsid w:val="00116B79"/>
    <w:rsid w:val="001307F3"/>
    <w:rsid w:val="001365E3"/>
    <w:rsid w:val="00141D9B"/>
    <w:rsid w:val="00160839"/>
    <w:rsid w:val="0018125B"/>
    <w:rsid w:val="00183820"/>
    <w:rsid w:val="001A31B1"/>
    <w:rsid w:val="001C5514"/>
    <w:rsid w:val="001E4E62"/>
    <w:rsid w:val="001E6D36"/>
    <w:rsid w:val="001F45AB"/>
    <w:rsid w:val="00200DD5"/>
    <w:rsid w:val="00234A55"/>
    <w:rsid w:val="00256024"/>
    <w:rsid w:val="00262AF6"/>
    <w:rsid w:val="002818D4"/>
    <w:rsid w:val="0029308A"/>
    <w:rsid w:val="00296680"/>
    <w:rsid w:val="002C2478"/>
    <w:rsid w:val="003049E8"/>
    <w:rsid w:val="00337DC6"/>
    <w:rsid w:val="00352DD6"/>
    <w:rsid w:val="00363979"/>
    <w:rsid w:val="00382669"/>
    <w:rsid w:val="003A38B4"/>
    <w:rsid w:val="003A7ACC"/>
    <w:rsid w:val="003B22EA"/>
    <w:rsid w:val="003B24D0"/>
    <w:rsid w:val="003B2EBD"/>
    <w:rsid w:val="003B6340"/>
    <w:rsid w:val="003C5C1C"/>
    <w:rsid w:val="003D38D5"/>
    <w:rsid w:val="003D45E9"/>
    <w:rsid w:val="003E6AC0"/>
    <w:rsid w:val="003F0DB9"/>
    <w:rsid w:val="003F159E"/>
    <w:rsid w:val="003F737F"/>
    <w:rsid w:val="00425EA1"/>
    <w:rsid w:val="004275CB"/>
    <w:rsid w:val="00430EBC"/>
    <w:rsid w:val="004361B0"/>
    <w:rsid w:val="00437099"/>
    <w:rsid w:val="00445649"/>
    <w:rsid w:val="00463C3E"/>
    <w:rsid w:val="0046795C"/>
    <w:rsid w:val="00475200"/>
    <w:rsid w:val="004958C8"/>
    <w:rsid w:val="004A1162"/>
    <w:rsid w:val="004C30B4"/>
    <w:rsid w:val="004C5ACE"/>
    <w:rsid w:val="004C709F"/>
    <w:rsid w:val="004D4629"/>
    <w:rsid w:val="004D6C2B"/>
    <w:rsid w:val="004E3471"/>
    <w:rsid w:val="004E4AD9"/>
    <w:rsid w:val="004E7218"/>
    <w:rsid w:val="004F3E61"/>
    <w:rsid w:val="00507893"/>
    <w:rsid w:val="005465E7"/>
    <w:rsid w:val="00581C49"/>
    <w:rsid w:val="00594CEA"/>
    <w:rsid w:val="005A0BE7"/>
    <w:rsid w:val="005D0C61"/>
    <w:rsid w:val="005F212B"/>
    <w:rsid w:val="005F3010"/>
    <w:rsid w:val="0062342E"/>
    <w:rsid w:val="00623D6E"/>
    <w:rsid w:val="0063050C"/>
    <w:rsid w:val="00632E0F"/>
    <w:rsid w:val="00667623"/>
    <w:rsid w:val="006878CB"/>
    <w:rsid w:val="006951D7"/>
    <w:rsid w:val="00697927"/>
    <w:rsid w:val="006A177A"/>
    <w:rsid w:val="006A4163"/>
    <w:rsid w:val="006C766A"/>
    <w:rsid w:val="006C7D36"/>
    <w:rsid w:val="006D12C0"/>
    <w:rsid w:val="006D428B"/>
    <w:rsid w:val="006F47DF"/>
    <w:rsid w:val="00711109"/>
    <w:rsid w:val="00720735"/>
    <w:rsid w:val="007511F4"/>
    <w:rsid w:val="0079473A"/>
    <w:rsid w:val="007A0870"/>
    <w:rsid w:val="007B2A6B"/>
    <w:rsid w:val="007C423D"/>
    <w:rsid w:val="007E1714"/>
    <w:rsid w:val="007F5384"/>
    <w:rsid w:val="008013C1"/>
    <w:rsid w:val="0082300F"/>
    <w:rsid w:val="00831E70"/>
    <w:rsid w:val="00834D69"/>
    <w:rsid w:val="0085061B"/>
    <w:rsid w:val="00882393"/>
    <w:rsid w:val="008846DF"/>
    <w:rsid w:val="00887783"/>
    <w:rsid w:val="008A7B32"/>
    <w:rsid w:val="008C2404"/>
    <w:rsid w:val="008D7026"/>
    <w:rsid w:val="008E02AF"/>
    <w:rsid w:val="008E79D7"/>
    <w:rsid w:val="00916703"/>
    <w:rsid w:val="009218B5"/>
    <w:rsid w:val="00934700"/>
    <w:rsid w:val="00936BDD"/>
    <w:rsid w:val="00944C75"/>
    <w:rsid w:val="00992B47"/>
    <w:rsid w:val="0099562B"/>
    <w:rsid w:val="009A37A4"/>
    <w:rsid w:val="009B0842"/>
    <w:rsid w:val="009B10EA"/>
    <w:rsid w:val="009B7DB1"/>
    <w:rsid w:val="009E5A74"/>
    <w:rsid w:val="00A52EEB"/>
    <w:rsid w:val="00A5512F"/>
    <w:rsid w:val="00A751CC"/>
    <w:rsid w:val="00A76BE3"/>
    <w:rsid w:val="00A84DC7"/>
    <w:rsid w:val="00A8637B"/>
    <w:rsid w:val="00A97C7A"/>
    <w:rsid w:val="00AA4D5A"/>
    <w:rsid w:val="00AB2181"/>
    <w:rsid w:val="00AB4F12"/>
    <w:rsid w:val="00AD5DCE"/>
    <w:rsid w:val="00AE54E1"/>
    <w:rsid w:val="00AE54E9"/>
    <w:rsid w:val="00AE620E"/>
    <w:rsid w:val="00B0482C"/>
    <w:rsid w:val="00B12D44"/>
    <w:rsid w:val="00B26052"/>
    <w:rsid w:val="00B30699"/>
    <w:rsid w:val="00B470B8"/>
    <w:rsid w:val="00B52EDF"/>
    <w:rsid w:val="00B542DA"/>
    <w:rsid w:val="00B56349"/>
    <w:rsid w:val="00B6355E"/>
    <w:rsid w:val="00B776BE"/>
    <w:rsid w:val="00B8540C"/>
    <w:rsid w:val="00BB11A8"/>
    <w:rsid w:val="00BC2837"/>
    <w:rsid w:val="00BD2591"/>
    <w:rsid w:val="00BE1C53"/>
    <w:rsid w:val="00C173A7"/>
    <w:rsid w:val="00C17B89"/>
    <w:rsid w:val="00C219CD"/>
    <w:rsid w:val="00C34742"/>
    <w:rsid w:val="00C36512"/>
    <w:rsid w:val="00C73FD0"/>
    <w:rsid w:val="00C856EC"/>
    <w:rsid w:val="00C87BE7"/>
    <w:rsid w:val="00CB15B1"/>
    <w:rsid w:val="00CB369D"/>
    <w:rsid w:val="00CC5CB2"/>
    <w:rsid w:val="00CC7540"/>
    <w:rsid w:val="00CD5532"/>
    <w:rsid w:val="00CF60E0"/>
    <w:rsid w:val="00D17DBC"/>
    <w:rsid w:val="00D320F8"/>
    <w:rsid w:val="00D60249"/>
    <w:rsid w:val="00D83794"/>
    <w:rsid w:val="00DA565B"/>
    <w:rsid w:val="00DB1D80"/>
    <w:rsid w:val="00DB7298"/>
    <w:rsid w:val="00DB7DB2"/>
    <w:rsid w:val="00DD2CAD"/>
    <w:rsid w:val="00DF527B"/>
    <w:rsid w:val="00E03ED7"/>
    <w:rsid w:val="00E15474"/>
    <w:rsid w:val="00E164F0"/>
    <w:rsid w:val="00E342FE"/>
    <w:rsid w:val="00E378D8"/>
    <w:rsid w:val="00E427D6"/>
    <w:rsid w:val="00E642DF"/>
    <w:rsid w:val="00E76260"/>
    <w:rsid w:val="00E80B90"/>
    <w:rsid w:val="00EA4968"/>
    <w:rsid w:val="00EA6FE1"/>
    <w:rsid w:val="00EB44F3"/>
    <w:rsid w:val="00ED3213"/>
    <w:rsid w:val="00EE21B0"/>
    <w:rsid w:val="00EE6CAD"/>
    <w:rsid w:val="00F036A8"/>
    <w:rsid w:val="00F24BD7"/>
    <w:rsid w:val="00F258CC"/>
    <w:rsid w:val="00F2738C"/>
    <w:rsid w:val="00F47188"/>
    <w:rsid w:val="00F5442D"/>
    <w:rsid w:val="00F62DE9"/>
    <w:rsid w:val="00F86954"/>
    <w:rsid w:val="00F87AB1"/>
    <w:rsid w:val="00F9466E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8CC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A565B"/>
    <w:pPr>
      <w:keepNext/>
      <w:spacing w:before="240" w:after="60"/>
      <w:outlineLvl w:val="0"/>
    </w:pPr>
    <w:rPr>
      <w:rFonts w:ascii="Arial" w:hAnsi="Arial" w:cs="Arial"/>
      <w:b/>
      <w:bCs/>
      <w:color w:val="auto"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DA565B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DA565B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4">
    <w:name w:val="heading 4"/>
    <w:basedOn w:val="Normal"/>
    <w:next w:val="Normal"/>
    <w:link w:val="Ttulo4Char"/>
    <w:qFormat/>
    <w:rsid w:val="00DA565B"/>
    <w:pPr>
      <w:keepNext/>
      <w:numPr>
        <w:ilvl w:val="3"/>
        <w:numId w:val="29"/>
      </w:numPr>
      <w:spacing w:before="240" w:after="60"/>
      <w:outlineLvl w:val="3"/>
    </w:pPr>
    <w:rPr>
      <w:b/>
      <w:bCs/>
      <w:color w:val="auto"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DA565B"/>
    <w:pPr>
      <w:keepNext/>
      <w:keepLines/>
      <w:numPr>
        <w:ilvl w:val="4"/>
        <w:numId w:val="29"/>
      </w:numPr>
      <w:tabs>
        <w:tab w:val="left" w:pos="1270"/>
      </w:tabs>
      <w:autoSpaceDE w:val="0"/>
      <w:autoSpaceDN w:val="0"/>
      <w:adjustRightInd w:val="0"/>
      <w:spacing w:before="240" w:after="120"/>
      <w:ind w:left="1134" w:hanging="1134"/>
      <w:outlineLvl w:val="4"/>
    </w:pPr>
    <w:rPr>
      <w:rFonts w:ascii="Garamond" w:hAnsi="Garamond" w:cs="Arial"/>
      <w:b/>
      <w:color w:val="000000"/>
      <w:sz w:val="28"/>
    </w:rPr>
  </w:style>
  <w:style w:type="paragraph" w:styleId="Ttulo6">
    <w:name w:val="heading 6"/>
    <w:basedOn w:val="Normal"/>
    <w:next w:val="Normal"/>
    <w:link w:val="Ttulo6Char1"/>
    <w:qFormat/>
    <w:rsid w:val="00DA565B"/>
    <w:pPr>
      <w:numPr>
        <w:ilvl w:val="5"/>
        <w:numId w:val="29"/>
      </w:numPr>
      <w:spacing w:before="240" w:after="60"/>
      <w:outlineLvl w:val="5"/>
    </w:pPr>
    <w:rPr>
      <w:b/>
      <w:bCs/>
      <w:color w:val="auto"/>
      <w:sz w:val="22"/>
      <w:szCs w:val="22"/>
    </w:rPr>
  </w:style>
  <w:style w:type="paragraph" w:styleId="Ttulo7">
    <w:name w:val="heading 7"/>
    <w:basedOn w:val="Normal"/>
    <w:next w:val="Normal"/>
    <w:link w:val="Ttulo7Char"/>
    <w:qFormat/>
    <w:rsid w:val="00DA565B"/>
    <w:pPr>
      <w:numPr>
        <w:ilvl w:val="6"/>
        <w:numId w:val="29"/>
      </w:numPr>
      <w:spacing w:before="240" w:after="60"/>
      <w:outlineLvl w:val="6"/>
    </w:pPr>
    <w:rPr>
      <w:color w:val="auto"/>
    </w:rPr>
  </w:style>
  <w:style w:type="paragraph" w:styleId="Ttulo8">
    <w:name w:val="heading 8"/>
    <w:basedOn w:val="Normal"/>
    <w:next w:val="Normal"/>
    <w:link w:val="Ttulo8Char"/>
    <w:qFormat/>
    <w:rsid w:val="00DA565B"/>
    <w:pPr>
      <w:tabs>
        <w:tab w:val="left" w:pos="1270"/>
      </w:tabs>
      <w:autoSpaceDE w:val="0"/>
      <w:autoSpaceDN w:val="0"/>
      <w:adjustRightInd w:val="0"/>
      <w:spacing w:before="240" w:after="60" w:line="360" w:lineRule="auto"/>
      <w:jc w:val="center"/>
      <w:outlineLvl w:val="7"/>
    </w:pPr>
    <w:rPr>
      <w:rFonts w:ascii="Arial" w:hAnsi="Arial" w:cs="Arial"/>
      <w:b/>
      <w:color w:val="000000"/>
    </w:rPr>
  </w:style>
  <w:style w:type="paragraph" w:styleId="Ttulo9">
    <w:name w:val="heading 9"/>
    <w:basedOn w:val="Normal"/>
    <w:next w:val="Normal"/>
    <w:link w:val="Ttulo9Char"/>
    <w:qFormat/>
    <w:rsid w:val="00DA565B"/>
    <w:pPr>
      <w:spacing w:before="240" w:after="60"/>
      <w:outlineLvl w:val="8"/>
    </w:pPr>
    <w:rPr>
      <w:rFonts w:ascii="Arial" w:hAnsi="Arial" w:cs="Arial"/>
      <w:color w:val="auto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A56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rsid w:val="00DA565B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DA565B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DA565B"/>
    <w:rPr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rsid w:val="00DA565B"/>
    <w:rPr>
      <w:rFonts w:ascii="Garamond" w:hAnsi="Garamond" w:cs="Arial"/>
      <w:b/>
      <w:color w:val="000000"/>
      <w:sz w:val="28"/>
      <w:szCs w:val="24"/>
    </w:rPr>
  </w:style>
  <w:style w:type="character" w:customStyle="1" w:styleId="Ttulo6Char1">
    <w:name w:val="Título 6 Char1"/>
    <w:basedOn w:val="Fontepargpadro"/>
    <w:link w:val="Ttulo6"/>
    <w:semiHidden/>
    <w:rsid w:val="00DA565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DA565B"/>
    <w:rPr>
      <w:sz w:val="24"/>
      <w:szCs w:val="24"/>
    </w:rPr>
  </w:style>
  <w:style w:type="character" w:customStyle="1" w:styleId="Ttulo8Char">
    <w:name w:val="Título 8 Char"/>
    <w:basedOn w:val="Fontepargpadro"/>
    <w:link w:val="Ttulo8"/>
    <w:rsid w:val="00DA565B"/>
    <w:rPr>
      <w:rFonts w:ascii="Arial" w:hAnsi="Arial" w:cs="Arial"/>
      <w:b/>
      <w:color w:val="000000"/>
      <w:sz w:val="24"/>
      <w:szCs w:val="24"/>
    </w:rPr>
  </w:style>
  <w:style w:type="character" w:customStyle="1" w:styleId="Ttulo9Char">
    <w:name w:val="Título 9 Char"/>
    <w:basedOn w:val="Fontepargpadro"/>
    <w:link w:val="Ttulo9"/>
    <w:rsid w:val="00DA565B"/>
    <w:rPr>
      <w:rFonts w:ascii="Arial" w:hAnsi="Arial" w:cs="Arial"/>
      <w:sz w:val="22"/>
      <w:szCs w:val="22"/>
    </w:rPr>
  </w:style>
  <w:style w:type="paragraph" w:customStyle="1" w:styleId="TextoBoletim">
    <w:name w:val="TextoBoletim"/>
    <w:basedOn w:val="Normal"/>
    <w:rsid w:val="00DA565B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DA565B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DA565B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DA565B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rsid w:val="00DA565B"/>
    <w:rPr>
      <w:color w:val="00000A"/>
      <w:sz w:val="24"/>
      <w:szCs w:val="24"/>
    </w:rPr>
  </w:style>
  <w:style w:type="paragraph" w:styleId="Corpodetexto2">
    <w:name w:val="Body Text 2"/>
    <w:basedOn w:val="Normal"/>
    <w:link w:val="Corpodetexto2Char"/>
    <w:uiPriority w:val="99"/>
    <w:unhideWhenUsed/>
    <w:rsid w:val="00DA565B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DA565B"/>
    <w:rPr>
      <w:kern w:val="1"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unhideWhenUsed/>
    <w:rsid w:val="00DA565B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DA565B"/>
    <w:rPr>
      <w:kern w:val="1"/>
      <w:sz w:val="24"/>
      <w:szCs w:val="24"/>
      <w:lang w:eastAsia="ar-SA"/>
    </w:rPr>
  </w:style>
  <w:style w:type="paragraph" w:styleId="Recuonormal">
    <w:name w:val="Normal Indent"/>
    <w:basedOn w:val="Normal"/>
    <w:rsid w:val="00DA565B"/>
    <w:pPr>
      <w:ind w:left="708"/>
    </w:pPr>
    <w:rPr>
      <w:rFonts w:ascii="Arial" w:hAnsi="Arial" w:cs="Arial"/>
      <w:color w:val="auto"/>
      <w:szCs w:val="20"/>
    </w:rPr>
  </w:style>
  <w:style w:type="paragraph" w:customStyle="1" w:styleId="Resumo">
    <w:name w:val="Resumo"/>
    <w:basedOn w:val="Normal"/>
    <w:rsid w:val="00DA565B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customStyle="1" w:styleId="RealarTexto">
    <w:name w:val="Realçar_Texto"/>
    <w:basedOn w:val="Normal"/>
    <w:autoRedefine/>
    <w:rsid w:val="00DA565B"/>
    <w:pPr>
      <w:keepNext/>
      <w:spacing w:before="240" w:after="240"/>
      <w:jc w:val="center"/>
      <w:outlineLvl w:val="1"/>
    </w:pPr>
    <w:rPr>
      <w:rFonts w:ascii="Arial" w:hAnsi="Arial" w:cs="Arial"/>
      <w:b/>
      <w:bCs/>
      <w:iCs/>
      <w:color w:val="auto"/>
      <w:szCs w:val="20"/>
      <w:lang w:eastAsia="en-US"/>
    </w:rPr>
  </w:style>
  <w:style w:type="paragraph" w:customStyle="1" w:styleId="Padro">
    <w:name w:val="Padrão"/>
    <w:rsid w:val="00DA565B"/>
    <w:rPr>
      <w:snapToGrid w:val="0"/>
      <w:sz w:val="24"/>
    </w:rPr>
  </w:style>
  <w:style w:type="paragraph" w:customStyle="1" w:styleId="Titulo1Boletim">
    <w:name w:val="Titulo1_Boletim"/>
    <w:basedOn w:val="Ttulo1"/>
    <w:autoRedefine/>
    <w:rsid w:val="00DA565B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kern w:val="28"/>
      <w:sz w:val="24"/>
      <w:szCs w:val="24"/>
      <w:lang w:eastAsia="en-US"/>
    </w:rPr>
  </w:style>
  <w:style w:type="paragraph" w:customStyle="1" w:styleId="CAIXINHA">
    <w:name w:val="CAIXINHA"/>
    <w:basedOn w:val="Normal"/>
    <w:autoRedefine/>
    <w:uiPriority w:val="99"/>
    <w:rsid w:val="00DA565B"/>
    <w:pPr>
      <w:keepNext/>
      <w:jc w:val="center"/>
      <w:outlineLvl w:val="1"/>
    </w:pPr>
    <w:rPr>
      <w:rFonts w:ascii="Verdana" w:hAnsi="Verdana" w:cs="Tahoma"/>
      <w:b/>
      <w:bCs/>
      <w:iCs/>
      <w:color w:val="000000"/>
      <w:sz w:val="22"/>
      <w:szCs w:val="22"/>
      <w:lang w:eastAsia="en-US"/>
    </w:rPr>
  </w:style>
  <w:style w:type="paragraph" w:styleId="Textoembloco">
    <w:name w:val="Block Text"/>
    <w:basedOn w:val="Normal"/>
    <w:rsid w:val="00DA565B"/>
    <w:pPr>
      <w:autoSpaceDE w:val="0"/>
      <w:autoSpaceDN w:val="0"/>
      <w:adjustRightInd w:val="0"/>
      <w:spacing w:before="100" w:after="100"/>
      <w:ind w:left="720" w:right="720"/>
      <w:jc w:val="both"/>
    </w:pPr>
    <w:rPr>
      <w:rFonts w:ascii="Arial" w:hAnsi="Arial"/>
      <w:color w:val="000000"/>
    </w:rPr>
  </w:style>
  <w:style w:type="paragraph" w:styleId="Recuodecorpodetexto3">
    <w:name w:val="Body Text Indent 3"/>
    <w:basedOn w:val="Normal"/>
    <w:link w:val="Recuodecorpodetexto3Char"/>
    <w:rsid w:val="00DA565B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A565B"/>
    <w:rPr>
      <w:sz w:val="16"/>
      <w:szCs w:val="16"/>
    </w:rPr>
  </w:style>
  <w:style w:type="paragraph" w:styleId="Sumrio1">
    <w:name w:val="toc 1"/>
    <w:basedOn w:val="Normal"/>
    <w:next w:val="Normal"/>
    <w:autoRedefine/>
    <w:rsid w:val="00DA565B"/>
    <w:pPr>
      <w:widowControl w:val="0"/>
      <w:tabs>
        <w:tab w:val="right" w:leader="dot" w:pos="9327"/>
      </w:tabs>
      <w:spacing w:before="240"/>
      <w:ind w:right="-284"/>
    </w:pPr>
    <w:rPr>
      <w:rFonts w:ascii="Arial" w:hAnsi="Arial" w:cs="Arial"/>
      <w:caps/>
      <w:noProof/>
      <w:color w:val="000000"/>
      <w:szCs w:val="20"/>
    </w:rPr>
  </w:style>
  <w:style w:type="paragraph" w:customStyle="1" w:styleId="SCSubttuloCentralizado">
    <w:name w:val="SC SubtítuloCentralizado"/>
    <w:next w:val="Normal"/>
    <w:rsid w:val="00DA565B"/>
    <w:pPr>
      <w:widowControl w:val="0"/>
      <w:spacing w:before="260" w:after="390"/>
      <w:jc w:val="center"/>
    </w:pPr>
    <w:rPr>
      <w:b/>
      <w:caps/>
      <w:color w:val="000000"/>
      <w:sz w:val="26"/>
    </w:rPr>
  </w:style>
  <w:style w:type="paragraph" w:styleId="Recuodecorpodetexto2">
    <w:name w:val="Body Text Indent 2"/>
    <w:basedOn w:val="Normal"/>
    <w:link w:val="Recuodecorpodetexto2Char"/>
    <w:rsid w:val="00DA565B"/>
    <w:pPr>
      <w:spacing w:after="120" w:line="480" w:lineRule="auto"/>
      <w:ind w:left="283"/>
    </w:pPr>
    <w:rPr>
      <w:color w:val="auto"/>
    </w:rPr>
  </w:style>
  <w:style w:type="character" w:customStyle="1" w:styleId="Recuodecorpodetexto2Char">
    <w:name w:val="Recuo de corpo de texto 2 Char"/>
    <w:basedOn w:val="Fontepargpadro"/>
    <w:link w:val="Recuodecorpodetexto2"/>
    <w:rsid w:val="00DA565B"/>
    <w:rPr>
      <w:sz w:val="24"/>
      <w:szCs w:val="24"/>
    </w:rPr>
  </w:style>
  <w:style w:type="character" w:customStyle="1" w:styleId="apple-style-span">
    <w:name w:val="apple-style-span"/>
    <w:rsid w:val="00DA565B"/>
  </w:style>
  <w:style w:type="paragraph" w:customStyle="1" w:styleId="Default">
    <w:name w:val="Default"/>
    <w:rsid w:val="00DA565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Recuonormal1">
    <w:name w:val="Recuo normal1"/>
    <w:basedOn w:val="Normal"/>
    <w:rsid w:val="00DA565B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customStyle="1" w:styleId="Texto">
    <w:name w:val="Texto"/>
    <w:basedOn w:val="Normal"/>
    <w:autoRedefine/>
    <w:rsid w:val="00DA565B"/>
    <w:pPr>
      <w:keepLines/>
      <w:tabs>
        <w:tab w:val="left" w:pos="1843"/>
      </w:tabs>
      <w:autoSpaceDE w:val="0"/>
      <w:autoSpaceDN w:val="0"/>
      <w:adjustRightInd w:val="0"/>
      <w:spacing w:after="120"/>
      <w:ind w:left="1843" w:firstLine="567"/>
    </w:pPr>
    <w:rPr>
      <w:rFonts w:ascii="Tahoma" w:hAnsi="Tahoma" w:cs="Tahoma"/>
      <w:color w:val="000000"/>
      <w:sz w:val="18"/>
    </w:rPr>
  </w:style>
  <w:style w:type="paragraph" w:customStyle="1" w:styleId="BodyText21">
    <w:name w:val="Body Text 21"/>
    <w:basedOn w:val="Normal"/>
    <w:rsid w:val="00DA565B"/>
    <w:pPr>
      <w:spacing w:line="360" w:lineRule="auto"/>
      <w:jc w:val="both"/>
    </w:pPr>
    <w:rPr>
      <w:rFonts w:ascii="Arial" w:hAnsi="Arial"/>
      <w:color w:val="auto"/>
    </w:rPr>
  </w:style>
  <w:style w:type="paragraph" w:customStyle="1" w:styleId="TituloBoletim2">
    <w:name w:val="Titulo_Boletim2"/>
    <w:basedOn w:val="Ttulo2"/>
    <w:autoRedefine/>
    <w:rsid w:val="00DA565B"/>
    <w:pPr>
      <w:tabs>
        <w:tab w:val="clear" w:pos="0"/>
      </w:tabs>
      <w:suppressAutoHyphens w:val="0"/>
      <w:spacing w:after="240"/>
      <w:ind w:left="0" w:firstLine="0"/>
    </w:pPr>
    <w:rPr>
      <w:rFonts w:ascii="Tahoma" w:hAnsi="Tahoma" w:cs="Tahoma"/>
      <w:i w:val="0"/>
      <w:kern w:val="0"/>
      <w:sz w:val="20"/>
      <w:szCs w:val="20"/>
      <w:lang w:val="en-US" w:eastAsia="en-US"/>
    </w:rPr>
  </w:style>
  <w:style w:type="paragraph" w:styleId="Corpodetexto3">
    <w:name w:val="Body Text 3"/>
    <w:basedOn w:val="Normal"/>
    <w:link w:val="Corpodetexto3Char"/>
    <w:rsid w:val="00DA565B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A565B"/>
    <w:rPr>
      <w:sz w:val="16"/>
      <w:szCs w:val="16"/>
    </w:rPr>
  </w:style>
  <w:style w:type="paragraph" w:customStyle="1" w:styleId="Tabela">
    <w:name w:val="Tabela"/>
    <w:basedOn w:val="Normal"/>
    <w:autoRedefine/>
    <w:rsid w:val="00DA565B"/>
    <w:pPr>
      <w:jc w:val="center"/>
    </w:pPr>
    <w:rPr>
      <w:rFonts w:ascii="Tahoma" w:hAnsi="Tahoma" w:cs="Arial"/>
      <w:b/>
      <w:color w:val="auto"/>
      <w:sz w:val="18"/>
      <w:szCs w:val="20"/>
      <w:lang w:val="pt-PT"/>
    </w:rPr>
  </w:style>
  <w:style w:type="paragraph" w:customStyle="1" w:styleId="TextoRodape">
    <w:name w:val="TextoRodape"/>
    <w:basedOn w:val="Rodap"/>
    <w:autoRedefine/>
    <w:rsid w:val="00DA565B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  <w:lang w:eastAsia="en-US"/>
    </w:rPr>
  </w:style>
  <w:style w:type="paragraph" w:styleId="Textodecomentrio">
    <w:name w:val="annotation text"/>
    <w:basedOn w:val="Normal"/>
    <w:link w:val="TextodecomentrioChar"/>
    <w:rsid w:val="00DA565B"/>
    <w:rPr>
      <w:rFonts w:ascii="Arial" w:hAnsi="Arial"/>
      <w:color w:val="auto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DA565B"/>
    <w:rPr>
      <w:rFonts w:ascii="Arial" w:hAnsi="Arial"/>
    </w:rPr>
  </w:style>
  <w:style w:type="paragraph" w:customStyle="1" w:styleId="PADRAO">
    <w:name w:val="PADRAO"/>
    <w:rsid w:val="00DA565B"/>
    <w:pPr>
      <w:ind w:right="2160"/>
    </w:pPr>
    <w:rPr>
      <w:color w:val="000000"/>
      <w:sz w:val="24"/>
    </w:rPr>
  </w:style>
  <w:style w:type="character" w:customStyle="1" w:styleId="WW8Num2z0">
    <w:name w:val="WW8Num2z0"/>
    <w:rsid w:val="00DA565B"/>
    <w:rPr>
      <w:rFonts w:ascii="Times New Roman" w:hAnsi="Times New Roman"/>
    </w:rPr>
  </w:style>
  <w:style w:type="character" w:customStyle="1" w:styleId="TtuloChar">
    <w:name w:val="Título Char"/>
    <w:basedOn w:val="Fontepargpadro"/>
    <w:link w:val="Ttulo"/>
    <w:rsid w:val="00DA565B"/>
    <w:rPr>
      <w:rFonts w:ascii="Liberation Sans" w:eastAsia="Microsoft YaHei" w:hAnsi="Liberation Sans" w:cs="Mangal"/>
      <w:color w:val="00000A"/>
      <w:sz w:val="28"/>
      <w:szCs w:val="28"/>
    </w:rPr>
  </w:style>
  <w:style w:type="paragraph" w:customStyle="1" w:styleId="Recuodocorpodetexto">
    <w:name w:val="Recuo do corpo de texto"/>
    <w:basedOn w:val="Padro"/>
    <w:rsid w:val="00DA565B"/>
    <w:pPr>
      <w:ind w:left="709" w:firstLine="1"/>
    </w:pPr>
    <w:rPr>
      <w:snapToGrid/>
    </w:rPr>
  </w:style>
  <w:style w:type="paragraph" w:customStyle="1" w:styleId="Preformatted">
    <w:name w:val="Preformatted"/>
    <w:basedOn w:val="Normal"/>
    <w:rsid w:val="00DA565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color w:val="auto"/>
      <w:sz w:val="20"/>
      <w:szCs w:val="20"/>
    </w:rPr>
  </w:style>
  <w:style w:type="paragraph" w:customStyle="1" w:styleId="Contedo1">
    <w:name w:val="Conteúdo 1"/>
    <w:basedOn w:val="Padro"/>
    <w:next w:val="Padro"/>
    <w:rsid w:val="00DA565B"/>
    <w:pPr>
      <w:spacing w:before="120" w:after="120"/>
    </w:pPr>
    <w:rPr>
      <w:b/>
      <w:caps/>
      <w:snapToGrid/>
    </w:rPr>
  </w:style>
  <w:style w:type="paragraph" w:customStyle="1" w:styleId="padro0">
    <w:name w:val="padro"/>
    <w:basedOn w:val="Normal"/>
    <w:rsid w:val="00DA565B"/>
    <w:pPr>
      <w:snapToGrid w:val="0"/>
    </w:pPr>
    <w:rPr>
      <w:color w:val="auto"/>
    </w:rPr>
  </w:style>
  <w:style w:type="character" w:customStyle="1" w:styleId="Absatz-Standardschriftart">
    <w:name w:val="Absatz-Standardschriftart"/>
    <w:rsid w:val="00DA565B"/>
  </w:style>
  <w:style w:type="character" w:customStyle="1" w:styleId="WW-Absatz-Standardschriftart">
    <w:name w:val="WW-Absatz-Standardschriftart"/>
    <w:rsid w:val="00DA565B"/>
  </w:style>
  <w:style w:type="character" w:customStyle="1" w:styleId="WW-Absatz-Standardschriftart1">
    <w:name w:val="WW-Absatz-Standardschriftart1"/>
    <w:rsid w:val="00DA565B"/>
  </w:style>
  <w:style w:type="character" w:customStyle="1" w:styleId="WW-Absatz-Standardschriftart11">
    <w:name w:val="WW-Absatz-Standardschriftart11"/>
    <w:rsid w:val="00DA565B"/>
  </w:style>
  <w:style w:type="character" w:customStyle="1" w:styleId="WW-Absatz-Standardschriftart111">
    <w:name w:val="WW-Absatz-Standardschriftart111"/>
    <w:rsid w:val="00DA565B"/>
  </w:style>
  <w:style w:type="character" w:customStyle="1" w:styleId="WW-Absatz-Standardschriftart1111">
    <w:name w:val="WW-Absatz-Standardschriftart1111"/>
    <w:rsid w:val="00DA565B"/>
  </w:style>
  <w:style w:type="character" w:customStyle="1" w:styleId="WW-Absatz-Standardschriftart11111">
    <w:name w:val="WW-Absatz-Standardschriftart11111"/>
    <w:rsid w:val="00DA565B"/>
  </w:style>
  <w:style w:type="character" w:customStyle="1" w:styleId="WW-Absatz-Standardschriftart111111">
    <w:name w:val="WW-Absatz-Standardschriftart111111"/>
    <w:rsid w:val="00DA565B"/>
  </w:style>
  <w:style w:type="character" w:customStyle="1" w:styleId="Fontepargpadro8">
    <w:name w:val="Fonte parág. padrão8"/>
    <w:rsid w:val="00DA565B"/>
  </w:style>
  <w:style w:type="character" w:customStyle="1" w:styleId="WW-Absatz-Standardschriftart1111111">
    <w:name w:val="WW-Absatz-Standardschriftart1111111"/>
    <w:rsid w:val="00DA565B"/>
  </w:style>
  <w:style w:type="character" w:customStyle="1" w:styleId="WW-Absatz-Standardschriftart11111111">
    <w:name w:val="WW-Absatz-Standardschriftart11111111"/>
    <w:rsid w:val="00DA565B"/>
  </w:style>
  <w:style w:type="character" w:customStyle="1" w:styleId="WW-Absatz-Standardschriftart111111111">
    <w:name w:val="WW-Absatz-Standardschriftart111111111"/>
    <w:rsid w:val="00DA565B"/>
  </w:style>
  <w:style w:type="character" w:customStyle="1" w:styleId="WW-Absatz-Standardschriftart1111111111">
    <w:name w:val="WW-Absatz-Standardschriftart1111111111"/>
    <w:rsid w:val="00DA565B"/>
  </w:style>
  <w:style w:type="character" w:customStyle="1" w:styleId="WW-Absatz-Standardschriftart11111111111">
    <w:name w:val="WW-Absatz-Standardschriftart11111111111"/>
    <w:rsid w:val="00DA565B"/>
  </w:style>
  <w:style w:type="character" w:customStyle="1" w:styleId="WW-Absatz-Standardschriftart111111111111">
    <w:name w:val="WW-Absatz-Standardschriftart111111111111"/>
    <w:rsid w:val="00DA565B"/>
  </w:style>
  <w:style w:type="character" w:customStyle="1" w:styleId="WW-Absatz-Standardschriftart1111111111111">
    <w:name w:val="WW-Absatz-Standardschriftart1111111111111"/>
    <w:rsid w:val="00DA565B"/>
  </w:style>
  <w:style w:type="character" w:customStyle="1" w:styleId="WW-Absatz-Standardschriftart11111111111111">
    <w:name w:val="WW-Absatz-Standardschriftart11111111111111"/>
    <w:rsid w:val="00DA565B"/>
  </w:style>
  <w:style w:type="character" w:customStyle="1" w:styleId="WW-Absatz-Standardschriftart111111111111111">
    <w:name w:val="WW-Absatz-Standardschriftart111111111111111"/>
    <w:rsid w:val="00DA565B"/>
  </w:style>
  <w:style w:type="character" w:customStyle="1" w:styleId="WW-Absatz-Standardschriftart1111111111111111">
    <w:name w:val="WW-Absatz-Standardschriftart1111111111111111"/>
    <w:rsid w:val="00DA565B"/>
  </w:style>
  <w:style w:type="character" w:customStyle="1" w:styleId="Fontepargpadro7">
    <w:name w:val="Fonte parág. padrão7"/>
    <w:rsid w:val="00DA565B"/>
  </w:style>
  <w:style w:type="character" w:customStyle="1" w:styleId="WW8Num4z1">
    <w:name w:val="WW8Num4z1"/>
    <w:rsid w:val="00DA565B"/>
    <w:rPr>
      <w:b w:val="0"/>
    </w:rPr>
  </w:style>
  <w:style w:type="character" w:customStyle="1" w:styleId="WW-Absatz-Standardschriftart11111111111111111">
    <w:name w:val="WW-Absatz-Standardschriftart11111111111111111"/>
    <w:rsid w:val="00DA565B"/>
  </w:style>
  <w:style w:type="character" w:customStyle="1" w:styleId="WW-Absatz-Standardschriftart111111111111111111">
    <w:name w:val="WW-Absatz-Standardschriftart111111111111111111"/>
    <w:rsid w:val="00DA565B"/>
  </w:style>
  <w:style w:type="character" w:customStyle="1" w:styleId="WW-Absatz-Standardschriftart1111111111111111111">
    <w:name w:val="WW-Absatz-Standardschriftart1111111111111111111"/>
    <w:rsid w:val="00DA565B"/>
  </w:style>
  <w:style w:type="character" w:customStyle="1" w:styleId="WW-Absatz-Standardschriftart11111111111111111111">
    <w:name w:val="WW-Absatz-Standardschriftart11111111111111111111"/>
    <w:rsid w:val="00DA565B"/>
  </w:style>
  <w:style w:type="character" w:customStyle="1" w:styleId="WW-Absatz-Standardschriftart111111111111111111111">
    <w:name w:val="WW-Absatz-Standardschriftart111111111111111111111"/>
    <w:rsid w:val="00DA565B"/>
  </w:style>
  <w:style w:type="character" w:customStyle="1" w:styleId="WW-Absatz-Standardschriftart1111111111111111111111">
    <w:name w:val="WW-Absatz-Standardschriftart1111111111111111111111"/>
    <w:rsid w:val="00DA565B"/>
  </w:style>
  <w:style w:type="character" w:customStyle="1" w:styleId="WW-Absatz-Standardschriftart11111111111111111111111">
    <w:name w:val="WW-Absatz-Standardschriftart11111111111111111111111"/>
    <w:rsid w:val="00DA565B"/>
  </w:style>
  <w:style w:type="character" w:customStyle="1" w:styleId="WW-Absatz-Standardschriftart111111111111111111111111">
    <w:name w:val="WW-Absatz-Standardschriftart111111111111111111111111"/>
    <w:rsid w:val="00DA565B"/>
  </w:style>
  <w:style w:type="character" w:customStyle="1" w:styleId="WW-Absatz-Standardschriftart1111111111111111111111111">
    <w:name w:val="WW-Absatz-Standardschriftart1111111111111111111111111"/>
    <w:rsid w:val="00DA565B"/>
  </w:style>
  <w:style w:type="character" w:customStyle="1" w:styleId="WW-Absatz-Standardschriftart11111111111111111111111111">
    <w:name w:val="WW-Absatz-Standardschriftart11111111111111111111111111"/>
    <w:rsid w:val="00DA565B"/>
  </w:style>
  <w:style w:type="character" w:customStyle="1" w:styleId="WW-Absatz-Standardschriftart111111111111111111111111111">
    <w:name w:val="WW-Absatz-Standardschriftart111111111111111111111111111"/>
    <w:rsid w:val="00DA565B"/>
  </w:style>
  <w:style w:type="character" w:customStyle="1" w:styleId="WW-Absatz-Standardschriftart1111111111111111111111111111">
    <w:name w:val="WW-Absatz-Standardschriftart1111111111111111111111111111"/>
    <w:rsid w:val="00DA565B"/>
  </w:style>
  <w:style w:type="character" w:customStyle="1" w:styleId="WW-Absatz-Standardschriftart11111111111111111111111111111">
    <w:name w:val="WW-Absatz-Standardschriftart11111111111111111111111111111"/>
    <w:rsid w:val="00DA565B"/>
  </w:style>
  <w:style w:type="character" w:customStyle="1" w:styleId="WW-Absatz-Standardschriftart111111111111111111111111111111">
    <w:name w:val="WW-Absatz-Standardschriftart111111111111111111111111111111"/>
    <w:rsid w:val="00DA565B"/>
  </w:style>
  <w:style w:type="character" w:customStyle="1" w:styleId="WW-Absatz-Standardschriftart1111111111111111111111111111111">
    <w:name w:val="WW-Absatz-Standardschriftart1111111111111111111111111111111"/>
    <w:rsid w:val="00DA565B"/>
  </w:style>
  <w:style w:type="character" w:customStyle="1" w:styleId="WW-Absatz-Standardschriftart11111111111111111111111111111111">
    <w:name w:val="WW-Absatz-Standardschriftart11111111111111111111111111111111"/>
    <w:rsid w:val="00DA565B"/>
  </w:style>
  <w:style w:type="character" w:customStyle="1" w:styleId="WW-Absatz-Standardschriftart111111111111111111111111111111111">
    <w:name w:val="WW-Absatz-Standardschriftart111111111111111111111111111111111"/>
    <w:rsid w:val="00DA565B"/>
  </w:style>
  <w:style w:type="character" w:customStyle="1" w:styleId="WW-Absatz-Standardschriftart1111111111111111111111111111111111">
    <w:name w:val="WW-Absatz-Standardschriftart1111111111111111111111111111111111"/>
    <w:rsid w:val="00DA565B"/>
  </w:style>
  <w:style w:type="character" w:customStyle="1" w:styleId="WW-Absatz-Standardschriftart11111111111111111111111111111111111">
    <w:name w:val="WW-Absatz-Standardschriftart11111111111111111111111111111111111"/>
    <w:rsid w:val="00DA565B"/>
  </w:style>
  <w:style w:type="character" w:customStyle="1" w:styleId="WW-Absatz-Standardschriftart111111111111111111111111111111111111">
    <w:name w:val="WW-Absatz-Standardschriftart111111111111111111111111111111111111"/>
    <w:rsid w:val="00DA565B"/>
  </w:style>
  <w:style w:type="character" w:customStyle="1" w:styleId="WW-Absatz-Standardschriftart1111111111111111111111111111111111111">
    <w:name w:val="WW-Absatz-Standardschriftart1111111111111111111111111111111111111"/>
    <w:rsid w:val="00DA565B"/>
  </w:style>
  <w:style w:type="character" w:customStyle="1" w:styleId="WW-Absatz-Standardschriftart11111111111111111111111111111111111111">
    <w:name w:val="WW-Absatz-Standardschriftart11111111111111111111111111111111111111"/>
    <w:rsid w:val="00DA565B"/>
  </w:style>
  <w:style w:type="character" w:customStyle="1" w:styleId="WW-Absatz-Standardschriftart111111111111111111111111111111111111111">
    <w:name w:val="WW-Absatz-Standardschriftart111111111111111111111111111111111111111"/>
    <w:rsid w:val="00DA565B"/>
  </w:style>
  <w:style w:type="character" w:customStyle="1" w:styleId="WW-Absatz-Standardschriftart1111111111111111111111111111111111111111">
    <w:name w:val="WW-Absatz-Standardschriftart1111111111111111111111111111111111111111"/>
    <w:rsid w:val="00DA565B"/>
  </w:style>
  <w:style w:type="character" w:customStyle="1" w:styleId="WW-Absatz-Standardschriftart11111111111111111111111111111111111111111">
    <w:name w:val="WW-Absatz-Standardschriftart11111111111111111111111111111111111111111"/>
    <w:rsid w:val="00DA565B"/>
  </w:style>
  <w:style w:type="character" w:customStyle="1" w:styleId="WW-Absatz-Standardschriftart111111111111111111111111111111111111111111">
    <w:name w:val="WW-Absatz-Standardschriftart111111111111111111111111111111111111111111"/>
    <w:rsid w:val="00DA565B"/>
  </w:style>
  <w:style w:type="character" w:customStyle="1" w:styleId="WW-Absatz-Standardschriftart1111111111111111111111111111111111111111111">
    <w:name w:val="WW-Absatz-Standardschriftart1111111111111111111111111111111111111111111"/>
    <w:rsid w:val="00DA565B"/>
  </w:style>
  <w:style w:type="character" w:customStyle="1" w:styleId="WW-Absatz-Standardschriftart11111111111111111111111111111111111111111111">
    <w:name w:val="WW-Absatz-Standardschriftart11111111111111111111111111111111111111111111"/>
    <w:rsid w:val="00DA565B"/>
  </w:style>
  <w:style w:type="character" w:customStyle="1" w:styleId="WW-Absatz-Standardschriftart111111111111111111111111111111111111111111111">
    <w:name w:val="WW-Absatz-Standardschriftart111111111111111111111111111111111111111111111"/>
    <w:rsid w:val="00DA565B"/>
  </w:style>
  <w:style w:type="character" w:customStyle="1" w:styleId="WW-Absatz-Standardschriftart1111111111111111111111111111111111111111111111">
    <w:name w:val="WW-Absatz-Standardschriftart1111111111111111111111111111111111111111111111"/>
    <w:rsid w:val="00DA565B"/>
  </w:style>
  <w:style w:type="character" w:customStyle="1" w:styleId="WW-Absatz-Standardschriftart11111111111111111111111111111111111111111111111">
    <w:name w:val="WW-Absatz-Standardschriftart11111111111111111111111111111111111111111111111"/>
    <w:rsid w:val="00DA565B"/>
  </w:style>
  <w:style w:type="character" w:customStyle="1" w:styleId="WW-Absatz-Standardschriftart111111111111111111111111111111111111111111111111">
    <w:name w:val="WW-Absatz-Standardschriftart111111111111111111111111111111111111111111111111"/>
    <w:rsid w:val="00DA565B"/>
  </w:style>
  <w:style w:type="character" w:customStyle="1" w:styleId="WW-Absatz-Standardschriftart1111111111111111111111111111111111111111111111111">
    <w:name w:val="WW-Absatz-Standardschriftart1111111111111111111111111111111111111111111111111"/>
    <w:rsid w:val="00DA565B"/>
  </w:style>
  <w:style w:type="character" w:customStyle="1" w:styleId="Fontepargpadro6">
    <w:name w:val="Fonte parág. padrão6"/>
    <w:rsid w:val="00DA565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DA565B"/>
  </w:style>
  <w:style w:type="character" w:customStyle="1" w:styleId="Fontepargpadro5">
    <w:name w:val="Fonte parág. padrão5"/>
    <w:rsid w:val="00DA565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DA565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DA565B"/>
  </w:style>
  <w:style w:type="character" w:customStyle="1" w:styleId="Fontepargpadro4">
    <w:name w:val="Fonte parág. padrão4"/>
    <w:rsid w:val="00DA565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DA565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DA565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DA565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DA565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DA565B"/>
  </w:style>
  <w:style w:type="character" w:customStyle="1" w:styleId="Fontepargpadro3">
    <w:name w:val="Fonte parág. padrão3"/>
    <w:rsid w:val="00DA565B"/>
  </w:style>
  <w:style w:type="character" w:customStyle="1" w:styleId="Fontepargpadro2">
    <w:name w:val="Fonte parág. padrão2"/>
    <w:rsid w:val="00DA565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DA565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DA565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DA565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DA565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DA565B"/>
  </w:style>
  <w:style w:type="character" w:customStyle="1" w:styleId="Fontepargpadro1">
    <w:name w:val="Fonte parág. padrão1"/>
    <w:rsid w:val="00DA565B"/>
  </w:style>
  <w:style w:type="character" w:styleId="HiperlinkVisitado">
    <w:name w:val="FollowedHyperlink"/>
    <w:rsid w:val="00DA565B"/>
    <w:rPr>
      <w:color w:val="800080"/>
      <w:u w:val="single"/>
    </w:rPr>
  </w:style>
  <w:style w:type="character" w:customStyle="1" w:styleId="Marcas">
    <w:name w:val="Marcas"/>
    <w:rsid w:val="00DA565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DA565B"/>
  </w:style>
  <w:style w:type="character" w:customStyle="1" w:styleId="conteudodestaquepeqlaranja1">
    <w:name w:val="conteudo_destaque_peq_laranja1"/>
    <w:rsid w:val="00DA565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qFormat/>
    <w:rsid w:val="00DA565B"/>
    <w:rPr>
      <w:b/>
      <w:bCs/>
    </w:rPr>
  </w:style>
  <w:style w:type="paragraph" w:customStyle="1" w:styleId="Captulo">
    <w:name w:val="Capítulo"/>
    <w:basedOn w:val="Normal"/>
    <w:next w:val="Corpodetexto"/>
    <w:rsid w:val="00DA565B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rsid w:val="00DA565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DA565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DA565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DA565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DA565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DA565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DA565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DA565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Contedodatabela">
    <w:name w:val="Conteúdo da tabela"/>
    <w:basedOn w:val="Normal"/>
    <w:rsid w:val="00DA565B"/>
    <w:pPr>
      <w:suppressLineNumbers/>
      <w:suppressAutoHyphens/>
    </w:pPr>
    <w:rPr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DA565B"/>
    <w:pPr>
      <w:jc w:val="center"/>
    </w:pPr>
    <w:rPr>
      <w:b/>
      <w:bCs/>
    </w:rPr>
  </w:style>
  <w:style w:type="paragraph" w:customStyle="1" w:styleId="Corpodetexto22">
    <w:name w:val="Corpo de texto 22"/>
    <w:basedOn w:val="Normal"/>
    <w:rsid w:val="00DA565B"/>
    <w:pPr>
      <w:suppressAutoHyphens/>
      <w:jc w:val="both"/>
    </w:pPr>
    <w:rPr>
      <w:rFonts w:cs="Arial"/>
      <w:color w:val="auto"/>
      <w:kern w:val="1"/>
      <w:lang w:eastAsia="ar-SA"/>
    </w:rPr>
  </w:style>
  <w:style w:type="paragraph" w:customStyle="1" w:styleId="Recuodecorpodetexto32">
    <w:name w:val="Recuo de corpo de texto 32"/>
    <w:basedOn w:val="Normal"/>
    <w:rsid w:val="00DA565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2">
    <w:name w:val="Texto em bloco2"/>
    <w:basedOn w:val="Normal"/>
    <w:rsid w:val="00DA565B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21">
    <w:name w:val="Recuo de corpo de texto 21"/>
    <w:basedOn w:val="Normal"/>
    <w:rsid w:val="00DA565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Recuodecorpodetexto31">
    <w:name w:val="Recuo de corpo de texto 31"/>
    <w:basedOn w:val="Normal"/>
    <w:rsid w:val="00DA565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WW-Padro">
    <w:name w:val="WW-Padrão"/>
    <w:rsid w:val="00DA565B"/>
    <w:pPr>
      <w:suppressAutoHyphens/>
    </w:pPr>
    <w:rPr>
      <w:rFonts w:eastAsia="Arial"/>
      <w:kern w:val="1"/>
      <w:sz w:val="24"/>
      <w:lang w:val="en-US" w:eastAsia="ar-SA"/>
    </w:rPr>
  </w:style>
  <w:style w:type="paragraph" w:customStyle="1" w:styleId="A010178">
    <w:name w:val="_A010178"/>
    <w:rsid w:val="00DA565B"/>
    <w:pPr>
      <w:suppressAutoHyphens/>
      <w:jc w:val="both"/>
    </w:pPr>
    <w:rPr>
      <w:rFonts w:eastAsia="Arial"/>
      <w:color w:val="000000"/>
      <w:kern w:val="1"/>
      <w:sz w:val="24"/>
      <w:lang w:eastAsia="ar-SA"/>
    </w:rPr>
  </w:style>
  <w:style w:type="paragraph" w:customStyle="1" w:styleId="Contedodetabela">
    <w:name w:val="Conteúdo de tabela"/>
    <w:basedOn w:val="Corpodetexto"/>
    <w:rsid w:val="00DA565B"/>
    <w:pPr>
      <w:suppressAutoHyphens/>
      <w:spacing w:after="0" w:line="240" w:lineRule="auto"/>
    </w:pPr>
    <w:rPr>
      <w:color w:val="000000"/>
      <w:kern w:val="1"/>
      <w:sz w:val="16"/>
      <w:szCs w:val="20"/>
      <w:lang w:eastAsia="ar-SA"/>
    </w:rPr>
  </w:style>
  <w:style w:type="paragraph" w:customStyle="1" w:styleId="Recuodecorpodetexto33">
    <w:name w:val="Recuo de corpo de texto 33"/>
    <w:basedOn w:val="Normal"/>
    <w:rsid w:val="00DA565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">
    <w:name w:val="Corpo de texto 32"/>
    <w:basedOn w:val="Normal"/>
    <w:rsid w:val="00DA565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paragraph" w:styleId="Subttulo">
    <w:name w:val="Subtitle"/>
    <w:basedOn w:val="Captulo"/>
    <w:next w:val="Corpodetexto"/>
    <w:link w:val="SubttuloChar"/>
    <w:qFormat/>
    <w:rsid w:val="00DA565B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DA565B"/>
    <w:rPr>
      <w:rFonts w:ascii="Arial" w:eastAsia="Lucida Sans Unicode" w:hAnsi="Arial" w:cs="Tahoma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DA565B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DA565B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DA565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DA565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DA565B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DA565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rsid w:val="00DA565B"/>
    <w:pPr>
      <w:suppressAutoHyphens/>
      <w:ind w:left="567"/>
    </w:pPr>
    <w:rPr>
      <w:color w:val="auto"/>
      <w:kern w:val="1"/>
      <w:lang w:eastAsia="ar-SA"/>
    </w:rPr>
  </w:style>
  <w:style w:type="character" w:styleId="TtulodoLivro">
    <w:name w:val="Book Title"/>
    <w:uiPriority w:val="33"/>
    <w:qFormat/>
    <w:rsid w:val="00DA565B"/>
    <w:rPr>
      <w:b/>
      <w:bCs/>
      <w:smallCaps/>
      <w:spacing w:val="5"/>
    </w:rPr>
  </w:style>
  <w:style w:type="character" w:customStyle="1" w:styleId="apple-converted-space">
    <w:name w:val="apple-converted-space"/>
    <w:rsid w:val="00DA565B"/>
  </w:style>
  <w:style w:type="table" w:styleId="Tabelacomgrade">
    <w:name w:val="Table Grid"/>
    <w:basedOn w:val="Tabelanormal"/>
    <w:uiPriority w:val="59"/>
    <w:rsid w:val="001307F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1766</Words>
  <Characters>9541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</cp:revision>
  <cp:lastPrinted>2019-10-18T13:42:00Z</cp:lastPrinted>
  <dcterms:created xsi:type="dcterms:W3CDTF">2021-05-28T13:34:00Z</dcterms:created>
  <dcterms:modified xsi:type="dcterms:W3CDTF">2021-05-28T17:35:00Z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