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5B" w:rsidRPr="00824DC6" w:rsidRDefault="00DA565B" w:rsidP="00824DC6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3"/>
          <w:szCs w:val="23"/>
        </w:rPr>
      </w:pPr>
      <w:r w:rsidRPr="00824DC6">
        <w:rPr>
          <w:rFonts w:ascii="Arial" w:hAnsi="Arial"/>
          <w:i w:val="0"/>
          <w:sz w:val="23"/>
          <w:szCs w:val="23"/>
        </w:rPr>
        <w:t xml:space="preserve">PROCESSO nº </w:t>
      </w:r>
      <w:r w:rsidR="003F77F4" w:rsidRPr="00824DC6">
        <w:rPr>
          <w:rFonts w:ascii="Arial" w:hAnsi="Arial"/>
          <w:i w:val="0"/>
          <w:sz w:val="23"/>
          <w:szCs w:val="23"/>
        </w:rPr>
        <w:t>058</w:t>
      </w:r>
      <w:r w:rsidR="00475200" w:rsidRPr="00824DC6">
        <w:rPr>
          <w:rFonts w:ascii="Arial" w:hAnsi="Arial"/>
          <w:i w:val="0"/>
          <w:sz w:val="23"/>
          <w:szCs w:val="23"/>
        </w:rPr>
        <w:t>/</w:t>
      </w:r>
      <w:r w:rsidR="00E642DF" w:rsidRPr="00824DC6">
        <w:rPr>
          <w:rFonts w:ascii="Arial" w:hAnsi="Arial"/>
          <w:i w:val="0"/>
          <w:sz w:val="23"/>
          <w:szCs w:val="23"/>
        </w:rPr>
        <w:t>2021</w:t>
      </w:r>
    </w:p>
    <w:p w:rsidR="00DA565B" w:rsidRPr="00824DC6" w:rsidRDefault="00DA565B" w:rsidP="00824DC6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3"/>
          <w:szCs w:val="23"/>
        </w:rPr>
      </w:pPr>
      <w:r w:rsidRPr="00824DC6">
        <w:rPr>
          <w:rFonts w:ascii="Arial" w:hAnsi="Arial"/>
          <w:i w:val="0"/>
          <w:sz w:val="23"/>
          <w:szCs w:val="23"/>
        </w:rPr>
        <w:t xml:space="preserve">PREGÃO PRESENCIAL Nº </w:t>
      </w:r>
      <w:r w:rsidR="00AF106D">
        <w:rPr>
          <w:rFonts w:ascii="Arial" w:hAnsi="Arial"/>
          <w:i w:val="0"/>
          <w:sz w:val="23"/>
          <w:szCs w:val="23"/>
        </w:rPr>
        <w:t>037</w:t>
      </w:r>
      <w:r w:rsidR="00475200" w:rsidRPr="00824DC6">
        <w:rPr>
          <w:rFonts w:ascii="Arial" w:hAnsi="Arial"/>
          <w:i w:val="0"/>
          <w:sz w:val="23"/>
          <w:szCs w:val="23"/>
        </w:rPr>
        <w:t>/</w:t>
      </w:r>
      <w:r w:rsidR="00E642DF" w:rsidRPr="00824DC6">
        <w:rPr>
          <w:rFonts w:ascii="Arial" w:hAnsi="Arial"/>
          <w:i w:val="0"/>
          <w:sz w:val="23"/>
          <w:szCs w:val="23"/>
        </w:rPr>
        <w:t>2021</w:t>
      </w:r>
    </w:p>
    <w:p w:rsidR="00DA565B" w:rsidRPr="00824DC6" w:rsidRDefault="00DA565B" w:rsidP="00824DC6">
      <w:pPr>
        <w:tabs>
          <w:tab w:val="right" w:pos="2359"/>
        </w:tabs>
        <w:jc w:val="both"/>
        <w:rPr>
          <w:rFonts w:ascii="Arial" w:hAnsi="Arial" w:cs="Arial"/>
          <w:b/>
          <w:sz w:val="23"/>
          <w:szCs w:val="23"/>
        </w:rPr>
      </w:pPr>
    </w:p>
    <w:p w:rsidR="00DA565B" w:rsidRPr="00824DC6" w:rsidRDefault="00DA565B" w:rsidP="00DE35C5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3"/>
          <w:szCs w:val="23"/>
          <w:u w:val="single"/>
        </w:rPr>
      </w:pPr>
      <w:r w:rsidRPr="00824DC6">
        <w:rPr>
          <w:rFonts w:ascii="Arial" w:hAnsi="Arial" w:cs="Arial"/>
          <w:b/>
          <w:sz w:val="23"/>
          <w:szCs w:val="23"/>
        </w:rPr>
        <w:t>ATA DE REGISTRO DE PREÇOS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A84DC7" w:rsidP="00824DC6">
      <w:pPr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>ATA DE REG</w:t>
      </w:r>
      <w:r w:rsidR="0085061B" w:rsidRPr="00824DC6">
        <w:rPr>
          <w:rFonts w:ascii="Arial" w:hAnsi="Arial" w:cs="Arial"/>
          <w:b/>
          <w:snapToGrid w:val="0"/>
          <w:sz w:val="23"/>
          <w:szCs w:val="23"/>
        </w:rPr>
        <w:t xml:space="preserve">ISTRO DE PREÇOS Nº </w:t>
      </w:r>
      <w:r w:rsidR="00E642DF" w:rsidRPr="00824DC6">
        <w:rPr>
          <w:rFonts w:ascii="Arial" w:hAnsi="Arial" w:cs="Arial"/>
          <w:b/>
          <w:snapToGrid w:val="0"/>
          <w:sz w:val="23"/>
          <w:szCs w:val="23"/>
        </w:rPr>
        <w:t>025</w:t>
      </w:r>
      <w:r w:rsidR="00DA565B" w:rsidRPr="00824DC6">
        <w:rPr>
          <w:rFonts w:ascii="Arial" w:hAnsi="Arial" w:cs="Arial"/>
          <w:b/>
          <w:snapToGrid w:val="0"/>
          <w:sz w:val="23"/>
          <w:szCs w:val="23"/>
        </w:rPr>
        <w:t>/</w:t>
      </w:r>
      <w:r w:rsidR="00E642DF" w:rsidRPr="00824DC6">
        <w:rPr>
          <w:rFonts w:ascii="Arial" w:hAnsi="Arial" w:cs="Arial"/>
          <w:b/>
          <w:snapToGrid w:val="0"/>
          <w:sz w:val="23"/>
          <w:szCs w:val="23"/>
        </w:rPr>
        <w:t>2021</w:t>
      </w:r>
    </w:p>
    <w:p w:rsidR="00DA565B" w:rsidRPr="00824DC6" w:rsidRDefault="00DA565B" w:rsidP="00824DC6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3"/>
          <w:szCs w:val="23"/>
        </w:rPr>
      </w:pPr>
      <w:r w:rsidRPr="00824DC6">
        <w:rPr>
          <w:rFonts w:ascii="Arial" w:hAnsi="Arial"/>
          <w:i w:val="0"/>
          <w:sz w:val="23"/>
          <w:szCs w:val="23"/>
        </w:rPr>
        <w:t xml:space="preserve">PROCESSO nº </w:t>
      </w:r>
      <w:r w:rsidR="003F77F4" w:rsidRPr="00824DC6">
        <w:rPr>
          <w:rFonts w:ascii="Arial" w:hAnsi="Arial"/>
          <w:i w:val="0"/>
          <w:sz w:val="23"/>
          <w:szCs w:val="23"/>
        </w:rPr>
        <w:t>058</w:t>
      </w:r>
      <w:r w:rsidR="00475200" w:rsidRPr="00824DC6">
        <w:rPr>
          <w:rFonts w:ascii="Arial" w:hAnsi="Arial"/>
          <w:i w:val="0"/>
          <w:sz w:val="23"/>
          <w:szCs w:val="23"/>
        </w:rPr>
        <w:t>/</w:t>
      </w:r>
      <w:r w:rsidR="00E642DF" w:rsidRPr="00824DC6">
        <w:rPr>
          <w:rFonts w:ascii="Arial" w:hAnsi="Arial"/>
          <w:i w:val="0"/>
          <w:sz w:val="23"/>
          <w:szCs w:val="23"/>
        </w:rPr>
        <w:t>2021</w:t>
      </w:r>
    </w:p>
    <w:p w:rsidR="00DA565B" w:rsidRPr="00824DC6" w:rsidRDefault="00DA565B" w:rsidP="00824DC6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3"/>
          <w:szCs w:val="23"/>
        </w:rPr>
      </w:pPr>
      <w:r w:rsidRPr="00824DC6">
        <w:rPr>
          <w:rFonts w:ascii="Arial" w:hAnsi="Arial"/>
          <w:i w:val="0"/>
          <w:sz w:val="23"/>
          <w:szCs w:val="23"/>
        </w:rPr>
        <w:t xml:space="preserve">PREGÃO PRESENCIAL Nº </w:t>
      </w:r>
      <w:r w:rsidR="00AF106D">
        <w:rPr>
          <w:rFonts w:ascii="Arial" w:hAnsi="Arial"/>
          <w:i w:val="0"/>
          <w:sz w:val="23"/>
          <w:szCs w:val="23"/>
        </w:rPr>
        <w:t>037</w:t>
      </w:r>
      <w:r w:rsidR="00475200" w:rsidRPr="00824DC6">
        <w:rPr>
          <w:rFonts w:ascii="Arial" w:hAnsi="Arial"/>
          <w:i w:val="0"/>
          <w:sz w:val="23"/>
          <w:szCs w:val="23"/>
        </w:rPr>
        <w:t>/</w:t>
      </w:r>
      <w:r w:rsidR="00E642DF" w:rsidRPr="00824DC6">
        <w:rPr>
          <w:rFonts w:ascii="Arial" w:hAnsi="Arial"/>
          <w:i w:val="0"/>
          <w:sz w:val="23"/>
          <w:szCs w:val="23"/>
        </w:rPr>
        <w:t>2021</w:t>
      </w:r>
    </w:p>
    <w:p w:rsidR="00DA565B" w:rsidRPr="00DE35C5" w:rsidRDefault="00DA565B" w:rsidP="00824DC6">
      <w:pPr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E35C5" w:rsidRPr="00DE35C5" w:rsidRDefault="00DE35C5" w:rsidP="00DE35C5">
      <w:pPr>
        <w:jc w:val="both"/>
        <w:rPr>
          <w:rFonts w:ascii="Arial" w:hAnsi="Arial" w:cs="Arial"/>
          <w:sz w:val="23"/>
          <w:szCs w:val="23"/>
        </w:rPr>
      </w:pPr>
      <w:r w:rsidRPr="00DE35C5">
        <w:rPr>
          <w:rFonts w:ascii="Arial" w:hAnsi="Arial" w:cs="Arial"/>
          <w:sz w:val="23"/>
          <w:szCs w:val="23"/>
        </w:rPr>
        <w:t>VALIDADE: 12 meses</w:t>
      </w:r>
    </w:p>
    <w:p w:rsidR="00DE35C5" w:rsidRPr="00DE35C5" w:rsidRDefault="00DE35C5" w:rsidP="00DE35C5">
      <w:pPr>
        <w:jc w:val="both"/>
        <w:rPr>
          <w:rFonts w:ascii="Arial" w:hAnsi="Arial" w:cs="Arial"/>
          <w:sz w:val="23"/>
          <w:szCs w:val="23"/>
        </w:rPr>
      </w:pPr>
    </w:p>
    <w:p w:rsidR="00DE35C5" w:rsidRPr="00DE35C5" w:rsidRDefault="00DE35C5" w:rsidP="00DE35C5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DE35C5">
        <w:rPr>
          <w:rFonts w:ascii="Arial" w:hAnsi="Arial" w:cs="Arial"/>
          <w:sz w:val="23"/>
          <w:szCs w:val="23"/>
        </w:rPr>
        <w:t xml:space="preserve">Aos </w:t>
      </w:r>
      <w:r w:rsidR="003D5177">
        <w:rPr>
          <w:rFonts w:ascii="Arial" w:hAnsi="Arial" w:cs="Arial"/>
          <w:sz w:val="23"/>
          <w:szCs w:val="23"/>
        </w:rPr>
        <w:t>1</w:t>
      </w:r>
      <w:r w:rsidRPr="00DE35C5">
        <w:rPr>
          <w:rFonts w:ascii="Arial" w:hAnsi="Arial" w:cs="Arial"/>
          <w:sz w:val="23"/>
          <w:szCs w:val="23"/>
        </w:rPr>
        <w:t>4 (</w:t>
      </w:r>
      <w:r w:rsidR="003D5177">
        <w:rPr>
          <w:rFonts w:ascii="Arial" w:hAnsi="Arial" w:cs="Arial"/>
          <w:sz w:val="23"/>
          <w:szCs w:val="23"/>
        </w:rPr>
        <w:t>quat</w:t>
      </w:r>
      <w:r w:rsidRPr="00DE35C5">
        <w:rPr>
          <w:rFonts w:ascii="Arial" w:hAnsi="Arial" w:cs="Arial"/>
          <w:sz w:val="23"/>
          <w:szCs w:val="23"/>
        </w:rPr>
        <w:t>o</w:t>
      </w:r>
      <w:r w:rsidR="003D5177">
        <w:rPr>
          <w:rFonts w:ascii="Arial" w:hAnsi="Arial" w:cs="Arial"/>
          <w:sz w:val="23"/>
          <w:szCs w:val="23"/>
        </w:rPr>
        <w:t>rze</w:t>
      </w:r>
      <w:r w:rsidRPr="00DE35C5">
        <w:rPr>
          <w:rFonts w:ascii="Arial" w:hAnsi="Arial" w:cs="Arial"/>
          <w:sz w:val="23"/>
          <w:szCs w:val="23"/>
        </w:rPr>
        <w:t xml:space="preserve">) dias do mês de </w:t>
      </w:r>
      <w:r w:rsidR="003D5177">
        <w:rPr>
          <w:rFonts w:ascii="Arial" w:hAnsi="Arial" w:cs="Arial"/>
          <w:sz w:val="23"/>
          <w:szCs w:val="23"/>
        </w:rPr>
        <w:t>abril</w:t>
      </w:r>
      <w:r w:rsidRPr="00DE35C5">
        <w:rPr>
          <w:rFonts w:ascii="Arial" w:hAnsi="Arial" w:cs="Arial"/>
          <w:sz w:val="23"/>
          <w:szCs w:val="23"/>
        </w:rPr>
        <w:t xml:space="preserve"> de 2021, na sala de licitações, na sede da Prefeitura Municipal, situada na Praça Santo Antonio, nº. 190, centro, nesta cidade, o Exmo. Sr. Prefeito Municipal, Sr. Andre Luiz Melgaço Tavares, nos termos do art. 15 da Lei Federal 8.666/93, da Lei 10.250/2002, das demais normas legais aplicáveis, em face da classificação das propostas apresentadas no PREGÃO PARA REGISTRO DE PREÇOS Nº 03</w:t>
      </w:r>
      <w:r>
        <w:rPr>
          <w:rFonts w:ascii="Arial" w:hAnsi="Arial" w:cs="Arial"/>
          <w:sz w:val="23"/>
          <w:szCs w:val="23"/>
        </w:rPr>
        <w:t>7</w:t>
      </w:r>
      <w:r w:rsidRPr="00DE35C5">
        <w:rPr>
          <w:rFonts w:ascii="Arial" w:hAnsi="Arial" w:cs="Arial"/>
          <w:sz w:val="23"/>
          <w:szCs w:val="23"/>
        </w:rPr>
        <w:t>/2021 por deliberação do pregoeiro oficial e equipe de apoio, e por ele homologada conforme processo nº 0</w:t>
      </w:r>
      <w:r>
        <w:rPr>
          <w:rFonts w:ascii="Arial" w:hAnsi="Arial" w:cs="Arial"/>
          <w:sz w:val="23"/>
          <w:szCs w:val="23"/>
        </w:rPr>
        <w:t>58</w:t>
      </w:r>
      <w:r w:rsidRPr="00DE35C5">
        <w:rPr>
          <w:rFonts w:ascii="Arial" w:hAnsi="Arial" w:cs="Arial"/>
          <w:sz w:val="23"/>
          <w:szCs w:val="23"/>
        </w:rPr>
        <w:t>/2021 RESOLVE registrar os preços para a prestação dos constantes nos anexos desta ata, beneficiário A</w:t>
      </w:r>
      <w:r>
        <w:rPr>
          <w:rFonts w:ascii="Arial" w:hAnsi="Arial" w:cs="Arial"/>
          <w:sz w:val="23"/>
          <w:szCs w:val="23"/>
        </w:rPr>
        <w:t>GROVETERINARIA RM EIRELI</w:t>
      </w:r>
      <w:r w:rsidRPr="00DE35C5">
        <w:rPr>
          <w:rFonts w:ascii="Arial" w:hAnsi="Arial" w:cs="Arial"/>
          <w:sz w:val="23"/>
          <w:szCs w:val="23"/>
        </w:rPr>
        <w:t xml:space="preserve">, localizado na rua </w:t>
      </w:r>
      <w:r>
        <w:rPr>
          <w:rFonts w:ascii="Arial" w:hAnsi="Arial" w:cs="Arial"/>
          <w:sz w:val="23"/>
          <w:szCs w:val="23"/>
        </w:rPr>
        <w:t xml:space="preserve">Dr Arcanjo Gasoli, </w:t>
      </w:r>
      <w:r w:rsidRPr="00DE35C5">
        <w:rPr>
          <w:rFonts w:ascii="Arial" w:hAnsi="Arial" w:cs="Arial"/>
          <w:sz w:val="23"/>
          <w:szCs w:val="23"/>
        </w:rPr>
        <w:t xml:space="preserve">nº </w:t>
      </w:r>
      <w:r>
        <w:rPr>
          <w:rFonts w:ascii="Arial" w:hAnsi="Arial" w:cs="Arial"/>
          <w:sz w:val="23"/>
          <w:szCs w:val="23"/>
        </w:rPr>
        <w:t>120</w:t>
      </w:r>
      <w:r w:rsidRPr="00DE35C5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Goiânia</w:t>
      </w:r>
      <w:r w:rsidRPr="00DE35C5">
        <w:rPr>
          <w:rFonts w:ascii="Arial" w:hAnsi="Arial" w:cs="Arial"/>
          <w:sz w:val="23"/>
          <w:szCs w:val="23"/>
        </w:rPr>
        <w:t xml:space="preserve">, Município </w:t>
      </w:r>
      <w:r>
        <w:rPr>
          <w:rFonts w:ascii="Arial" w:hAnsi="Arial" w:cs="Arial"/>
          <w:sz w:val="23"/>
          <w:szCs w:val="23"/>
        </w:rPr>
        <w:t>Belo Horizonte</w:t>
      </w:r>
      <w:r w:rsidRPr="00DE35C5">
        <w:rPr>
          <w:rFonts w:ascii="Arial" w:hAnsi="Arial" w:cs="Arial"/>
          <w:sz w:val="23"/>
          <w:szCs w:val="23"/>
        </w:rPr>
        <w:t>, CEP: 3</w:t>
      </w:r>
      <w:r>
        <w:rPr>
          <w:rFonts w:ascii="Arial" w:hAnsi="Arial" w:cs="Arial"/>
          <w:sz w:val="23"/>
          <w:szCs w:val="23"/>
        </w:rPr>
        <w:t>1.960</w:t>
      </w:r>
      <w:r w:rsidRPr="00DE35C5">
        <w:rPr>
          <w:rFonts w:ascii="Arial" w:hAnsi="Arial" w:cs="Arial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>160</w:t>
      </w:r>
      <w:r w:rsidRPr="00DE35C5">
        <w:rPr>
          <w:rFonts w:ascii="Arial" w:hAnsi="Arial" w:cs="Arial"/>
          <w:sz w:val="23"/>
          <w:szCs w:val="23"/>
        </w:rPr>
        <w:t xml:space="preserve">, estado de Minas Gerais, cujo CNPJ é </w:t>
      </w:r>
      <w:r>
        <w:rPr>
          <w:rFonts w:ascii="Arial" w:hAnsi="Arial" w:cs="Arial"/>
          <w:sz w:val="23"/>
          <w:szCs w:val="23"/>
        </w:rPr>
        <w:t>10.453.573/0001-24</w:t>
      </w:r>
      <w:r w:rsidRPr="00DE35C5">
        <w:rPr>
          <w:rFonts w:ascii="Arial" w:hAnsi="Arial" w:cs="Arial"/>
          <w:sz w:val="23"/>
          <w:szCs w:val="23"/>
        </w:rPr>
        <w:t>, neste ato representado por Adriano Gonçalves Coelho, conforme quadro abaixo:</w:t>
      </w:r>
    </w:p>
    <w:p w:rsidR="00DA565B" w:rsidRPr="00DE35C5" w:rsidRDefault="00DA565B" w:rsidP="00824DC6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DE35C5">
        <w:rPr>
          <w:rFonts w:ascii="Arial" w:hAnsi="Arial" w:cs="Arial"/>
          <w:sz w:val="23"/>
          <w:szCs w:val="23"/>
        </w:rPr>
        <w:t>.</w:t>
      </w: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sz w:val="23"/>
          <w:szCs w:val="23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544"/>
        <w:gridCol w:w="567"/>
        <w:gridCol w:w="851"/>
        <w:gridCol w:w="850"/>
        <w:gridCol w:w="567"/>
        <w:gridCol w:w="851"/>
        <w:gridCol w:w="567"/>
        <w:gridCol w:w="850"/>
      </w:tblGrid>
      <w:tr w:rsidR="00DA565B" w:rsidRPr="00824DC6" w:rsidTr="00DE35C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3544" w:type="dxa"/>
            <w:vMerge w:val="restart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DESCRIÇÃO DO ITEM</w:t>
            </w:r>
          </w:p>
        </w:tc>
        <w:tc>
          <w:tcPr>
            <w:tcW w:w="5103" w:type="dxa"/>
            <w:gridSpan w:val="7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QUANTIDADE/ VALOR</w:t>
            </w:r>
          </w:p>
        </w:tc>
      </w:tr>
      <w:tr w:rsidR="00DA565B" w:rsidRPr="00824DC6" w:rsidTr="00DE35C5">
        <w:tc>
          <w:tcPr>
            <w:tcW w:w="567" w:type="dxa"/>
            <w:vMerge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ÓRGÃO GERENCIADOR</w:t>
            </w:r>
          </w:p>
        </w:tc>
        <w:tc>
          <w:tcPr>
            <w:tcW w:w="1418" w:type="dxa"/>
            <w:gridSpan w:val="2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LIMITE DECORRENTE DE ADESÕES</w:t>
            </w:r>
          </w:p>
        </w:tc>
      </w:tr>
      <w:tr w:rsidR="00DA565B" w:rsidRPr="00824DC6" w:rsidTr="00DE35C5">
        <w:tc>
          <w:tcPr>
            <w:tcW w:w="567" w:type="dxa"/>
            <w:vMerge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VALOR</w:t>
            </w:r>
          </w:p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VALOR</w:t>
            </w:r>
          </w:p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VALOR</w:t>
            </w:r>
          </w:p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VALOR</w:t>
            </w:r>
          </w:p>
          <w:p w:rsidR="00DA565B" w:rsidRPr="00824DC6" w:rsidRDefault="00DA565B" w:rsidP="00DE35C5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DC6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</w:tr>
      <w:tr w:rsidR="00DE35C5" w:rsidRPr="00824DC6" w:rsidTr="00DE35C5">
        <w:tc>
          <w:tcPr>
            <w:tcW w:w="567" w:type="dxa"/>
          </w:tcPr>
          <w:p w:rsidR="00DE35C5" w:rsidRPr="00824DC6" w:rsidRDefault="00DE35C5" w:rsidP="00DE35C5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544" w:type="dxa"/>
          </w:tcPr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PLAINA AGRICOLA DIANTEIRA, UTILIZADA PARA MOVIMENTAÇÃO DE TERRA, AREIA, ESTERCO, GRÃOS, CALCARIO, RAÇÃO, ADUBO ENTRE OUTROS.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DEVEFRA POSSIUR CAPACIDADE DE LEVANTE IGUAL OU SUPERIOR A 1500KG E LEVANTAR MAXIMO 3,20 METROS DE ALTURA, GARANTIA MINIMA DE 1 ANO EM PLENO USO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COMPOSIÇÃO: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Suporte para fixação do chassi do trator NEW HOLLAND TT4030 4X4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Fabricada em chapas mínimas 25,4mm em aço carbono (ASTM-</w:t>
            </w:r>
            <w:r w:rsidRPr="00824DC6">
              <w:rPr>
                <w:rFonts w:ascii="Arial" w:hAnsi="Arial" w:cs="Arial"/>
                <w:sz w:val="20"/>
                <w:szCs w:val="20"/>
              </w:rPr>
              <w:lastRenderedPageBreak/>
              <w:t>A36) com dimensões especificas para o TRATOR NEW HOLLAND TT4030 4X4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Lança `H construídas em chapas mínimas ¼ e 3/16  e tubos quadrados em aço carbono de 100X100mm e chapas de ¼ (ASTM-A36) com as seguintes dimensões 960mm de LARGURA  E 2482mm de comprimento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CONCHA FRONTAL: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Construída em chapa de ¼ e 5/16 aço (ASTM-A36) com as seguinte dimensões: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PROFUNDIDADE: 750mm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ALTURA: 700mm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COMPRIMENTO: 1700mm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CAPACIDADE VOLUMETRICA: 0,5m³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DEMAIS COMPONENTES: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Comandos hidráulicos de 02 vias independentes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Mangueiras hidráulicas reforçadas de alta pressão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Válvula seletora de fluxo de óleo hidráulico</w:t>
            </w:r>
          </w:p>
          <w:p w:rsidR="00DE35C5" w:rsidRPr="00824DC6" w:rsidRDefault="00DE35C5" w:rsidP="00DE35C5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DC6">
              <w:rPr>
                <w:rFonts w:ascii="Arial" w:hAnsi="Arial" w:cs="Arial"/>
                <w:sz w:val="20"/>
                <w:szCs w:val="20"/>
              </w:rPr>
              <w:t>A INSTALAÇÃO DEVERA SER FEITA NO PATIO DA PREFEITURA DE PEQUI – MG</w:t>
            </w:r>
          </w:p>
        </w:tc>
        <w:tc>
          <w:tcPr>
            <w:tcW w:w="567" w:type="dxa"/>
            <w:shd w:val="clear" w:color="auto" w:fill="FFFFFF"/>
          </w:tcPr>
          <w:p w:rsidR="00DE35C5" w:rsidRDefault="00DE35C5" w:rsidP="00DE35C5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E35C5" w:rsidRDefault="00DE35C5" w:rsidP="00DE35C5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E35C5" w:rsidRDefault="00DE35C5" w:rsidP="00DE35C5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70.000,00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DE35C5" w:rsidRDefault="00DE35C5" w:rsidP="00DE35C5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E35C5" w:rsidRDefault="00DE35C5" w:rsidP="00DE35C5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70.000,00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DE35C5" w:rsidRDefault="00DE35C5" w:rsidP="00DE35C5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E35C5" w:rsidRDefault="00DE35C5" w:rsidP="00DE35C5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350.000,00</w:t>
            </w:r>
          </w:p>
        </w:tc>
      </w:tr>
    </w:tbl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01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DO OBJETO:</w:t>
      </w:r>
    </w:p>
    <w:p w:rsidR="00A84DC7" w:rsidRPr="00824DC6" w:rsidRDefault="00A84DC7" w:rsidP="00824DC6">
      <w:pPr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pStyle w:val="Recuodecorpodetexto"/>
        <w:spacing w:after="0"/>
        <w:ind w:left="0"/>
        <w:jc w:val="both"/>
        <w:rPr>
          <w:rFonts w:ascii="Arial" w:hAnsi="Arial" w:cs="Arial"/>
          <w:bCs/>
          <w:sz w:val="23"/>
          <w:szCs w:val="23"/>
        </w:rPr>
      </w:pPr>
      <w:r w:rsidRPr="00824DC6">
        <w:rPr>
          <w:rFonts w:ascii="Arial" w:hAnsi="Arial" w:cs="Arial"/>
          <w:bCs/>
          <w:sz w:val="23"/>
          <w:szCs w:val="23"/>
        </w:rPr>
        <w:t>Os objetos são os constantes dos anexos desta ata, em que são discriminados.</w:t>
      </w:r>
    </w:p>
    <w:p w:rsidR="00DA565B" w:rsidRPr="00824DC6" w:rsidRDefault="00DA565B" w:rsidP="00824DC6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02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DA VALIDADE DO REGISTRO DE PREÇOS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>A presente Ata de Registro de Preços terá a validade de 12 (doze) meses a partir da homologação.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contratar os serviços referidos nesta ata.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III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lastRenderedPageBreak/>
        <w:t xml:space="preserve">03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DA UTILIZAÇÃO DA ATA DE REGISTRO DE PREÇOS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>A presente Ata de Registro de Preços poderá ser utilizada, para contratação do respectivo objeto, por todos os Órgãos da Administração direta e indireta do Município.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04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DO PREÇO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AF106D">
        <w:rPr>
          <w:rFonts w:ascii="Arial" w:hAnsi="Arial" w:cs="Arial"/>
          <w:snapToGrid w:val="0"/>
          <w:sz w:val="23"/>
          <w:szCs w:val="23"/>
        </w:rPr>
        <w:t>037</w:t>
      </w:r>
      <w:r w:rsidR="00475200" w:rsidRPr="00824DC6">
        <w:rPr>
          <w:rFonts w:ascii="Arial" w:hAnsi="Arial" w:cs="Arial"/>
          <w:snapToGrid w:val="0"/>
          <w:sz w:val="23"/>
          <w:szCs w:val="23"/>
        </w:rPr>
        <w:t>/</w:t>
      </w:r>
      <w:r w:rsidR="00E642DF" w:rsidRPr="00824DC6">
        <w:rPr>
          <w:rFonts w:ascii="Arial" w:hAnsi="Arial" w:cs="Arial"/>
          <w:snapToGrid w:val="0"/>
          <w:sz w:val="23"/>
          <w:szCs w:val="23"/>
        </w:rPr>
        <w:t>2021</w:t>
      </w:r>
      <w:r w:rsidRPr="00824DC6">
        <w:rPr>
          <w:rFonts w:ascii="Arial" w:hAnsi="Arial" w:cs="Arial"/>
          <w:snapToGrid w:val="0"/>
          <w:sz w:val="23"/>
          <w:szCs w:val="23"/>
        </w:rPr>
        <w:t>.</w:t>
      </w:r>
    </w:p>
    <w:p w:rsidR="00DA565B" w:rsidRPr="00824DC6" w:rsidRDefault="00DA565B" w:rsidP="00824DC6">
      <w:pPr>
        <w:tabs>
          <w:tab w:val="right" w:pos="9122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9122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Em cada fornecimento decorrente desta Ata, serão observadas as disposições da legislação pertinente, assim como as cláusulas e condições constantes do Edital do Pregão nº. </w:t>
      </w:r>
      <w:r w:rsidR="00AF106D">
        <w:rPr>
          <w:rFonts w:ascii="Arial" w:hAnsi="Arial" w:cs="Arial"/>
          <w:snapToGrid w:val="0"/>
          <w:sz w:val="23"/>
          <w:szCs w:val="23"/>
        </w:rPr>
        <w:t>037</w:t>
      </w:r>
      <w:r w:rsidR="00475200" w:rsidRPr="00824DC6">
        <w:rPr>
          <w:rFonts w:ascii="Arial" w:hAnsi="Arial" w:cs="Arial"/>
          <w:snapToGrid w:val="0"/>
          <w:sz w:val="23"/>
          <w:szCs w:val="23"/>
        </w:rPr>
        <w:t>/</w:t>
      </w:r>
      <w:r w:rsidR="00E642DF" w:rsidRPr="00824DC6">
        <w:rPr>
          <w:rFonts w:ascii="Arial" w:hAnsi="Arial" w:cs="Arial"/>
          <w:snapToGrid w:val="0"/>
          <w:sz w:val="23"/>
          <w:szCs w:val="23"/>
        </w:rPr>
        <w:t>2021</w:t>
      </w:r>
      <w:r w:rsidRPr="00824DC6">
        <w:rPr>
          <w:rFonts w:ascii="Arial" w:hAnsi="Arial" w:cs="Arial"/>
          <w:snapToGrid w:val="0"/>
          <w:sz w:val="23"/>
          <w:szCs w:val="23"/>
        </w:rPr>
        <w:t>, que integra o presente instrumento de compromisso.</w:t>
      </w:r>
    </w:p>
    <w:p w:rsidR="00DA565B" w:rsidRPr="00824DC6" w:rsidRDefault="00DA565B" w:rsidP="00824DC6">
      <w:pPr>
        <w:tabs>
          <w:tab w:val="right" w:pos="9106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9106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III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Em cada fornecimento, o preço unitário a ser pago será o constante das propostas apresentadas, no Pregão nº. </w:t>
      </w:r>
      <w:r w:rsidR="00AF106D">
        <w:rPr>
          <w:rFonts w:ascii="Arial" w:hAnsi="Arial" w:cs="Arial"/>
          <w:snapToGrid w:val="0"/>
          <w:sz w:val="23"/>
          <w:szCs w:val="23"/>
        </w:rPr>
        <w:t>037</w:t>
      </w:r>
      <w:r w:rsidR="00475200" w:rsidRPr="00824DC6">
        <w:rPr>
          <w:rFonts w:ascii="Arial" w:hAnsi="Arial" w:cs="Arial"/>
          <w:snapToGrid w:val="0"/>
          <w:sz w:val="23"/>
          <w:szCs w:val="23"/>
        </w:rPr>
        <w:t>/</w:t>
      </w:r>
      <w:r w:rsidR="00E642DF" w:rsidRPr="00824DC6">
        <w:rPr>
          <w:rFonts w:ascii="Arial" w:hAnsi="Arial" w:cs="Arial"/>
          <w:snapToGrid w:val="0"/>
          <w:sz w:val="23"/>
          <w:szCs w:val="23"/>
        </w:rPr>
        <w:t>2021</w:t>
      </w:r>
      <w:r w:rsidRPr="00824DC6">
        <w:rPr>
          <w:rFonts w:ascii="Arial" w:hAnsi="Arial" w:cs="Arial"/>
          <w:snapToGrid w:val="0"/>
          <w:sz w:val="23"/>
          <w:szCs w:val="23"/>
        </w:rPr>
        <w:t xml:space="preserve"> pelas empresas detentoras da presente Ata, as quais também a integram.</w:t>
      </w:r>
    </w:p>
    <w:p w:rsidR="00DA565B" w:rsidRPr="00824DC6" w:rsidRDefault="00DA565B" w:rsidP="00824DC6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color w:val="000000"/>
          <w:sz w:val="23"/>
          <w:szCs w:val="23"/>
        </w:rPr>
      </w:pP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t xml:space="preserve">05 </w:t>
      </w: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noBreakHyphen/>
        <w:t xml:space="preserve"> DO LOCAL E PRAZO DE ENTREGA</w:t>
      </w: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color w:val="000000"/>
          <w:sz w:val="23"/>
          <w:szCs w:val="23"/>
        </w:rPr>
      </w:pP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t xml:space="preserve">I </w:t>
      </w: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noBreakHyphen/>
      </w:r>
      <w:r w:rsidRPr="00824DC6">
        <w:rPr>
          <w:rFonts w:ascii="Arial" w:hAnsi="Arial" w:cs="Arial"/>
          <w:snapToGrid w:val="0"/>
          <w:color w:val="000000"/>
          <w:sz w:val="23"/>
          <w:szCs w:val="23"/>
        </w:rPr>
        <w:t xml:space="preserve"> Em cada fornecimento, o prazo de entrega do produto será o constante dos anexos desta, e será contado a partir da Ordem de Fornecimento.</w:t>
      </w: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color w:val="000000"/>
          <w:sz w:val="23"/>
          <w:szCs w:val="23"/>
        </w:rPr>
      </w:pP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t xml:space="preserve">II </w:t>
      </w: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noBreakHyphen/>
      </w:r>
      <w:r w:rsidRPr="00824DC6">
        <w:rPr>
          <w:rFonts w:ascii="Arial" w:hAnsi="Arial" w:cs="Arial"/>
          <w:snapToGrid w:val="0"/>
          <w:color w:val="000000"/>
          <w:sz w:val="23"/>
          <w:szCs w:val="23"/>
        </w:rPr>
        <w:t>O prazo para retirada da Ordem de Fornecimento será, de cinco dias da data da convocação por parte do Município.</w:t>
      </w: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color w:val="000000"/>
          <w:sz w:val="23"/>
          <w:szCs w:val="23"/>
        </w:rPr>
      </w:pP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t xml:space="preserve">III </w:t>
      </w: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noBreakHyphen/>
      </w:r>
      <w:r w:rsidRPr="00824DC6">
        <w:rPr>
          <w:rFonts w:ascii="Arial" w:hAnsi="Arial" w:cs="Arial"/>
          <w:snapToGrid w:val="0"/>
          <w:color w:val="000000"/>
          <w:sz w:val="23"/>
          <w:szCs w:val="23"/>
        </w:rPr>
        <w:t xml:space="preserve"> O local da entrega, em cada fornecimento, será o constante da Ordem de Fornecimento.</w:t>
      </w:r>
    </w:p>
    <w:p w:rsidR="00DA565B" w:rsidRPr="00824DC6" w:rsidRDefault="00DA565B" w:rsidP="00824DC6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06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DO PAGAMENTO</w:t>
      </w:r>
    </w:p>
    <w:p w:rsidR="00DA565B" w:rsidRPr="00824DC6" w:rsidRDefault="00DA565B" w:rsidP="00824DC6">
      <w:pPr>
        <w:jc w:val="both"/>
        <w:rPr>
          <w:rFonts w:ascii="Arial" w:hAnsi="Arial" w:cs="Arial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z w:val="23"/>
          <w:szCs w:val="23"/>
        </w:rPr>
      </w:pPr>
      <w:r w:rsidRPr="00824DC6">
        <w:rPr>
          <w:rFonts w:ascii="Arial" w:hAnsi="Arial" w:cs="Arial"/>
          <w:sz w:val="23"/>
          <w:szCs w:val="23"/>
        </w:rPr>
        <w:t xml:space="preserve">I </w:t>
      </w:r>
      <w:r w:rsidRPr="00824DC6">
        <w:rPr>
          <w:rFonts w:ascii="Arial" w:hAnsi="Arial" w:cs="Arial"/>
          <w:sz w:val="23"/>
          <w:szCs w:val="23"/>
        </w:rPr>
        <w:noBreakHyphen/>
        <w:t xml:space="preserve"> Em todos </w:t>
      </w:r>
      <w:r w:rsidRPr="00824DC6">
        <w:rPr>
          <w:rFonts w:ascii="Arial" w:hAnsi="Arial" w:cs="Arial"/>
          <w:color w:val="000000"/>
          <w:sz w:val="23"/>
          <w:szCs w:val="23"/>
        </w:rPr>
        <w:t>os fornecimentos, o pagamento será feito por crédito em conta corrente na instituição bancaria, ou excepcionalmente</w:t>
      </w:r>
      <w:r w:rsidRPr="00824DC6">
        <w:rPr>
          <w:rFonts w:ascii="Arial" w:hAnsi="Arial" w:cs="Arial"/>
          <w:sz w:val="23"/>
          <w:szCs w:val="23"/>
        </w:rPr>
        <w:t>, pela Tesouraria,</w:t>
      </w:r>
      <w:r w:rsidRPr="00824DC6">
        <w:rPr>
          <w:rFonts w:ascii="Arial" w:hAnsi="Arial" w:cs="Arial"/>
          <w:bCs/>
          <w:sz w:val="23"/>
          <w:szCs w:val="23"/>
        </w:rPr>
        <w:t xml:space="preserve"> até 30 (trinta) dias após a prestação dos serviços, </w:t>
      </w:r>
      <w:r w:rsidRPr="00824DC6">
        <w:rPr>
          <w:rFonts w:ascii="Arial" w:hAnsi="Arial" w:cs="Arial"/>
          <w:sz w:val="23"/>
          <w:szCs w:val="23"/>
        </w:rPr>
        <w:t>mediante apresentação da Nota Fiscal.</w:t>
      </w: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color w:val="000000"/>
          <w:sz w:val="23"/>
          <w:szCs w:val="23"/>
        </w:rPr>
        <w:t>II -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color w:val="000000"/>
          <w:sz w:val="23"/>
          <w:szCs w:val="23"/>
        </w:rPr>
        <w:t>I= (TX/100)</w:t>
      </w: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color w:val="000000"/>
          <w:sz w:val="23"/>
          <w:szCs w:val="23"/>
        </w:rPr>
        <w:t>EM = I x N x VP, onde:</w:t>
      </w: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color w:val="000000"/>
          <w:sz w:val="23"/>
          <w:szCs w:val="23"/>
        </w:rPr>
        <w:t>I = Índice de atualização financeira;</w:t>
      </w: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color w:val="000000"/>
          <w:sz w:val="23"/>
          <w:szCs w:val="23"/>
        </w:rPr>
        <w:t>TX = Percentual da taxa de juros de mora anual;</w:t>
      </w: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color w:val="000000"/>
          <w:sz w:val="23"/>
          <w:szCs w:val="23"/>
        </w:rPr>
        <w:t>EM = Encargos moratórios;</w:t>
      </w: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color w:val="000000"/>
          <w:sz w:val="23"/>
          <w:szCs w:val="23"/>
        </w:rPr>
        <w:lastRenderedPageBreak/>
        <w:t>N = Número de dias entre a data prevista para o pagamento e a do efetivo pagamento;</w:t>
      </w:r>
    </w:p>
    <w:p w:rsidR="00DA565B" w:rsidRPr="00824DC6" w:rsidRDefault="00DA565B" w:rsidP="00824DC6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color w:val="000000"/>
          <w:sz w:val="23"/>
          <w:szCs w:val="23"/>
        </w:rPr>
        <w:t>VP = Valor da parcela em atraso.</w:t>
      </w:r>
    </w:p>
    <w:p w:rsidR="00DA565B" w:rsidRPr="00824DC6" w:rsidRDefault="00DA565B" w:rsidP="00824DC6">
      <w:pPr>
        <w:jc w:val="both"/>
        <w:rPr>
          <w:rFonts w:ascii="Arial" w:hAnsi="Arial" w:cs="Arial"/>
          <w:sz w:val="23"/>
          <w:szCs w:val="23"/>
        </w:rPr>
      </w:pPr>
    </w:p>
    <w:p w:rsidR="00DA565B" w:rsidRPr="00824DC6" w:rsidRDefault="00DA565B" w:rsidP="00824DC6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07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DAS CONDIÇÕES DE FORNECIMENTO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Se a qualidade dos produtos não corresponder às especificações exigidas, no edital do Pregão que precedeu a presente Ata, poderá ser aplicada a penalidade prevista.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>II – Após a realização dos fornecimentos deverá ser encaminhado à Secretaria Municipal de Saúde a Nota Fiscal ou Nota Fiscal Fatura, conforme o caso.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III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IV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6C7D36" w:rsidRPr="00824DC6" w:rsidRDefault="006C7D36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V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As empresas detentoras da presente ata ficam obrigadas a aceitar o acréscimo de até vinte e cinco por cento nas quantidades estimadas.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>VI – Apresentar a atualização, a cada 180 dias, da Certidão Negativa de Débito Trabalhista (CNDT) referida na Lei nº 12.440 de 07.07.2011.</w:t>
      </w:r>
    </w:p>
    <w:p w:rsidR="00DA565B" w:rsidRPr="00824DC6" w:rsidRDefault="00DA565B" w:rsidP="00824DC6">
      <w:pPr>
        <w:tabs>
          <w:tab w:val="left" w:pos="92"/>
          <w:tab w:val="right" w:pos="4024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08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DAS PENALIDADES</w:t>
      </w:r>
    </w:p>
    <w:p w:rsidR="00DA565B" w:rsidRPr="00824DC6" w:rsidRDefault="00DA565B" w:rsidP="00824DC6">
      <w:pPr>
        <w:tabs>
          <w:tab w:val="left" w:pos="1245"/>
        </w:tabs>
        <w:jc w:val="both"/>
        <w:rPr>
          <w:rFonts w:ascii="Arial" w:hAnsi="Arial" w:cs="Arial"/>
          <w:b/>
          <w:snapToGrid w:val="0"/>
          <w:color w:val="000000"/>
          <w:sz w:val="23"/>
          <w:szCs w:val="23"/>
        </w:rPr>
      </w:pPr>
    </w:p>
    <w:p w:rsidR="00DA565B" w:rsidRPr="00824DC6" w:rsidRDefault="00DA565B" w:rsidP="00824DC6">
      <w:pPr>
        <w:tabs>
          <w:tab w:val="left" w:pos="1245"/>
        </w:tabs>
        <w:jc w:val="both"/>
        <w:rPr>
          <w:rFonts w:ascii="Arial" w:hAnsi="Arial" w:cs="Arial"/>
          <w:color w:val="000000"/>
          <w:sz w:val="23"/>
          <w:szCs w:val="23"/>
        </w:rPr>
      </w:pP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t xml:space="preserve">I </w:t>
      </w: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noBreakHyphen/>
      </w:r>
      <w:r w:rsidRPr="00824DC6">
        <w:rPr>
          <w:rFonts w:ascii="Arial" w:hAnsi="Arial" w:cs="Arial"/>
          <w:color w:val="000000"/>
          <w:sz w:val="23"/>
          <w:szCs w:val="23"/>
        </w:rPr>
        <w:t>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color w:val="000000"/>
          <w:sz w:val="23"/>
          <w:szCs w:val="23"/>
        </w:rPr>
      </w:pP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t xml:space="preserve">II </w:t>
      </w: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noBreakHyphen/>
      </w:r>
      <w:r w:rsidRPr="00824DC6">
        <w:rPr>
          <w:rFonts w:ascii="Arial" w:hAnsi="Arial" w:cs="Arial"/>
          <w:snapToGrid w:val="0"/>
          <w:color w:val="000000"/>
          <w:sz w:val="23"/>
          <w:szCs w:val="23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</w:t>
      </w: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color w:val="000000"/>
          <w:sz w:val="23"/>
          <w:szCs w:val="23"/>
        </w:rPr>
      </w:pP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t xml:space="preserve">III </w:t>
      </w: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noBreakHyphen/>
      </w:r>
      <w:r w:rsidRPr="00824DC6">
        <w:rPr>
          <w:rFonts w:ascii="Arial" w:hAnsi="Arial" w:cs="Arial"/>
          <w:snapToGrid w:val="0"/>
          <w:color w:val="000000"/>
          <w:sz w:val="23"/>
          <w:szCs w:val="23"/>
        </w:rPr>
        <w:t xml:space="preserve"> Pela inexecução total ou parcial de cada ajuste representado pela nota de empenho, infringência do art. 71 da Lei Federal 8.666/93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color w:val="000000"/>
          <w:sz w:val="23"/>
          <w:szCs w:val="23"/>
        </w:rPr>
      </w:pP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t xml:space="preserve">IV </w:t>
      </w:r>
      <w:r w:rsidRPr="00824DC6">
        <w:rPr>
          <w:rFonts w:ascii="Arial" w:hAnsi="Arial" w:cs="Arial"/>
          <w:b/>
          <w:snapToGrid w:val="0"/>
          <w:color w:val="000000"/>
          <w:sz w:val="23"/>
          <w:szCs w:val="23"/>
        </w:rPr>
        <w:noBreakHyphen/>
      </w:r>
      <w:r w:rsidRPr="00824DC6">
        <w:rPr>
          <w:rFonts w:ascii="Arial" w:hAnsi="Arial" w:cs="Arial"/>
          <w:snapToGrid w:val="0"/>
          <w:color w:val="000000"/>
          <w:sz w:val="23"/>
          <w:szCs w:val="23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DA565B" w:rsidRPr="00824DC6" w:rsidRDefault="00DA565B" w:rsidP="00824DC6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b/>
          <w:color w:val="000000"/>
          <w:sz w:val="23"/>
          <w:szCs w:val="23"/>
        </w:rPr>
      </w:pPr>
    </w:p>
    <w:p w:rsidR="00DA565B" w:rsidRPr="00824DC6" w:rsidRDefault="00DA565B" w:rsidP="00824DC6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lastRenderedPageBreak/>
        <w:t xml:space="preserve">09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DOS REAJUSTAMENTOS DE PREÇOS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Considerado o prazo de validade estabelecido no item I da Cláusula II, da presente Ata, é vedado qualquer reajustamento de preços, até que seja completado o período de 1 (um) ano, contado a partir da data limite para apresentação das propostas indicadas no preâmbulo do edital do Pregão nº </w:t>
      </w:r>
      <w:r w:rsidR="00AF106D">
        <w:rPr>
          <w:rFonts w:ascii="Arial" w:hAnsi="Arial" w:cs="Arial"/>
          <w:snapToGrid w:val="0"/>
          <w:sz w:val="23"/>
          <w:szCs w:val="23"/>
        </w:rPr>
        <w:t>037</w:t>
      </w:r>
      <w:r w:rsidR="00475200" w:rsidRPr="00824DC6">
        <w:rPr>
          <w:rFonts w:ascii="Arial" w:hAnsi="Arial" w:cs="Arial"/>
          <w:snapToGrid w:val="0"/>
          <w:sz w:val="23"/>
          <w:szCs w:val="23"/>
        </w:rPr>
        <w:t>/</w:t>
      </w:r>
      <w:r w:rsidR="00E642DF" w:rsidRPr="00824DC6">
        <w:rPr>
          <w:rFonts w:ascii="Arial" w:hAnsi="Arial" w:cs="Arial"/>
          <w:snapToGrid w:val="0"/>
          <w:sz w:val="23"/>
          <w:szCs w:val="23"/>
        </w:rPr>
        <w:t>2021</w:t>
      </w:r>
      <w:r w:rsidRPr="00824DC6">
        <w:rPr>
          <w:rFonts w:ascii="Arial" w:hAnsi="Arial" w:cs="Arial"/>
          <w:snapToGrid w:val="0"/>
          <w:sz w:val="23"/>
          <w:szCs w:val="23"/>
        </w:rPr>
        <w:t>, o qual integra a presente Ata de Registro de Preços, ressalvados os casos de revisão de registro a que se refere o Decreto instituidor do Registro de preços.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10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DAS CONDIÇÕES DE RECEBIMENTO DO OBJETO DA ATA DE REGISTRO DE PREÇOS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O objeto desta Ata de Registro de preços será recebido pela unidade requisitante consoante o disposto no art.73, I da Lei Federal 8.666/93.e demais normas pertinentes.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A cada fornecimento serão emitidos recibos, nos termos do art. 73, I, da Lei Federal 8.666/93.</w:t>
      </w:r>
    </w:p>
    <w:p w:rsidR="00DA565B" w:rsidRPr="00824DC6" w:rsidRDefault="00DA565B" w:rsidP="00824DC6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]11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DO CANCELAMENTO DA ATA DE REGISTRO DE PREÇOS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I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>A presente Ata de Registro de Preços poderá ser cancelada, de pleno direito:</w:t>
      </w:r>
    </w:p>
    <w:p w:rsidR="00DA565B" w:rsidRPr="00824DC6" w:rsidRDefault="00DA565B" w:rsidP="00824DC6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>Pela Administração, quando:</w:t>
      </w: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A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>a detentora não cumprir as obrigações constantes desta Ata de Registro de Preços;</w:t>
      </w: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B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a detentora não retirar qualquer Ordem de Fornecimento, no prazo estabelecido, e a Administração não aceitar sua justificativa;</w:t>
      </w: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C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a detentora der causa a rescisão administrativa de contrato decorrente de registro de preços, a critério da Administração;</w:t>
      </w: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D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A565B" w:rsidRPr="00824DC6" w:rsidRDefault="00DA565B" w:rsidP="00824DC6">
      <w:pPr>
        <w:tabs>
          <w:tab w:val="right" w:pos="8371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8371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E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os preços registrados se apresentarem superiores aos praticados no mercado;</w:t>
      </w: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left" w:pos="715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F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 xml:space="preserve"> por razões de interesse público devidamente demonstradas e justificadas pela Administração;</w:t>
      </w:r>
    </w:p>
    <w:p w:rsidR="00DA565B" w:rsidRPr="00824DC6" w:rsidRDefault="00DA565B" w:rsidP="00824DC6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DA565B" w:rsidRPr="00824DC6" w:rsidRDefault="00DA565B" w:rsidP="00824DC6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824DC6">
        <w:rPr>
          <w:rFonts w:ascii="Arial" w:hAnsi="Arial" w:cs="Arial"/>
          <w:sz w:val="23"/>
          <w:szCs w:val="23"/>
        </w:rPr>
        <w:t xml:space="preserve">G - </w:t>
      </w:r>
      <w:r w:rsidRPr="00824DC6">
        <w:rPr>
          <w:rFonts w:ascii="Arial" w:hAnsi="Arial" w:cs="Arial"/>
          <w:bCs/>
          <w:sz w:val="23"/>
          <w:szCs w:val="23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lastRenderedPageBreak/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A565B" w:rsidRPr="00824DC6" w:rsidRDefault="00DA565B" w:rsidP="00824DC6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b/>
          <w:sz w:val="23"/>
          <w:szCs w:val="23"/>
        </w:rPr>
      </w:pPr>
    </w:p>
    <w:p w:rsidR="00DA565B" w:rsidRPr="00824DC6" w:rsidRDefault="00DA565B" w:rsidP="00824DC6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824DC6">
        <w:rPr>
          <w:rFonts w:ascii="Arial" w:hAnsi="Arial" w:cs="Arial"/>
          <w:b/>
          <w:sz w:val="23"/>
          <w:szCs w:val="23"/>
        </w:rPr>
        <w:t>Pelas detentoras, quando</w:t>
      </w:r>
      <w:r w:rsidRPr="00824DC6">
        <w:rPr>
          <w:rFonts w:ascii="Arial" w:hAnsi="Arial" w:cs="Arial"/>
          <w:sz w:val="23"/>
          <w:szCs w:val="23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A565B" w:rsidRPr="00824DC6" w:rsidRDefault="00DA565B" w:rsidP="00824DC6">
      <w:pPr>
        <w:tabs>
          <w:tab w:val="left" w:pos="717"/>
        </w:tabs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left" w:pos="717"/>
        </w:tabs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 xml:space="preserve">A </w:t>
      </w:r>
      <w:r w:rsidRPr="00824DC6">
        <w:rPr>
          <w:rFonts w:ascii="Arial" w:hAnsi="Arial" w:cs="Arial"/>
          <w:snapToGrid w:val="0"/>
          <w:sz w:val="23"/>
          <w:szCs w:val="23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A565B" w:rsidRPr="00824DC6" w:rsidRDefault="00DA565B" w:rsidP="00824DC6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12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DA AUTORIZAÇÃO PARA FORNECIMENTO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>I</w:t>
      </w: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 –</w:t>
      </w:r>
      <w:r w:rsidRPr="00824DC6">
        <w:rPr>
          <w:rFonts w:ascii="Arial" w:hAnsi="Arial" w:cs="Arial"/>
          <w:snapToGrid w:val="0"/>
          <w:sz w:val="23"/>
          <w:szCs w:val="23"/>
        </w:rPr>
        <w:t xml:space="preserve"> O fornecimento do objeto da presente Ata de Registro de Preços serão autorizadas, caso a caso, pelo Secretario requisitante.</w:t>
      </w:r>
    </w:p>
    <w:p w:rsidR="00DA565B" w:rsidRPr="00824DC6" w:rsidRDefault="00DA565B" w:rsidP="00824DC6">
      <w:pPr>
        <w:jc w:val="both"/>
        <w:rPr>
          <w:rFonts w:ascii="Arial" w:hAnsi="Arial" w:cs="Arial"/>
          <w:b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b/>
          <w:color w:val="000000"/>
          <w:sz w:val="23"/>
          <w:szCs w:val="23"/>
        </w:rPr>
      </w:pPr>
      <w:r w:rsidRPr="00824DC6">
        <w:rPr>
          <w:rFonts w:ascii="Arial" w:hAnsi="Arial" w:cs="Arial"/>
          <w:b/>
          <w:color w:val="000000"/>
          <w:sz w:val="23"/>
          <w:szCs w:val="23"/>
        </w:rPr>
        <w:t xml:space="preserve">13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</w:r>
      <w:r w:rsidRPr="00824DC6">
        <w:rPr>
          <w:rFonts w:ascii="Arial" w:hAnsi="Arial" w:cs="Arial"/>
          <w:b/>
          <w:color w:val="000000"/>
          <w:sz w:val="23"/>
          <w:szCs w:val="23"/>
        </w:rPr>
        <w:t>DOS PREÇOS REGISTRADOS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color w:val="00000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color w:val="000000"/>
          <w:sz w:val="23"/>
          <w:szCs w:val="23"/>
        </w:rPr>
      </w:pPr>
      <w:r w:rsidRPr="00824DC6">
        <w:rPr>
          <w:rFonts w:ascii="Arial" w:hAnsi="Arial" w:cs="Arial"/>
          <w:snapToGrid w:val="0"/>
          <w:color w:val="000000"/>
          <w:sz w:val="23"/>
          <w:szCs w:val="23"/>
        </w:rPr>
        <w:t>I – Os preços das 3 (três) primeiras classificadas e as especificações registradas na presente Ata encontram-se indicados no(s) quadro(s) abaixo, observando-se a ordem de classificação obtida no certame licitatório, conforme mapa de apuração de vencedores e relatório de ocorrências de cada item anexo.</w:t>
      </w:r>
    </w:p>
    <w:p w:rsidR="00DA565B" w:rsidRPr="00824DC6" w:rsidRDefault="00DA565B" w:rsidP="00824DC6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</w:p>
    <w:p w:rsidR="00DA565B" w:rsidRPr="00824DC6" w:rsidRDefault="00DA565B" w:rsidP="00824DC6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3"/>
          <w:szCs w:val="23"/>
        </w:rPr>
      </w:pPr>
      <w:r w:rsidRPr="00824DC6">
        <w:rPr>
          <w:rFonts w:ascii="Arial" w:hAnsi="Arial" w:cs="Arial"/>
          <w:b/>
          <w:snapToGrid w:val="0"/>
          <w:sz w:val="23"/>
          <w:szCs w:val="23"/>
        </w:rPr>
        <w:t xml:space="preserve">14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  <w:t xml:space="preserve"> DAS DISPOSIÇÕES FINAIS</w:t>
      </w:r>
    </w:p>
    <w:p w:rsidR="00DA565B" w:rsidRPr="00824DC6" w:rsidRDefault="00DA565B" w:rsidP="00824DC6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A565B" w:rsidRPr="00824DC6" w:rsidRDefault="00DA565B" w:rsidP="00824DC6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824DC6">
        <w:rPr>
          <w:rFonts w:ascii="Arial" w:hAnsi="Arial" w:cs="Arial"/>
          <w:sz w:val="23"/>
          <w:szCs w:val="23"/>
        </w:rPr>
        <w:t xml:space="preserve">I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</w:r>
      <w:r w:rsidRPr="00824DC6">
        <w:rPr>
          <w:rFonts w:ascii="Arial" w:hAnsi="Arial" w:cs="Arial"/>
          <w:sz w:val="23"/>
          <w:szCs w:val="23"/>
        </w:rPr>
        <w:t xml:space="preserve">Integram esta Ata, o edital do Pregão nº </w:t>
      </w:r>
      <w:r w:rsidR="00AF106D">
        <w:rPr>
          <w:rFonts w:ascii="Arial" w:hAnsi="Arial" w:cs="Arial"/>
          <w:sz w:val="23"/>
          <w:szCs w:val="23"/>
        </w:rPr>
        <w:t>037</w:t>
      </w:r>
      <w:r w:rsidR="00475200" w:rsidRPr="00824DC6">
        <w:rPr>
          <w:rFonts w:ascii="Arial" w:hAnsi="Arial" w:cs="Arial"/>
          <w:sz w:val="23"/>
          <w:szCs w:val="23"/>
        </w:rPr>
        <w:t>/</w:t>
      </w:r>
      <w:r w:rsidR="00E642DF" w:rsidRPr="00824DC6">
        <w:rPr>
          <w:rFonts w:ascii="Arial" w:hAnsi="Arial" w:cs="Arial"/>
          <w:sz w:val="23"/>
          <w:szCs w:val="23"/>
        </w:rPr>
        <w:t>2021</w:t>
      </w:r>
      <w:r w:rsidRPr="00824DC6">
        <w:rPr>
          <w:rFonts w:ascii="Arial" w:hAnsi="Arial" w:cs="Arial"/>
          <w:sz w:val="23"/>
          <w:szCs w:val="23"/>
        </w:rPr>
        <w:t xml:space="preserve"> e as propostas das empresas classificadas no certame supra-numerado.</w:t>
      </w:r>
    </w:p>
    <w:p w:rsidR="00DA565B" w:rsidRPr="00824DC6" w:rsidRDefault="00DA565B" w:rsidP="00824DC6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DA565B" w:rsidRPr="00824DC6" w:rsidRDefault="00DA565B" w:rsidP="00824DC6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824DC6">
        <w:rPr>
          <w:rFonts w:ascii="Arial" w:hAnsi="Arial" w:cs="Arial"/>
          <w:sz w:val="23"/>
          <w:szCs w:val="23"/>
        </w:rPr>
        <w:t xml:space="preserve">II 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</w:r>
      <w:r w:rsidRPr="00824DC6">
        <w:rPr>
          <w:rFonts w:ascii="Arial" w:hAnsi="Arial" w:cs="Arial"/>
          <w:sz w:val="23"/>
          <w:szCs w:val="23"/>
        </w:rPr>
        <w:t xml:space="preserve">Fica eleito o foro desta Comarca de </w:t>
      </w:r>
      <w:r w:rsidR="00711109" w:rsidRPr="00824DC6">
        <w:rPr>
          <w:rFonts w:ascii="Arial" w:hAnsi="Arial" w:cs="Arial"/>
          <w:sz w:val="23"/>
          <w:szCs w:val="23"/>
        </w:rPr>
        <w:t>Pará de Minas</w:t>
      </w:r>
      <w:r w:rsidRPr="00824DC6">
        <w:rPr>
          <w:rFonts w:ascii="Arial" w:hAnsi="Arial" w:cs="Arial"/>
          <w:sz w:val="23"/>
          <w:szCs w:val="23"/>
        </w:rPr>
        <w:t>/MG para dirimir quaisquer questões decorrentes da utilização da presente Ata.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  <w:r w:rsidRPr="00824DC6">
        <w:rPr>
          <w:rFonts w:ascii="Arial" w:hAnsi="Arial" w:cs="Arial"/>
          <w:snapToGrid w:val="0"/>
          <w:sz w:val="23"/>
          <w:szCs w:val="23"/>
        </w:rPr>
        <w:t>III</w:t>
      </w:r>
      <w:r w:rsidRPr="00824DC6">
        <w:rPr>
          <w:rFonts w:ascii="Arial" w:hAnsi="Arial" w:cs="Arial"/>
          <w:b/>
          <w:snapToGrid w:val="0"/>
          <w:sz w:val="23"/>
          <w:szCs w:val="23"/>
        </w:rPr>
        <w:noBreakHyphen/>
      </w:r>
      <w:r w:rsidRPr="00824DC6">
        <w:rPr>
          <w:rFonts w:ascii="Arial" w:hAnsi="Arial" w:cs="Arial"/>
          <w:snapToGrid w:val="0"/>
          <w:sz w:val="23"/>
          <w:szCs w:val="23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DA565B" w:rsidRPr="00824DC6" w:rsidRDefault="00DA565B" w:rsidP="00824DC6">
      <w:pPr>
        <w:jc w:val="both"/>
        <w:rPr>
          <w:rFonts w:ascii="Arial" w:hAnsi="Arial" w:cs="Arial"/>
          <w:snapToGrid w:val="0"/>
          <w:sz w:val="23"/>
          <w:szCs w:val="23"/>
        </w:rPr>
      </w:pPr>
    </w:p>
    <w:p w:rsidR="00A912BE" w:rsidRDefault="00A912BE" w:rsidP="00824DC6">
      <w:pPr>
        <w:jc w:val="both"/>
        <w:rPr>
          <w:rFonts w:ascii="Arial" w:hAnsi="Arial" w:cs="Arial"/>
          <w:sz w:val="23"/>
          <w:szCs w:val="23"/>
        </w:rPr>
      </w:pPr>
    </w:p>
    <w:p w:rsidR="00DA565B" w:rsidRPr="00824DC6" w:rsidRDefault="00A912BE" w:rsidP="00824DC6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</w:t>
      </w:r>
      <w:r w:rsidR="00DA565B" w:rsidRPr="00824DC6">
        <w:rPr>
          <w:rFonts w:ascii="Arial" w:hAnsi="Arial" w:cs="Arial"/>
          <w:sz w:val="23"/>
          <w:szCs w:val="23"/>
        </w:rPr>
        <w:t>equi,</w:t>
      </w:r>
      <w:r w:rsidR="00824DC6">
        <w:rPr>
          <w:rFonts w:ascii="Arial" w:hAnsi="Arial" w:cs="Arial"/>
          <w:sz w:val="23"/>
          <w:szCs w:val="23"/>
        </w:rPr>
        <w:t xml:space="preserve"> </w:t>
      </w:r>
      <w:r w:rsidR="002C1050">
        <w:rPr>
          <w:rFonts w:ascii="Arial" w:hAnsi="Arial" w:cs="Arial"/>
          <w:sz w:val="23"/>
          <w:szCs w:val="23"/>
        </w:rPr>
        <w:t xml:space="preserve">14 </w:t>
      </w:r>
      <w:r w:rsidR="00DA565B" w:rsidRPr="00824DC6">
        <w:rPr>
          <w:rFonts w:ascii="Arial" w:hAnsi="Arial" w:cs="Arial"/>
          <w:sz w:val="23"/>
          <w:szCs w:val="23"/>
        </w:rPr>
        <w:t xml:space="preserve">de </w:t>
      </w:r>
      <w:r w:rsidR="002C1050">
        <w:rPr>
          <w:rFonts w:ascii="Arial" w:hAnsi="Arial" w:cs="Arial"/>
          <w:sz w:val="23"/>
          <w:szCs w:val="23"/>
        </w:rPr>
        <w:t xml:space="preserve">abril </w:t>
      </w:r>
      <w:r w:rsidR="00DA565B" w:rsidRPr="00824DC6">
        <w:rPr>
          <w:rFonts w:ascii="Arial" w:hAnsi="Arial" w:cs="Arial"/>
          <w:sz w:val="23"/>
          <w:szCs w:val="23"/>
        </w:rPr>
        <w:t xml:space="preserve">de </w:t>
      </w:r>
      <w:r w:rsidR="00E642DF" w:rsidRPr="00824DC6">
        <w:rPr>
          <w:rFonts w:ascii="Arial" w:hAnsi="Arial" w:cs="Arial"/>
          <w:sz w:val="23"/>
          <w:szCs w:val="23"/>
        </w:rPr>
        <w:t>2021</w:t>
      </w:r>
      <w:r w:rsidR="00DA565B" w:rsidRPr="00824DC6">
        <w:rPr>
          <w:rFonts w:ascii="Arial" w:hAnsi="Arial" w:cs="Arial"/>
          <w:sz w:val="23"/>
          <w:szCs w:val="23"/>
        </w:rPr>
        <w:t>.</w:t>
      </w:r>
    </w:p>
    <w:p w:rsidR="00DE35C5" w:rsidRDefault="00DE35C5" w:rsidP="00824DC6">
      <w:pPr>
        <w:pStyle w:val="Corpodetexto"/>
        <w:spacing w:after="0" w:line="240" w:lineRule="auto"/>
        <w:jc w:val="both"/>
        <w:rPr>
          <w:rFonts w:ascii="Arial" w:hAnsi="Arial" w:cs="Arial"/>
          <w:sz w:val="23"/>
          <w:szCs w:val="23"/>
        </w:rPr>
        <w:sectPr w:rsidR="00DE35C5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A912BE" w:rsidRDefault="00A912BE" w:rsidP="00DE35C5">
      <w:pPr>
        <w:pStyle w:val="Corpodetexto"/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:rsidR="00A912BE" w:rsidRDefault="00A912BE" w:rsidP="00DE35C5">
      <w:pPr>
        <w:pStyle w:val="Corpodetexto"/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:rsidR="00A912BE" w:rsidRDefault="00A912BE" w:rsidP="00DE35C5">
      <w:pPr>
        <w:pStyle w:val="Corpodetexto"/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:rsidR="00DA565B" w:rsidRPr="00824DC6" w:rsidRDefault="00DA565B" w:rsidP="00DE35C5">
      <w:pPr>
        <w:pStyle w:val="Corpodetexto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824DC6">
        <w:rPr>
          <w:rFonts w:ascii="Arial" w:hAnsi="Arial" w:cs="Arial"/>
          <w:sz w:val="23"/>
          <w:szCs w:val="23"/>
        </w:rPr>
        <w:t>Prefeito Municipal</w:t>
      </w:r>
    </w:p>
    <w:p w:rsidR="00A912BE" w:rsidRDefault="00A912BE" w:rsidP="00DE35C5">
      <w:pPr>
        <w:jc w:val="center"/>
        <w:rPr>
          <w:rFonts w:ascii="Arial" w:hAnsi="Arial" w:cs="Arial"/>
          <w:snapToGrid w:val="0"/>
          <w:sz w:val="23"/>
          <w:szCs w:val="23"/>
        </w:rPr>
      </w:pPr>
    </w:p>
    <w:p w:rsidR="00A912BE" w:rsidRDefault="00A912BE" w:rsidP="00DE35C5">
      <w:pPr>
        <w:jc w:val="center"/>
        <w:rPr>
          <w:rFonts w:ascii="Arial" w:hAnsi="Arial" w:cs="Arial"/>
          <w:snapToGrid w:val="0"/>
          <w:sz w:val="23"/>
          <w:szCs w:val="23"/>
        </w:rPr>
      </w:pPr>
    </w:p>
    <w:p w:rsidR="00DE35C5" w:rsidRDefault="00DE35C5" w:rsidP="00DE35C5">
      <w:pPr>
        <w:jc w:val="center"/>
        <w:rPr>
          <w:rFonts w:ascii="Arial" w:hAnsi="Arial" w:cs="Arial"/>
          <w:snapToGrid w:val="0"/>
          <w:sz w:val="23"/>
          <w:szCs w:val="23"/>
        </w:rPr>
      </w:pPr>
    </w:p>
    <w:p w:rsidR="00DE35C5" w:rsidRDefault="00DE35C5" w:rsidP="00DE35C5">
      <w:pPr>
        <w:jc w:val="center"/>
        <w:rPr>
          <w:rFonts w:ascii="Arial" w:hAnsi="Arial" w:cs="Arial"/>
          <w:snapToGrid w:val="0"/>
          <w:sz w:val="23"/>
          <w:szCs w:val="23"/>
        </w:rPr>
      </w:pPr>
    </w:p>
    <w:p w:rsidR="00A912BE" w:rsidRDefault="00A912BE" w:rsidP="00DE35C5">
      <w:pPr>
        <w:jc w:val="center"/>
        <w:rPr>
          <w:rFonts w:ascii="Arial" w:hAnsi="Arial" w:cs="Arial"/>
          <w:snapToGrid w:val="0"/>
          <w:sz w:val="23"/>
          <w:szCs w:val="23"/>
        </w:rPr>
      </w:pPr>
    </w:p>
    <w:p w:rsidR="00DE35C5" w:rsidRDefault="00DE35C5" w:rsidP="00DE35C5">
      <w:pPr>
        <w:jc w:val="center"/>
        <w:rPr>
          <w:rFonts w:ascii="Arial" w:hAnsi="Arial" w:cs="Arial"/>
          <w:snapToGrid w:val="0"/>
          <w:sz w:val="23"/>
          <w:szCs w:val="23"/>
        </w:rPr>
      </w:pPr>
    </w:p>
    <w:p w:rsidR="00DE35C5" w:rsidRDefault="00DE35C5" w:rsidP="00DE35C5">
      <w:pPr>
        <w:jc w:val="center"/>
      </w:pPr>
      <w:r w:rsidRPr="00DE35C5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>GROVETERINARIA RM EIRELI</w:t>
      </w:r>
    </w:p>
    <w:p w:rsidR="00DE35C5" w:rsidRDefault="00DE35C5" w:rsidP="00DE35C5">
      <w:pPr>
        <w:jc w:val="center"/>
      </w:pPr>
      <w:r w:rsidRPr="00DE35C5">
        <w:rPr>
          <w:rFonts w:ascii="Arial" w:hAnsi="Arial" w:cs="Arial"/>
          <w:sz w:val="23"/>
          <w:szCs w:val="23"/>
        </w:rPr>
        <w:t>CNPJ</w:t>
      </w:r>
      <w:r>
        <w:rPr>
          <w:rFonts w:ascii="Arial" w:hAnsi="Arial" w:cs="Arial"/>
          <w:sz w:val="23"/>
          <w:szCs w:val="23"/>
        </w:rPr>
        <w:t>/MF:</w:t>
      </w:r>
      <w:r w:rsidRPr="00DE35C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10.453.573/0001-24</w:t>
      </w:r>
    </w:p>
    <w:p w:rsidR="00DA565B" w:rsidRPr="00824DC6" w:rsidRDefault="00DA565B" w:rsidP="00DE35C5">
      <w:pPr>
        <w:jc w:val="center"/>
        <w:rPr>
          <w:rFonts w:ascii="Arial" w:hAnsi="Arial" w:cs="Arial"/>
          <w:snapToGrid w:val="0"/>
          <w:sz w:val="23"/>
          <w:szCs w:val="23"/>
        </w:rPr>
      </w:pPr>
    </w:p>
    <w:sectPr w:rsidR="00DA565B" w:rsidRPr="00824DC6" w:rsidSect="00DE35C5">
      <w:type w:val="continuous"/>
      <w:pgSz w:w="11906" w:h="16838"/>
      <w:pgMar w:top="1701" w:right="1134" w:bottom="1134" w:left="1701" w:header="709" w:footer="709" w:gutter="0"/>
      <w:cols w:num="2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4EB" w:rsidRDefault="008934EB" w:rsidP="00035C98">
      <w:r>
        <w:separator/>
      </w:r>
    </w:p>
  </w:endnote>
  <w:endnote w:type="continuationSeparator" w:id="1">
    <w:p w:rsidR="008934EB" w:rsidRDefault="008934E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C" w:rsidRDefault="00F169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1698C" w:rsidRDefault="00F169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F1698C" w:rsidRDefault="00F169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F1698C" w:rsidRDefault="00F1698C" w:rsidP="00F5442D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4EB" w:rsidRDefault="008934EB" w:rsidP="00035C98">
      <w:r>
        <w:separator/>
      </w:r>
    </w:p>
  </w:footnote>
  <w:footnote w:type="continuationSeparator" w:id="1">
    <w:p w:rsidR="008934EB" w:rsidRDefault="008934E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C" w:rsidRDefault="00F1698C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bookmarkStart w:id="0" w:name="OLE_LINK20"/>
    <w:bookmarkStart w:id="1" w:name="OLE_LINK21"/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1698C" w:rsidRDefault="00F169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  <w:bookmarkEnd w:id="0"/>
    <w:bookmarkEnd w:id="1"/>
  </w:p>
  <w:p w:rsidR="00F1698C" w:rsidRDefault="00F1698C">
    <w:pPr>
      <w:pStyle w:val="Header"/>
      <w:jc w:val="center"/>
      <w:rPr>
        <w:sz w:val="32"/>
        <w:szCs w:val="32"/>
      </w:rPr>
    </w:pPr>
  </w:p>
  <w:p w:rsidR="00F1698C" w:rsidRDefault="00F1698C">
    <w:pPr>
      <w:pStyle w:val="Header"/>
      <w:jc w:val="center"/>
      <w:rPr>
        <w:sz w:val="32"/>
        <w:szCs w:val="32"/>
      </w:rPr>
    </w:pPr>
  </w:p>
  <w:p w:rsidR="00F1698C" w:rsidRDefault="00F169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pStyle w:val="Ttulo5"/>
      <w:lvlText w:val="%1.%2.%3.%4.%5"/>
      <w:legacy w:legacy="1" w:legacySpace="144" w:legacyIndent="0"/>
      <w:lvlJc w:val="left"/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5">
    <w:nsid w:val="14FE0156"/>
    <w:multiLevelType w:val="hybridMultilevel"/>
    <w:tmpl w:val="487058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8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11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4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7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58D76ED8"/>
    <w:multiLevelType w:val="hybridMultilevel"/>
    <w:tmpl w:val="34D0916C"/>
    <w:lvl w:ilvl="0" w:tplc="48B0EA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4">
    <w:nsid w:val="6D55311F"/>
    <w:multiLevelType w:val="multilevel"/>
    <w:tmpl w:val="59C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6">
    <w:nsid w:val="764B7581"/>
    <w:multiLevelType w:val="hybridMultilevel"/>
    <w:tmpl w:val="BCEA14DA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25"/>
  </w:num>
  <w:num w:numId="5">
    <w:abstractNumId w:val="10"/>
  </w:num>
  <w:num w:numId="6">
    <w:abstractNumId w:val="13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3"/>
  </w:num>
  <w:num w:numId="8">
    <w:abstractNumId w:val="22"/>
  </w:num>
  <w:num w:numId="9">
    <w:abstractNumId w:val="17"/>
  </w:num>
  <w:num w:numId="10">
    <w:abstractNumId w:val="27"/>
  </w:num>
  <w:num w:numId="11">
    <w:abstractNumId w:val="14"/>
  </w:num>
  <w:num w:numId="12">
    <w:abstractNumId w:val="23"/>
  </w:num>
  <w:num w:numId="13">
    <w:abstractNumId w:val="9"/>
  </w:num>
  <w:num w:numId="14">
    <w:abstractNumId w:val="7"/>
  </w:num>
  <w:num w:numId="15">
    <w:abstractNumId w:val="18"/>
  </w:num>
  <w:num w:numId="16">
    <w:abstractNumId w:val="16"/>
  </w:num>
  <w:num w:numId="17">
    <w:abstractNumId w:val="6"/>
  </w:num>
  <w:num w:numId="18">
    <w:abstractNumId w:val="4"/>
  </w:num>
  <w:num w:numId="19">
    <w:abstractNumId w:val="20"/>
  </w:num>
  <w:num w:numId="20">
    <w:abstractNumId w:val="1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</w:num>
  <w:num w:numId="24">
    <w:abstractNumId w:val="2"/>
  </w:num>
  <w:num w:numId="25">
    <w:abstractNumId w:val="26"/>
  </w:num>
  <w:num w:numId="26">
    <w:abstractNumId w:val="19"/>
  </w:num>
  <w:num w:numId="27">
    <w:abstractNumId w:val="24"/>
  </w:num>
  <w:num w:numId="28">
    <w:abstractNumId w:val="5"/>
  </w:num>
  <w:num w:numId="29">
    <w:abstractNumId w:val="0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5CE4"/>
    <w:rsid w:val="000068D1"/>
    <w:rsid w:val="00012675"/>
    <w:rsid w:val="00014FA1"/>
    <w:rsid w:val="00020A47"/>
    <w:rsid w:val="00035C98"/>
    <w:rsid w:val="0004475D"/>
    <w:rsid w:val="00045947"/>
    <w:rsid w:val="00066554"/>
    <w:rsid w:val="00096FFE"/>
    <w:rsid w:val="000A05D5"/>
    <w:rsid w:val="000A064F"/>
    <w:rsid w:val="000A06AA"/>
    <w:rsid w:val="000B5726"/>
    <w:rsid w:val="000D4A8A"/>
    <w:rsid w:val="000D5F8B"/>
    <w:rsid w:val="00107BDE"/>
    <w:rsid w:val="001102E3"/>
    <w:rsid w:val="001307F3"/>
    <w:rsid w:val="001365E3"/>
    <w:rsid w:val="00141D9B"/>
    <w:rsid w:val="00160839"/>
    <w:rsid w:val="0018125B"/>
    <w:rsid w:val="001A31B1"/>
    <w:rsid w:val="001B0CBC"/>
    <w:rsid w:val="001C5514"/>
    <w:rsid w:val="001E4E62"/>
    <w:rsid w:val="001E6D36"/>
    <w:rsid w:val="001F45AB"/>
    <w:rsid w:val="00200DD5"/>
    <w:rsid w:val="00234A55"/>
    <w:rsid w:val="00256024"/>
    <w:rsid w:val="00262AF6"/>
    <w:rsid w:val="00270FF6"/>
    <w:rsid w:val="002818D4"/>
    <w:rsid w:val="0029308A"/>
    <w:rsid w:val="00296680"/>
    <w:rsid w:val="002C1050"/>
    <w:rsid w:val="002C2478"/>
    <w:rsid w:val="003049E8"/>
    <w:rsid w:val="00337DC6"/>
    <w:rsid w:val="00341228"/>
    <w:rsid w:val="003515B5"/>
    <w:rsid w:val="00352DD6"/>
    <w:rsid w:val="00382669"/>
    <w:rsid w:val="003A38B4"/>
    <w:rsid w:val="003A7ACC"/>
    <w:rsid w:val="003B22EA"/>
    <w:rsid w:val="003B24D0"/>
    <w:rsid w:val="003B2EBD"/>
    <w:rsid w:val="003B6340"/>
    <w:rsid w:val="003C5C1C"/>
    <w:rsid w:val="003D1357"/>
    <w:rsid w:val="003D38D5"/>
    <w:rsid w:val="003D45E9"/>
    <w:rsid w:val="003D5177"/>
    <w:rsid w:val="003E6AC0"/>
    <w:rsid w:val="003F0DB9"/>
    <w:rsid w:val="003F737F"/>
    <w:rsid w:val="003F77F4"/>
    <w:rsid w:val="00404268"/>
    <w:rsid w:val="00425EA1"/>
    <w:rsid w:val="004275CB"/>
    <w:rsid w:val="004361B0"/>
    <w:rsid w:val="00437099"/>
    <w:rsid w:val="00445649"/>
    <w:rsid w:val="00463C3E"/>
    <w:rsid w:val="0046795C"/>
    <w:rsid w:val="00475200"/>
    <w:rsid w:val="004958C8"/>
    <w:rsid w:val="004A1162"/>
    <w:rsid w:val="004C30B4"/>
    <w:rsid w:val="004C5ACE"/>
    <w:rsid w:val="004C709F"/>
    <w:rsid w:val="004D4629"/>
    <w:rsid w:val="004D6C2B"/>
    <w:rsid w:val="004E3471"/>
    <w:rsid w:val="004E4AD9"/>
    <w:rsid w:val="004E7218"/>
    <w:rsid w:val="004F3E61"/>
    <w:rsid w:val="00507893"/>
    <w:rsid w:val="005465E7"/>
    <w:rsid w:val="00581C49"/>
    <w:rsid w:val="0059394D"/>
    <w:rsid w:val="00594CEA"/>
    <w:rsid w:val="005A0BE7"/>
    <w:rsid w:val="005D0C61"/>
    <w:rsid w:val="005F1E30"/>
    <w:rsid w:val="005F212B"/>
    <w:rsid w:val="005F3010"/>
    <w:rsid w:val="0062342E"/>
    <w:rsid w:val="00623D6E"/>
    <w:rsid w:val="0063050C"/>
    <w:rsid w:val="00632E0F"/>
    <w:rsid w:val="00667623"/>
    <w:rsid w:val="00692B41"/>
    <w:rsid w:val="006951D7"/>
    <w:rsid w:val="00697927"/>
    <w:rsid w:val="006A177A"/>
    <w:rsid w:val="006A4163"/>
    <w:rsid w:val="006C766A"/>
    <w:rsid w:val="006C7D36"/>
    <w:rsid w:val="006D12C0"/>
    <w:rsid w:val="006D428B"/>
    <w:rsid w:val="006F47DF"/>
    <w:rsid w:val="00711109"/>
    <w:rsid w:val="00720735"/>
    <w:rsid w:val="007511F4"/>
    <w:rsid w:val="0079473A"/>
    <w:rsid w:val="007A0870"/>
    <w:rsid w:val="007B2A6B"/>
    <w:rsid w:val="007C423D"/>
    <w:rsid w:val="007E1714"/>
    <w:rsid w:val="007F5384"/>
    <w:rsid w:val="008013C1"/>
    <w:rsid w:val="0082300F"/>
    <w:rsid w:val="00824DC6"/>
    <w:rsid w:val="00834D69"/>
    <w:rsid w:val="00845D47"/>
    <w:rsid w:val="0085061B"/>
    <w:rsid w:val="00851FE1"/>
    <w:rsid w:val="00882393"/>
    <w:rsid w:val="008846DF"/>
    <w:rsid w:val="00887783"/>
    <w:rsid w:val="008934EB"/>
    <w:rsid w:val="008A7B32"/>
    <w:rsid w:val="008D7026"/>
    <w:rsid w:val="008E02AF"/>
    <w:rsid w:val="008E79D7"/>
    <w:rsid w:val="0091002D"/>
    <w:rsid w:val="00916703"/>
    <w:rsid w:val="009218B5"/>
    <w:rsid w:val="00934700"/>
    <w:rsid w:val="00936BDD"/>
    <w:rsid w:val="00944C75"/>
    <w:rsid w:val="009853A8"/>
    <w:rsid w:val="00992B47"/>
    <w:rsid w:val="0099562B"/>
    <w:rsid w:val="009B0842"/>
    <w:rsid w:val="009B10EA"/>
    <w:rsid w:val="009E5A74"/>
    <w:rsid w:val="00A52EEB"/>
    <w:rsid w:val="00A5512F"/>
    <w:rsid w:val="00A751CC"/>
    <w:rsid w:val="00A76BE3"/>
    <w:rsid w:val="00A84DC7"/>
    <w:rsid w:val="00A8637B"/>
    <w:rsid w:val="00A912BE"/>
    <w:rsid w:val="00A97C7A"/>
    <w:rsid w:val="00AA4D5A"/>
    <w:rsid w:val="00AB2181"/>
    <w:rsid w:val="00AD5DCE"/>
    <w:rsid w:val="00AE54E1"/>
    <w:rsid w:val="00AE54E9"/>
    <w:rsid w:val="00AE620E"/>
    <w:rsid w:val="00AF106D"/>
    <w:rsid w:val="00B0482C"/>
    <w:rsid w:val="00B12D44"/>
    <w:rsid w:val="00B26052"/>
    <w:rsid w:val="00B30699"/>
    <w:rsid w:val="00B470B8"/>
    <w:rsid w:val="00B52EDF"/>
    <w:rsid w:val="00B542DA"/>
    <w:rsid w:val="00B56349"/>
    <w:rsid w:val="00B6355E"/>
    <w:rsid w:val="00B776BE"/>
    <w:rsid w:val="00B8540C"/>
    <w:rsid w:val="00BB11A8"/>
    <w:rsid w:val="00BC2837"/>
    <w:rsid w:val="00BD2591"/>
    <w:rsid w:val="00BE1C53"/>
    <w:rsid w:val="00C173A7"/>
    <w:rsid w:val="00C219CD"/>
    <w:rsid w:val="00C34742"/>
    <w:rsid w:val="00C36512"/>
    <w:rsid w:val="00C73FD0"/>
    <w:rsid w:val="00C856EC"/>
    <w:rsid w:val="00C87BE7"/>
    <w:rsid w:val="00CB15B1"/>
    <w:rsid w:val="00CB369D"/>
    <w:rsid w:val="00CC5CB2"/>
    <w:rsid w:val="00CC7540"/>
    <w:rsid w:val="00CD5532"/>
    <w:rsid w:val="00CF60E0"/>
    <w:rsid w:val="00D17DBC"/>
    <w:rsid w:val="00D32556"/>
    <w:rsid w:val="00D60249"/>
    <w:rsid w:val="00D83794"/>
    <w:rsid w:val="00DA565B"/>
    <w:rsid w:val="00DB1D80"/>
    <w:rsid w:val="00DB2956"/>
    <w:rsid w:val="00DB7298"/>
    <w:rsid w:val="00DB7DB2"/>
    <w:rsid w:val="00DD2CAD"/>
    <w:rsid w:val="00DE35C5"/>
    <w:rsid w:val="00DF527B"/>
    <w:rsid w:val="00DF78E0"/>
    <w:rsid w:val="00E03ED7"/>
    <w:rsid w:val="00E164F0"/>
    <w:rsid w:val="00E20927"/>
    <w:rsid w:val="00E342FE"/>
    <w:rsid w:val="00E378D8"/>
    <w:rsid w:val="00E427D6"/>
    <w:rsid w:val="00E642DF"/>
    <w:rsid w:val="00E76260"/>
    <w:rsid w:val="00E80B90"/>
    <w:rsid w:val="00EA4968"/>
    <w:rsid w:val="00EA6FE1"/>
    <w:rsid w:val="00EB44F3"/>
    <w:rsid w:val="00ED3213"/>
    <w:rsid w:val="00EE21B0"/>
    <w:rsid w:val="00EE6CAD"/>
    <w:rsid w:val="00F036A8"/>
    <w:rsid w:val="00F1698C"/>
    <w:rsid w:val="00F24BD7"/>
    <w:rsid w:val="00F258CC"/>
    <w:rsid w:val="00F2738C"/>
    <w:rsid w:val="00F47188"/>
    <w:rsid w:val="00F5442D"/>
    <w:rsid w:val="00F62DE9"/>
    <w:rsid w:val="00F65872"/>
    <w:rsid w:val="00F675D7"/>
    <w:rsid w:val="00F86954"/>
    <w:rsid w:val="00F87AB1"/>
    <w:rsid w:val="00F9466E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8CC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A565B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A565B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DA565B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DA565B"/>
    <w:pPr>
      <w:keepNext/>
      <w:numPr>
        <w:ilvl w:val="3"/>
        <w:numId w:val="29"/>
      </w:numPr>
      <w:spacing w:before="240" w:after="60"/>
      <w:outlineLvl w:val="3"/>
    </w:pPr>
    <w:rPr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DA565B"/>
    <w:pPr>
      <w:keepNext/>
      <w:keepLines/>
      <w:numPr>
        <w:ilvl w:val="4"/>
        <w:numId w:val="29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 w:cs="Arial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DA565B"/>
    <w:pPr>
      <w:numPr>
        <w:ilvl w:val="5"/>
        <w:numId w:val="29"/>
      </w:numPr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A565B"/>
    <w:pPr>
      <w:numPr>
        <w:ilvl w:val="6"/>
        <w:numId w:val="29"/>
      </w:numPr>
      <w:spacing w:before="240" w:after="60"/>
      <w:outlineLvl w:val="6"/>
    </w:pPr>
    <w:rPr>
      <w:color w:val="auto"/>
    </w:rPr>
  </w:style>
  <w:style w:type="paragraph" w:styleId="Ttulo8">
    <w:name w:val="heading 8"/>
    <w:basedOn w:val="Normal"/>
    <w:next w:val="Normal"/>
    <w:link w:val="Ttulo8Char"/>
    <w:qFormat/>
    <w:rsid w:val="00DA565B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 w:cs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DA565B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A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DA565B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DA565B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DA565B"/>
    <w:rPr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DA565B"/>
    <w:rPr>
      <w:rFonts w:ascii="Garamond" w:hAnsi="Garamond" w:cs="Arial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DA56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DA565B"/>
    <w:rPr>
      <w:sz w:val="24"/>
      <w:szCs w:val="24"/>
    </w:rPr>
  </w:style>
  <w:style w:type="character" w:customStyle="1" w:styleId="Ttulo8Char">
    <w:name w:val="Título 8 Char"/>
    <w:basedOn w:val="Fontepargpadro"/>
    <w:link w:val="Ttulo8"/>
    <w:rsid w:val="00DA565B"/>
    <w:rPr>
      <w:rFonts w:ascii="Arial" w:hAnsi="Arial" w:cs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DA565B"/>
    <w:rPr>
      <w:rFonts w:ascii="Arial" w:hAnsi="Arial" w:cs="Arial"/>
      <w:sz w:val="22"/>
      <w:szCs w:val="22"/>
    </w:rPr>
  </w:style>
  <w:style w:type="paragraph" w:customStyle="1" w:styleId="TextoBoletim">
    <w:name w:val="TextoBoletim"/>
    <w:basedOn w:val="Normal"/>
    <w:rsid w:val="00DA565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DA565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DA565B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A565B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DA565B"/>
    <w:rPr>
      <w:color w:val="00000A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DA565B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A565B"/>
    <w:rPr>
      <w:kern w:val="1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DA565B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DA565B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DA565B"/>
    <w:pPr>
      <w:ind w:left="708"/>
    </w:pPr>
    <w:rPr>
      <w:rFonts w:ascii="Arial" w:hAnsi="Arial" w:cs="Arial"/>
      <w:color w:val="auto"/>
      <w:szCs w:val="20"/>
    </w:rPr>
  </w:style>
  <w:style w:type="paragraph" w:customStyle="1" w:styleId="Resumo">
    <w:name w:val="Resumo"/>
    <w:basedOn w:val="Normal"/>
    <w:rsid w:val="00DA565B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RealarTexto">
    <w:name w:val="Realçar_Texto"/>
    <w:basedOn w:val="Normal"/>
    <w:autoRedefine/>
    <w:rsid w:val="00DA565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color w:val="auto"/>
      <w:szCs w:val="20"/>
      <w:lang w:eastAsia="en-US"/>
    </w:rPr>
  </w:style>
  <w:style w:type="paragraph" w:customStyle="1" w:styleId="Padro">
    <w:name w:val="Padrão"/>
    <w:rsid w:val="00DA565B"/>
    <w:rPr>
      <w:snapToGrid w:val="0"/>
      <w:sz w:val="24"/>
    </w:rPr>
  </w:style>
  <w:style w:type="paragraph" w:customStyle="1" w:styleId="Titulo1Boletim">
    <w:name w:val="Titulo1_Boletim"/>
    <w:basedOn w:val="Ttulo1"/>
    <w:autoRedefine/>
    <w:rsid w:val="00DA565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kern w:val="28"/>
      <w:sz w:val="24"/>
      <w:szCs w:val="24"/>
      <w:lang w:eastAsia="en-US"/>
    </w:rPr>
  </w:style>
  <w:style w:type="paragraph" w:customStyle="1" w:styleId="CAIXINHA">
    <w:name w:val="CAIXINHA"/>
    <w:basedOn w:val="Normal"/>
    <w:autoRedefine/>
    <w:uiPriority w:val="99"/>
    <w:rsid w:val="00DA565B"/>
    <w:pPr>
      <w:keepNext/>
      <w:jc w:val="center"/>
      <w:outlineLvl w:val="1"/>
    </w:pPr>
    <w:rPr>
      <w:rFonts w:ascii="Verdana" w:hAnsi="Verdana" w:cs="Tahoma"/>
      <w:b/>
      <w:bCs/>
      <w:iCs/>
      <w:color w:val="000000"/>
      <w:sz w:val="22"/>
      <w:szCs w:val="22"/>
      <w:lang w:eastAsia="en-US"/>
    </w:rPr>
  </w:style>
  <w:style w:type="paragraph" w:styleId="Textoembloco">
    <w:name w:val="Block Text"/>
    <w:basedOn w:val="Normal"/>
    <w:rsid w:val="00DA565B"/>
    <w:pPr>
      <w:autoSpaceDE w:val="0"/>
      <w:autoSpaceDN w:val="0"/>
      <w:adjustRightInd w:val="0"/>
      <w:spacing w:before="100" w:after="100"/>
      <w:ind w:left="720" w:right="720"/>
      <w:jc w:val="both"/>
    </w:pPr>
    <w:rPr>
      <w:rFonts w:ascii="Arial" w:hAnsi="Arial"/>
      <w:color w:val="000000"/>
    </w:rPr>
  </w:style>
  <w:style w:type="paragraph" w:styleId="Recuodecorpodetexto3">
    <w:name w:val="Body Text Indent 3"/>
    <w:basedOn w:val="Normal"/>
    <w:link w:val="Recuodecorpodetexto3Char"/>
    <w:rsid w:val="00DA565B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565B"/>
    <w:rPr>
      <w:sz w:val="16"/>
      <w:szCs w:val="16"/>
    </w:rPr>
  </w:style>
  <w:style w:type="paragraph" w:styleId="Sumrio1">
    <w:name w:val="toc 1"/>
    <w:basedOn w:val="Normal"/>
    <w:next w:val="Normal"/>
    <w:autoRedefine/>
    <w:rsid w:val="00DA565B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DA565B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styleId="Recuodecorpodetexto2">
    <w:name w:val="Body Text Indent 2"/>
    <w:basedOn w:val="Normal"/>
    <w:link w:val="Recuodecorpodetexto2Char"/>
    <w:rsid w:val="00DA565B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DA565B"/>
    <w:rPr>
      <w:sz w:val="24"/>
      <w:szCs w:val="24"/>
    </w:rPr>
  </w:style>
  <w:style w:type="character" w:customStyle="1" w:styleId="apple-style-span">
    <w:name w:val="apple-style-span"/>
    <w:rsid w:val="00DA565B"/>
  </w:style>
  <w:style w:type="paragraph" w:customStyle="1" w:styleId="Default">
    <w:name w:val="Default"/>
    <w:rsid w:val="00DA56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cuonormal1">
    <w:name w:val="Recuo normal1"/>
    <w:basedOn w:val="Normal"/>
    <w:rsid w:val="00DA565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Texto">
    <w:name w:val="Texto"/>
    <w:basedOn w:val="Normal"/>
    <w:autoRedefine/>
    <w:rsid w:val="00DA565B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paragraph" w:customStyle="1" w:styleId="BodyText21">
    <w:name w:val="Body Text 21"/>
    <w:basedOn w:val="Normal"/>
    <w:rsid w:val="00DA565B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TituloBoletim2">
    <w:name w:val="Titulo_Boletim2"/>
    <w:basedOn w:val="Ttulo2"/>
    <w:autoRedefine/>
    <w:rsid w:val="00DA565B"/>
    <w:pPr>
      <w:tabs>
        <w:tab w:val="clear" w:pos="0"/>
      </w:tabs>
      <w:suppressAutoHyphens w:val="0"/>
      <w:spacing w:after="240"/>
      <w:ind w:left="0" w:firstLine="0"/>
    </w:pPr>
    <w:rPr>
      <w:rFonts w:ascii="Tahoma" w:hAnsi="Tahoma" w:cs="Tahoma"/>
      <w:i w:val="0"/>
      <w:kern w:val="0"/>
      <w:sz w:val="20"/>
      <w:szCs w:val="20"/>
      <w:lang w:val="en-US" w:eastAsia="en-US"/>
    </w:rPr>
  </w:style>
  <w:style w:type="paragraph" w:styleId="Corpodetexto3">
    <w:name w:val="Body Text 3"/>
    <w:basedOn w:val="Normal"/>
    <w:link w:val="Corpodetexto3Char"/>
    <w:rsid w:val="00DA565B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A565B"/>
    <w:rPr>
      <w:sz w:val="16"/>
      <w:szCs w:val="16"/>
    </w:rPr>
  </w:style>
  <w:style w:type="paragraph" w:customStyle="1" w:styleId="Tabela">
    <w:name w:val="Tabela"/>
    <w:basedOn w:val="Normal"/>
    <w:autoRedefine/>
    <w:rsid w:val="00DA565B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Rodape">
    <w:name w:val="TextoRodape"/>
    <w:basedOn w:val="Rodap"/>
    <w:autoRedefine/>
    <w:rsid w:val="00DA565B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  <w:lang w:eastAsia="en-US"/>
    </w:rPr>
  </w:style>
  <w:style w:type="paragraph" w:styleId="Textodecomentrio">
    <w:name w:val="annotation text"/>
    <w:basedOn w:val="Normal"/>
    <w:link w:val="TextodecomentrioChar"/>
    <w:rsid w:val="00DA565B"/>
    <w:rPr>
      <w:rFonts w:ascii="Arial" w:hAnsi="Arial"/>
      <w:color w:val="auto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A565B"/>
    <w:rPr>
      <w:rFonts w:ascii="Arial" w:hAnsi="Arial"/>
    </w:rPr>
  </w:style>
  <w:style w:type="paragraph" w:customStyle="1" w:styleId="PADRAO">
    <w:name w:val="PADRAO"/>
    <w:rsid w:val="00DA565B"/>
    <w:pPr>
      <w:ind w:right="2160"/>
    </w:pPr>
    <w:rPr>
      <w:color w:val="000000"/>
      <w:sz w:val="24"/>
    </w:rPr>
  </w:style>
  <w:style w:type="character" w:customStyle="1" w:styleId="WW8Num2z0">
    <w:name w:val="WW8Num2z0"/>
    <w:rsid w:val="00DA565B"/>
    <w:rPr>
      <w:rFonts w:ascii="Times New Roman" w:hAnsi="Times New Roman"/>
    </w:rPr>
  </w:style>
  <w:style w:type="character" w:customStyle="1" w:styleId="TtuloChar">
    <w:name w:val="Título Char"/>
    <w:basedOn w:val="Fontepargpadro"/>
    <w:link w:val="Ttulo"/>
    <w:rsid w:val="00DA565B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ocorpodetexto">
    <w:name w:val="Recuo do corpo de texto"/>
    <w:basedOn w:val="Padro"/>
    <w:rsid w:val="00DA565B"/>
    <w:pPr>
      <w:ind w:left="709" w:firstLine="1"/>
    </w:pPr>
    <w:rPr>
      <w:snapToGrid/>
    </w:rPr>
  </w:style>
  <w:style w:type="paragraph" w:customStyle="1" w:styleId="Preformatted">
    <w:name w:val="Preformatted"/>
    <w:basedOn w:val="Normal"/>
    <w:rsid w:val="00DA565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DA565B"/>
    <w:pPr>
      <w:spacing w:before="120" w:after="120"/>
    </w:pPr>
    <w:rPr>
      <w:b/>
      <w:caps/>
      <w:snapToGrid/>
    </w:rPr>
  </w:style>
  <w:style w:type="paragraph" w:customStyle="1" w:styleId="padro0">
    <w:name w:val="padro"/>
    <w:basedOn w:val="Normal"/>
    <w:rsid w:val="00DA565B"/>
    <w:pPr>
      <w:snapToGrid w:val="0"/>
    </w:pPr>
    <w:rPr>
      <w:color w:val="auto"/>
    </w:rPr>
  </w:style>
  <w:style w:type="character" w:customStyle="1" w:styleId="Absatz-Standardschriftart">
    <w:name w:val="Absatz-Standardschriftart"/>
    <w:rsid w:val="00DA565B"/>
  </w:style>
  <w:style w:type="character" w:customStyle="1" w:styleId="WW-Absatz-Standardschriftart">
    <w:name w:val="WW-Absatz-Standardschriftart"/>
    <w:rsid w:val="00DA565B"/>
  </w:style>
  <w:style w:type="character" w:customStyle="1" w:styleId="WW-Absatz-Standardschriftart1">
    <w:name w:val="WW-Absatz-Standardschriftart1"/>
    <w:rsid w:val="00DA565B"/>
  </w:style>
  <w:style w:type="character" w:customStyle="1" w:styleId="WW-Absatz-Standardschriftart11">
    <w:name w:val="WW-Absatz-Standardschriftart11"/>
    <w:rsid w:val="00DA565B"/>
  </w:style>
  <w:style w:type="character" w:customStyle="1" w:styleId="WW-Absatz-Standardschriftart111">
    <w:name w:val="WW-Absatz-Standardschriftart111"/>
    <w:rsid w:val="00DA565B"/>
  </w:style>
  <w:style w:type="character" w:customStyle="1" w:styleId="WW-Absatz-Standardschriftart1111">
    <w:name w:val="WW-Absatz-Standardschriftart1111"/>
    <w:rsid w:val="00DA565B"/>
  </w:style>
  <w:style w:type="character" w:customStyle="1" w:styleId="WW-Absatz-Standardschriftart11111">
    <w:name w:val="WW-Absatz-Standardschriftart11111"/>
    <w:rsid w:val="00DA565B"/>
  </w:style>
  <w:style w:type="character" w:customStyle="1" w:styleId="WW-Absatz-Standardschriftart111111">
    <w:name w:val="WW-Absatz-Standardschriftart111111"/>
    <w:rsid w:val="00DA565B"/>
  </w:style>
  <w:style w:type="character" w:customStyle="1" w:styleId="Fontepargpadro8">
    <w:name w:val="Fonte parág. padrão8"/>
    <w:rsid w:val="00DA565B"/>
  </w:style>
  <w:style w:type="character" w:customStyle="1" w:styleId="WW-Absatz-Standardschriftart1111111">
    <w:name w:val="WW-Absatz-Standardschriftart1111111"/>
    <w:rsid w:val="00DA565B"/>
  </w:style>
  <w:style w:type="character" w:customStyle="1" w:styleId="WW-Absatz-Standardschriftart11111111">
    <w:name w:val="WW-Absatz-Standardschriftart11111111"/>
    <w:rsid w:val="00DA565B"/>
  </w:style>
  <w:style w:type="character" w:customStyle="1" w:styleId="WW-Absatz-Standardschriftart111111111">
    <w:name w:val="WW-Absatz-Standardschriftart111111111"/>
    <w:rsid w:val="00DA565B"/>
  </w:style>
  <w:style w:type="character" w:customStyle="1" w:styleId="WW-Absatz-Standardschriftart1111111111">
    <w:name w:val="WW-Absatz-Standardschriftart1111111111"/>
    <w:rsid w:val="00DA565B"/>
  </w:style>
  <w:style w:type="character" w:customStyle="1" w:styleId="WW-Absatz-Standardschriftart11111111111">
    <w:name w:val="WW-Absatz-Standardschriftart11111111111"/>
    <w:rsid w:val="00DA565B"/>
  </w:style>
  <w:style w:type="character" w:customStyle="1" w:styleId="WW-Absatz-Standardschriftart111111111111">
    <w:name w:val="WW-Absatz-Standardschriftart111111111111"/>
    <w:rsid w:val="00DA565B"/>
  </w:style>
  <w:style w:type="character" w:customStyle="1" w:styleId="WW-Absatz-Standardschriftart1111111111111">
    <w:name w:val="WW-Absatz-Standardschriftart1111111111111"/>
    <w:rsid w:val="00DA565B"/>
  </w:style>
  <w:style w:type="character" w:customStyle="1" w:styleId="WW-Absatz-Standardschriftart11111111111111">
    <w:name w:val="WW-Absatz-Standardschriftart11111111111111"/>
    <w:rsid w:val="00DA565B"/>
  </w:style>
  <w:style w:type="character" w:customStyle="1" w:styleId="WW-Absatz-Standardschriftart111111111111111">
    <w:name w:val="WW-Absatz-Standardschriftart111111111111111"/>
    <w:rsid w:val="00DA565B"/>
  </w:style>
  <w:style w:type="character" w:customStyle="1" w:styleId="WW-Absatz-Standardschriftart1111111111111111">
    <w:name w:val="WW-Absatz-Standardschriftart1111111111111111"/>
    <w:rsid w:val="00DA565B"/>
  </w:style>
  <w:style w:type="character" w:customStyle="1" w:styleId="Fontepargpadro7">
    <w:name w:val="Fonte parág. padrão7"/>
    <w:rsid w:val="00DA565B"/>
  </w:style>
  <w:style w:type="character" w:customStyle="1" w:styleId="WW8Num4z1">
    <w:name w:val="WW8Num4z1"/>
    <w:rsid w:val="00DA565B"/>
    <w:rPr>
      <w:b w:val="0"/>
    </w:rPr>
  </w:style>
  <w:style w:type="character" w:customStyle="1" w:styleId="WW-Absatz-Standardschriftart11111111111111111">
    <w:name w:val="WW-Absatz-Standardschriftart11111111111111111"/>
    <w:rsid w:val="00DA565B"/>
  </w:style>
  <w:style w:type="character" w:customStyle="1" w:styleId="WW-Absatz-Standardschriftart111111111111111111">
    <w:name w:val="WW-Absatz-Standardschriftart111111111111111111"/>
    <w:rsid w:val="00DA565B"/>
  </w:style>
  <w:style w:type="character" w:customStyle="1" w:styleId="WW-Absatz-Standardschriftart1111111111111111111">
    <w:name w:val="WW-Absatz-Standardschriftart1111111111111111111"/>
    <w:rsid w:val="00DA565B"/>
  </w:style>
  <w:style w:type="character" w:customStyle="1" w:styleId="WW-Absatz-Standardschriftart11111111111111111111">
    <w:name w:val="WW-Absatz-Standardschriftart11111111111111111111"/>
    <w:rsid w:val="00DA565B"/>
  </w:style>
  <w:style w:type="character" w:customStyle="1" w:styleId="WW-Absatz-Standardschriftart111111111111111111111">
    <w:name w:val="WW-Absatz-Standardschriftart111111111111111111111"/>
    <w:rsid w:val="00DA565B"/>
  </w:style>
  <w:style w:type="character" w:customStyle="1" w:styleId="WW-Absatz-Standardschriftart1111111111111111111111">
    <w:name w:val="WW-Absatz-Standardschriftart1111111111111111111111"/>
    <w:rsid w:val="00DA565B"/>
  </w:style>
  <w:style w:type="character" w:customStyle="1" w:styleId="WW-Absatz-Standardschriftart11111111111111111111111">
    <w:name w:val="WW-Absatz-Standardschriftart11111111111111111111111"/>
    <w:rsid w:val="00DA565B"/>
  </w:style>
  <w:style w:type="character" w:customStyle="1" w:styleId="WW-Absatz-Standardschriftart111111111111111111111111">
    <w:name w:val="WW-Absatz-Standardschriftart111111111111111111111111"/>
    <w:rsid w:val="00DA565B"/>
  </w:style>
  <w:style w:type="character" w:customStyle="1" w:styleId="WW-Absatz-Standardschriftart1111111111111111111111111">
    <w:name w:val="WW-Absatz-Standardschriftart1111111111111111111111111"/>
    <w:rsid w:val="00DA565B"/>
  </w:style>
  <w:style w:type="character" w:customStyle="1" w:styleId="WW-Absatz-Standardschriftart11111111111111111111111111">
    <w:name w:val="WW-Absatz-Standardschriftart11111111111111111111111111"/>
    <w:rsid w:val="00DA565B"/>
  </w:style>
  <w:style w:type="character" w:customStyle="1" w:styleId="WW-Absatz-Standardschriftart111111111111111111111111111">
    <w:name w:val="WW-Absatz-Standardschriftart111111111111111111111111111"/>
    <w:rsid w:val="00DA565B"/>
  </w:style>
  <w:style w:type="character" w:customStyle="1" w:styleId="WW-Absatz-Standardschriftart1111111111111111111111111111">
    <w:name w:val="WW-Absatz-Standardschriftart1111111111111111111111111111"/>
    <w:rsid w:val="00DA565B"/>
  </w:style>
  <w:style w:type="character" w:customStyle="1" w:styleId="WW-Absatz-Standardschriftart11111111111111111111111111111">
    <w:name w:val="WW-Absatz-Standardschriftart11111111111111111111111111111"/>
    <w:rsid w:val="00DA565B"/>
  </w:style>
  <w:style w:type="character" w:customStyle="1" w:styleId="WW-Absatz-Standardschriftart111111111111111111111111111111">
    <w:name w:val="WW-Absatz-Standardschriftart111111111111111111111111111111"/>
    <w:rsid w:val="00DA565B"/>
  </w:style>
  <w:style w:type="character" w:customStyle="1" w:styleId="WW-Absatz-Standardschriftart1111111111111111111111111111111">
    <w:name w:val="WW-Absatz-Standardschriftart1111111111111111111111111111111"/>
    <w:rsid w:val="00DA565B"/>
  </w:style>
  <w:style w:type="character" w:customStyle="1" w:styleId="WW-Absatz-Standardschriftart11111111111111111111111111111111">
    <w:name w:val="WW-Absatz-Standardschriftart11111111111111111111111111111111"/>
    <w:rsid w:val="00DA565B"/>
  </w:style>
  <w:style w:type="character" w:customStyle="1" w:styleId="WW-Absatz-Standardschriftart111111111111111111111111111111111">
    <w:name w:val="WW-Absatz-Standardschriftart111111111111111111111111111111111"/>
    <w:rsid w:val="00DA565B"/>
  </w:style>
  <w:style w:type="character" w:customStyle="1" w:styleId="WW-Absatz-Standardschriftart1111111111111111111111111111111111">
    <w:name w:val="WW-Absatz-Standardschriftart1111111111111111111111111111111111"/>
    <w:rsid w:val="00DA565B"/>
  </w:style>
  <w:style w:type="character" w:customStyle="1" w:styleId="WW-Absatz-Standardschriftart11111111111111111111111111111111111">
    <w:name w:val="WW-Absatz-Standardschriftart11111111111111111111111111111111111"/>
    <w:rsid w:val="00DA565B"/>
  </w:style>
  <w:style w:type="character" w:customStyle="1" w:styleId="WW-Absatz-Standardschriftart111111111111111111111111111111111111">
    <w:name w:val="WW-Absatz-Standardschriftart111111111111111111111111111111111111"/>
    <w:rsid w:val="00DA565B"/>
  </w:style>
  <w:style w:type="character" w:customStyle="1" w:styleId="WW-Absatz-Standardschriftart1111111111111111111111111111111111111">
    <w:name w:val="WW-Absatz-Standardschriftart1111111111111111111111111111111111111"/>
    <w:rsid w:val="00DA565B"/>
  </w:style>
  <w:style w:type="character" w:customStyle="1" w:styleId="WW-Absatz-Standardschriftart11111111111111111111111111111111111111">
    <w:name w:val="WW-Absatz-Standardschriftart11111111111111111111111111111111111111"/>
    <w:rsid w:val="00DA565B"/>
  </w:style>
  <w:style w:type="character" w:customStyle="1" w:styleId="WW-Absatz-Standardschriftart111111111111111111111111111111111111111">
    <w:name w:val="WW-Absatz-Standardschriftart111111111111111111111111111111111111111"/>
    <w:rsid w:val="00DA565B"/>
  </w:style>
  <w:style w:type="character" w:customStyle="1" w:styleId="WW-Absatz-Standardschriftart1111111111111111111111111111111111111111">
    <w:name w:val="WW-Absatz-Standardschriftart1111111111111111111111111111111111111111"/>
    <w:rsid w:val="00DA565B"/>
  </w:style>
  <w:style w:type="character" w:customStyle="1" w:styleId="WW-Absatz-Standardschriftart11111111111111111111111111111111111111111">
    <w:name w:val="WW-Absatz-Standardschriftart11111111111111111111111111111111111111111"/>
    <w:rsid w:val="00DA565B"/>
  </w:style>
  <w:style w:type="character" w:customStyle="1" w:styleId="WW-Absatz-Standardschriftart111111111111111111111111111111111111111111">
    <w:name w:val="WW-Absatz-Standardschriftart111111111111111111111111111111111111111111"/>
    <w:rsid w:val="00DA565B"/>
  </w:style>
  <w:style w:type="character" w:customStyle="1" w:styleId="WW-Absatz-Standardschriftart1111111111111111111111111111111111111111111">
    <w:name w:val="WW-Absatz-Standardschriftart1111111111111111111111111111111111111111111"/>
    <w:rsid w:val="00DA565B"/>
  </w:style>
  <w:style w:type="character" w:customStyle="1" w:styleId="WW-Absatz-Standardschriftart11111111111111111111111111111111111111111111">
    <w:name w:val="WW-Absatz-Standardschriftart11111111111111111111111111111111111111111111"/>
    <w:rsid w:val="00DA565B"/>
  </w:style>
  <w:style w:type="character" w:customStyle="1" w:styleId="WW-Absatz-Standardschriftart111111111111111111111111111111111111111111111">
    <w:name w:val="WW-Absatz-Standardschriftart111111111111111111111111111111111111111111111"/>
    <w:rsid w:val="00DA565B"/>
  </w:style>
  <w:style w:type="character" w:customStyle="1" w:styleId="WW-Absatz-Standardschriftart1111111111111111111111111111111111111111111111">
    <w:name w:val="WW-Absatz-Standardschriftart1111111111111111111111111111111111111111111111"/>
    <w:rsid w:val="00DA565B"/>
  </w:style>
  <w:style w:type="character" w:customStyle="1" w:styleId="WW-Absatz-Standardschriftart11111111111111111111111111111111111111111111111">
    <w:name w:val="WW-Absatz-Standardschriftart11111111111111111111111111111111111111111111111"/>
    <w:rsid w:val="00DA565B"/>
  </w:style>
  <w:style w:type="character" w:customStyle="1" w:styleId="WW-Absatz-Standardschriftart111111111111111111111111111111111111111111111111">
    <w:name w:val="WW-Absatz-Standardschriftart111111111111111111111111111111111111111111111111"/>
    <w:rsid w:val="00DA565B"/>
  </w:style>
  <w:style w:type="character" w:customStyle="1" w:styleId="WW-Absatz-Standardschriftart1111111111111111111111111111111111111111111111111">
    <w:name w:val="WW-Absatz-Standardschriftart1111111111111111111111111111111111111111111111111"/>
    <w:rsid w:val="00DA565B"/>
  </w:style>
  <w:style w:type="character" w:customStyle="1" w:styleId="Fontepargpadro6">
    <w:name w:val="Fonte parág. padrão6"/>
    <w:rsid w:val="00DA565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A565B"/>
  </w:style>
  <w:style w:type="character" w:customStyle="1" w:styleId="Fontepargpadro5">
    <w:name w:val="Fonte parág. padrão5"/>
    <w:rsid w:val="00DA565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A565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A565B"/>
  </w:style>
  <w:style w:type="character" w:customStyle="1" w:styleId="Fontepargpadro4">
    <w:name w:val="Fonte parág. padrão4"/>
    <w:rsid w:val="00DA565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A565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A565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A565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A565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A565B"/>
  </w:style>
  <w:style w:type="character" w:customStyle="1" w:styleId="Fontepargpadro3">
    <w:name w:val="Fonte parág. padrão3"/>
    <w:rsid w:val="00DA565B"/>
  </w:style>
  <w:style w:type="character" w:customStyle="1" w:styleId="Fontepargpadro2">
    <w:name w:val="Fonte parág. padrão2"/>
    <w:rsid w:val="00DA565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A565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A565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A565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A565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A565B"/>
  </w:style>
  <w:style w:type="character" w:customStyle="1" w:styleId="Fontepargpadro1">
    <w:name w:val="Fonte parág. padrão1"/>
    <w:rsid w:val="00DA565B"/>
  </w:style>
  <w:style w:type="character" w:styleId="HiperlinkVisitado">
    <w:name w:val="FollowedHyperlink"/>
    <w:rsid w:val="00DA565B"/>
    <w:rPr>
      <w:color w:val="800080"/>
      <w:u w:val="single"/>
    </w:rPr>
  </w:style>
  <w:style w:type="character" w:customStyle="1" w:styleId="Marcas">
    <w:name w:val="Marcas"/>
    <w:rsid w:val="00DA565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A565B"/>
  </w:style>
  <w:style w:type="character" w:customStyle="1" w:styleId="conteudodestaquepeqlaranja1">
    <w:name w:val="conteudo_destaque_peq_laranja1"/>
    <w:rsid w:val="00DA565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DA565B"/>
    <w:rPr>
      <w:b/>
      <w:bCs/>
    </w:rPr>
  </w:style>
  <w:style w:type="paragraph" w:customStyle="1" w:styleId="Captulo">
    <w:name w:val="Capítulo"/>
    <w:basedOn w:val="Normal"/>
    <w:next w:val="Corpodetexto"/>
    <w:rsid w:val="00DA565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DA565B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DA565B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DA565B"/>
    <w:pPr>
      <w:suppressAutoHyphens/>
      <w:jc w:val="both"/>
    </w:pPr>
    <w:rPr>
      <w:rFonts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DA565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WW-Padro">
    <w:name w:val="WW-Padrão"/>
    <w:rsid w:val="00DA565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DA565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DA565B"/>
    <w:pPr>
      <w:suppressAutoHyphens/>
      <w:spacing w:after="0" w:line="240" w:lineRule="auto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DA565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DA565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DA565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DA565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DA565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DA565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DA565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DA565B"/>
    <w:pPr>
      <w:suppressAutoHyphens/>
      <w:ind w:left="567"/>
    </w:pPr>
    <w:rPr>
      <w:color w:val="auto"/>
      <w:kern w:val="1"/>
      <w:lang w:eastAsia="ar-SA"/>
    </w:rPr>
  </w:style>
  <w:style w:type="character" w:styleId="TtulodoLivro">
    <w:name w:val="Book Title"/>
    <w:uiPriority w:val="33"/>
    <w:qFormat/>
    <w:rsid w:val="00DA565B"/>
    <w:rPr>
      <w:b/>
      <w:bCs/>
      <w:smallCaps/>
      <w:spacing w:val="5"/>
    </w:rPr>
  </w:style>
  <w:style w:type="character" w:customStyle="1" w:styleId="apple-converted-space">
    <w:name w:val="apple-converted-space"/>
    <w:rsid w:val="00DA565B"/>
  </w:style>
  <w:style w:type="table" w:styleId="Tabelacomgrade">
    <w:name w:val="Table Grid"/>
    <w:basedOn w:val="Tabelanormal"/>
    <w:uiPriority w:val="59"/>
    <w:rsid w:val="001307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C4416-99D6-41F3-9B0B-58B49E3AB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1821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2019-10-18T13:42:00Z</cp:lastPrinted>
  <dcterms:created xsi:type="dcterms:W3CDTF">2021-05-28T12:46:00Z</dcterms:created>
  <dcterms:modified xsi:type="dcterms:W3CDTF">2021-07-02T13:05:00Z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