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B078CF">
        <w:rPr>
          <w:rFonts w:ascii="Arial" w:hAnsi="Arial" w:cs="Arial"/>
          <w:b/>
          <w:bCs/>
          <w:sz w:val="22"/>
          <w:szCs w:val="22"/>
        </w:rPr>
        <w:t>8</w:t>
      </w:r>
      <w:r w:rsidR="00B40BD4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40BD4">
        <w:rPr>
          <w:rFonts w:ascii="Arial" w:hAnsi="Arial" w:cs="Arial"/>
          <w:b/>
          <w:bCs/>
          <w:sz w:val="22"/>
          <w:szCs w:val="22"/>
        </w:rPr>
        <w:t>52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7D43BF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B078CF">
        <w:rPr>
          <w:b w:val="0"/>
          <w:sz w:val="22"/>
          <w:szCs w:val="22"/>
        </w:rPr>
        <w:t>8</w:t>
      </w:r>
      <w:r w:rsidR="00B40BD4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B078CF">
        <w:rPr>
          <w:b w:val="0"/>
          <w:sz w:val="22"/>
          <w:szCs w:val="22"/>
        </w:rPr>
        <w:t>5</w:t>
      </w:r>
      <w:r w:rsidR="00B40BD4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4111"/>
        <w:gridCol w:w="2552"/>
        <w:gridCol w:w="1854"/>
      </w:tblGrid>
      <w:tr w:rsidR="0083780E" w:rsidRPr="005F2F38" w:rsidTr="005F2F38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83780E" w:rsidRPr="005F2F38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83780E" w:rsidRPr="005F2F38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0F0DA6" w:rsidRPr="005F2F38" w:rsidTr="005F2F38">
        <w:trPr>
          <w:trHeight w:val="350"/>
        </w:trPr>
        <w:tc>
          <w:tcPr>
            <w:tcW w:w="618" w:type="dxa"/>
            <w:shd w:val="clear" w:color="auto" w:fill="auto"/>
          </w:tcPr>
          <w:p w:rsidR="000F0DA6" w:rsidRPr="005F2F38" w:rsidRDefault="000F0DA6" w:rsidP="000C766B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4111" w:type="dxa"/>
            <w:shd w:val="clear" w:color="auto" w:fill="auto"/>
          </w:tcPr>
          <w:p w:rsidR="000F0DA6" w:rsidRPr="00B973E6" w:rsidRDefault="000F0DA6" w:rsidP="000F0DA6">
            <w:pPr>
              <w:pStyle w:val="TextoTabelaBoletim"/>
              <w:snapToGrid w:val="0"/>
            </w:pPr>
            <w:r w:rsidRPr="00B973E6">
              <w:t>Comercial Cirurgica Rioclarense Ltda</w:t>
            </w:r>
          </w:p>
        </w:tc>
        <w:tc>
          <w:tcPr>
            <w:tcW w:w="2552" w:type="dxa"/>
            <w:shd w:val="clear" w:color="auto" w:fill="auto"/>
          </w:tcPr>
          <w:p w:rsidR="000F0DA6" w:rsidRPr="005F2F38" w:rsidRDefault="000F0DA6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02, 04 e 53</w:t>
            </w:r>
          </w:p>
        </w:tc>
        <w:tc>
          <w:tcPr>
            <w:tcW w:w="1854" w:type="dxa"/>
            <w:shd w:val="clear" w:color="auto" w:fill="auto"/>
          </w:tcPr>
          <w:p w:rsidR="000F0DA6" w:rsidRPr="005F2F38" w:rsidRDefault="000F0DA6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R$ 358.850,00</w:t>
            </w:r>
          </w:p>
        </w:tc>
      </w:tr>
      <w:tr w:rsidR="000F0DA6" w:rsidRPr="005F2F38" w:rsidTr="005F2F38">
        <w:trPr>
          <w:trHeight w:val="350"/>
        </w:trPr>
        <w:tc>
          <w:tcPr>
            <w:tcW w:w="618" w:type="dxa"/>
            <w:shd w:val="clear" w:color="auto" w:fill="auto"/>
          </w:tcPr>
          <w:p w:rsidR="000F0DA6" w:rsidRPr="005F2F38" w:rsidRDefault="000F0DA6" w:rsidP="000C766B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4111" w:type="dxa"/>
            <w:shd w:val="clear" w:color="auto" w:fill="auto"/>
          </w:tcPr>
          <w:p w:rsidR="000F0DA6" w:rsidRPr="00B973E6" w:rsidRDefault="000F0DA6" w:rsidP="000F0DA6">
            <w:pPr>
              <w:pStyle w:val="TextoTabelaBoletim"/>
              <w:snapToGrid w:val="0"/>
            </w:pPr>
            <w:r w:rsidRPr="00B973E6">
              <w:t>Distrimix Distribuidora de Medicamentos Ltda</w:t>
            </w:r>
          </w:p>
        </w:tc>
        <w:tc>
          <w:tcPr>
            <w:tcW w:w="2552" w:type="dxa"/>
            <w:shd w:val="clear" w:color="auto" w:fill="auto"/>
          </w:tcPr>
          <w:p w:rsidR="000F0DA6" w:rsidRPr="005F2F38" w:rsidRDefault="000F0DA6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09, 10, 19, 40, 56, 76 e 111</w:t>
            </w:r>
          </w:p>
        </w:tc>
        <w:tc>
          <w:tcPr>
            <w:tcW w:w="1854" w:type="dxa"/>
            <w:shd w:val="clear" w:color="auto" w:fill="auto"/>
          </w:tcPr>
          <w:p w:rsidR="000F0DA6" w:rsidRPr="005F2F38" w:rsidRDefault="000F0DA6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R$ 19.145,00</w:t>
            </w:r>
          </w:p>
        </w:tc>
      </w:tr>
      <w:tr w:rsidR="000F0DA6" w:rsidRPr="005F2F38" w:rsidTr="005F2F38">
        <w:trPr>
          <w:trHeight w:val="350"/>
        </w:trPr>
        <w:tc>
          <w:tcPr>
            <w:tcW w:w="618" w:type="dxa"/>
            <w:shd w:val="clear" w:color="auto" w:fill="auto"/>
          </w:tcPr>
          <w:p w:rsidR="000F0DA6" w:rsidRPr="005F2F38" w:rsidRDefault="000F0DA6" w:rsidP="000C766B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4111" w:type="dxa"/>
            <w:shd w:val="clear" w:color="auto" w:fill="auto"/>
          </w:tcPr>
          <w:p w:rsidR="000F0DA6" w:rsidRPr="00B973E6" w:rsidRDefault="000F0DA6" w:rsidP="000F0DA6">
            <w:pPr>
              <w:pStyle w:val="TextoTabelaBoletim"/>
              <w:snapToGrid w:val="0"/>
            </w:pPr>
            <w:r w:rsidRPr="00B973E6">
              <w:t>Acacia Comercio de Medicamentos Eireli</w:t>
            </w:r>
          </w:p>
        </w:tc>
        <w:tc>
          <w:tcPr>
            <w:tcW w:w="2552" w:type="dxa"/>
            <w:shd w:val="clear" w:color="auto" w:fill="auto"/>
          </w:tcPr>
          <w:p w:rsidR="000F0DA6" w:rsidRPr="005F2F38" w:rsidRDefault="000F0DA6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03, 08, 12, 13, 20, 22, 24, 25, 26, 31, 43, 45, 58, 60, 65, 68, 72, 74, 75, 83, 85, 89, 94 e 105</w:t>
            </w:r>
          </w:p>
        </w:tc>
        <w:tc>
          <w:tcPr>
            <w:tcW w:w="1854" w:type="dxa"/>
            <w:shd w:val="clear" w:color="auto" w:fill="auto"/>
          </w:tcPr>
          <w:p w:rsidR="000F0DA6" w:rsidRPr="005F2F38" w:rsidRDefault="000F0DA6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R$ 551.690,00</w:t>
            </w:r>
          </w:p>
        </w:tc>
      </w:tr>
      <w:tr w:rsidR="000F0DA6" w:rsidRPr="005F2F38" w:rsidTr="005F2F38">
        <w:trPr>
          <w:trHeight w:val="350"/>
        </w:trPr>
        <w:tc>
          <w:tcPr>
            <w:tcW w:w="618" w:type="dxa"/>
            <w:shd w:val="clear" w:color="auto" w:fill="auto"/>
          </w:tcPr>
          <w:p w:rsidR="000F0DA6" w:rsidRPr="005F2F38" w:rsidRDefault="000F0DA6" w:rsidP="000C766B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4111" w:type="dxa"/>
            <w:shd w:val="clear" w:color="auto" w:fill="auto"/>
          </w:tcPr>
          <w:p w:rsidR="000F0DA6" w:rsidRPr="00B973E6" w:rsidRDefault="000F0DA6" w:rsidP="000F0DA6">
            <w:pPr>
              <w:pStyle w:val="TextoTabelaBoletim"/>
              <w:snapToGrid w:val="0"/>
            </w:pPr>
            <w:r w:rsidRPr="00B973E6">
              <w:t>BioHosp Produtos Hospitalares S.A</w:t>
            </w:r>
          </w:p>
        </w:tc>
        <w:tc>
          <w:tcPr>
            <w:tcW w:w="2552" w:type="dxa"/>
            <w:shd w:val="clear" w:color="auto" w:fill="auto"/>
          </w:tcPr>
          <w:p w:rsidR="000F0DA6" w:rsidRPr="005F2F38" w:rsidRDefault="000F0DA6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97, 103, 104, 106, 107 e 110</w:t>
            </w:r>
          </w:p>
        </w:tc>
        <w:tc>
          <w:tcPr>
            <w:tcW w:w="1854" w:type="dxa"/>
            <w:shd w:val="clear" w:color="auto" w:fill="auto"/>
          </w:tcPr>
          <w:p w:rsidR="000F0DA6" w:rsidRPr="005F2F38" w:rsidRDefault="000F0DA6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R$ 594.561,00</w:t>
            </w:r>
          </w:p>
        </w:tc>
      </w:tr>
      <w:tr w:rsidR="000F0DA6" w:rsidRPr="005F2F38" w:rsidTr="005F2F38">
        <w:trPr>
          <w:trHeight w:val="350"/>
        </w:trPr>
        <w:tc>
          <w:tcPr>
            <w:tcW w:w="618" w:type="dxa"/>
            <w:shd w:val="clear" w:color="auto" w:fill="auto"/>
          </w:tcPr>
          <w:p w:rsidR="000F0DA6" w:rsidRPr="005F2F38" w:rsidRDefault="000F0DA6" w:rsidP="000C766B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4111" w:type="dxa"/>
            <w:shd w:val="clear" w:color="auto" w:fill="auto"/>
          </w:tcPr>
          <w:p w:rsidR="000F0DA6" w:rsidRDefault="000F0DA6" w:rsidP="000F0DA6">
            <w:pPr>
              <w:pStyle w:val="TextoTabelaBoletim"/>
              <w:snapToGrid w:val="0"/>
            </w:pPr>
            <w:r w:rsidRPr="00B973E6">
              <w:t>Equipar Medico Hospitalar</w:t>
            </w:r>
          </w:p>
        </w:tc>
        <w:tc>
          <w:tcPr>
            <w:tcW w:w="2552" w:type="dxa"/>
            <w:shd w:val="clear" w:color="auto" w:fill="auto"/>
          </w:tcPr>
          <w:p w:rsidR="000F0DA6" w:rsidRPr="005F2F38" w:rsidRDefault="000F0DA6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21, 27, 35, 36, 39, 41, 47, 57 e 108</w:t>
            </w:r>
          </w:p>
        </w:tc>
        <w:tc>
          <w:tcPr>
            <w:tcW w:w="1854" w:type="dxa"/>
            <w:shd w:val="clear" w:color="auto" w:fill="auto"/>
          </w:tcPr>
          <w:p w:rsidR="000F0DA6" w:rsidRPr="005F2F38" w:rsidRDefault="000F0DA6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R$ 526.800,00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B40BD4">
        <w:rPr>
          <w:b w:val="0"/>
          <w:sz w:val="22"/>
          <w:szCs w:val="22"/>
        </w:rPr>
        <w:t>22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82410D">
        <w:rPr>
          <w:b w:val="0"/>
          <w:sz w:val="22"/>
          <w:szCs w:val="22"/>
        </w:rPr>
        <w:t>j</w:t>
      </w:r>
      <w:r w:rsidR="007D43BF">
        <w:rPr>
          <w:b w:val="0"/>
          <w:sz w:val="22"/>
          <w:szCs w:val="22"/>
        </w:rPr>
        <w:t>unho</w:t>
      </w:r>
      <w:r w:rsidR="0083780E" w:rsidRPr="000D6911">
        <w:rPr>
          <w:b w:val="0"/>
          <w:sz w:val="22"/>
          <w:szCs w:val="22"/>
        </w:rPr>
        <w:t xml:space="preserve"> de </w:t>
      </w:r>
      <w:r w:rsidR="00C07CEC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3841C3" w:rsidRDefault="003841C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C07CEC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12D9" w:rsidRDefault="001012D9" w:rsidP="00035C98">
      <w:r>
        <w:separator/>
      </w:r>
    </w:p>
  </w:endnote>
  <w:endnote w:type="continuationSeparator" w:id="1">
    <w:p w:rsidR="001012D9" w:rsidRDefault="001012D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12D9" w:rsidRDefault="001012D9" w:rsidP="00035C98">
      <w:r>
        <w:separator/>
      </w:r>
    </w:p>
  </w:footnote>
  <w:footnote w:type="continuationSeparator" w:id="1">
    <w:p w:rsidR="001012D9" w:rsidRDefault="001012D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0F0DA6"/>
    <w:rsid w:val="001012D9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E4E62"/>
    <w:rsid w:val="001E7085"/>
    <w:rsid w:val="001F45AB"/>
    <w:rsid w:val="002468DC"/>
    <w:rsid w:val="00253253"/>
    <w:rsid w:val="00256024"/>
    <w:rsid w:val="00257583"/>
    <w:rsid w:val="002646D2"/>
    <w:rsid w:val="00285BE0"/>
    <w:rsid w:val="0029308A"/>
    <w:rsid w:val="002B2E86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4694C"/>
    <w:rsid w:val="0046065D"/>
    <w:rsid w:val="00463C3E"/>
    <w:rsid w:val="0046795C"/>
    <w:rsid w:val="004A188B"/>
    <w:rsid w:val="004A3B62"/>
    <w:rsid w:val="004C5ACE"/>
    <w:rsid w:val="004C7543"/>
    <w:rsid w:val="004C7AB7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81C49"/>
    <w:rsid w:val="005B4C6C"/>
    <w:rsid w:val="005F212B"/>
    <w:rsid w:val="005F2F38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17E2"/>
    <w:rsid w:val="0078282C"/>
    <w:rsid w:val="0078725B"/>
    <w:rsid w:val="007B2A6B"/>
    <w:rsid w:val="007B7108"/>
    <w:rsid w:val="007D43BF"/>
    <w:rsid w:val="007E1714"/>
    <w:rsid w:val="007E3C38"/>
    <w:rsid w:val="007F4B2E"/>
    <w:rsid w:val="007F5384"/>
    <w:rsid w:val="008013C1"/>
    <w:rsid w:val="0080228D"/>
    <w:rsid w:val="00802C6C"/>
    <w:rsid w:val="00805BCD"/>
    <w:rsid w:val="0082300F"/>
    <w:rsid w:val="0082410D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388A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078CF"/>
    <w:rsid w:val="00B100FC"/>
    <w:rsid w:val="00B12D44"/>
    <w:rsid w:val="00B14843"/>
    <w:rsid w:val="00B1512D"/>
    <w:rsid w:val="00B26052"/>
    <w:rsid w:val="00B310B3"/>
    <w:rsid w:val="00B40BD4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07CEC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47FA"/>
    <w:rsid w:val="00E76260"/>
    <w:rsid w:val="00E80B90"/>
    <w:rsid w:val="00EA6FE1"/>
    <w:rsid w:val="00EB44F3"/>
    <w:rsid w:val="00EC73B4"/>
    <w:rsid w:val="00EE21B0"/>
    <w:rsid w:val="00EE6CAD"/>
    <w:rsid w:val="00EE7476"/>
    <w:rsid w:val="00EF6F72"/>
    <w:rsid w:val="00F036A8"/>
    <w:rsid w:val="00F102A0"/>
    <w:rsid w:val="00F21C7C"/>
    <w:rsid w:val="00F2738C"/>
    <w:rsid w:val="00F4233A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101</cp:revision>
  <cp:lastPrinted>2021-06-28T16:34:00Z</cp:lastPrinted>
  <dcterms:created xsi:type="dcterms:W3CDTF">2018-02-27T20:00:00Z</dcterms:created>
  <dcterms:modified xsi:type="dcterms:W3CDTF">2021-07-02T16:13:00Z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