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05F8" w:rsidRDefault="00BB77CE" w:rsidP="001105F8">
      <w:pPr>
        <w:rPr>
          <w:rFonts w:ascii="Arial" w:hAnsi="Arial" w:cs="Arial"/>
          <w:b/>
          <w:sz w:val="22"/>
          <w:szCs w:val="22"/>
        </w:rPr>
      </w:pPr>
      <w:r w:rsidRPr="00B75D9F">
        <w:rPr>
          <w:rFonts w:ascii="Arial" w:hAnsi="Arial" w:cs="Arial"/>
          <w:b/>
          <w:sz w:val="22"/>
          <w:szCs w:val="22"/>
        </w:rPr>
        <w:t xml:space="preserve">PROCESSO LICITATÓRIO Nº </w:t>
      </w:r>
      <w:r w:rsidR="00417F86">
        <w:rPr>
          <w:rFonts w:ascii="Arial" w:hAnsi="Arial" w:cs="Arial"/>
          <w:b/>
          <w:sz w:val="22"/>
          <w:szCs w:val="22"/>
        </w:rPr>
        <w:t>094</w:t>
      </w:r>
      <w:r>
        <w:rPr>
          <w:rFonts w:ascii="Arial" w:hAnsi="Arial" w:cs="Arial"/>
          <w:b/>
          <w:sz w:val="22"/>
          <w:szCs w:val="22"/>
        </w:rPr>
        <w:t>/</w:t>
      </w:r>
      <w:r w:rsidR="00417F86">
        <w:rPr>
          <w:rFonts w:ascii="Arial" w:hAnsi="Arial" w:cs="Arial"/>
          <w:b/>
          <w:sz w:val="22"/>
          <w:szCs w:val="22"/>
        </w:rPr>
        <w:t>2021</w:t>
      </w:r>
    </w:p>
    <w:p w:rsidR="00B75D9F" w:rsidRPr="001105F8" w:rsidRDefault="00BB77CE" w:rsidP="001105F8">
      <w:pPr>
        <w:rPr>
          <w:rFonts w:ascii="Arial" w:hAnsi="Arial" w:cs="Arial"/>
          <w:b/>
          <w:sz w:val="22"/>
          <w:szCs w:val="22"/>
        </w:rPr>
      </w:pPr>
      <w:r w:rsidRPr="00B75D9F">
        <w:rPr>
          <w:rFonts w:ascii="Arial" w:hAnsi="Arial" w:cs="Arial"/>
          <w:b/>
          <w:sz w:val="22"/>
          <w:szCs w:val="22"/>
        </w:rPr>
        <w:t xml:space="preserve">PREGÃO PRESENCIAL Nº </w:t>
      </w:r>
      <w:r w:rsidR="00417F86">
        <w:rPr>
          <w:rFonts w:ascii="Arial" w:hAnsi="Arial" w:cs="Arial"/>
          <w:b/>
          <w:sz w:val="22"/>
          <w:szCs w:val="22"/>
        </w:rPr>
        <w:t>059</w:t>
      </w:r>
      <w:r>
        <w:rPr>
          <w:rFonts w:ascii="Arial" w:hAnsi="Arial" w:cs="Arial"/>
          <w:b/>
          <w:sz w:val="22"/>
          <w:szCs w:val="22"/>
        </w:rPr>
        <w:t>/</w:t>
      </w:r>
      <w:r w:rsidR="00417F86">
        <w:rPr>
          <w:rFonts w:ascii="Arial" w:hAnsi="Arial" w:cs="Arial"/>
          <w:b/>
          <w:sz w:val="22"/>
          <w:szCs w:val="22"/>
        </w:rPr>
        <w:t>2021</w:t>
      </w:r>
      <w:r w:rsidRPr="00B75D9F">
        <w:rPr>
          <w:rFonts w:ascii="Arial" w:hAnsi="Arial" w:cs="Arial"/>
          <w:b/>
          <w:sz w:val="22"/>
          <w:szCs w:val="22"/>
        </w:rPr>
        <w:t>.</w:t>
      </w:r>
    </w:p>
    <w:p w:rsidR="00B75D9F" w:rsidRDefault="00B75D9F" w:rsidP="00B75D9F">
      <w:pPr>
        <w:pStyle w:val="TextoBoletim"/>
        <w:spacing w:after="0"/>
        <w:ind w:firstLine="0"/>
        <w:rPr>
          <w:sz w:val="22"/>
          <w:szCs w:val="22"/>
        </w:rPr>
      </w:pPr>
    </w:p>
    <w:p w:rsidR="00DB797A" w:rsidRPr="00B75D9F" w:rsidRDefault="00DB797A" w:rsidP="00B75D9F">
      <w:pPr>
        <w:pStyle w:val="TextoBoletim"/>
        <w:spacing w:after="0"/>
        <w:ind w:firstLine="0"/>
        <w:rPr>
          <w:sz w:val="22"/>
          <w:szCs w:val="22"/>
        </w:rPr>
      </w:pPr>
    </w:p>
    <w:p w:rsidR="00B75D9F" w:rsidRPr="00B75D9F" w:rsidRDefault="00B75D9F" w:rsidP="00DB797A">
      <w:pPr>
        <w:pStyle w:val="Ttulo8"/>
        <w:spacing w:before="0" w:after="0"/>
        <w:jc w:val="center"/>
        <w:rPr>
          <w:rFonts w:ascii="Arial" w:hAnsi="Arial" w:cs="Arial"/>
          <w:b/>
          <w:i w:val="0"/>
          <w:sz w:val="22"/>
          <w:szCs w:val="22"/>
        </w:rPr>
      </w:pPr>
      <w:r w:rsidRPr="00B75D9F">
        <w:rPr>
          <w:rFonts w:ascii="Arial" w:hAnsi="Arial" w:cs="Arial"/>
          <w:b/>
          <w:i w:val="0"/>
          <w:sz w:val="22"/>
          <w:szCs w:val="22"/>
        </w:rPr>
        <w:t>CONTRATO</w:t>
      </w:r>
    </w:p>
    <w:p w:rsidR="00B75D9F" w:rsidRPr="00B75D9F" w:rsidRDefault="00B75D9F" w:rsidP="00B75D9F">
      <w:pPr>
        <w:jc w:val="both"/>
        <w:rPr>
          <w:rFonts w:ascii="Arial" w:hAnsi="Arial" w:cs="Arial"/>
          <w:sz w:val="22"/>
          <w:szCs w:val="22"/>
        </w:rPr>
      </w:pPr>
    </w:p>
    <w:p w:rsidR="00B75D9F" w:rsidRPr="00B75D9F" w:rsidRDefault="00B75D9F" w:rsidP="00B75D9F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B75D9F" w:rsidRPr="00B75D9F" w:rsidRDefault="00B75D9F" w:rsidP="00B75D9F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B75D9F">
        <w:rPr>
          <w:rFonts w:ascii="Arial" w:hAnsi="Arial" w:cs="Arial"/>
          <w:b/>
          <w:color w:val="000000"/>
          <w:sz w:val="22"/>
          <w:szCs w:val="22"/>
        </w:rPr>
        <w:t xml:space="preserve">PREFEITURA MUNICIPAL DE PEQUI </w:t>
      </w:r>
      <w:r w:rsidRPr="00B75D9F">
        <w:rPr>
          <w:rFonts w:ascii="Arial" w:hAnsi="Arial" w:cs="Arial"/>
          <w:color w:val="000000"/>
          <w:sz w:val="22"/>
          <w:szCs w:val="22"/>
        </w:rPr>
        <w:t xml:space="preserve">inscrita no CNPJ sob o nº. 18.313.874/0001-64, com sede administrativa na Praça Santo Antônio, nº. 190, Centro, Pequi/MG, Cep. 35 667-000, neste ato representada por seu Prefeito </w:t>
      </w:r>
      <w:r w:rsidR="001105F8">
        <w:rPr>
          <w:rFonts w:ascii="Arial" w:hAnsi="Arial" w:cs="Arial"/>
          <w:color w:val="000000"/>
          <w:sz w:val="22"/>
          <w:szCs w:val="22"/>
        </w:rPr>
        <w:t>André Luiz Melgaço Tavares,</w:t>
      </w:r>
      <w:r w:rsidRPr="00B75D9F">
        <w:rPr>
          <w:rFonts w:ascii="Arial" w:hAnsi="Arial" w:cs="Arial"/>
          <w:color w:val="000000"/>
          <w:sz w:val="22"/>
          <w:szCs w:val="22"/>
        </w:rPr>
        <w:t xml:space="preserve"> inscrito no CPF sob nº</w:t>
      </w:r>
      <w:r w:rsidR="001105F8" w:rsidRPr="001105F8">
        <w:rPr>
          <w:rFonts w:ascii="Arial" w:hAnsi="Arial" w:cs="Arial"/>
          <w:sz w:val="22"/>
          <w:szCs w:val="22"/>
        </w:rPr>
        <w:t xml:space="preserve"> </w:t>
      </w:r>
      <w:r w:rsidR="001105F8">
        <w:rPr>
          <w:rFonts w:ascii="Arial" w:hAnsi="Arial" w:cs="Arial"/>
          <w:sz w:val="22"/>
          <w:szCs w:val="22"/>
        </w:rPr>
        <w:t xml:space="preserve">065.877.746-79, </w:t>
      </w:r>
      <w:r w:rsidRPr="00B75D9F">
        <w:rPr>
          <w:rFonts w:ascii="Arial" w:hAnsi="Arial" w:cs="Arial"/>
          <w:sz w:val="22"/>
          <w:szCs w:val="22"/>
        </w:rPr>
        <w:t xml:space="preserve">a seguir denominado </w:t>
      </w:r>
      <w:r w:rsidRPr="00B75D9F">
        <w:rPr>
          <w:rFonts w:ascii="Arial" w:hAnsi="Arial" w:cs="Arial"/>
          <w:b/>
          <w:bCs/>
          <w:sz w:val="22"/>
          <w:szCs w:val="22"/>
        </w:rPr>
        <w:t>CONTRATANTE</w:t>
      </w:r>
      <w:r w:rsidRPr="00B75D9F">
        <w:rPr>
          <w:rFonts w:ascii="Arial" w:hAnsi="Arial" w:cs="Arial"/>
          <w:sz w:val="22"/>
          <w:szCs w:val="22"/>
        </w:rPr>
        <w:t xml:space="preserve"> e</w:t>
      </w:r>
      <w:r w:rsidR="001105F8">
        <w:rPr>
          <w:rFonts w:ascii="Arial" w:hAnsi="Arial" w:cs="Arial"/>
          <w:sz w:val="22"/>
          <w:szCs w:val="22"/>
        </w:rPr>
        <w:t xml:space="preserve"> de outro lado</w:t>
      </w:r>
      <w:r w:rsidR="00085992">
        <w:rPr>
          <w:rFonts w:ascii="Arial" w:hAnsi="Arial" w:cs="Arial"/>
          <w:sz w:val="22"/>
          <w:szCs w:val="22"/>
        </w:rPr>
        <w:t xml:space="preserve"> a Empresa </w:t>
      </w:r>
      <w:r w:rsidR="001105F8">
        <w:rPr>
          <w:rFonts w:ascii="Arial" w:hAnsi="Arial" w:cs="Arial"/>
          <w:sz w:val="22"/>
          <w:szCs w:val="22"/>
        </w:rPr>
        <w:t>Marcelly Moreira Santos</w:t>
      </w:r>
      <w:r w:rsidR="00085992">
        <w:rPr>
          <w:rFonts w:ascii="Arial" w:hAnsi="Arial" w:cs="Arial"/>
          <w:sz w:val="22"/>
          <w:szCs w:val="22"/>
        </w:rPr>
        <w:t xml:space="preserve"> Localizada n</w:t>
      </w:r>
      <w:r w:rsidRPr="00B75D9F">
        <w:rPr>
          <w:rFonts w:ascii="Arial" w:hAnsi="Arial" w:cs="Arial"/>
          <w:sz w:val="22"/>
          <w:szCs w:val="22"/>
        </w:rPr>
        <w:t xml:space="preserve">a </w:t>
      </w:r>
      <w:r w:rsidR="00085992">
        <w:rPr>
          <w:rFonts w:ascii="Arial" w:hAnsi="Arial" w:cs="Arial"/>
          <w:sz w:val="22"/>
          <w:szCs w:val="22"/>
        </w:rPr>
        <w:t>rua José Duarte Melgaço, 524</w:t>
      </w:r>
      <w:r w:rsidRPr="00B75D9F">
        <w:rPr>
          <w:rFonts w:ascii="Arial" w:hAnsi="Arial" w:cs="Arial"/>
          <w:sz w:val="22"/>
          <w:szCs w:val="22"/>
        </w:rPr>
        <w:t xml:space="preserve">, CNPJ Nº. </w:t>
      </w:r>
      <w:r w:rsidR="00085992">
        <w:rPr>
          <w:rFonts w:ascii="Arial" w:hAnsi="Arial" w:cs="Arial"/>
          <w:sz w:val="22"/>
          <w:szCs w:val="22"/>
        </w:rPr>
        <w:t xml:space="preserve">41.625.482/0001-52, </w:t>
      </w:r>
      <w:r w:rsidRPr="00B75D9F">
        <w:rPr>
          <w:rFonts w:ascii="Arial" w:hAnsi="Arial" w:cs="Arial"/>
          <w:sz w:val="22"/>
          <w:szCs w:val="22"/>
        </w:rPr>
        <w:t xml:space="preserve"> a seguir denominada </w:t>
      </w:r>
      <w:r w:rsidRPr="00B75D9F">
        <w:rPr>
          <w:rFonts w:ascii="Arial" w:hAnsi="Arial" w:cs="Arial"/>
          <w:b/>
          <w:bCs/>
          <w:sz w:val="22"/>
          <w:szCs w:val="22"/>
        </w:rPr>
        <w:t>CONTRATADA</w:t>
      </w:r>
      <w:r w:rsidRPr="00B75D9F">
        <w:rPr>
          <w:rFonts w:ascii="Arial" w:hAnsi="Arial" w:cs="Arial"/>
          <w:sz w:val="22"/>
          <w:szCs w:val="22"/>
        </w:rPr>
        <w:t xml:space="preserve">, neste ato representada por </w:t>
      </w:r>
      <w:r w:rsidR="00085992">
        <w:rPr>
          <w:rFonts w:ascii="Arial" w:hAnsi="Arial" w:cs="Arial"/>
          <w:sz w:val="22"/>
          <w:szCs w:val="22"/>
        </w:rPr>
        <w:t>Marcelly Moreira Santos</w:t>
      </w:r>
      <w:r w:rsidRPr="00B75D9F">
        <w:rPr>
          <w:rFonts w:ascii="Arial" w:hAnsi="Arial" w:cs="Arial"/>
          <w:sz w:val="22"/>
          <w:szCs w:val="22"/>
        </w:rPr>
        <w:t xml:space="preserve">, resolvem firmar o presente contrato como especificado no seu objeto, em conformidade com o Processo Licitatório nº </w:t>
      </w:r>
      <w:r w:rsidR="00417F86">
        <w:rPr>
          <w:rFonts w:ascii="Arial" w:hAnsi="Arial" w:cs="Arial"/>
          <w:sz w:val="22"/>
          <w:szCs w:val="22"/>
        </w:rPr>
        <w:t>094</w:t>
      </w:r>
      <w:r w:rsidR="003E541D">
        <w:rPr>
          <w:rFonts w:ascii="Arial" w:hAnsi="Arial" w:cs="Arial"/>
          <w:sz w:val="22"/>
          <w:szCs w:val="22"/>
        </w:rPr>
        <w:t>/</w:t>
      </w:r>
      <w:r w:rsidR="00417F86">
        <w:rPr>
          <w:rFonts w:ascii="Arial" w:hAnsi="Arial" w:cs="Arial"/>
          <w:sz w:val="22"/>
          <w:szCs w:val="22"/>
        </w:rPr>
        <w:t>2021</w:t>
      </w:r>
      <w:r w:rsidRPr="00B75D9F">
        <w:rPr>
          <w:rFonts w:ascii="Arial" w:hAnsi="Arial" w:cs="Arial"/>
          <w:sz w:val="22"/>
          <w:szCs w:val="22"/>
        </w:rPr>
        <w:t xml:space="preserve">, na modalidade Pregão presencial nº </w:t>
      </w:r>
      <w:r w:rsidR="00417F86">
        <w:rPr>
          <w:rFonts w:ascii="Arial" w:hAnsi="Arial" w:cs="Arial"/>
          <w:sz w:val="22"/>
          <w:szCs w:val="22"/>
        </w:rPr>
        <w:t>059</w:t>
      </w:r>
      <w:r w:rsidR="003E541D">
        <w:rPr>
          <w:rFonts w:ascii="Arial" w:hAnsi="Arial" w:cs="Arial"/>
          <w:sz w:val="22"/>
          <w:szCs w:val="22"/>
        </w:rPr>
        <w:t>/</w:t>
      </w:r>
      <w:r w:rsidR="00417F86">
        <w:rPr>
          <w:rFonts w:ascii="Arial" w:hAnsi="Arial" w:cs="Arial"/>
          <w:sz w:val="22"/>
          <w:szCs w:val="22"/>
        </w:rPr>
        <w:t>2021</w:t>
      </w:r>
      <w:r w:rsidRPr="00B75D9F">
        <w:rPr>
          <w:rFonts w:ascii="Arial" w:hAnsi="Arial" w:cs="Arial"/>
          <w:sz w:val="22"/>
          <w:szCs w:val="22"/>
        </w:rPr>
        <w:t>, sob a regência das Leis Federais n.ºs 10.520/02 e 8.666/93, mediante as seguintes cláusulas e condições:</w:t>
      </w:r>
    </w:p>
    <w:p w:rsidR="00B75D9F" w:rsidRPr="00B75D9F" w:rsidRDefault="00B75D9F" w:rsidP="00B75D9F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B75D9F" w:rsidRPr="00B75D9F" w:rsidRDefault="00B75D9F" w:rsidP="00B75D9F">
      <w:pPr>
        <w:pStyle w:val="Corpodetexto"/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B75D9F">
        <w:rPr>
          <w:rFonts w:ascii="Arial" w:hAnsi="Arial" w:cs="Arial"/>
          <w:b/>
          <w:bCs/>
          <w:sz w:val="22"/>
          <w:szCs w:val="22"/>
        </w:rPr>
        <w:t>CLÁUSULA PRIMEIRA – DO OBJETO</w:t>
      </w:r>
    </w:p>
    <w:p w:rsidR="00B75D9F" w:rsidRPr="00B75D9F" w:rsidRDefault="00B75D9F" w:rsidP="00B75D9F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B75D9F" w:rsidRPr="0040150E" w:rsidRDefault="00B75D9F" w:rsidP="00B75D9F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0150E">
        <w:rPr>
          <w:rFonts w:ascii="Arial" w:hAnsi="Arial" w:cs="Arial"/>
          <w:sz w:val="22"/>
          <w:szCs w:val="22"/>
        </w:rPr>
        <w:t xml:space="preserve">1.1. Tem por objeto o presente Contrato a </w:t>
      </w:r>
      <w:r w:rsidR="0040150E" w:rsidRPr="0040150E">
        <w:rPr>
          <w:rFonts w:ascii="Arial" w:hAnsi="Arial" w:cs="Arial"/>
          <w:sz w:val="22"/>
          <w:szCs w:val="22"/>
        </w:rPr>
        <w:t>para contratação de prestação de Serviços de Educação Física do Projeto de Atividade Física para a população assistida pelo Programa de Saúde da Família do Município de Pequi/MG</w:t>
      </w:r>
      <w:r w:rsidRPr="0040150E">
        <w:rPr>
          <w:rFonts w:ascii="Arial" w:hAnsi="Arial" w:cs="Arial"/>
          <w:sz w:val="22"/>
          <w:szCs w:val="22"/>
        </w:rPr>
        <w:t>, conforme abaixo especificado:</w:t>
      </w:r>
    </w:p>
    <w:p w:rsidR="00B75D9F" w:rsidRPr="00B75D9F" w:rsidRDefault="00B75D9F" w:rsidP="00B75D9F">
      <w:pPr>
        <w:pStyle w:val="Ttulo1"/>
        <w:tabs>
          <w:tab w:val="clear" w:pos="720"/>
        </w:tabs>
        <w:ind w:left="0" w:firstLine="0"/>
        <w:jc w:val="left"/>
        <w:rPr>
          <w:sz w:val="22"/>
          <w:szCs w:val="22"/>
        </w:rPr>
      </w:pPr>
    </w:p>
    <w:p w:rsidR="00B75D9F" w:rsidRPr="00B75D9F" w:rsidRDefault="00B75D9F" w:rsidP="00B75D9F">
      <w:pPr>
        <w:pStyle w:val="Ttulo1"/>
        <w:tabs>
          <w:tab w:val="clear" w:pos="720"/>
        </w:tabs>
        <w:ind w:left="0" w:firstLine="0"/>
        <w:jc w:val="left"/>
        <w:rPr>
          <w:b/>
          <w:sz w:val="22"/>
          <w:szCs w:val="22"/>
        </w:rPr>
      </w:pPr>
      <w:r w:rsidRPr="00B75D9F">
        <w:rPr>
          <w:b/>
          <w:sz w:val="22"/>
          <w:szCs w:val="22"/>
        </w:rPr>
        <w:t>CLÁUSULA SEGUNDA – DO PREÇO E DA FORMA DE PAGAMENTO</w:t>
      </w:r>
    </w:p>
    <w:p w:rsidR="00B75D9F" w:rsidRPr="00B75D9F" w:rsidRDefault="00B75D9F" w:rsidP="00B75D9F">
      <w:pPr>
        <w:jc w:val="both"/>
        <w:rPr>
          <w:rFonts w:ascii="Arial" w:hAnsi="Arial" w:cs="Arial"/>
          <w:sz w:val="22"/>
          <w:szCs w:val="22"/>
        </w:rPr>
      </w:pPr>
    </w:p>
    <w:p w:rsidR="00B75D9F" w:rsidRPr="00B75D9F" w:rsidRDefault="00B75D9F" w:rsidP="00B75D9F">
      <w:pPr>
        <w:jc w:val="both"/>
        <w:rPr>
          <w:rFonts w:ascii="Arial" w:hAnsi="Arial" w:cs="Arial"/>
          <w:sz w:val="22"/>
          <w:szCs w:val="22"/>
        </w:rPr>
      </w:pPr>
      <w:r w:rsidRPr="00B75D9F">
        <w:rPr>
          <w:rFonts w:ascii="Arial" w:hAnsi="Arial" w:cs="Arial"/>
          <w:sz w:val="22"/>
          <w:szCs w:val="22"/>
        </w:rPr>
        <w:t xml:space="preserve">2.1. O contratante pagará ao contratado, valor mensal estimado de R$ </w:t>
      </w:r>
      <w:r w:rsidR="00DB797A">
        <w:rPr>
          <w:rFonts w:ascii="Arial" w:hAnsi="Arial" w:cs="Arial"/>
          <w:sz w:val="22"/>
          <w:szCs w:val="22"/>
        </w:rPr>
        <w:t>1.100,00 (hum mil e cem reais)</w:t>
      </w:r>
    </w:p>
    <w:p w:rsidR="00B75D9F" w:rsidRPr="00B75D9F" w:rsidRDefault="00B75D9F" w:rsidP="00B75D9F">
      <w:pPr>
        <w:jc w:val="both"/>
        <w:rPr>
          <w:rFonts w:ascii="Arial" w:hAnsi="Arial" w:cs="Arial"/>
          <w:sz w:val="22"/>
          <w:szCs w:val="22"/>
        </w:rPr>
      </w:pPr>
    </w:p>
    <w:p w:rsidR="00B75D9F" w:rsidRPr="00B75D9F" w:rsidRDefault="00B75D9F" w:rsidP="00B75D9F">
      <w:pPr>
        <w:jc w:val="both"/>
        <w:rPr>
          <w:rFonts w:ascii="Arial" w:hAnsi="Arial" w:cs="Arial"/>
          <w:sz w:val="22"/>
          <w:szCs w:val="22"/>
        </w:rPr>
      </w:pPr>
      <w:r w:rsidRPr="00B75D9F">
        <w:rPr>
          <w:rFonts w:ascii="Arial" w:hAnsi="Arial" w:cs="Arial"/>
          <w:sz w:val="22"/>
          <w:szCs w:val="22"/>
        </w:rPr>
        <w:t>2.2. O valor a ser pago, será apurado através das requisições emitidas e devidamente atendidas pelo Contratado.</w:t>
      </w:r>
    </w:p>
    <w:p w:rsidR="00B75D9F" w:rsidRPr="00B75D9F" w:rsidRDefault="00B75D9F" w:rsidP="00B75D9F">
      <w:pPr>
        <w:jc w:val="both"/>
        <w:rPr>
          <w:rFonts w:ascii="Arial" w:hAnsi="Arial" w:cs="Arial"/>
          <w:sz w:val="22"/>
          <w:szCs w:val="22"/>
        </w:rPr>
      </w:pPr>
    </w:p>
    <w:p w:rsidR="00B75D9F" w:rsidRPr="00B75D9F" w:rsidRDefault="00B75D9F" w:rsidP="00B75D9F">
      <w:pPr>
        <w:jc w:val="both"/>
        <w:rPr>
          <w:rFonts w:ascii="Arial" w:hAnsi="Arial" w:cs="Arial"/>
          <w:sz w:val="22"/>
          <w:szCs w:val="22"/>
        </w:rPr>
      </w:pPr>
      <w:r w:rsidRPr="00B75D9F">
        <w:rPr>
          <w:rFonts w:ascii="Arial" w:hAnsi="Arial" w:cs="Arial"/>
          <w:sz w:val="22"/>
          <w:szCs w:val="22"/>
        </w:rPr>
        <w:t>2.3. O pagamento ser</w:t>
      </w:r>
      <w:r w:rsidR="003C12D1">
        <w:rPr>
          <w:rFonts w:ascii="Arial" w:hAnsi="Arial" w:cs="Arial"/>
          <w:sz w:val="22"/>
          <w:szCs w:val="22"/>
        </w:rPr>
        <w:t>á realizado mensalmente, até o 30</w:t>
      </w:r>
      <w:r w:rsidRPr="00B75D9F">
        <w:rPr>
          <w:rFonts w:ascii="Arial" w:hAnsi="Arial" w:cs="Arial"/>
          <w:sz w:val="22"/>
          <w:szCs w:val="22"/>
        </w:rPr>
        <w:t xml:space="preserve"> (</w:t>
      </w:r>
      <w:r w:rsidR="003C12D1">
        <w:rPr>
          <w:rFonts w:ascii="Arial" w:hAnsi="Arial" w:cs="Arial"/>
          <w:sz w:val="22"/>
          <w:szCs w:val="22"/>
        </w:rPr>
        <w:t>trinta</w:t>
      </w:r>
      <w:r w:rsidRPr="00B75D9F">
        <w:rPr>
          <w:rFonts w:ascii="Arial" w:hAnsi="Arial" w:cs="Arial"/>
          <w:sz w:val="22"/>
          <w:szCs w:val="22"/>
        </w:rPr>
        <w:t>) dia</w:t>
      </w:r>
      <w:r w:rsidR="003C12D1">
        <w:rPr>
          <w:rFonts w:ascii="Arial" w:hAnsi="Arial" w:cs="Arial"/>
          <w:sz w:val="22"/>
          <w:szCs w:val="22"/>
        </w:rPr>
        <w:t>s</w:t>
      </w:r>
      <w:r w:rsidRPr="00B75D9F">
        <w:rPr>
          <w:rFonts w:ascii="Arial" w:hAnsi="Arial" w:cs="Arial"/>
          <w:sz w:val="22"/>
          <w:szCs w:val="22"/>
        </w:rPr>
        <w:t xml:space="preserve"> do mês seguinte àquele em que foi efetuado o fornecimento, mediante apresentação das respectivas Notas Fiscais/Faturas.</w:t>
      </w:r>
    </w:p>
    <w:p w:rsidR="00B75D9F" w:rsidRPr="00B75D9F" w:rsidRDefault="00B75D9F" w:rsidP="00B75D9F">
      <w:pPr>
        <w:jc w:val="both"/>
        <w:rPr>
          <w:rFonts w:ascii="Arial" w:hAnsi="Arial" w:cs="Arial"/>
          <w:sz w:val="22"/>
          <w:szCs w:val="22"/>
        </w:rPr>
      </w:pPr>
    </w:p>
    <w:p w:rsidR="00B75D9F" w:rsidRPr="00B75D9F" w:rsidRDefault="00B75D9F" w:rsidP="00B75D9F">
      <w:pPr>
        <w:jc w:val="both"/>
        <w:rPr>
          <w:rFonts w:ascii="Arial" w:hAnsi="Arial" w:cs="Arial"/>
          <w:sz w:val="22"/>
          <w:szCs w:val="22"/>
        </w:rPr>
      </w:pPr>
      <w:r w:rsidRPr="00B75D9F">
        <w:rPr>
          <w:rFonts w:ascii="Arial" w:hAnsi="Arial" w:cs="Arial"/>
          <w:sz w:val="22"/>
          <w:szCs w:val="22"/>
        </w:rPr>
        <w:t>2.4. O pagamento das faturas seguirá a estrita ordem cronológica das datas de suas exigibilidades, e só será efetuado mediante comprovação de regularidade das obrigações fiscais, trabalhistas e em especial junto ao INSS, relativamente à competência imediatamente anterior àquela a que se refere a remuneração auferida.</w:t>
      </w:r>
    </w:p>
    <w:p w:rsidR="00B75D9F" w:rsidRPr="00B75D9F" w:rsidRDefault="00B75D9F" w:rsidP="00B75D9F">
      <w:pPr>
        <w:jc w:val="both"/>
        <w:rPr>
          <w:rFonts w:ascii="Arial" w:hAnsi="Arial" w:cs="Arial"/>
          <w:sz w:val="22"/>
          <w:szCs w:val="22"/>
        </w:rPr>
      </w:pPr>
    </w:p>
    <w:p w:rsidR="00B75D9F" w:rsidRPr="00B75D9F" w:rsidRDefault="00B75D9F" w:rsidP="00B75D9F">
      <w:pPr>
        <w:jc w:val="both"/>
        <w:rPr>
          <w:rFonts w:ascii="Arial" w:hAnsi="Arial" w:cs="Arial"/>
          <w:sz w:val="22"/>
          <w:szCs w:val="22"/>
        </w:rPr>
      </w:pPr>
      <w:r w:rsidRPr="00B75D9F">
        <w:rPr>
          <w:rFonts w:ascii="Arial" w:hAnsi="Arial" w:cs="Arial"/>
          <w:sz w:val="22"/>
          <w:szCs w:val="22"/>
        </w:rPr>
        <w:t xml:space="preserve">2.5. Não será efetuado qualquer pagamento a </w:t>
      </w:r>
      <w:r w:rsidRPr="00B75D9F">
        <w:rPr>
          <w:rFonts w:ascii="Arial" w:hAnsi="Arial" w:cs="Arial"/>
          <w:bCs/>
          <w:sz w:val="22"/>
          <w:szCs w:val="22"/>
        </w:rPr>
        <w:t>CONTRATADA</w:t>
      </w:r>
      <w:r w:rsidRPr="00B75D9F">
        <w:rPr>
          <w:rFonts w:ascii="Arial" w:hAnsi="Arial" w:cs="Arial"/>
          <w:sz w:val="22"/>
          <w:szCs w:val="22"/>
        </w:rPr>
        <w:t xml:space="preserve"> enquanto houver pendência de liquidação da obrigação financeira em virtude de penalidade ou inadimplência contratual.</w:t>
      </w:r>
    </w:p>
    <w:p w:rsidR="00B75D9F" w:rsidRPr="00B75D9F" w:rsidRDefault="00B75D9F" w:rsidP="00B75D9F">
      <w:pPr>
        <w:pStyle w:val="Corpodetexto24"/>
        <w:spacing w:line="240" w:lineRule="auto"/>
        <w:rPr>
          <w:sz w:val="22"/>
          <w:szCs w:val="22"/>
        </w:rPr>
      </w:pPr>
    </w:p>
    <w:p w:rsidR="00B75D9F" w:rsidRPr="00B75D9F" w:rsidRDefault="00B75D9F" w:rsidP="00B75D9F">
      <w:pPr>
        <w:jc w:val="both"/>
        <w:rPr>
          <w:rFonts w:ascii="Arial" w:hAnsi="Arial" w:cs="Arial"/>
          <w:sz w:val="22"/>
          <w:szCs w:val="22"/>
        </w:rPr>
      </w:pPr>
      <w:r w:rsidRPr="00B75D9F">
        <w:rPr>
          <w:rFonts w:ascii="Arial" w:hAnsi="Arial" w:cs="Arial"/>
          <w:sz w:val="22"/>
          <w:szCs w:val="22"/>
        </w:rPr>
        <w:t>2.6. O preço referido no item 2.1, incluem todos os custos e benefícios decorrentes do fornecimento do produto, de modo a constituírem a única e total contraprestação pela execução do contrato.</w:t>
      </w:r>
    </w:p>
    <w:p w:rsidR="00B75D9F" w:rsidRPr="00B75D9F" w:rsidRDefault="00B75D9F" w:rsidP="00B75D9F">
      <w:pPr>
        <w:jc w:val="both"/>
        <w:rPr>
          <w:rFonts w:ascii="Arial" w:hAnsi="Arial" w:cs="Arial"/>
          <w:sz w:val="22"/>
          <w:szCs w:val="22"/>
        </w:rPr>
      </w:pPr>
    </w:p>
    <w:p w:rsidR="00B75D9F" w:rsidRPr="00B75D9F" w:rsidRDefault="00B75D9F" w:rsidP="00B75D9F">
      <w:pPr>
        <w:jc w:val="both"/>
        <w:rPr>
          <w:rFonts w:ascii="Arial" w:hAnsi="Arial" w:cs="Arial"/>
          <w:sz w:val="22"/>
          <w:szCs w:val="22"/>
        </w:rPr>
      </w:pPr>
      <w:r w:rsidRPr="00B75D9F">
        <w:rPr>
          <w:rFonts w:ascii="Arial" w:hAnsi="Arial" w:cs="Arial"/>
          <w:sz w:val="22"/>
          <w:szCs w:val="22"/>
        </w:rPr>
        <w:lastRenderedPageBreak/>
        <w:t>2.7. Em caso de irregularidade na emissão dos documentos fiscais, o prazo de pagamento será de 5 (cinco) dias úteis contado a partir da regularização dos mesmos e sua reapresentação.</w:t>
      </w:r>
    </w:p>
    <w:p w:rsidR="00B75D9F" w:rsidRPr="00B75D9F" w:rsidRDefault="00B75D9F" w:rsidP="00B75D9F">
      <w:pPr>
        <w:jc w:val="both"/>
        <w:rPr>
          <w:rFonts w:ascii="Arial" w:hAnsi="Arial" w:cs="Arial"/>
          <w:sz w:val="22"/>
          <w:szCs w:val="22"/>
        </w:rPr>
      </w:pPr>
    </w:p>
    <w:p w:rsidR="00B75D9F" w:rsidRPr="00B75D9F" w:rsidRDefault="00B75D9F" w:rsidP="00B75D9F">
      <w:pPr>
        <w:pStyle w:val="Corpodetexto3"/>
        <w:spacing w:after="0"/>
        <w:jc w:val="both"/>
        <w:rPr>
          <w:rFonts w:ascii="Arial" w:hAnsi="Arial" w:cs="Arial"/>
          <w:sz w:val="22"/>
          <w:szCs w:val="22"/>
        </w:rPr>
      </w:pPr>
      <w:r w:rsidRPr="00B75D9F">
        <w:rPr>
          <w:rFonts w:ascii="Arial" w:hAnsi="Arial" w:cs="Arial"/>
          <w:sz w:val="22"/>
          <w:szCs w:val="22"/>
        </w:rPr>
        <w:t>2.8. O Município poderá sustar o pagamento a que a contratada tenha direito, enquanto não sanados os defeitos, vícios ou incorreções resultantes da contratação e/ou não recolhimento de multa aplicada.</w:t>
      </w:r>
    </w:p>
    <w:p w:rsidR="00B75D9F" w:rsidRPr="00B75D9F" w:rsidRDefault="00B75D9F" w:rsidP="00B75D9F">
      <w:pPr>
        <w:jc w:val="both"/>
        <w:rPr>
          <w:rFonts w:ascii="Arial" w:hAnsi="Arial" w:cs="Arial"/>
          <w:sz w:val="22"/>
          <w:szCs w:val="22"/>
        </w:rPr>
      </w:pPr>
    </w:p>
    <w:p w:rsidR="00B75D9F" w:rsidRPr="00B75D9F" w:rsidRDefault="00B75D9F" w:rsidP="00B75D9F">
      <w:pPr>
        <w:pStyle w:val="Corpodetexto2"/>
        <w:spacing w:after="0" w:line="240" w:lineRule="auto"/>
        <w:rPr>
          <w:rFonts w:ascii="Arial" w:hAnsi="Arial" w:cs="Arial"/>
          <w:sz w:val="22"/>
          <w:szCs w:val="22"/>
        </w:rPr>
      </w:pPr>
      <w:r w:rsidRPr="00B75D9F">
        <w:rPr>
          <w:rFonts w:ascii="Arial" w:hAnsi="Arial" w:cs="Arial"/>
          <w:sz w:val="22"/>
          <w:szCs w:val="22"/>
        </w:rPr>
        <w:t xml:space="preserve">2.9. Os pagamentos efetuados à </w:t>
      </w:r>
      <w:r w:rsidRPr="00B75D9F">
        <w:rPr>
          <w:rFonts w:ascii="Arial" w:hAnsi="Arial" w:cs="Arial"/>
          <w:bCs/>
          <w:sz w:val="22"/>
          <w:szCs w:val="22"/>
        </w:rPr>
        <w:t>CONTRATADA</w:t>
      </w:r>
      <w:r w:rsidRPr="00B75D9F">
        <w:rPr>
          <w:rFonts w:ascii="Arial" w:hAnsi="Arial" w:cs="Arial"/>
          <w:sz w:val="22"/>
          <w:szCs w:val="22"/>
        </w:rPr>
        <w:t xml:space="preserve"> não a isentarão de suas obrigações e responsabilidades vinculadas à execução do contrato, especialmente aquelas relacionadas com a qualidade.</w:t>
      </w:r>
    </w:p>
    <w:p w:rsidR="00B75D9F" w:rsidRPr="00B75D9F" w:rsidRDefault="00B75D9F" w:rsidP="00B75D9F">
      <w:pPr>
        <w:pStyle w:val="Corpodetexto2"/>
        <w:spacing w:after="0" w:line="240" w:lineRule="auto"/>
        <w:rPr>
          <w:rFonts w:ascii="Arial" w:hAnsi="Arial" w:cs="Arial"/>
          <w:sz w:val="22"/>
          <w:szCs w:val="22"/>
        </w:rPr>
      </w:pPr>
    </w:p>
    <w:p w:rsidR="00B75D9F" w:rsidRPr="00B75D9F" w:rsidRDefault="00B75D9F" w:rsidP="00B75D9F">
      <w:pPr>
        <w:rPr>
          <w:rFonts w:ascii="Arial" w:hAnsi="Arial" w:cs="Arial"/>
          <w:b/>
          <w:bCs/>
          <w:sz w:val="22"/>
          <w:szCs w:val="22"/>
        </w:rPr>
      </w:pPr>
      <w:r w:rsidRPr="00B75D9F">
        <w:rPr>
          <w:rFonts w:ascii="Arial" w:hAnsi="Arial" w:cs="Arial"/>
          <w:b/>
          <w:bCs/>
          <w:sz w:val="22"/>
          <w:szCs w:val="22"/>
        </w:rPr>
        <w:t>CLÁUSULA TERCEIRA – DO REAJUSTAMENTO</w:t>
      </w:r>
    </w:p>
    <w:p w:rsidR="00B75D9F" w:rsidRPr="00B75D9F" w:rsidRDefault="00B75D9F" w:rsidP="00B75D9F">
      <w:pPr>
        <w:rPr>
          <w:rFonts w:ascii="Arial" w:hAnsi="Arial" w:cs="Arial"/>
          <w:sz w:val="22"/>
          <w:szCs w:val="22"/>
        </w:rPr>
      </w:pPr>
    </w:p>
    <w:p w:rsidR="00B75D9F" w:rsidRPr="00B75D9F" w:rsidRDefault="00B75D9F" w:rsidP="00B75D9F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="Arial" w:hAnsi="Arial" w:cs="Arial"/>
          <w:sz w:val="22"/>
          <w:szCs w:val="22"/>
        </w:rPr>
      </w:pPr>
      <w:r w:rsidRPr="00B75D9F">
        <w:rPr>
          <w:rFonts w:ascii="Arial" w:hAnsi="Arial" w:cs="Arial"/>
          <w:sz w:val="22"/>
          <w:szCs w:val="22"/>
        </w:rPr>
        <w:t>3.1. Por força das Leis Federais nº 9.069 de 29/06/95 e 10.192 de 14/02/01, os preços poderão ser reajustados após a vigência contratual de 12 (doze) meses, salvo autorização de aumento concedida pelo Governo Federal.</w:t>
      </w:r>
    </w:p>
    <w:p w:rsidR="00B75D9F" w:rsidRPr="00B75D9F" w:rsidRDefault="00B75D9F" w:rsidP="00B75D9F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="Arial" w:hAnsi="Arial" w:cs="Arial"/>
          <w:sz w:val="22"/>
          <w:szCs w:val="22"/>
        </w:rPr>
      </w:pPr>
    </w:p>
    <w:p w:rsidR="00B75D9F" w:rsidRPr="00B75D9F" w:rsidRDefault="00B75D9F" w:rsidP="00B75D9F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="Arial" w:hAnsi="Arial" w:cs="Arial"/>
          <w:sz w:val="22"/>
          <w:szCs w:val="22"/>
        </w:rPr>
      </w:pPr>
      <w:r w:rsidRPr="00B75D9F">
        <w:rPr>
          <w:rFonts w:ascii="Arial" w:hAnsi="Arial" w:cs="Arial"/>
          <w:sz w:val="22"/>
          <w:szCs w:val="22"/>
        </w:rPr>
        <w:t>3.2. Decorrido o prazo acima estipulado, os preços unitários serão corrigidos monetariamente pelo INPC (IBGE) ou outro índice que venha a substituí-lo por força de determinação governamental.</w:t>
      </w:r>
    </w:p>
    <w:p w:rsidR="00B75D9F" w:rsidRPr="00B75D9F" w:rsidRDefault="00B75D9F" w:rsidP="00B75D9F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="Arial" w:hAnsi="Arial" w:cs="Arial"/>
          <w:sz w:val="22"/>
          <w:szCs w:val="22"/>
        </w:rPr>
      </w:pPr>
    </w:p>
    <w:p w:rsidR="00B75D9F" w:rsidRPr="00B75D9F" w:rsidRDefault="00B75D9F" w:rsidP="00B75D9F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="Arial" w:hAnsi="Arial" w:cs="Arial"/>
          <w:sz w:val="22"/>
          <w:szCs w:val="22"/>
        </w:rPr>
      </w:pPr>
      <w:r w:rsidRPr="00B75D9F">
        <w:rPr>
          <w:rFonts w:ascii="Arial" w:hAnsi="Arial" w:cs="Arial"/>
          <w:sz w:val="22"/>
          <w:szCs w:val="22"/>
        </w:rPr>
        <w:t>3.3. A aplicação do índice dar-se-á de acordo com a variação ocorrida entre o mês da assinatura do contrato e do 12º mês de execução do contrato, passando a vigorar o novo preço a partir do 13º mês.</w:t>
      </w:r>
    </w:p>
    <w:p w:rsidR="00B75D9F" w:rsidRPr="00B75D9F" w:rsidRDefault="00B75D9F" w:rsidP="00B75D9F">
      <w:pPr>
        <w:rPr>
          <w:rFonts w:ascii="Arial" w:hAnsi="Arial" w:cs="Arial"/>
          <w:b/>
          <w:bCs/>
          <w:sz w:val="22"/>
          <w:szCs w:val="22"/>
        </w:rPr>
      </w:pPr>
    </w:p>
    <w:p w:rsidR="00B75D9F" w:rsidRPr="00B75D9F" w:rsidRDefault="00B75D9F" w:rsidP="00B75D9F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B75D9F">
        <w:rPr>
          <w:rFonts w:ascii="Arial" w:hAnsi="Arial" w:cs="Arial"/>
          <w:b/>
          <w:bCs/>
          <w:sz w:val="22"/>
          <w:szCs w:val="22"/>
        </w:rPr>
        <w:t>CLÁUSULA QUARTA – DA PRESTAÇÃO DOS SERVIÇOS E DA FISCALIZAÇÃO</w:t>
      </w:r>
    </w:p>
    <w:p w:rsidR="00B75D9F" w:rsidRPr="00B75D9F" w:rsidRDefault="00B75D9F" w:rsidP="00B75D9F">
      <w:pPr>
        <w:pStyle w:val="Contedodetabela"/>
        <w:tabs>
          <w:tab w:val="left" w:pos="567"/>
        </w:tabs>
        <w:jc w:val="both"/>
        <w:rPr>
          <w:rFonts w:ascii="Arial" w:hAnsi="Arial" w:cs="Arial"/>
          <w:sz w:val="22"/>
          <w:szCs w:val="22"/>
        </w:rPr>
      </w:pPr>
    </w:p>
    <w:p w:rsidR="00B75D9F" w:rsidRPr="00B75D9F" w:rsidRDefault="00B75D9F" w:rsidP="00B75D9F">
      <w:pPr>
        <w:pStyle w:val="Contedodetabela"/>
        <w:tabs>
          <w:tab w:val="left" w:pos="567"/>
        </w:tabs>
        <w:jc w:val="both"/>
        <w:rPr>
          <w:rFonts w:ascii="Arial" w:hAnsi="Arial" w:cs="Arial"/>
          <w:bCs/>
          <w:sz w:val="22"/>
          <w:szCs w:val="22"/>
        </w:rPr>
      </w:pPr>
      <w:r w:rsidRPr="00B75D9F">
        <w:rPr>
          <w:rFonts w:ascii="Arial" w:hAnsi="Arial" w:cs="Arial"/>
          <w:sz w:val="22"/>
          <w:szCs w:val="22"/>
        </w:rPr>
        <w:t xml:space="preserve">4.1. </w:t>
      </w:r>
      <w:r w:rsidRPr="00B75D9F">
        <w:rPr>
          <w:rFonts w:ascii="Arial" w:hAnsi="Arial" w:cs="Arial"/>
          <w:snapToGrid w:val="0"/>
          <w:sz w:val="22"/>
          <w:szCs w:val="22"/>
        </w:rPr>
        <w:t>Os serviços deverão ser prestados em locais determinados pela Administração, logo após o recebimento da requisição emitida pelo Setor de Compras.</w:t>
      </w:r>
    </w:p>
    <w:p w:rsidR="00B75D9F" w:rsidRPr="00B75D9F" w:rsidRDefault="00B75D9F" w:rsidP="00B75D9F">
      <w:pPr>
        <w:pStyle w:val="Recuodecorpodetexto2"/>
        <w:tabs>
          <w:tab w:val="left" w:pos="567"/>
        </w:tabs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B75D9F" w:rsidRPr="00B75D9F" w:rsidRDefault="00B75D9F" w:rsidP="00B75D9F">
      <w:pPr>
        <w:pStyle w:val="Recuodecorpodetexto2"/>
        <w:tabs>
          <w:tab w:val="left" w:pos="567"/>
        </w:tabs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B75D9F">
        <w:rPr>
          <w:rFonts w:ascii="Arial" w:hAnsi="Arial" w:cs="Arial"/>
          <w:sz w:val="22"/>
          <w:szCs w:val="22"/>
        </w:rPr>
        <w:t>4.2. O recebimento dos produtos será efetuado pela Comissão de Recebimento, após a verificação da quantidade e qualidade dos mesmos e conseqüente aceitação, obrigando o licitante vencedor a reparar, corrigir, substituir, remover às suas expensas, no todo ou em parte, o objeto da contratação em que se verifiquem defeitos ou incorreções.</w:t>
      </w:r>
    </w:p>
    <w:p w:rsidR="00B75D9F" w:rsidRPr="00B75D9F" w:rsidRDefault="00B75D9F" w:rsidP="00B75D9F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B75D9F" w:rsidRPr="00B75D9F" w:rsidRDefault="00B75D9F" w:rsidP="00B75D9F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B75D9F">
        <w:rPr>
          <w:rFonts w:ascii="Arial" w:hAnsi="Arial" w:cs="Arial"/>
          <w:sz w:val="22"/>
          <w:szCs w:val="22"/>
        </w:rPr>
        <w:t xml:space="preserve">4.3. O setor competente para fiscalizar o objeto contratado será a Administração, observados os artigos </w:t>
      </w:r>
      <w:smartTag w:uri="urn:schemas-microsoft-com:office:smarttags" w:element="metricconverter">
        <w:smartTagPr>
          <w:attr w:name="ProductID" w:val="73 a"/>
        </w:smartTagPr>
        <w:r w:rsidRPr="00B75D9F">
          <w:rPr>
            <w:rFonts w:ascii="Arial" w:hAnsi="Arial" w:cs="Arial"/>
            <w:sz w:val="22"/>
            <w:szCs w:val="22"/>
          </w:rPr>
          <w:t>73 a</w:t>
        </w:r>
      </w:smartTag>
      <w:r w:rsidRPr="00B75D9F">
        <w:rPr>
          <w:rFonts w:ascii="Arial" w:hAnsi="Arial" w:cs="Arial"/>
          <w:sz w:val="22"/>
          <w:szCs w:val="22"/>
        </w:rPr>
        <w:t xml:space="preserve"> 76, da Lei Federal n.º 8.666/93.</w:t>
      </w:r>
    </w:p>
    <w:p w:rsidR="00B75D9F" w:rsidRPr="00B75D9F" w:rsidRDefault="00B75D9F" w:rsidP="00B75D9F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B75D9F" w:rsidRPr="00B75D9F" w:rsidRDefault="00B75D9F" w:rsidP="00B75D9F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B75D9F">
        <w:rPr>
          <w:rFonts w:ascii="Arial" w:hAnsi="Arial" w:cs="Arial"/>
          <w:sz w:val="22"/>
          <w:szCs w:val="22"/>
        </w:rPr>
        <w:t xml:space="preserve">4.4. Na ocorrência de atrasos na entrega, o </w:t>
      </w:r>
      <w:r w:rsidRPr="00B75D9F">
        <w:rPr>
          <w:rFonts w:ascii="Arial" w:hAnsi="Arial" w:cs="Arial"/>
          <w:bCs/>
          <w:sz w:val="22"/>
          <w:szCs w:val="22"/>
        </w:rPr>
        <w:t>CONTRATANTE</w:t>
      </w:r>
      <w:r w:rsidRPr="00B75D9F">
        <w:rPr>
          <w:rFonts w:ascii="Arial" w:hAnsi="Arial" w:cs="Arial"/>
          <w:sz w:val="22"/>
          <w:szCs w:val="22"/>
        </w:rPr>
        <w:t xml:space="preserve"> poderá aplicar as penalidades previstas neste contrato.</w:t>
      </w:r>
    </w:p>
    <w:p w:rsidR="00B75D9F" w:rsidRPr="00B75D9F" w:rsidRDefault="00B75D9F" w:rsidP="00B75D9F">
      <w:pPr>
        <w:pStyle w:val="Recuodecorpodetexto2"/>
        <w:tabs>
          <w:tab w:val="left" w:pos="567"/>
        </w:tabs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:rsidR="00B75D9F" w:rsidRPr="00B75D9F" w:rsidRDefault="00B75D9F" w:rsidP="00B75D9F">
      <w:pPr>
        <w:pStyle w:val="Recuodecorpodetexto2"/>
        <w:tabs>
          <w:tab w:val="left" w:pos="567"/>
        </w:tabs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</w:rPr>
      </w:pPr>
      <w:r w:rsidRPr="00B75D9F">
        <w:rPr>
          <w:rFonts w:ascii="Arial" w:hAnsi="Arial" w:cs="Arial"/>
          <w:b/>
          <w:bCs/>
          <w:sz w:val="22"/>
          <w:szCs w:val="22"/>
        </w:rPr>
        <w:t>CLÁUSULA QUINTA – DAS OBRIGAÇÕES DAS PARTES</w:t>
      </w:r>
    </w:p>
    <w:p w:rsidR="00B75D9F" w:rsidRPr="00B75D9F" w:rsidRDefault="00B75D9F" w:rsidP="00B75D9F">
      <w:pPr>
        <w:pStyle w:val="Corpodetexto2"/>
        <w:spacing w:after="0" w:line="240" w:lineRule="auto"/>
        <w:rPr>
          <w:rFonts w:ascii="Arial" w:hAnsi="Arial" w:cs="Arial"/>
          <w:sz w:val="22"/>
          <w:szCs w:val="22"/>
        </w:rPr>
      </w:pPr>
    </w:p>
    <w:p w:rsidR="00B75D9F" w:rsidRPr="00B75D9F" w:rsidRDefault="00B75D9F" w:rsidP="00B75D9F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B75D9F">
        <w:rPr>
          <w:rFonts w:ascii="Arial" w:hAnsi="Arial" w:cs="Arial"/>
          <w:sz w:val="22"/>
          <w:szCs w:val="22"/>
        </w:rPr>
        <w:t>5.1. São obrigações das partes:</w:t>
      </w:r>
    </w:p>
    <w:p w:rsidR="00B75D9F" w:rsidRPr="00B75D9F" w:rsidRDefault="00B75D9F" w:rsidP="00B75D9F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B75D9F" w:rsidRPr="00B75D9F" w:rsidRDefault="00B75D9F" w:rsidP="00B75D9F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B75D9F">
        <w:rPr>
          <w:rFonts w:ascii="Arial" w:hAnsi="Arial" w:cs="Arial"/>
          <w:b/>
          <w:bCs/>
          <w:sz w:val="22"/>
          <w:szCs w:val="22"/>
        </w:rPr>
        <w:t>I – DO</w:t>
      </w:r>
      <w:r w:rsidRPr="00B75D9F">
        <w:rPr>
          <w:rFonts w:ascii="Arial" w:hAnsi="Arial" w:cs="Arial"/>
          <w:sz w:val="22"/>
          <w:szCs w:val="22"/>
        </w:rPr>
        <w:t xml:space="preserve"> </w:t>
      </w:r>
      <w:r w:rsidRPr="00B75D9F">
        <w:rPr>
          <w:rFonts w:ascii="Arial" w:hAnsi="Arial" w:cs="Arial"/>
          <w:b/>
          <w:bCs/>
          <w:sz w:val="22"/>
          <w:szCs w:val="22"/>
        </w:rPr>
        <w:t>CONTRATANTE</w:t>
      </w:r>
      <w:r w:rsidRPr="00B75D9F">
        <w:rPr>
          <w:rFonts w:ascii="Arial" w:hAnsi="Arial" w:cs="Arial"/>
          <w:sz w:val="22"/>
          <w:szCs w:val="22"/>
        </w:rPr>
        <w:t>:</w:t>
      </w:r>
    </w:p>
    <w:p w:rsidR="00B75D9F" w:rsidRPr="00B75D9F" w:rsidRDefault="00B75D9F" w:rsidP="00B75D9F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B75D9F" w:rsidRPr="00B75D9F" w:rsidRDefault="00B75D9F" w:rsidP="00B75D9F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B75D9F">
        <w:rPr>
          <w:rFonts w:ascii="Arial" w:hAnsi="Arial" w:cs="Arial"/>
          <w:sz w:val="22"/>
          <w:szCs w:val="22"/>
        </w:rPr>
        <w:t xml:space="preserve">a) Notificar a </w:t>
      </w:r>
      <w:r w:rsidRPr="00B75D9F">
        <w:rPr>
          <w:rFonts w:ascii="Arial" w:hAnsi="Arial" w:cs="Arial"/>
          <w:bCs/>
          <w:sz w:val="22"/>
          <w:szCs w:val="22"/>
        </w:rPr>
        <w:t xml:space="preserve">CONTRATADA </w:t>
      </w:r>
      <w:r w:rsidRPr="00B75D9F">
        <w:rPr>
          <w:rFonts w:ascii="Arial" w:hAnsi="Arial" w:cs="Arial"/>
          <w:sz w:val="22"/>
          <w:szCs w:val="22"/>
        </w:rPr>
        <w:t>através da Administração, fixando-lhe prazo para corrigir irregularidades observadas no fornecimento dos produtos.</w:t>
      </w:r>
    </w:p>
    <w:p w:rsidR="00B75D9F" w:rsidRPr="00B75D9F" w:rsidRDefault="00B75D9F" w:rsidP="00B75D9F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B75D9F" w:rsidRPr="00B75D9F" w:rsidRDefault="00B75D9F" w:rsidP="00B75D9F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B75D9F">
        <w:rPr>
          <w:rFonts w:ascii="Arial" w:hAnsi="Arial" w:cs="Arial"/>
          <w:sz w:val="22"/>
          <w:szCs w:val="22"/>
        </w:rPr>
        <w:t>b) Expedir, através da Administração, atestado de inspeção do fornecimento, que servirá de instrumento de avaliação do cumprimento das obrigações contratuais e do pagamento devido.</w:t>
      </w:r>
    </w:p>
    <w:p w:rsidR="00B75D9F" w:rsidRPr="00B75D9F" w:rsidRDefault="00B75D9F" w:rsidP="00B75D9F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B75D9F" w:rsidRPr="00B75D9F" w:rsidRDefault="00B75D9F" w:rsidP="00B75D9F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B75D9F">
        <w:rPr>
          <w:rFonts w:ascii="Arial" w:hAnsi="Arial" w:cs="Arial"/>
          <w:sz w:val="22"/>
          <w:szCs w:val="22"/>
        </w:rPr>
        <w:t>c) Efetuar os pagamentos devidos à CONTRATADA, na forma convencionada, dentro do prazo previsto, desde que atendidas as formalidades necessárias;</w:t>
      </w:r>
    </w:p>
    <w:p w:rsidR="00B75D9F" w:rsidRPr="00B75D9F" w:rsidRDefault="00B75D9F" w:rsidP="00B75D9F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B75D9F" w:rsidRPr="00B75D9F" w:rsidRDefault="00B75D9F" w:rsidP="00B75D9F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B75D9F">
        <w:rPr>
          <w:rFonts w:ascii="Arial" w:hAnsi="Arial" w:cs="Arial"/>
          <w:sz w:val="22"/>
          <w:szCs w:val="22"/>
        </w:rPr>
        <w:t>d) Proceder às advertências, multas e demais cominações legais pelo descumprimento dos termos deste contrato;</w:t>
      </w:r>
    </w:p>
    <w:p w:rsidR="00B75D9F" w:rsidRPr="00B75D9F" w:rsidRDefault="00B75D9F" w:rsidP="00B75D9F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B75D9F" w:rsidRPr="00B75D9F" w:rsidRDefault="00B75D9F" w:rsidP="00B75D9F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B75D9F">
        <w:rPr>
          <w:rFonts w:ascii="Arial" w:hAnsi="Arial" w:cs="Arial"/>
          <w:b/>
          <w:bCs/>
          <w:sz w:val="22"/>
          <w:szCs w:val="22"/>
        </w:rPr>
        <w:t>II – DA CONTRATADA</w:t>
      </w:r>
      <w:r w:rsidRPr="00B75D9F">
        <w:rPr>
          <w:rFonts w:ascii="Arial" w:hAnsi="Arial" w:cs="Arial"/>
          <w:sz w:val="22"/>
          <w:szCs w:val="22"/>
        </w:rPr>
        <w:t>:</w:t>
      </w:r>
    </w:p>
    <w:p w:rsidR="00B75D9F" w:rsidRPr="00B75D9F" w:rsidRDefault="00B75D9F" w:rsidP="00B75D9F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B75D9F" w:rsidRPr="00B75D9F" w:rsidRDefault="00B75D9F" w:rsidP="00B75D9F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B75D9F">
        <w:rPr>
          <w:rFonts w:ascii="Arial" w:hAnsi="Arial" w:cs="Arial"/>
          <w:sz w:val="22"/>
          <w:szCs w:val="22"/>
        </w:rPr>
        <w:t>a) Responder, em relação aos seus empregados, por todas as despesas decorrentes do fornecimento do produto, tais como: salários, seguros de acidente, taxas, impostos e contribuições, indenizações, vales-refeição, vales-transporte e outras que porventura venham a ser criadas e exigidas pelo Governo.</w:t>
      </w:r>
    </w:p>
    <w:p w:rsidR="00B75D9F" w:rsidRPr="00B75D9F" w:rsidRDefault="00B75D9F" w:rsidP="00B75D9F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B75D9F" w:rsidRPr="00B75D9F" w:rsidRDefault="00B75D9F" w:rsidP="00B75D9F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B75D9F">
        <w:rPr>
          <w:rFonts w:ascii="Arial" w:hAnsi="Arial" w:cs="Arial"/>
          <w:sz w:val="22"/>
          <w:szCs w:val="22"/>
        </w:rPr>
        <w:t>b) Promover o fornecimento, responsabilizando-se pela qualidade dos produtos.</w:t>
      </w:r>
    </w:p>
    <w:p w:rsidR="00B75D9F" w:rsidRPr="00B75D9F" w:rsidRDefault="00B75D9F" w:rsidP="00B75D9F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B75D9F" w:rsidRPr="00B75D9F" w:rsidRDefault="00B75D9F" w:rsidP="00B75D9F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B75D9F">
        <w:rPr>
          <w:rFonts w:ascii="Arial" w:hAnsi="Arial" w:cs="Arial"/>
          <w:sz w:val="22"/>
          <w:szCs w:val="22"/>
        </w:rPr>
        <w:t>c) Substituir, de imediato, às suas expensas, o objeto do contrato que não se adequar às especificações constantes deste contrato.</w:t>
      </w:r>
    </w:p>
    <w:p w:rsidR="00B75D9F" w:rsidRPr="00B75D9F" w:rsidRDefault="00B75D9F" w:rsidP="00B75D9F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B75D9F" w:rsidRPr="00B75D9F" w:rsidRDefault="00B75D9F" w:rsidP="00B75D9F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B75D9F">
        <w:rPr>
          <w:rFonts w:ascii="Arial" w:hAnsi="Arial" w:cs="Arial"/>
          <w:sz w:val="22"/>
          <w:szCs w:val="22"/>
        </w:rPr>
        <w:t xml:space="preserve">d) Responder pelos danos causados diretamente ao </w:t>
      </w:r>
      <w:r w:rsidRPr="00B75D9F">
        <w:rPr>
          <w:rFonts w:ascii="Arial" w:hAnsi="Arial" w:cs="Arial"/>
          <w:bCs/>
          <w:sz w:val="22"/>
          <w:szCs w:val="22"/>
        </w:rPr>
        <w:t>CONTRATANTE</w:t>
      </w:r>
      <w:r w:rsidRPr="00B75D9F">
        <w:rPr>
          <w:rFonts w:ascii="Arial" w:hAnsi="Arial" w:cs="Arial"/>
          <w:sz w:val="22"/>
          <w:szCs w:val="22"/>
        </w:rPr>
        <w:t xml:space="preserve"> ou a terceiros, decorrentes de sua culpa ou dolo, durante o fornecimento do produto, não excluindo ou reduzindo essa responsabilidade a fiscalização ou o acompanhamento pelo </w:t>
      </w:r>
      <w:r w:rsidRPr="00B75D9F">
        <w:rPr>
          <w:rFonts w:ascii="Arial" w:hAnsi="Arial" w:cs="Arial"/>
          <w:bCs/>
          <w:sz w:val="22"/>
          <w:szCs w:val="22"/>
        </w:rPr>
        <w:t>CONTRATANTE.</w:t>
      </w:r>
      <w:r w:rsidRPr="00B75D9F">
        <w:rPr>
          <w:rFonts w:ascii="Arial" w:hAnsi="Arial" w:cs="Arial"/>
          <w:sz w:val="22"/>
          <w:szCs w:val="22"/>
        </w:rPr>
        <w:t xml:space="preserve">  </w:t>
      </w:r>
    </w:p>
    <w:p w:rsidR="00B75D9F" w:rsidRPr="00B75D9F" w:rsidRDefault="00B75D9F" w:rsidP="00B75D9F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B75D9F" w:rsidRPr="00B75D9F" w:rsidRDefault="00B75D9F" w:rsidP="00B75D9F">
      <w:pPr>
        <w:pStyle w:val="Corpodetexto"/>
        <w:spacing w:after="0" w:line="240" w:lineRule="auto"/>
        <w:jc w:val="both"/>
        <w:rPr>
          <w:rFonts w:ascii="Arial" w:hAnsi="Arial" w:cs="Arial"/>
          <w:bCs/>
          <w:sz w:val="22"/>
          <w:szCs w:val="22"/>
        </w:rPr>
      </w:pPr>
      <w:r w:rsidRPr="00B75D9F">
        <w:rPr>
          <w:rFonts w:ascii="Arial" w:hAnsi="Arial" w:cs="Arial"/>
          <w:sz w:val="22"/>
          <w:szCs w:val="22"/>
        </w:rPr>
        <w:t xml:space="preserve">e) Assumir a responsabilidade por todos os encargos previdenciários e obrigações sociais previstos na legislação social e trabalhista em vigor, obrigando-se a saldá-la na época própria, vez que os seus empregados não manterão nenhum vínculo empregatício com o </w:t>
      </w:r>
      <w:r w:rsidRPr="00B75D9F">
        <w:rPr>
          <w:rFonts w:ascii="Arial" w:hAnsi="Arial" w:cs="Arial"/>
          <w:bCs/>
          <w:sz w:val="22"/>
          <w:szCs w:val="22"/>
        </w:rPr>
        <w:t>CONTRATANTE.</w:t>
      </w:r>
    </w:p>
    <w:p w:rsidR="00B75D9F" w:rsidRPr="00B75D9F" w:rsidRDefault="00B75D9F" w:rsidP="00B75D9F">
      <w:pPr>
        <w:pStyle w:val="Corpodetexto"/>
        <w:spacing w:after="0" w:line="240" w:lineRule="auto"/>
        <w:jc w:val="both"/>
        <w:rPr>
          <w:rFonts w:ascii="Arial" w:hAnsi="Arial" w:cs="Arial"/>
          <w:bCs/>
          <w:sz w:val="22"/>
          <w:szCs w:val="22"/>
        </w:rPr>
      </w:pPr>
    </w:p>
    <w:p w:rsidR="00B75D9F" w:rsidRPr="00B75D9F" w:rsidRDefault="00B75D9F" w:rsidP="00B75D9F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B75D9F">
        <w:rPr>
          <w:rFonts w:ascii="Arial" w:hAnsi="Arial" w:cs="Arial"/>
          <w:sz w:val="22"/>
          <w:szCs w:val="22"/>
        </w:rPr>
        <w:t xml:space="preserve">f) A </w:t>
      </w:r>
      <w:r w:rsidRPr="00B75D9F">
        <w:rPr>
          <w:rFonts w:ascii="Arial" w:hAnsi="Arial" w:cs="Arial"/>
          <w:bCs/>
          <w:sz w:val="22"/>
          <w:szCs w:val="22"/>
        </w:rPr>
        <w:t>CONTRATADA</w:t>
      </w:r>
      <w:r w:rsidRPr="00B75D9F">
        <w:rPr>
          <w:rFonts w:ascii="Arial" w:hAnsi="Arial" w:cs="Arial"/>
          <w:sz w:val="22"/>
          <w:szCs w:val="22"/>
        </w:rPr>
        <w:t xml:space="preserve"> obriga-se a manter, durante toda a vigência do contrato, em compatibilidade com as obrigações por ela assumidas, todas as condições de habilitação e qualificação exigidas na licitação, devendo comunicar, imediatamente, qualquer alteração que possa comprometer a manutenção do contrato.</w:t>
      </w:r>
    </w:p>
    <w:p w:rsidR="00B75D9F" w:rsidRPr="00B75D9F" w:rsidRDefault="00B75D9F" w:rsidP="00B75D9F">
      <w:pPr>
        <w:pStyle w:val="Corpodetexto"/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:rsidR="00B75D9F" w:rsidRPr="00B75D9F" w:rsidRDefault="00B75D9F" w:rsidP="00B75D9F">
      <w:pPr>
        <w:pStyle w:val="Corpodetexto2"/>
        <w:spacing w:after="0" w:line="240" w:lineRule="auto"/>
        <w:rPr>
          <w:rFonts w:ascii="Arial" w:hAnsi="Arial" w:cs="Arial"/>
          <w:sz w:val="22"/>
          <w:szCs w:val="22"/>
        </w:rPr>
      </w:pPr>
      <w:r w:rsidRPr="00B75D9F">
        <w:rPr>
          <w:rFonts w:ascii="Arial" w:hAnsi="Arial" w:cs="Arial"/>
          <w:b/>
          <w:bCs/>
          <w:sz w:val="22"/>
          <w:szCs w:val="22"/>
        </w:rPr>
        <w:t>CLÁUSULA SEXTA – DA DOTAÇÃO ORÇAMENTÁRIA</w:t>
      </w:r>
    </w:p>
    <w:p w:rsidR="00B75D9F" w:rsidRPr="00B75D9F" w:rsidRDefault="00B75D9F" w:rsidP="00B75D9F">
      <w:pPr>
        <w:pStyle w:val="Corpodetexto2"/>
        <w:spacing w:after="0" w:line="240" w:lineRule="auto"/>
        <w:rPr>
          <w:rFonts w:ascii="Arial" w:hAnsi="Arial" w:cs="Arial"/>
          <w:sz w:val="22"/>
          <w:szCs w:val="22"/>
        </w:rPr>
      </w:pPr>
    </w:p>
    <w:p w:rsidR="00B75D9F" w:rsidRPr="00B75D9F" w:rsidRDefault="00B75D9F" w:rsidP="00B75D9F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B75D9F">
        <w:rPr>
          <w:rFonts w:ascii="Arial" w:hAnsi="Arial" w:cs="Arial"/>
          <w:sz w:val="22"/>
          <w:szCs w:val="22"/>
        </w:rPr>
        <w:t>6.1. As despesas decorrentes desta contratação correrá pelas dotações orçamentárias nº.</w:t>
      </w:r>
    </w:p>
    <w:p w:rsidR="00B75D9F" w:rsidRDefault="00B75D9F" w:rsidP="00B75D9F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F32585" w:rsidRPr="00B6212A" w:rsidRDefault="00F32585" w:rsidP="00F32585">
      <w:pPr>
        <w:widowControl w:val="0"/>
        <w:tabs>
          <w:tab w:val="left" w:pos="95"/>
          <w:tab w:val="left" w:pos="2195"/>
          <w:tab w:val="left" w:pos="4235"/>
        </w:tabs>
        <w:autoSpaceDE w:val="0"/>
        <w:autoSpaceDN w:val="0"/>
        <w:adjustRightInd w:val="0"/>
        <w:jc w:val="both"/>
        <w:rPr>
          <w:rFonts w:ascii="Arial" w:hAnsi="Arial" w:cs="Arial"/>
          <w:snapToGrid w:val="0"/>
          <w:sz w:val="20"/>
          <w:szCs w:val="20"/>
        </w:rPr>
      </w:pPr>
      <w:r w:rsidRPr="00B6212A">
        <w:rPr>
          <w:rFonts w:ascii="Arial" w:hAnsi="Arial" w:cs="Arial"/>
          <w:snapToGrid w:val="0"/>
          <w:sz w:val="20"/>
          <w:szCs w:val="20"/>
        </w:rPr>
        <w:t>Ficha 475 10.301.0034.2.055 Manutenção do Programa Saúde em Casa 3.3.90.39.00.00.00.00 0159 Outros Serviços de Terceiros Pessoa Jurídico;</w:t>
      </w:r>
    </w:p>
    <w:p w:rsidR="00F32585" w:rsidRPr="0010530F" w:rsidRDefault="00F32585" w:rsidP="00F32585">
      <w:pPr>
        <w:widowControl w:val="0"/>
        <w:tabs>
          <w:tab w:val="left" w:pos="95"/>
          <w:tab w:val="left" w:pos="2195"/>
          <w:tab w:val="left" w:pos="4235"/>
        </w:tabs>
        <w:autoSpaceDE w:val="0"/>
        <w:autoSpaceDN w:val="0"/>
        <w:adjustRightInd w:val="0"/>
        <w:jc w:val="both"/>
        <w:rPr>
          <w:rFonts w:ascii="Arial" w:hAnsi="Arial" w:cs="Arial"/>
          <w:snapToGrid w:val="0"/>
          <w:sz w:val="20"/>
          <w:szCs w:val="20"/>
        </w:rPr>
      </w:pPr>
      <w:r w:rsidRPr="00B6212A">
        <w:rPr>
          <w:rFonts w:ascii="Arial" w:hAnsi="Arial" w:cs="Arial"/>
          <w:snapToGrid w:val="0"/>
          <w:sz w:val="20"/>
          <w:szCs w:val="20"/>
        </w:rPr>
        <w:t>Ficha 474 10.301.0034.2.055 Manutenção do Programa Saúde em Casa 3.3.90.36.00.00.00.00 0159 Outros Serviços de Terceiros Pessoa Física;</w:t>
      </w:r>
    </w:p>
    <w:p w:rsidR="003B7BC1" w:rsidRPr="00B75D9F" w:rsidRDefault="003B7BC1" w:rsidP="00B75D9F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B75D9F" w:rsidRPr="00B75D9F" w:rsidRDefault="00B75D9F" w:rsidP="00B75D9F">
      <w:pPr>
        <w:pStyle w:val="Corpodetexto"/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B75D9F">
        <w:rPr>
          <w:rFonts w:ascii="Arial" w:hAnsi="Arial" w:cs="Arial"/>
          <w:b/>
          <w:bCs/>
          <w:sz w:val="22"/>
          <w:szCs w:val="22"/>
        </w:rPr>
        <w:t>CLÁUSULA SÉTIMA – DA VIGÊNCIA</w:t>
      </w:r>
    </w:p>
    <w:p w:rsidR="00B75D9F" w:rsidRPr="00B75D9F" w:rsidRDefault="00B75D9F" w:rsidP="00B75D9F">
      <w:pPr>
        <w:pStyle w:val="Corpodetexto"/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:rsidR="00B75D9F" w:rsidRPr="00B75D9F" w:rsidRDefault="00B75D9F" w:rsidP="00B75D9F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B75D9F">
        <w:rPr>
          <w:rFonts w:ascii="Arial" w:hAnsi="Arial" w:cs="Arial"/>
          <w:sz w:val="22"/>
          <w:szCs w:val="22"/>
        </w:rPr>
        <w:lastRenderedPageBreak/>
        <w:t>7.1. O prazo de vigência deste contrato será até 31/12/</w:t>
      </w:r>
      <w:r w:rsidR="00417F86">
        <w:rPr>
          <w:rFonts w:ascii="Arial" w:hAnsi="Arial" w:cs="Arial"/>
          <w:sz w:val="22"/>
          <w:szCs w:val="22"/>
        </w:rPr>
        <w:t>2021</w:t>
      </w:r>
      <w:r w:rsidRPr="00B75D9F">
        <w:rPr>
          <w:rFonts w:ascii="Arial" w:hAnsi="Arial" w:cs="Arial"/>
          <w:sz w:val="22"/>
          <w:szCs w:val="22"/>
        </w:rPr>
        <w:t>, contado da data de sua assinatura.</w:t>
      </w:r>
    </w:p>
    <w:p w:rsidR="00B75D9F" w:rsidRPr="00B75D9F" w:rsidRDefault="00B75D9F" w:rsidP="00B75D9F">
      <w:pPr>
        <w:pStyle w:val="Corpodetexto2"/>
        <w:spacing w:after="0" w:line="240" w:lineRule="auto"/>
        <w:rPr>
          <w:rFonts w:ascii="Arial" w:hAnsi="Arial" w:cs="Arial"/>
          <w:sz w:val="22"/>
          <w:szCs w:val="22"/>
        </w:rPr>
      </w:pPr>
    </w:p>
    <w:p w:rsidR="00B75D9F" w:rsidRPr="00B75D9F" w:rsidRDefault="00B75D9F" w:rsidP="00B75D9F">
      <w:pPr>
        <w:pStyle w:val="Corpodetexto2"/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B75D9F">
        <w:rPr>
          <w:rFonts w:ascii="Arial" w:hAnsi="Arial" w:cs="Arial"/>
          <w:b/>
          <w:bCs/>
          <w:sz w:val="22"/>
          <w:szCs w:val="22"/>
        </w:rPr>
        <w:t>CLÁUSULA OITAVA – DA RESCISÃO</w:t>
      </w:r>
    </w:p>
    <w:p w:rsidR="00B75D9F" w:rsidRPr="00B75D9F" w:rsidRDefault="00B75D9F" w:rsidP="00B75D9F">
      <w:pPr>
        <w:jc w:val="both"/>
        <w:rPr>
          <w:rFonts w:ascii="Arial" w:hAnsi="Arial" w:cs="Arial"/>
          <w:b/>
          <w:caps/>
          <w:kern w:val="28"/>
          <w:sz w:val="22"/>
          <w:szCs w:val="22"/>
          <w:lang w:eastAsia="en-US"/>
        </w:rPr>
      </w:pPr>
    </w:p>
    <w:p w:rsidR="00B75D9F" w:rsidRPr="00B75D9F" w:rsidRDefault="00B75D9F" w:rsidP="00B75D9F">
      <w:pPr>
        <w:jc w:val="both"/>
        <w:rPr>
          <w:rFonts w:ascii="Arial" w:hAnsi="Arial" w:cs="Arial"/>
          <w:sz w:val="22"/>
          <w:szCs w:val="22"/>
        </w:rPr>
      </w:pPr>
      <w:r w:rsidRPr="00B75D9F">
        <w:rPr>
          <w:rFonts w:ascii="Arial" w:hAnsi="Arial" w:cs="Arial"/>
          <w:sz w:val="22"/>
          <w:szCs w:val="22"/>
        </w:rPr>
        <w:t>8.1. A CONTRATANTE poderá rescindir o Contrato, independente de interpelação judicial ou extrajudicial e de qualquer indenização, nos seguintes casos:</w:t>
      </w:r>
    </w:p>
    <w:p w:rsidR="00B75D9F" w:rsidRPr="00B75D9F" w:rsidRDefault="00B75D9F" w:rsidP="00B75D9F">
      <w:pPr>
        <w:jc w:val="both"/>
        <w:rPr>
          <w:rFonts w:ascii="Arial" w:hAnsi="Arial" w:cs="Arial"/>
          <w:sz w:val="22"/>
          <w:szCs w:val="22"/>
        </w:rPr>
      </w:pPr>
    </w:p>
    <w:p w:rsidR="00B75D9F" w:rsidRPr="00B75D9F" w:rsidRDefault="00B75D9F" w:rsidP="00B75D9F">
      <w:pPr>
        <w:jc w:val="both"/>
        <w:rPr>
          <w:rFonts w:ascii="Arial" w:hAnsi="Arial" w:cs="Arial"/>
          <w:sz w:val="22"/>
          <w:szCs w:val="22"/>
        </w:rPr>
      </w:pPr>
      <w:r w:rsidRPr="00B75D9F">
        <w:rPr>
          <w:rFonts w:ascii="Arial" w:hAnsi="Arial" w:cs="Arial"/>
          <w:sz w:val="22"/>
          <w:szCs w:val="22"/>
        </w:rPr>
        <w:t>a) O não cumprimento ou o cumprimento irregular de cláusulas contratuais, especificações ou prazos, por parte da CONTRATADA;</w:t>
      </w:r>
    </w:p>
    <w:p w:rsidR="00B75D9F" w:rsidRPr="00B75D9F" w:rsidRDefault="00B75D9F" w:rsidP="00B75D9F">
      <w:pPr>
        <w:jc w:val="both"/>
        <w:rPr>
          <w:rFonts w:ascii="Arial" w:hAnsi="Arial" w:cs="Arial"/>
          <w:sz w:val="22"/>
          <w:szCs w:val="22"/>
        </w:rPr>
      </w:pPr>
    </w:p>
    <w:p w:rsidR="00B75D9F" w:rsidRPr="00B75D9F" w:rsidRDefault="00B75D9F" w:rsidP="00B75D9F">
      <w:pPr>
        <w:jc w:val="both"/>
        <w:rPr>
          <w:rFonts w:ascii="Arial" w:hAnsi="Arial" w:cs="Arial"/>
          <w:sz w:val="22"/>
          <w:szCs w:val="22"/>
        </w:rPr>
      </w:pPr>
      <w:r w:rsidRPr="00B75D9F">
        <w:rPr>
          <w:rFonts w:ascii="Arial" w:hAnsi="Arial" w:cs="Arial"/>
          <w:sz w:val="22"/>
          <w:szCs w:val="22"/>
        </w:rPr>
        <w:t>b) A decretação de falência ou a instauração de insolvência civil da CONTRATADA;</w:t>
      </w:r>
    </w:p>
    <w:p w:rsidR="00B75D9F" w:rsidRPr="00B75D9F" w:rsidRDefault="00B75D9F" w:rsidP="00B75D9F">
      <w:pPr>
        <w:jc w:val="both"/>
        <w:rPr>
          <w:rFonts w:ascii="Arial" w:hAnsi="Arial" w:cs="Arial"/>
          <w:sz w:val="22"/>
          <w:szCs w:val="22"/>
        </w:rPr>
      </w:pPr>
    </w:p>
    <w:p w:rsidR="00B75D9F" w:rsidRPr="00B75D9F" w:rsidRDefault="00B75D9F" w:rsidP="00B75D9F">
      <w:pPr>
        <w:jc w:val="both"/>
        <w:rPr>
          <w:rFonts w:ascii="Arial" w:hAnsi="Arial" w:cs="Arial"/>
          <w:sz w:val="22"/>
          <w:szCs w:val="22"/>
        </w:rPr>
      </w:pPr>
      <w:r w:rsidRPr="00B75D9F">
        <w:rPr>
          <w:rFonts w:ascii="Arial" w:hAnsi="Arial" w:cs="Arial"/>
          <w:sz w:val="22"/>
          <w:szCs w:val="22"/>
        </w:rPr>
        <w:t>c) O conhecimento de infrações à Legislação Trabalhista por parte da CONTRATADA;</w:t>
      </w:r>
    </w:p>
    <w:p w:rsidR="00B75D9F" w:rsidRPr="00B75D9F" w:rsidRDefault="00B75D9F" w:rsidP="00B75D9F">
      <w:pPr>
        <w:jc w:val="both"/>
        <w:rPr>
          <w:rFonts w:ascii="Arial" w:hAnsi="Arial" w:cs="Arial"/>
          <w:sz w:val="22"/>
          <w:szCs w:val="22"/>
        </w:rPr>
      </w:pPr>
    </w:p>
    <w:p w:rsidR="00B75D9F" w:rsidRPr="00B75D9F" w:rsidRDefault="00B75D9F" w:rsidP="00B75D9F">
      <w:pPr>
        <w:jc w:val="both"/>
        <w:rPr>
          <w:rFonts w:ascii="Arial" w:hAnsi="Arial" w:cs="Arial"/>
          <w:sz w:val="22"/>
          <w:szCs w:val="22"/>
        </w:rPr>
      </w:pPr>
      <w:r w:rsidRPr="00B75D9F">
        <w:rPr>
          <w:rFonts w:ascii="Arial" w:hAnsi="Arial" w:cs="Arial"/>
          <w:sz w:val="22"/>
          <w:szCs w:val="22"/>
        </w:rPr>
        <w:t>d) Razões de interesse público ou na ocorrência das hipóteses do art. 78 do Estatuto das Licitações;</w:t>
      </w:r>
    </w:p>
    <w:p w:rsidR="00B75D9F" w:rsidRPr="00B75D9F" w:rsidRDefault="00B75D9F" w:rsidP="00B75D9F">
      <w:pPr>
        <w:jc w:val="both"/>
        <w:rPr>
          <w:rFonts w:ascii="Arial" w:hAnsi="Arial" w:cs="Arial"/>
          <w:sz w:val="22"/>
          <w:szCs w:val="22"/>
        </w:rPr>
      </w:pPr>
    </w:p>
    <w:p w:rsidR="00B75D9F" w:rsidRPr="00B75D9F" w:rsidRDefault="00B75D9F" w:rsidP="00B75D9F">
      <w:pPr>
        <w:jc w:val="both"/>
        <w:rPr>
          <w:rFonts w:ascii="Arial" w:hAnsi="Arial" w:cs="Arial"/>
          <w:sz w:val="22"/>
          <w:szCs w:val="22"/>
        </w:rPr>
      </w:pPr>
      <w:r w:rsidRPr="00B75D9F">
        <w:rPr>
          <w:rFonts w:ascii="Arial" w:hAnsi="Arial" w:cs="Arial"/>
          <w:sz w:val="22"/>
          <w:szCs w:val="22"/>
        </w:rPr>
        <w:t>e) A ocorrência de caso fortuito ou de força maior, regularmente comprovada, impeditiva da execução do Contrato.</w:t>
      </w:r>
    </w:p>
    <w:p w:rsidR="00B75D9F" w:rsidRPr="00B75D9F" w:rsidRDefault="00B75D9F" w:rsidP="00B75D9F">
      <w:pPr>
        <w:pStyle w:val="Ttulo1"/>
        <w:tabs>
          <w:tab w:val="clear" w:pos="720"/>
        </w:tabs>
        <w:ind w:left="0" w:firstLine="0"/>
        <w:jc w:val="left"/>
        <w:rPr>
          <w:color w:val="auto"/>
          <w:kern w:val="0"/>
          <w:sz w:val="22"/>
          <w:szCs w:val="22"/>
          <w:lang w:eastAsia="pt-BR"/>
        </w:rPr>
      </w:pPr>
    </w:p>
    <w:p w:rsidR="00B75D9F" w:rsidRPr="00B75D9F" w:rsidRDefault="00B75D9F" w:rsidP="00B75D9F">
      <w:pPr>
        <w:pStyle w:val="Ttulo1"/>
        <w:tabs>
          <w:tab w:val="clear" w:pos="720"/>
        </w:tabs>
        <w:ind w:left="0" w:firstLine="0"/>
        <w:jc w:val="left"/>
        <w:rPr>
          <w:b/>
          <w:sz w:val="22"/>
          <w:szCs w:val="22"/>
        </w:rPr>
      </w:pPr>
      <w:r w:rsidRPr="00B75D9F">
        <w:rPr>
          <w:b/>
          <w:sz w:val="22"/>
          <w:szCs w:val="22"/>
        </w:rPr>
        <w:t>CLÁUSULA NONA – DAS SANÇÕES ADMINISTRATIVAS</w:t>
      </w:r>
    </w:p>
    <w:p w:rsidR="00B75D9F" w:rsidRPr="00B75D9F" w:rsidRDefault="00B75D9F" w:rsidP="00B75D9F">
      <w:pPr>
        <w:jc w:val="both"/>
        <w:rPr>
          <w:rFonts w:ascii="Arial" w:hAnsi="Arial" w:cs="Arial"/>
          <w:sz w:val="22"/>
          <w:szCs w:val="22"/>
        </w:rPr>
      </w:pPr>
    </w:p>
    <w:p w:rsidR="00B75D9F" w:rsidRPr="00B75D9F" w:rsidRDefault="00B75D9F" w:rsidP="00B75D9F">
      <w:pPr>
        <w:jc w:val="both"/>
        <w:rPr>
          <w:rFonts w:ascii="Arial" w:hAnsi="Arial" w:cs="Arial"/>
          <w:sz w:val="22"/>
          <w:szCs w:val="22"/>
        </w:rPr>
      </w:pPr>
      <w:r w:rsidRPr="00B75D9F">
        <w:rPr>
          <w:rFonts w:ascii="Arial" w:hAnsi="Arial" w:cs="Arial"/>
          <w:sz w:val="22"/>
          <w:szCs w:val="22"/>
        </w:rPr>
        <w:t>9.1.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8C5310" w:rsidRDefault="008C5310" w:rsidP="00B75D9F">
      <w:pPr>
        <w:jc w:val="both"/>
        <w:rPr>
          <w:rFonts w:ascii="Arial" w:hAnsi="Arial" w:cs="Arial"/>
          <w:sz w:val="22"/>
          <w:szCs w:val="22"/>
        </w:rPr>
      </w:pPr>
    </w:p>
    <w:p w:rsidR="00B75D9F" w:rsidRPr="00B75D9F" w:rsidRDefault="00B75D9F" w:rsidP="00B75D9F">
      <w:pPr>
        <w:jc w:val="both"/>
        <w:rPr>
          <w:rFonts w:ascii="Arial" w:hAnsi="Arial" w:cs="Arial"/>
          <w:sz w:val="22"/>
          <w:szCs w:val="22"/>
        </w:rPr>
      </w:pPr>
      <w:r w:rsidRPr="00B75D9F">
        <w:rPr>
          <w:rFonts w:ascii="Arial" w:hAnsi="Arial" w:cs="Arial"/>
          <w:sz w:val="22"/>
          <w:szCs w:val="22"/>
        </w:rPr>
        <w:t>9.1.1. advertência;</w:t>
      </w:r>
    </w:p>
    <w:p w:rsidR="008C5310" w:rsidRDefault="008C5310" w:rsidP="00B75D9F">
      <w:pPr>
        <w:pStyle w:val="Recuodecorpodetexto3"/>
        <w:numPr>
          <w:ilvl w:val="12"/>
          <w:numId w:val="0"/>
        </w:numPr>
        <w:spacing w:after="0"/>
        <w:jc w:val="both"/>
        <w:rPr>
          <w:rFonts w:ascii="Arial" w:hAnsi="Arial" w:cs="Arial"/>
          <w:sz w:val="22"/>
          <w:szCs w:val="22"/>
        </w:rPr>
      </w:pPr>
    </w:p>
    <w:p w:rsidR="00B75D9F" w:rsidRPr="00B75D9F" w:rsidRDefault="00B75D9F" w:rsidP="00B75D9F">
      <w:pPr>
        <w:pStyle w:val="Recuodecorpodetexto3"/>
        <w:numPr>
          <w:ilvl w:val="12"/>
          <w:numId w:val="0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B75D9F">
        <w:rPr>
          <w:rFonts w:ascii="Arial" w:hAnsi="Arial" w:cs="Arial"/>
          <w:sz w:val="22"/>
          <w:szCs w:val="22"/>
        </w:rPr>
        <w:t>9.1.2. 0,3% (três décimos por cento) por dia, até o 10</w:t>
      </w:r>
      <w:r w:rsidRPr="00B75D9F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B75D9F">
        <w:rPr>
          <w:rFonts w:ascii="Arial" w:hAnsi="Arial" w:cs="Arial"/>
          <w:sz w:val="22"/>
          <w:szCs w:val="22"/>
        </w:rPr>
        <w:t xml:space="preserve"> (décimo) dia de atraso, da entrega do produto, sobre o valor da parcela, por ocorrência;</w:t>
      </w:r>
    </w:p>
    <w:p w:rsidR="008C5310" w:rsidRDefault="008C5310" w:rsidP="00B75D9F">
      <w:pPr>
        <w:pStyle w:val="Recuodecorpodetexto3"/>
        <w:numPr>
          <w:ilvl w:val="12"/>
          <w:numId w:val="0"/>
        </w:numPr>
        <w:spacing w:after="0"/>
        <w:jc w:val="both"/>
        <w:rPr>
          <w:rFonts w:ascii="Arial" w:hAnsi="Arial" w:cs="Arial"/>
          <w:sz w:val="22"/>
          <w:szCs w:val="22"/>
        </w:rPr>
      </w:pPr>
    </w:p>
    <w:p w:rsidR="00B75D9F" w:rsidRPr="00B75D9F" w:rsidRDefault="00B75D9F" w:rsidP="00B75D9F">
      <w:pPr>
        <w:pStyle w:val="Recuodecorpodetexto3"/>
        <w:numPr>
          <w:ilvl w:val="12"/>
          <w:numId w:val="0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B75D9F">
        <w:rPr>
          <w:rFonts w:ascii="Arial" w:hAnsi="Arial" w:cs="Arial"/>
          <w:sz w:val="22"/>
          <w:szCs w:val="22"/>
        </w:rPr>
        <w:t>9.1.3. 20% (vinte por cento) sobre o valor do saldo do valor do contrato, no caso de atraso superior a 10 (dez) dias, com a conseqüente rescisão contratual, quando for o caso;</w:t>
      </w:r>
    </w:p>
    <w:p w:rsidR="008C5310" w:rsidRDefault="008C5310" w:rsidP="00B75D9F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B75D9F" w:rsidRPr="00B75D9F" w:rsidRDefault="00B75D9F" w:rsidP="00B75D9F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B75D9F">
        <w:rPr>
          <w:rFonts w:ascii="Arial" w:hAnsi="Arial" w:cs="Arial"/>
          <w:sz w:val="22"/>
          <w:szCs w:val="22"/>
        </w:rPr>
        <w:t>9.1.4 - 20% (vinte por cento) sobre o valor do contrato, nos casos:</w:t>
      </w:r>
    </w:p>
    <w:p w:rsidR="008C5310" w:rsidRDefault="008C5310" w:rsidP="00B75D9F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B75D9F" w:rsidRPr="00B75D9F" w:rsidRDefault="00B75D9F" w:rsidP="00B75D9F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B75D9F">
        <w:rPr>
          <w:rFonts w:ascii="Arial" w:hAnsi="Arial" w:cs="Arial"/>
          <w:sz w:val="22"/>
          <w:szCs w:val="22"/>
        </w:rPr>
        <w:t>a) inobservância do nível de qualidade dos produtos fornecidos;</w:t>
      </w:r>
    </w:p>
    <w:p w:rsidR="008C5310" w:rsidRDefault="008C5310" w:rsidP="00B75D9F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B75D9F" w:rsidRPr="00B75D9F" w:rsidRDefault="00B75D9F" w:rsidP="00B75D9F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B75D9F">
        <w:rPr>
          <w:rFonts w:ascii="Arial" w:hAnsi="Arial" w:cs="Arial"/>
          <w:sz w:val="22"/>
          <w:szCs w:val="22"/>
        </w:rPr>
        <w:t>b) transferência total ou parcial do contrato a terceiros;</w:t>
      </w:r>
    </w:p>
    <w:p w:rsidR="008C5310" w:rsidRDefault="008C5310" w:rsidP="00B75D9F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B75D9F" w:rsidRPr="00B75D9F" w:rsidRDefault="00B75D9F" w:rsidP="00B75D9F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B75D9F">
        <w:rPr>
          <w:rFonts w:ascii="Arial" w:hAnsi="Arial" w:cs="Arial"/>
          <w:sz w:val="22"/>
          <w:szCs w:val="22"/>
        </w:rPr>
        <w:t>c) subcontratação no todo ou em parte do objeto sem prévia autorização formal da Contratante;</w:t>
      </w:r>
    </w:p>
    <w:p w:rsidR="008C5310" w:rsidRDefault="008C5310" w:rsidP="00B75D9F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B75D9F" w:rsidRPr="00B75D9F" w:rsidRDefault="00B75D9F" w:rsidP="00B75D9F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B75D9F">
        <w:rPr>
          <w:rFonts w:ascii="Arial" w:hAnsi="Arial" w:cs="Arial"/>
          <w:sz w:val="22"/>
          <w:szCs w:val="22"/>
        </w:rPr>
        <w:t>d) descumprimento de cláusula contratual.</w:t>
      </w:r>
    </w:p>
    <w:p w:rsidR="00B75D9F" w:rsidRPr="00B75D9F" w:rsidRDefault="00B75D9F" w:rsidP="00B75D9F">
      <w:pPr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</w:p>
    <w:p w:rsidR="00B75D9F" w:rsidRPr="00B75D9F" w:rsidRDefault="00B75D9F" w:rsidP="00B75D9F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  <w:r w:rsidRPr="00B75D9F">
        <w:rPr>
          <w:rFonts w:ascii="Arial" w:hAnsi="Arial" w:cs="Arial"/>
          <w:sz w:val="22"/>
          <w:szCs w:val="22"/>
        </w:rPr>
        <w:t xml:space="preserve">9.2. </w:t>
      </w:r>
      <w:r w:rsidRPr="00B75D9F">
        <w:rPr>
          <w:rFonts w:ascii="Arial" w:hAnsi="Arial" w:cs="Arial"/>
          <w:bCs/>
          <w:sz w:val="22"/>
          <w:szCs w:val="22"/>
        </w:rPr>
        <w:t xml:space="preserve">A licitante que ensejar o retardamento da execução do certame, não mantiver a proposta, falhar ou fraudar na execução do contrato, comportar-se de modo inidôneo, fizer declaração falsa ou cometer fraude fiscal, garantido o direito prévio da citação e da ampla defesa, ficará impedida de licitar e contratar com a Administração, pelo prazo de até 05 </w:t>
      </w:r>
      <w:r w:rsidRPr="00B75D9F">
        <w:rPr>
          <w:rFonts w:ascii="Arial" w:hAnsi="Arial" w:cs="Arial"/>
          <w:bCs/>
          <w:sz w:val="22"/>
          <w:szCs w:val="22"/>
        </w:rPr>
        <w:lastRenderedPageBreak/>
        <w:t>(cinco) anos, enquanto perdurarem os motivos determinantes da punição ou até que seja promovida a reabilitação perante a própria autoridade que aplicou a penalidade.</w:t>
      </w:r>
    </w:p>
    <w:p w:rsidR="00B75D9F" w:rsidRPr="00B75D9F" w:rsidRDefault="00B75D9F" w:rsidP="00B75D9F">
      <w:pPr>
        <w:jc w:val="both"/>
        <w:rPr>
          <w:rFonts w:ascii="Arial" w:hAnsi="Arial" w:cs="Arial"/>
          <w:sz w:val="22"/>
          <w:szCs w:val="22"/>
        </w:rPr>
      </w:pPr>
    </w:p>
    <w:p w:rsidR="00B75D9F" w:rsidRPr="00B75D9F" w:rsidRDefault="00B75D9F" w:rsidP="00B75D9F">
      <w:pPr>
        <w:jc w:val="both"/>
        <w:rPr>
          <w:rFonts w:ascii="Arial" w:hAnsi="Arial" w:cs="Arial"/>
          <w:sz w:val="22"/>
          <w:szCs w:val="22"/>
        </w:rPr>
      </w:pPr>
      <w:r w:rsidRPr="00B75D9F">
        <w:rPr>
          <w:rFonts w:ascii="Arial" w:hAnsi="Arial" w:cs="Arial"/>
          <w:sz w:val="22"/>
          <w:szCs w:val="22"/>
        </w:rPr>
        <w:t>9.3. Declaração de inidoneidade para licitar ou contratar com a Administração Pública, enquanto perdurarem os motivos determinantes da punição ou até que o contratante promova sua reabilitação.</w:t>
      </w:r>
    </w:p>
    <w:p w:rsidR="00B75D9F" w:rsidRPr="00B75D9F" w:rsidRDefault="00B75D9F" w:rsidP="00B75D9F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B75D9F" w:rsidRPr="00B75D9F" w:rsidRDefault="00B75D9F" w:rsidP="00B75D9F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B75D9F">
        <w:rPr>
          <w:rFonts w:ascii="Arial" w:hAnsi="Arial" w:cs="Arial"/>
          <w:sz w:val="22"/>
          <w:szCs w:val="22"/>
        </w:rPr>
        <w:t>9.4. O valor das multas aplicadas deverá ser pago por meio de guia própria ao Município de Pequi, no prazo máximo de 3 (três) dias úteis a contar da data da sua aplicação ou poderá ser descontado dos pagamentos das faturas devidas pelo Município, quando for o caso.</w:t>
      </w:r>
    </w:p>
    <w:p w:rsidR="00B75D9F" w:rsidRPr="00B75D9F" w:rsidRDefault="00B75D9F" w:rsidP="00B75D9F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B75D9F" w:rsidRPr="00B75D9F" w:rsidRDefault="00B75D9F" w:rsidP="00B75D9F">
      <w:pPr>
        <w:pStyle w:val="Corpodetexto"/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B75D9F">
        <w:rPr>
          <w:rFonts w:ascii="Arial" w:hAnsi="Arial" w:cs="Arial"/>
          <w:b/>
          <w:bCs/>
          <w:sz w:val="22"/>
          <w:szCs w:val="22"/>
        </w:rPr>
        <w:t>CLÁUSULA DÉCIMA – DA PUBLICAÇÃO</w:t>
      </w:r>
    </w:p>
    <w:p w:rsidR="00B75D9F" w:rsidRPr="00B75D9F" w:rsidRDefault="00B75D9F" w:rsidP="00B75D9F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B75D9F" w:rsidRPr="00B75D9F" w:rsidRDefault="00B75D9F" w:rsidP="00B75D9F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B75D9F">
        <w:rPr>
          <w:rFonts w:ascii="Arial" w:hAnsi="Arial" w:cs="Arial"/>
          <w:sz w:val="22"/>
          <w:szCs w:val="22"/>
        </w:rPr>
        <w:t xml:space="preserve">10.1. O extrato do presente contrato será publicado no órgão de divulgação oficial do Município, que é o quadro de avisos afixado no hall da Prefeitura, por conta do </w:t>
      </w:r>
      <w:r w:rsidRPr="00B75D9F">
        <w:rPr>
          <w:rFonts w:ascii="Arial" w:hAnsi="Arial" w:cs="Arial"/>
          <w:bCs/>
          <w:sz w:val="22"/>
          <w:szCs w:val="22"/>
        </w:rPr>
        <w:t>CONTRATANTE</w:t>
      </w:r>
      <w:r w:rsidRPr="00B75D9F">
        <w:rPr>
          <w:rFonts w:ascii="Arial" w:hAnsi="Arial" w:cs="Arial"/>
          <w:sz w:val="22"/>
          <w:szCs w:val="22"/>
        </w:rPr>
        <w:t>.</w:t>
      </w:r>
    </w:p>
    <w:p w:rsidR="00B75D9F" w:rsidRPr="00B75D9F" w:rsidRDefault="00B75D9F" w:rsidP="00B75D9F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B75D9F" w:rsidRPr="00B75D9F" w:rsidRDefault="00B75D9F" w:rsidP="00B75D9F">
      <w:pPr>
        <w:pStyle w:val="Corpodetexto"/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B75D9F">
        <w:rPr>
          <w:rFonts w:ascii="Arial" w:hAnsi="Arial" w:cs="Arial"/>
          <w:b/>
          <w:bCs/>
          <w:sz w:val="22"/>
          <w:szCs w:val="22"/>
        </w:rPr>
        <w:t>CLÁUSULA DÉCIMA PRIMEIRA – DO FORO</w:t>
      </w:r>
    </w:p>
    <w:p w:rsidR="00B75D9F" w:rsidRPr="00B75D9F" w:rsidRDefault="00B75D9F" w:rsidP="00B75D9F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B75D9F" w:rsidRPr="00B75D9F" w:rsidRDefault="00B75D9F" w:rsidP="00B75D9F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B75D9F">
        <w:rPr>
          <w:rFonts w:ascii="Arial" w:hAnsi="Arial" w:cs="Arial"/>
          <w:sz w:val="22"/>
          <w:szCs w:val="22"/>
        </w:rPr>
        <w:t>11.1. Fica eleito o foro da comarca de Para de Minas/MG, para solucionar quaisquer dúvidas quanto à execução do presente contrato.</w:t>
      </w:r>
    </w:p>
    <w:p w:rsidR="00B75D9F" w:rsidRPr="00B75D9F" w:rsidRDefault="00B75D9F" w:rsidP="00B75D9F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B75D9F" w:rsidRPr="00B75D9F" w:rsidRDefault="00B75D9F" w:rsidP="00B75D9F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B75D9F">
        <w:rPr>
          <w:rFonts w:ascii="Arial" w:hAnsi="Arial" w:cs="Arial"/>
          <w:sz w:val="22"/>
          <w:szCs w:val="22"/>
        </w:rPr>
        <w:t>E, por estarem justas, as partes firmam o presente instrumento em 02 (duas) vias de igual teor e forma, na presença das testemunhas abaixo.</w:t>
      </w:r>
    </w:p>
    <w:p w:rsidR="00B75D9F" w:rsidRPr="00B75D9F" w:rsidRDefault="00B75D9F" w:rsidP="00B75D9F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B75D9F" w:rsidRPr="00B75D9F" w:rsidRDefault="00B75D9F" w:rsidP="00B75D9F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B75D9F" w:rsidRPr="00B75D9F" w:rsidRDefault="00B75D9F" w:rsidP="00B75D9F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B75D9F">
        <w:rPr>
          <w:rFonts w:ascii="Arial" w:hAnsi="Arial" w:cs="Arial"/>
          <w:sz w:val="22"/>
          <w:szCs w:val="22"/>
        </w:rPr>
        <w:t xml:space="preserve">Pequi, </w:t>
      </w:r>
      <w:r w:rsidR="00DE3FF2">
        <w:rPr>
          <w:rFonts w:ascii="Arial" w:hAnsi="Arial" w:cs="Arial"/>
          <w:sz w:val="22"/>
          <w:szCs w:val="22"/>
        </w:rPr>
        <w:t xml:space="preserve">20 </w:t>
      </w:r>
      <w:r w:rsidRPr="00B75D9F">
        <w:rPr>
          <w:rFonts w:ascii="Arial" w:hAnsi="Arial" w:cs="Arial"/>
          <w:sz w:val="22"/>
          <w:szCs w:val="22"/>
        </w:rPr>
        <w:t xml:space="preserve">de </w:t>
      </w:r>
      <w:r w:rsidR="00DE3FF2">
        <w:rPr>
          <w:rFonts w:ascii="Arial" w:hAnsi="Arial" w:cs="Arial"/>
          <w:sz w:val="22"/>
          <w:szCs w:val="22"/>
        </w:rPr>
        <w:t>agosto</w:t>
      </w:r>
      <w:r w:rsidRPr="00B75D9F">
        <w:rPr>
          <w:rFonts w:ascii="Arial" w:hAnsi="Arial" w:cs="Arial"/>
          <w:sz w:val="22"/>
          <w:szCs w:val="22"/>
        </w:rPr>
        <w:t xml:space="preserve"> de </w:t>
      </w:r>
      <w:r w:rsidR="00417F86">
        <w:rPr>
          <w:rFonts w:ascii="Arial" w:hAnsi="Arial" w:cs="Arial"/>
          <w:sz w:val="22"/>
          <w:szCs w:val="22"/>
        </w:rPr>
        <w:t>2021</w:t>
      </w:r>
      <w:r w:rsidRPr="00B75D9F">
        <w:rPr>
          <w:rFonts w:ascii="Arial" w:hAnsi="Arial" w:cs="Arial"/>
          <w:sz w:val="22"/>
          <w:szCs w:val="22"/>
        </w:rPr>
        <w:t>.</w:t>
      </w:r>
    </w:p>
    <w:p w:rsidR="00B75D9F" w:rsidRPr="00B75D9F" w:rsidRDefault="00B75D9F" w:rsidP="00B75D9F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9F54D3" w:rsidRDefault="009F54D3" w:rsidP="00B75D9F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9F54D3" w:rsidRDefault="009F54D3" w:rsidP="00B75D9F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B75D9F" w:rsidRPr="00B75D9F" w:rsidRDefault="00B75D9F" w:rsidP="00B75D9F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B75D9F">
        <w:rPr>
          <w:rFonts w:ascii="Arial" w:hAnsi="Arial" w:cs="Arial"/>
          <w:sz w:val="22"/>
          <w:szCs w:val="22"/>
        </w:rPr>
        <w:t>__________________________</w:t>
      </w:r>
    </w:p>
    <w:p w:rsidR="00B75D9F" w:rsidRPr="00B75D9F" w:rsidRDefault="00B75D9F" w:rsidP="00B75D9F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B75D9F">
        <w:rPr>
          <w:rFonts w:ascii="Arial" w:hAnsi="Arial" w:cs="Arial"/>
          <w:sz w:val="22"/>
          <w:szCs w:val="22"/>
        </w:rPr>
        <w:t>MUNICÍPIO DE PEQUI</w:t>
      </w:r>
    </w:p>
    <w:p w:rsidR="00B75D9F" w:rsidRPr="00B75D9F" w:rsidRDefault="00B75D9F" w:rsidP="00B75D9F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9F54D3" w:rsidRDefault="009F54D3" w:rsidP="00B75D9F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9F54D3" w:rsidRDefault="009F54D3" w:rsidP="00B75D9F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B75D9F" w:rsidRPr="00B75D9F" w:rsidRDefault="00B75D9F" w:rsidP="00B75D9F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B75D9F">
        <w:rPr>
          <w:rFonts w:ascii="Arial" w:hAnsi="Arial" w:cs="Arial"/>
          <w:sz w:val="22"/>
          <w:szCs w:val="22"/>
        </w:rPr>
        <w:t>__________________________</w:t>
      </w:r>
    </w:p>
    <w:p w:rsidR="00B75D9F" w:rsidRPr="00B75D9F" w:rsidRDefault="00B75D9F" w:rsidP="00B75D9F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B75D9F">
        <w:rPr>
          <w:rFonts w:ascii="Arial" w:hAnsi="Arial" w:cs="Arial"/>
          <w:sz w:val="22"/>
          <w:szCs w:val="22"/>
        </w:rPr>
        <w:t>CONTRATADA</w:t>
      </w:r>
    </w:p>
    <w:p w:rsidR="00B75D9F" w:rsidRPr="00B75D9F" w:rsidRDefault="00B75D9F" w:rsidP="00B75D9F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B75D9F" w:rsidRPr="00B75D9F" w:rsidRDefault="00B75D9F" w:rsidP="00B75D9F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B75D9F">
        <w:rPr>
          <w:rFonts w:ascii="Arial" w:hAnsi="Arial" w:cs="Arial"/>
          <w:sz w:val="22"/>
          <w:szCs w:val="22"/>
        </w:rPr>
        <w:t xml:space="preserve">Testemunhas: </w:t>
      </w:r>
    </w:p>
    <w:p w:rsidR="00B75D9F" w:rsidRPr="00B75D9F" w:rsidRDefault="00B75D9F" w:rsidP="00B75D9F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B75D9F" w:rsidRPr="00B75D9F" w:rsidRDefault="00B75D9F" w:rsidP="00B75D9F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B75D9F">
        <w:rPr>
          <w:rFonts w:ascii="Arial" w:hAnsi="Arial" w:cs="Arial"/>
          <w:sz w:val="22"/>
          <w:szCs w:val="22"/>
        </w:rPr>
        <w:t>__________________________</w:t>
      </w:r>
    </w:p>
    <w:p w:rsidR="00B75D9F" w:rsidRPr="00B75D9F" w:rsidRDefault="00B75D9F" w:rsidP="00B75D9F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B75D9F">
        <w:rPr>
          <w:rFonts w:ascii="Arial" w:hAnsi="Arial" w:cs="Arial"/>
          <w:sz w:val="22"/>
          <w:szCs w:val="22"/>
        </w:rPr>
        <w:t>CPF Nº:</w:t>
      </w:r>
    </w:p>
    <w:p w:rsidR="00B75D9F" w:rsidRPr="00B75D9F" w:rsidRDefault="00B75D9F" w:rsidP="00B75D9F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B75D9F" w:rsidRPr="00B75D9F" w:rsidRDefault="00B75D9F" w:rsidP="00B75D9F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B75D9F">
        <w:rPr>
          <w:rFonts w:ascii="Arial" w:hAnsi="Arial" w:cs="Arial"/>
          <w:sz w:val="22"/>
          <w:szCs w:val="22"/>
        </w:rPr>
        <w:t>__________________________</w:t>
      </w:r>
    </w:p>
    <w:p w:rsidR="00035C98" w:rsidRPr="00B75D9F" w:rsidRDefault="00B75D9F" w:rsidP="000A02F7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B75D9F">
        <w:rPr>
          <w:rFonts w:ascii="Arial" w:hAnsi="Arial" w:cs="Arial"/>
          <w:sz w:val="22"/>
          <w:szCs w:val="22"/>
        </w:rPr>
        <w:t>CPF Nº:</w:t>
      </w:r>
    </w:p>
    <w:sectPr w:rsidR="00035C98" w:rsidRPr="00B75D9F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01072" w:rsidRDefault="00D01072" w:rsidP="00035C98">
      <w:r>
        <w:separator/>
      </w:r>
    </w:p>
  </w:endnote>
  <w:endnote w:type="continuationSeparator" w:id="1">
    <w:p w:rsidR="00D01072" w:rsidRDefault="00D01072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BE5" w:rsidRDefault="00AC5BE5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AC5BE5" w:rsidRDefault="00AC5BE5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AC5BE5" w:rsidRDefault="00AC5BE5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 3278-1247- Fax: (37) 3278-1272</w:t>
    </w:r>
  </w:p>
  <w:p w:rsidR="00AC5BE5" w:rsidRDefault="00AC5BE5" w:rsidP="003E541D">
    <w:pPr>
      <w:pStyle w:val="Footer"/>
      <w:ind w:left="-993"/>
      <w:jc w:val="center"/>
    </w:pPr>
    <w:r>
      <w:rPr>
        <w:sz w:val="20"/>
        <w:szCs w:val="20"/>
      </w:rPr>
      <w:t>Email: licitaçõespequi@gmail.com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01072" w:rsidRDefault="00D01072" w:rsidP="00035C98">
      <w:r>
        <w:separator/>
      </w:r>
    </w:p>
  </w:footnote>
  <w:footnote w:type="continuationSeparator" w:id="1">
    <w:p w:rsidR="00D01072" w:rsidRDefault="00D01072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BE5" w:rsidRDefault="00AC5BE5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AC5BE5" w:rsidRDefault="00AC5BE5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AC5BE5" w:rsidRDefault="00AC5BE5">
    <w:pPr>
      <w:pStyle w:val="Header"/>
      <w:jc w:val="center"/>
      <w:rPr>
        <w:sz w:val="32"/>
        <w:szCs w:val="32"/>
      </w:rPr>
    </w:pPr>
  </w:p>
  <w:p w:rsidR="00AC5BE5" w:rsidRDefault="00AC5BE5">
    <w:pPr>
      <w:pStyle w:val="Header"/>
      <w:jc w:val="center"/>
      <w:rPr>
        <w:sz w:val="32"/>
        <w:szCs w:val="32"/>
      </w:rPr>
    </w:pPr>
  </w:p>
  <w:p w:rsidR="00AC5BE5" w:rsidRDefault="00AC5BE5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08"/>
        </w:tabs>
        <w:ind w:left="720" w:hanging="360"/>
      </w:pPr>
      <w:rPr>
        <w:rFonts w:ascii="Wingdings" w:hAnsi="Wingdings" w:cs="Wingdings" w:hint="default"/>
        <w:color w:val="0000FF"/>
        <w:spacing w:val="-4"/>
        <w:szCs w:val="24"/>
        <w:highlight w:val="yellow"/>
        <w:lang w:eastAsia="en-US"/>
      </w:rPr>
    </w:lvl>
  </w:abstractNum>
  <w:abstractNum w:abstractNumId="2">
    <w:nsid w:val="39F64197"/>
    <w:multiLevelType w:val="hybridMultilevel"/>
    <w:tmpl w:val="1866850A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4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246FA"/>
    <w:rsid w:val="00034210"/>
    <w:rsid w:val="00035C98"/>
    <w:rsid w:val="00037C0F"/>
    <w:rsid w:val="0004475D"/>
    <w:rsid w:val="00045947"/>
    <w:rsid w:val="00061DE2"/>
    <w:rsid w:val="00065F5B"/>
    <w:rsid w:val="00066554"/>
    <w:rsid w:val="00085992"/>
    <w:rsid w:val="00096FFE"/>
    <w:rsid w:val="000A02F7"/>
    <w:rsid w:val="000A05D5"/>
    <w:rsid w:val="000A06AA"/>
    <w:rsid w:val="000A6C6C"/>
    <w:rsid w:val="000B5726"/>
    <w:rsid w:val="000C222F"/>
    <w:rsid w:val="000D4A8A"/>
    <w:rsid w:val="000F3274"/>
    <w:rsid w:val="000F5C19"/>
    <w:rsid w:val="0010530F"/>
    <w:rsid w:val="001102E3"/>
    <w:rsid w:val="001105F8"/>
    <w:rsid w:val="00154767"/>
    <w:rsid w:val="001A31B1"/>
    <w:rsid w:val="001C5514"/>
    <w:rsid w:val="001E4E62"/>
    <w:rsid w:val="001F45AB"/>
    <w:rsid w:val="002049D3"/>
    <w:rsid w:val="00240FA6"/>
    <w:rsid w:val="002816E7"/>
    <w:rsid w:val="0028182B"/>
    <w:rsid w:val="002827A0"/>
    <w:rsid w:val="0029308A"/>
    <w:rsid w:val="002B06D7"/>
    <w:rsid w:val="003049E8"/>
    <w:rsid w:val="0032048C"/>
    <w:rsid w:val="0033219C"/>
    <w:rsid w:val="003371D2"/>
    <w:rsid w:val="00337DC6"/>
    <w:rsid w:val="003846AA"/>
    <w:rsid w:val="00396CA1"/>
    <w:rsid w:val="003A38B4"/>
    <w:rsid w:val="003A7ACC"/>
    <w:rsid w:val="003B22EA"/>
    <w:rsid w:val="003B5D72"/>
    <w:rsid w:val="003B7BC1"/>
    <w:rsid w:val="003C12D1"/>
    <w:rsid w:val="003C5C1C"/>
    <w:rsid w:val="003C617D"/>
    <w:rsid w:val="003D38D5"/>
    <w:rsid w:val="003D45E9"/>
    <w:rsid w:val="003E541D"/>
    <w:rsid w:val="003F737F"/>
    <w:rsid w:val="0040150E"/>
    <w:rsid w:val="00417F86"/>
    <w:rsid w:val="00425EA1"/>
    <w:rsid w:val="004275CB"/>
    <w:rsid w:val="00437099"/>
    <w:rsid w:val="00445649"/>
    <w:rsid w:val="00451A73"/>
    <w:rsid w:val="00456602"/>
    <w:rsid w:val="00477A19"/>
    <w:rsid w:val="00482D8E"/>
    <w:rsid w:val="004C5ACE"/>
    <w:rsid w:val="004D4629"/>
    <w:rsid w:val="004E4AD9"/>
    <w:rsid w:val="004F3E61"/>
    <w:rsid w:val="00581C49"/>
    <w:rsid w:val="00593069"/>
    <w:rsid w:val="005D21E1"/>
    <w:rsid w:val="005F212B"/>
    <w:rsid w:val="005F3010"/>
    <w:rsid w:val="00612795"/>
    <w:rsid w:val="0062342E"/>
    <w:rsid w:val="00623D6E"/>
    <w:rsid w:val="0063050C"/>
    <w:rsid w:val="00632E0F"/>
    <w:rsid w:val="00667623"/>
    <w:rsid w:val="006951D7"/>
    <w:rsid w:val="006A177A"/>
    <w:rsid w:val="006A2EA3"/>
    <w:rsid w:val="006A4163"/>
    <w:rsid w:val="006D12C0"/>
    <w:rsid w:val="006D428B"/>
    <w:rsid w:val="006F47DF"/>
    <w:rsid w:val="007208EF"/>
    <w:rsid w:val="00720EC4"/>
    <w:rsid w:val="00766570"/>
    <w:rsid w:val="00780879"/>
    <w:rsid w:val="007C0F66"/>
    <w:rsid w:val="007C1F54"/>
    <w:rsid w:val="007E1714"/>
    <w:rsid w:val="007E5290"/>
    <w:rsid w:val="007F5384"/>
    <w:rsid w:val="008013C1"/>
    <w:rsid w:val="00821C82"/>
    <w:rsid w:val="0082247B"/>
    <w:rsid w:val="0082300F"/>
    <w:rsid w:val="00826684"/>
    <w:rsid w:val="00882393"/>
    <w:rsid w:val="00887783"/>
    <w:rsid w:val="00897848"/>
    <w:rsid w:val="008C5310"/>
    <w:rsid w:val="008E02AF"/>
    <w:rsid w:val="008E1971"/>
    <w:rsid w:val="008E79D7"/>
    <w:rsid w:val="00916896"/>
    <w:rsid w:val="009218B5"/>
    <w:rsid w:val="00934303"/>
    <w:rsid w:val="00934700"/>
    <w:rsid w:val="009433AD"/>
    <w:rsid w:val="00946FC8"/>
    <w:rsid w:val="00956558"/>
    <w:rsid w:val="00967AFE"/>
    <w:rsid w:val="009973A7"/>
    <w:rsid w:val="009B0842"/>
    <w:rsid w:val="009E3335"/>
    <w:rsid w:val="009E5A74"/>
    <w:rsid w:val="009F54D3"/>
    <w:rsid w:val="00A1478B"/>
    <w:rsid w:val="00A52EEB"/>
    <w:rsid w:val="00A5512F"/>
    <w:rsid w:val="00A76BE3"/>
    <w:rsid w:val="00A97C7A"/>
    <w:rsid w:val="00AA2406"/>
    <w:rsid w:val="00AB6FCC"/>
    <w:rsid w:val="00AC5BE5"/>
    <w:rsid w:val="00AD4A86"/>
    <w:rsid w:val="00AE620E"/>
    <w:rsid w:val="00B11B21"/>
    <w:rsid w:val="00B26052"/>
    <w:rsid w:val="00B542DA"/>
    <w:rsid w:val="00B6212A"/>
    <w:rsid w:val="00B6355E"/>
    <w:rsid w:val="00B75D9F"/>
    <w:rsid w:val="00B776BE"/>
    <w:rsid w:val="00BA7652"/>
    <w:rsid w:val="00BB11A8"/>
    <w:rsid w:val="00BB77CE"/>
    <w:rsid w:val="00BC2837"/>
    <w:rsid w:val="00BC6E0E"/>
    <w:rsid w:val="00BD0CA4"/>
    <w:rsid w:val="00BD2591"/>
    <w:rsid w:val="00C20A8E"/>
    <w:rsid w:val="00C219CD"/>
    <w:rsid w:val="00C34742"/>
    <w:rsid w:val="00CB369D"/>
    <w:rsid w:val="00CB52A8"/>
    <w:rsid w:val="00CC7540"/>
    <w:rsid w:val="00CD5532"/>
    <w:rsid w:val="00D01072"/>
    <w:rsid w:val="00D329C6"/>
    <w:rsid w:val="00D60249"/>
    <w:rsid w:val="00D62862"/>
    <w:rsid w:val="00DA6BAB"/>
    <w:rsid w:val="00DB1D80"/>
    <w:rsid w:val="00DB7298"/>
    <w:rsid w:val="00DB797A"/>
    <w:rsid w:val="00DC4FDB"/>
    <w:rsid w:val="00DC6B0E"/>
    <w:rsid w:val="00DD2CAD"/>
    <w:rsid w:val="00DE3FF2"/>
    <w:rsid w:val="00E201D9"/>
    <w:rsid w:val="00E427D6"/>
    <w:rsid w:val="00E76260"/>
    <w:rsid w:val="00E77B93"/>
    <w:rsid w:val="00E80B90"/>
    <w:rsid w:val="00E95A5F"/>
    <w:rsid w:val="00EA6FE1"/>
    <w:rsid w:val="00EB3B09"/>
    <w:rsid w:val="00EB44F3"/>
    <w:rsid w:val="00EC04C2"/>
    <w:rsid w:val="00EC4B90"/>
    <w:rsid w:val="00EC502A"/>
    <w:rsid w:val="00ED56D4"/>
    <w:rsid w:val="00EE6CAD"/>
    <w:rsid w:val="00F036A8"/>
    <w:rsid w:val="00F2738C"/>
    <w:rsid w:val="00F32585"/>
    <w:rsid w:val="00F62DE9"/>
    <w:rsid w:val="00F95DDE"/>
    <w:rsid w:val="00F96EA3"/>
    <w:rsid w:val="00F971B7"/>
    <w:rsid w:val="00FA4270"/>
    <w:rsid w:val="00FB4028"/>
    <w:rsid w:val="00FC4C6F"/>
    <w:rsid w:val="00FD6BA1"/>
    <w:rsid w:val="00FE29D7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2B06D7"/>
    <w:pPr>
      <w:keepNext/>
      <w:tabs>
        <w:tab w:val="num" w:pos="720"/>
      </w:tabs>
      <w:suppressAutoHyphens/>
      <w:autoSpaceDE w:val="0"/>
      <w:ind w:left="720" w:hanging="360"/>
      <w:jc w:val="center"/>
      <w:outlineLvl w:val="0"/>
    </w:pPr>
    <w:rPr>
      <w:rFonts w:ascii="Arial" w:hAnsi="Arial" w:cs="Arial"/>
      <w:color w:val="000000"/>
      <w:kern w:val="1"/>
      <w:sz w:val="28"/>
      <w:szCs w:val="20"/>
      <w:lang w:eastAsia="zh-CN"/>
    </w:rPr>
  </w:style>
  <w:style w:type="paragraph" w:styleId="Ttulo2">
    <w:name w:val="heading 2"/>
    <w:basedOn w:val="Normal"/>
    <w:next w:val="Normal"/>
    <w:link w:val="Ttulo2Char"/>
    <w:qFormat/>
    <w:rsid w:val="002B06D7"/>
    <w:pPr>
      <w:keepNext/>
      <w:keepLines/>
      <w:suppressAutoHyphens/>
      <w:spacing w:before="200"/>
      <w:outlineLvl w:val="1"/>
    </w:pPr>
    <w:rPr>
      <w:rFonts w:ascii="Cambria" w:hAnsi="Cambria" w:cs="Cambria"/>
      <w:b/>
      <w:bCs/>
      <w:color w:val="4F81BD"/>
      <w:sz w:val="26"/>
      <w:szCs w:val="26"/>
      <w:lang w:eastAsia="zh-CN"/>
    </w:rPr>
  </w:style>
  <w:style w:type="paragraph" w:styleId="Ttulo3">
    <w:name w:val="heading 3"/>
    <w:basedOn w:val="Normal"/>
    <w:next w:val="Normal"/>
    <w:link w:val="Ttulo3Char"/>
    <w:qFormat/>
    <w:rsid w:val="002B06D7"/>
    <w:pPr>
      <w:keepNext/>
      <w:suppressAutoHyphens/>
      <w:spacing w:before="240" w:after="60"/>
      <w:ind w:left="2160" w:hanging="360"/>
      <w:outlineLvl w:val="2"/>
    </w:pPr>
    <w:rPr>
      <w:b/>
      <w:bCs/>
      <w:color w:val="auto"/>
      <w:kern w:val="1"/>
      <w:sz w:val="26"/>
      <w:szCs w:val="26"/>
      <w:lang w:eastAsia="zh-CN"/>
    </w:rPr>
  </w:style>
  <w:style w:type="paragraph" w:styleId="Ttulo4">
    <w:name w:val="heading 4"/>
    <w:basedOn w:val="Normal"/>
    <w:next w:val="Normal"/>
    <w:link w:val="Ttulo4Char"/>
    <w:qFormat/>
    <w:rsid w:val="002B06D7"/>
    <w:pPr>
      <w:keepNext/>
      <w:suppressAutoHyphens/>
      <w:spacing w:before="240" w:after="60"/>
      <w:ind w:left="2880" w:hanging="360"/>
      <w:outlineLvl w:val="3"/>
    </w:pPr>
    <w:rPr>
      <w:b/>
      <w:bCs/>
      <w:color w:val="auto"/>
      <w:kern w:val="1"/>
      <w:sz w:val="28"/>
      <w:szCs w:val="28"/>
      <w:lang w:eastAsia="zh-CN"/>
    </w:rPr>
  </w:style>
  <w:style w:type="paragraph" w:styleId="Ttulo5">
    <w:name w:val="heading 5"/>
    <w:basedOn w:val="Normal"/>
    <w:next w:val="Normal"/>
    <w:link w:val="Ttulo5Char"/>
    <w:qFormat/>
    <w:rsid w:val="002B06D7"/>
    <w:pPr>
      <w:keepNext/>
      <w:keepLines/>
      <w:suppressAutoHyphens/>
      <w:autoSpaceDE w:val="0"/>
      <w:spacing w:before="240" w:after="120"/>
      <w:ind w:left="1134" w:hanging="1134"/>
      <w:outlineLvl w:val="4"/>
    </w:pPr>
    <w:rPr>
      <w:rFonts w:ascii="Garamond" w:hAnsi="Garamond" w:cs="Garamond"/>
      <w:b/>
      <w:color w:val="000000"/>
      <w:sz w:val="28"/>
      <w:lang w:eastAsia="zh-CN"/>
    </w:rPr>
  </w:style>
  <w:style w:type="paragraph" w:styleId="Ttulo6">
    <w:name w:val="heading 6"/>
    <w:basedOn w:val="Normal"/>
    <w:next w:val="Normal"/>
    <w:link w:val="Ttulo6Char1"/>
    <w:qFormat/>
    <w:rsid w:val="002B06D7"/>
    <w:pPr>
      <w:keepNext/>
      <w:suppressAutoHyphens/>
      <w:ind w:left="4320" w:hanging="360"/>
      <w:outlineLvl w:val="5"/>
    </w:pPr>
    <w:rPr>
      <w:rFonts w:ascii="Arial" w:hAnsi="Arial" w:cs="Arial"/>
      <w:b/>
      <w:bCs/>
      <w:color w:val="auto"/>
      <w:kern w:val="1"/>
      <w:sz w:val="22"/>
      <w:szCs w:val="22"/>
      <w:lang w:eastAsia="zh-CN"/>
    </w:rPr>
  </w:style>
  <w:style w:type="paragraph" w:styleId="Ttulo7">
    <w:name w:val="heading 7"/>
    <w:basedOn w:val="Normal"/>
    <w:next w:val="Normal"/>
    <w:link w:val="Ttulo7Char"/>
    <w:qFormat/>
    <w:rsid w:val="002B06D7"/>
    <w:pPr>
      <w:suppressAutoHyphens/>
      <w:spacing w:before="240" w:after="60"/>
      <w:ind w:left="5040" w:hanging="360"/>
      <w:outlineLvl w:val="6"/>
    </w:pPr>
    <w:rPr>
      <w:color w:val="auto"/>
      <w:kern w:val="1"/>
      <w:lang w:eastAsia="zh-CN"/>
    </w:rPr>
  </w:style>
  <w:style w:type="paragraph" w:styleId="Ttulo8">
    <w:name w:val="heading 8"/>
    <w:basedOn w:val="Normal"/>
    <w:next w:val="Normal"/>
    <w:link w:val="Ttulo8Char"/>
    <w:qFormat/>
    <w:rsid w:val="002B06D7"/>
    <w:pPr>
      <w:suppressAutoHyphens/>
      <w:spacing w:before="240" w:after="60"/>
      <w:outlineLvl w:val="7"/>
    </w:pPr>
    <w:rPr>
      <w:i/>
      <w:iCs/>
      <w:color w:val="auto"/>
      <w:kern w:val="1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2B06D7"/>
    <w:rPr>
      <w:rFonts w:ascii="Arial" w:hAnsi="Arial" w:cs="Arial"/>
      <w:color w:val="000000"/>
      <w:kern w:val="1"/>
      <w:sz w:val="28"/>
      <w:lang w:eastAsia="zh-CN"/>
    </w:rPr>
  </w:style>
  <w:style w:type="character" w:customStyle="1" w:styleId="Ttulo2Char">
    <w:name w:val="Título 2 Char"/>
    <w:basedOn w:val="Fontepargpadro"/>
    <w:link w:val="Ttulo2"/>
    <w:rsid w:val="002B06D7"/>
    <w:rPr>
      <w:rFonts w:ascii="Cambria" w:hAnsi="Cambria" w:cs="Cambria"/>
      <w:b/>
      <w:bCs/>
      <w:color w:val="4F81BD"/>
      <w:sz w:val="26"/>
      <w:szCs w:val="26"/>
      <w:lang w:eastAsia="zh-CN"/>
    </w:rPr>
  </w:style>
  <w:style w:type="character" w:customStyle="1" w:styleId="Ttulo3Char">
    <w:name w:val="Título 3 Char"/>
    <w:basedOn w:val="Fontepargpadro"/>
    <w:link w:val="Ttulo3"/>
    <w:rsid w:val="002B06D7"/>
    <w:rPr>
      <w:b/>
      <w:bCs/>
      <w:kern w:val="1"/>
      <w:sz w:val="26"/>
      <w:szCs w:val="26"/>
      <w:lang w:eastAsia="zh-CN"/>
    </w:rPr>
  </w:style>
  <w:style w:type="character" w:customStyle="1" w:styleId="Ttulo4Char">
    <w:name w:val="Título 4 Char"/>
    <w:basedOn w:val="Fontepargpadro"/>
    <w:link w:val="Ttulo4"/>
    <w:rsid w:val="002B06D7"/>
    <w:rPr>
      <w:b/>
      <w:bCs/>
      <w:kern w:val="1"/>
      <w:sz w:val="28"/>
      <w:szCs w:val="28"/>
      <w:lang w:eastAsia="zh-CN"/>
    </w:rPr>
  </w:style>
  <w:style w:type="character" w:customStyle="1" w:styleId="Ttulo5Char">
    <w:name w:val="Título 5 Char"/>
    <w:basedOn w:val="Fontepargpadro"/>
    <w:link w:val="Ttulo5"/>
    <w:rsid w:val="002B06D7"/>
    <w:rPr>
      <w:rFonts w:ascii="Garamond" w:hAnsi="Garamond" w:cs="Garamond"/>
      <w:b/>
      <w:color w:val="000000"/>
      <w:sz w:val="28"/>
      <w:szCs w:val="24"/>
      <w:lang w:eastAsia="zh-CN"/>
    </w:rPr>
  </w:style>
  <w:style w:type="character" w:customStyle="1" w:styleId="Ttulo6Char1">
    <w:name w:val="Título 6 Char1"/>
    <w:basedOn w:val="Fontepargpadro"/>
    <w:link w:val="Ttulo6"/>
    <w:rsid w:val="002B06D7"/>
    <w:rPr>
      <w:rFonts w:ascii="Arial" w:hAnsi="Arial" w:cs="Arial"/>
      <w:b/>
      <w:bCs/>
      <w:kern w:val="1"/>
      <w:sz w:val="22"/>
      <w:szCs w:val="22"/>
      <w:lang w:eastAsia="zh-CN"/>
    </w:rPr>
  </w:style>
  <w:style w:type="character" w:customStyle="1" w:styleId="Ttulo7Char">
    <w:name w:val="Título 7 Char"/>
    <w:basedOn w:val="Fontepargpadro"/>
    <w:link w:val="Ttulo7"/>
    <w:rsid w:val="002B06D7"/>
    <w:rPr>
      <w:kern w:val="1"/>
      <w:sz w:val="24"/>
      <w:szCs w:val="24"/>
      <w:lang w:eastAsia="zh-CN"/>
    </w:rPr>
  </w:style>
  <w:style w:type="character" w:customStyle="1" w:styleId="Ttulo8Char">
    <w:name w:val="Título 8 Char"/>
    <w:basedOn w:val="Fontepargpadro"/>
    <w:link w:val="Ttulo8"/>
    <w:rsid w:val="002B06D7"/>
    <w:rPr>
      <w:i/>
      <w:iCs/>
      <w:kern w:val="1"/>
      <w:sz w:val="24"/>
      <w:szCs w:val="24"/>
      <w:lang w:eastAsia="zh-CN"/>
    </w:rPr>
  </w:style>
  <w:style w:type="character" w:customStyle="1" w:styleId="WW8Num1z0">
    <w:name w:val="WW8Num1z0"/>
    <w:rsid w:val="002B06D7"/>
  </w:style>
  <w:style w:type="character" w:customStyle="1" w:styleId="WW8Num1z1">
    <w:name w:val="WW8Num1z1"/>
    <w:rsid w:val="002B06D7"/>
  </w:style>
  <w:style w:type="character" w:customStyle="1" w:styleId="WW8Num1z2">
    <w:name w:val="WW8Num1z2"/>
    <w:rsid w:val="002B06D7"/>
  </w:style>
  <w:style w:type="character" w:customStyle="1" w:styleId="WW8Num1z3">
    <w:name w:val="WW8Num1z3"/>
    <w:rsid w:val="002B06D7"/>
  </w:style>
  <w:style w:type="character" w:customStyle="1" w:styleId="WW8Num1z4">
    <w:name w:val="WW8Num1z4"/>
    <w:rsid w:val="002B06D7"/>
  </w:style>
  <w:style w:type="character" w:customStyle="1" w:styleId="WW8Num1z5">
    <w:name w:val="WW8Num1z5"/>
    <w:rsid w:val="002B06D7"/>
  </w:style>
  <w:style w:type="character" w:customStyle="1" w:styleId="WW8Num1z6">
    <w:name w:val="WW8Num1z6"/>
    <w:rsid w:val="002B06D7"/>
  </w:style>
  <w:style w:type="character" w:customStyle="1" w:styleId="WW8Num1z7">
    <w:name w:val="WW8Num1z7"/>
    <w:rsid w:val="002B06D7"/>
  </w:style>
  <w:style w:type="character" w:customStyle="1" w:styleId="WW8Num1z8">
    <w:name w:val="WW8Num1z8"/>
    <w:rsid w:val="002B06D7"/>
  </w:style>
  <w:style w:type="character" w:customStyle="1" w:styleId="WW8Num2z0">
    <w:name w:val="WW8Num2z0"/>
    <w:rsid w:val="002B06D7"/>
    <w:rPr>
      <w:rFonts w:ascii="Wingdings" w:eastAsia="Calibri" w:hAnsi="Wingdings" w:cs="Wingdings" w:hint="default"/>
      <w:color w:val="0000FF"/>
      <w:spacing w:val="-4"/>
      <w:szCs w:val="24"/>
      <w:highlight w:val="yellow"/>
      <w:lang w:eastAsia="en-US"/>
    </w:rPr>
  </w:style>
  <w:style w:type="character" w:customStyle="1" w:styleId="WW8Num2z1">
    <w:name w:val="WW8Num2z1"/>
    <w:rsid w:val="002B06D7"/>
  </w:style>
  <w:style w:type="character" w:customStyle="1" w:styleId="WW8Num2z2">
    <w:name w:val="WW8Num2z2"/>
    <w:rsid w:val="002B06D7"/>
  </w:style>
  <w:style w:type="character" w:customStyle="1" w:styleId="WW8Num2z3">
    <w:name w:val="WW8Num2z3"/>
    <w:rsid w:val="002B06D7"/>
  </w:style>
  <w:style w:type="character" w:customStyle="1" w:styleId="WW8Num2z4">
    <w:name w:val="WW8Num2z4"/>
    <w:rsid w:val="002B06D7"/>
  </w:style>
  <w:style w:type="character" w:customStyle="1" w:styleId="WW8Num2z5">
    <w:name w:val="WW8Num2z5"/>
    <w:rsid w:val="002B06D7"/>
  </w:style>
  <w:style w:type="character" w:customStyle="1" w:styleId="WW8Num2z6">
    <w:name w:val="WW8Num2z6"/>
    <w:rsid w:val="002B06D7"/>
  </w:style>
  <w:style w:type="character" w:customStyle="1" w:styleId="WW8Num2z7">
    <w:name w:val="WW8Num2z7"/>
    <w:rsid w:val="002B06D7"/>
  </w:style>
  <w:style w:type="character" w:customStyle="1" w:styleId="WW8Num2z8">
    <w:name w:val="WW8Num2z8"/>
    <w:rsid w:val="002B06D7"/>
  </w:style>
  <w:style w:type="character" w:customStyle="1" w:styleId="WW8Num3z0">
    <w:name w:val="WW8Num3z0"/>
    <w:rsid w:val="002B06D7"/>
  </w:style>
  <w:style w:type="character" w:customStyle="1" w:styleId="WW8Num3z1">
    <w:name w:val="WW8Num3z1"/>
    <w:rsid w:val="002B06D7"/>
  </w:style>
  <w:style w:type="character" w:customStyle="1" w:styleId="WW8Num3z2">
    <w:name w:val="WW8Num3z2"/>
    <w:rsid w:val="002B06D7"/>
  </w:style>
  <w:style w:type="character" w:customStyle="1" w:styleId="WW8Num3z3">
    <w:name w:val="WW8Num3z3"/>
    <w:rsid w:val="002B06D7"/>
  </w:style>
  <w:style w:type="character" w:customStyle="1" w:styleId="WW8Num3z4">
    <w:name w:val="WW8Num3z4"/>
    <w:rsid w:val="002B06D7"/>
  </w:style>
  <w:style w:type="character" w:customStyle="1" w:styleId="WW8Num3z5">
    <w:name w:val="WW8Num3z5"/>
    <w:rsid w:val="002B06D7"/>
  </w:style>
  <w:style w:type="character" w:customStyle="1" w:styleId="WW8Num3z6">
    <w:name w:val="WW8Num3z6"/>
    <w:rsid w:val="002B06D7"/>
  </w:style>
  <w:style w:type="character" w:customStyle="1" w:styleId="WW8Num3z7">
    <w:name w:val="WW8Num3z7"/>
    <w:rsid w:val="002B06D7"/>
  </w:style>
  <w:style w:type="character" w:customStyle="1" w:styleId="WW8Num3z8">
    <w:name w:val="WW8Num3z8"/>
    <w:rsid w:val="002B06D7"/>
  </w:style>
  <w:style w:type="character" w:customStyle="1" w:styleId="WW8Num4z0">
    <w:name w:val="WW8Num4z0"/>
    <w:rsid w:val="002B06D7"/>
  </w:style>
  <w:style w:type="character" w:customStyle="1" w:styleId="WW8Num4z1">
    <w:name w:val="WW8Num4z1"/>
    <w:rsid w:val="002B06D7"/>
  </w:style>
  <w:style w:type="character" w:customStyle="1" w:styleId="WW8Num4z2">
    <w:name w:val="WW8Num4z2"/>
    <w:rsid w:val="002B06D7"/>
  </w:style>
  <w:style w:type="character" w:customStyle="1" w:styleId="WW8Num4z3">
    <w:name w:val="WW8Num4z3"/>
    <w:rsid w:val="002B06D7"/>
  </w:style>
  <w:style w:type="character" w:customStyle="1" w:styleId="WW8Num4z4">
    <w:name w:val="WW8Num4z4"/>
    <w:rsid w:val="002B06D7"/>
  </w:style>
  <w:style w:type="character" w:customStyle="1" w:styleId="WW8Num4z5">
    <w:name w:val="WW8Num4z5"/>
    <w:rsid w:val="002B06D7"/>
  </w:style>
  <w:style w:type="character" w:customStyle="1" w:styleId="WW8Num4z6">
    <w:name w:val="WW8Num4z6"/>
    <w:rsid w:val="002B06D7"/>
  </w:style>
  <w:style w:type="character" w:customStyle="1" w:styleId="WW8Num4z7">
    <w:name w:val="WW8Num4z7"/>
    <w:rsid w:val="002B06D7"/>
  </w:style>
  <w:style w:type="character" w:customStyle="1" w:styleId="WW8Num4z8">
    <w:name w:val="WW8Num4z8"/>
    <w:rsid w:val="002B06D7"/>
  </w:style>
  <w:style w:type="character" w:customStyle="1" w:styleId="WW8Num5z0">
    <w:name w:val="WW8Num5z0"/>
    <w:rsid w:val="002B06D7"/>
    <w:rPr>
      <w:rFonts w:ascii="Wingdings" w:hAnsi="Wingdings" w:cs="Wingdings" w:hint="default"/>
    </w:rPr>
  </w:style>
  <w:style w:type="character" w:customStyle="1" w:styleId="WW8Num5z1">
    <w:name w:val="WW8Num5z1"/>
    <w:rsid w:val="002B06D7"/>
    <w:rPr>
      <w:rFonts w:ascii="Courier New" w:hAnsi="Courier New" w:cs="Courier New" w:hint="default"/>
    </w:rPr>
  </w:style>
  <w:style w:type="character" w:customStyle="1" w:styleId="WW8Num5z3">
    <w:name w:val="WW8Num5z3"/>
    <w:rsid w:val="002B06D7"/>
    <w:rPr>
      <w:rFonts w:ascii="Symbol" w:hAnsi="Symbol" w:cs="Symbol" w:hint="default"/>
    </w:rPr>
  </w:style>
  <w:style w:type="character" w:customStyle="1" w:styleId="WW8Num6z0">
    <w:name w:val="WW8Num6z0"/>
    <w:rsid w:val="002B06D7"/>
    <w:rPr>
      <w:rFonts w:hint="default"/>
    </w:rPr>
  </w:style>
  <w:style w:type="character" w:customStyle="1" w:styleId="WW8Num7z0">
    <w:name w:val="WW8Num7z0"/>
    <w:rsid w:val="002B06D7"/>
  </w:style>
  <w:style w:type="character" w:customStyle="1" w:styleId="WW8Num7z1">
    <w:name w:val="WW8Num7z1"/>
    <w:rsid w:val="002B06D7"/>
  </w:style>
  <w:style w:type="character" w:customStyle="1" w:styleId="WW8Num7z2">
    <w:name w:val="WW8Num7z2"/>
    <w:rsid w:val="002B06D7"/>
  </w:style>
  <w:style w:type="character" w:customStyle="1" w:styleId="WW8Num7z3">
    <w:name w:val="WW8Num7z3"/>
    <w:rsid w:val="002B06D7"/>
  </w:style>
  <w:style w:type="character" w:customStyle="1" w:styleId="WW8Num7z4">
    <w:name w:val="WW8Num7z4"/>
    <w:rsid w:val="002B06D7"/>
  </w:style>
  <w:style w:type="character" w:customStyle="1" w:styleId="WW8Num7z5">
    <w:name w:val="WW8Num7z5"/>
    <w:rsid w:val="002B06D7"/>
  </w:style>
  <w:style w:type="character" w:customStyle="1" w:styleId="WW8Num7z6">
    <w:name w:val="WW8Num7z6"/>
    <w:rsid w:val="002B06D7"/>
  </w:style>
  <w:style w:type="character" w:customStyle="1" w:styleId="WW8Num7z7">
    <w:name w:val="WW8Num7z7"/>
    <w:rsid w:val="002B06D7"/>
  </w:style>
  <w:style w:type="character" w:customStyle="1" w:styleId="WW8Num7z8">
    <w:name w:val="WW8Num7z8"/>
    <w:rsid w:val="002B06D7"/>
  </w:style>
  <w:style w:type="character" w:customStyle="1" w:styleId="Fontepargpadro8">
    <w:name w:val="Fonte parág. padrão8"/>
    <w:rsid w:val="002B06D7"/>
  </w:style>
  <w:style w:type="character" w:customStyle="1" w:styleId="Corpodetexto2Char">
    <w:name w:val="Corpo de texto 2 Char"/>
    <w:rsid w:val="002B06D7"/>
    <w:rPr>
      <w:rFonts w:ascii="Arial" w:hAnsi="Arial" w:cs="Arial"/>
      <w:sz w:val="32"/>
    </w:rPr>
  </w:style>
  <w:style w:type="character" w:customStyle="1" w:styleId="CorpodetextoChar">
    <w:name w:val="Corpo de texto Char"/>
    <w:rsid w:val="002B06D7"/>
    <w:rPr>
      <w:sz w:val="24"/>
      <w:szCs w:val="24"/>
    </w:rPr>
  </w:style>
  <w:style w:type="character" w:customStyle="1" w:styleId="RecuodecorpodetextoChar">
    <w:name w:val="Recuo de corpo de texto Char"/>
    <w:rsid w:val="002B06D7"/>
    <w:rPr>
      <w:sz w:val="24"/>
      <w:szCs w:val="24"/>
    </w:rPr>
  </w:style>
  <w:style w:type="character" w:customStyle="1" w:styleId="Absatz-Standardschriftart">
    <w:name w:val="Absatz-Standardschriftart"/>
    <w:rsid w:val="002B06D7"/>
  </w:style>
  <w:style w:type="character" w:customStyle="1" w:styleId="WW-Absatz-Standardschriftart">
    <w:name w:val="WW-Absatz-Standardschriftart"/>
    <w:rsid w:val="002B06D7"/>
  </w:style>
  <w:style w:type="character" w:customStyle="1" w:styleId="WW-Absatz-Standardschriftart1">
    <w:name w:val="WW-Absatz-Standardschriftart1"/>
    <w:rsid w:val="002B06D7"/>
  </w:style>
  <w:style w:type="character" w:customStyle="1" w:styleId="Fontepargpadro7">
    <w:name w:val="Fonte parág. padrão7"/>
    <w:rsid w:val="002B06D7"/>
  </w:style>
  <w:style w:type="character" w:customStyle="1" w:styleId="WW-Absatz-Standardschriftart11">
    <w:name w:val="WW-Absatz-Standardschriftart11"/>
    <w:rsid w:val="002B06D7"/>
  </w:style>
  <w:style w:type="character" w:customStyle="1" w:styleId="WW-Absatz-Standardschriftart111">
    <w:name w:val="WW-Absatz-Standardschriftart111"/>
    <w:rsid w:val="002B06D7"/>
  </w:style>
  <w:style w:type="character" w:customStyle="1" w:styleId="WW-Absatz-Standardschriftart1111">
    <w:name w:val="WW-Absatz-Standardschriftart1111"/>
    <w:rsid w:val="002B06D7"/>
  </w:style>
  <w:style w:type="character" w:customStyle="1" w:styleId="WW-Absatz-Standardschriftart11111">
    <w:name w:val="WW-Absatz-Standardschriftart11111"/>
    <w:rsid w:val="002B06D7"/>
  </w:style>
  <w:style w:type="character" w:customStyle="1" w:styleId="WW-Absatz-Standardschriftart111111">
    <w:name w:val="WW-Absatz-Standardschriftart111111"/>
    <w:rsid w:val="002B06D7"/>
  </w:style>
  <w:style w:type="character" w:customStyle="1" w:styleId="WW-Absatz-Standardschriftart1111111">
    <w:name w:val="WW-Absatz-Standardschriftart1111111"/>
    <w:rsid w:val="002B06D7"/>
  </w:style>
  <w:style w:type="character" w:customStyle="1" w:styleId="WW-Absatz-Standardschriftart11111111">
    <w:name w:val="WW-Absatz-Standardschriftart11111111"/>
    <w:rsid w:val="002B06D7"/>
  </w:style>
  <w:style w:type="character" w:customStyle="1" w:styleId="WW-Absatz-Standardschriftart111111111">
    <w:name w:val="WW-Absatz-Standardschriftart111111111"/>
    <w:rsid w:val="002B06D7"/>
  </w:style>
  <w:style w:type="character" w:customStyle="1" w:styleId="WW-Absatz-Standardschriftart1111111111">
    <w:name w:val="WW-Absatz-Standardschriftart1111111111"/>
    <w:rsid w:val="002B06D7"/>
  </w:style>
  <w:style w:type="character" w:customStyle="1" w:styleId="WW-Absatz-Standardschriftart11111111111">
    <w:name w:val="WW-Absatz-Standardschriftart11111111111"/>
    <w:rsid w:val="002B06D7"/>
  </w:style>
  <w:style w:type="character" w:customStyle="1" w:styleId="WW-Absatz-Standardschriftart111111111111">
    <w:name w:val="WW-Absatz-Standardschriftart111111111111"/>
    <w:rsid w:val="002B06D7"/>
  </w:style>
  <w:style w:type="character" w:customStyle="1" w:styleId="WW-Absatz-Standardschriftart1111111111111">
    <w:name w:val="WW-Absatz-Standardschriftart1111111111111"/>
    <w:rsid w:val="002B06D7"/>
  </w:style>
  <w:style w:type="character" w:customStyle="1" w:styleId="WW-Absatz-Standardschriftart11111111111111">
    <w:name w:val="WW-Absatz-Standardschriftart11111111111111"/>
    <w:rsid w:val="002B06D7"/>
  </w:style>
  <w:style w:type="character" w:customStyle="1" w:styleId="WW-Absatz-Standardschriftart111111111111111">
    <w:name w:val="WW-Absatz-Standardschriftart111111111111111"/>
    <w:rsid w:val="002B06D7"/>
  </w:style>
  <w:style w:type="character" w:customStyle="1" w:styleId="WW-Absatz-Standardschriftart1111111111111111">
    <w:name w:val="WW-Absatz-Standardschriftart1111111111111111"/>
    <w:rsid w:val="002B06D7"/>
  </w:style>
  <w:style w:type="character" w:customStyle="1" w:styleId="WW-Absatz-Standardschriftart11111111111111111">
    <w:name w:val="WW-Absatz-Standardschriftart11111111111111111"/>
    <w:rsid w:val="002B06D7"/>
  </w:style>
  <w:style w:type="character" w:customStyle="1" w:styleId="WW-Absatz-Standardschriftart111111111111111111">
    <w:name w:val="WW-Absatz-Standardschriftart111111111111111111"/>
    <w:rsid w:val="002B06D7"/>
  </w:style>
  <w:style w:type="character" w:customStyle="1" w:styleId="WW-Absatz-Standardschriftart1111111111111111111">
    <w:name w:val="WW-Absatz-Standardschriftart1111111111111111111"/>
    <w:rsid w:val="002B06D7"/>
  </w:style>
  <w:style w:type="character" w:customStyle="1" w:styleId="WW-Absatz-Standardschriftart11111111111111111111">
    <w:name w:val="WW-Absatz-Standardschriftart11111111111111111111"/>
    <w:rsid w:val="002B06D7"/>
  </w:style>
  <w:style w:type="character" w:customStyle="1" w:styleId="WW-Absatz-Standardschriftart111111111111111111111">
    <w:name w:val="WW-Absatz-Standardschriftart111111111111111111111"/>
    <w:rsid w:val="002B06D7"/>
  </w:style>
  <w:style w:type="character" w:customStyle="1" w:styleId="WW-Absatz-Standardschriftart1111111111111111111111">
    <w:name w:val="WW-Absatz-Standardschriftart1111111111111111111111"/>
    <w:rsid w:val="002B06D7"/>
  </w:style>
  <w:style w:type="character" w:customStyle="1" w:styleId="WW-Absatz-Standardschriftart11111111111111111111111">
    <w:name w:val="WW-Absatz-Standardschriftart11111111111111111111111"/>
    <w:rsid w:val="002B06D7"/>
  </w:style>
  <w:style w:type="character" w:customStyle="1" w:styleId="WW-Absatz-Standardschriftart111111111111111111111111">
    <w:name w:val="WW-Absatz-Standardschriftart111111111111111111111111"/>
    <w:rsid w:val="002B06D7"/>
  </w:style>
  <w:style w:type="character" w:customStyle="1" w:styleId="WW-Absatz-Standardschriftart1111111111111111111111111">
    <w:name w:val="WW-Absatz-Standardschriftart1111111111111111111111111"/>
    <w:rsid w:val="002B06D7"/>
  </w:style>
  <w:style w:type="character" w:customStyle="1" w:styleId="WW-Absatz-Standardschriftart11111111111111111111111111">
    <w:name w:val="WW-Absatz-Standardschriftart11111111111111111111111111"/>
    <w:rsid w:val="002B06D7"/>
  </w:style>
  <w:style w:type="character" w:customStyle="1" w:styleId="WW-Absatz-Standardschriftart111111111111111111111111111">
    <w:name w:val="WW-Absatz-Standardschriftart111111111111111111111111111"/>
    <w:rsid w:val="002B06D7"/>
  </w:style>
  <w:style w:type="character" w:customStyle="1" w:styleId="WW-Absatz-Standardschriftart1111111111111111111111111111">
    <w:name w:val="WW-Absatz-Standardschriftart1111111111111111111111111111"/>
    <w:rsid w:val="002B06D7"/>
  </w:style>
  <w:style w:type="character" w:customStyle="1" w:styleId="WW-Absatz-Standardschriftart11111111111111111111111111111">
    <w:name w:val="WW-Absatz-Standardschriftart11111111111111111111111111111"/>
    <w:rsid w:val="002B06D7"/>
  </w:style>
  <w:style w:type="character" w:customStyle="1" w:styleId="WW-Absatz-Standardschriftart111111111111111111111111111111">
    <w:name w:val="WW-Absatz-Standardschriftart111111111111111111111111111111"/>
    <w:rsid w:val="002B06D7"/>
  </w:style>
  <w:style w:type="character" w:customStyle="1" w:styleId="WW-Absatz-Standardschriftart1111111111111111111111111111111">
    <w:name w:val="WW-Absatz-Standardschriftart1111111111111111111111111111111"/>
    <w:rsid w:val="002B06D7"/>
  </w:style>
  <w:style w:type="character" w:customStyle="1" w:styleId="WW-Absatz-Standardschriftart11111111111111111111111111111111">
    <w:name w:val="WW-Absatz-Standardschriftart11111111111111111111111111111111"/>
    <w:rsid w:val="002B06D7"/>
  </w:style>
  <w:style w:type="character" w:customStyle="1" w:styleId="WW-Absatz-Standardschriftart111111111111111111111111111111111">
    <w:name w:val="WW-Absatz-Standardschriftart111111111111111111111111111111111"/>
    <w:rsid w:val="002B06D7"/>
  </w:style>
  <w:style w:type="character" w:customStyle="1" w:styleId="WW-Absatz-Standardschriftart1111111111111111111111111111111111">
    <w:name w:val="WW-Absatz-Standardschriftart1111111111111111111111111111111111"/>
    <w:rsid w:val="002B06D7"/>
  </w:style>
  <w:style w:type="character" w:customStyle="1" w:styleId="Fontepargpadro6">
    <w:name w:val="Fonte parág. padrão6"/>
    <w:rsid w:val="002B06D7"/>
  </w:style>
  <w:style w:type="character" w:customStyle="1" w:styleId="WW-Absatz-Standardschriftart11111111111111111111111111111111111">
    <w:name w:val="WW-Absatz-Standardschriftart11111111111111111111111111111111111"/>
    <w:rsid w:val="002B06D7"/>
  </w:style>
  <w:style w:type="character" w:customStyle="1" w:styleId="Fontepargpadro5">
    <w:name w:val="Fonte parág. padrão5"/>
    <w:rsid w:val="002B06D7"/>
  </w:style>
  <w:style w:type="character" w:customStyle="1" w:styleId="WW-Absatz-Standardschriftart111111111111111111111111111111111111">
    <w:name w:val="WW-Absatz-Standardschriftart111111111111111111111111111111111111"/>
    <w:rsid w:val="002B06D7"/>
  </w:style>
  <w:style w:type="character" w:customStyle="1" w:styleId="WW-Absatz-Standardschriftart1111111111111111111111111111111111111">
    <w:name w:val="WW-Absatz-Standardschriftart1111111111111111111111111111111111111"/>
    <w:rsid w:val="002B06D7"/>
  </w:style>
  <w:style w:type="character" w:customStyle="1" w:styleId="Fontepargpadro4">
    <w:name w:val="Fonte parág. padrão4"/>
    <w:rsid w:val="002B06D7"/>
  </w:style>
  <w:style w:type="character" w:customStyle="1" w:styleId="WW-Absatz-Standardschriftart11111111111111111111111111111111111111">
    <w:name w:val="WW-Absatz-Standardschriftart11111111111111111111111111111111111111"/>
    <w:rsid w:val="002B06D7"/>
  </w:style>
  <w:style w:type="character" w:customStyle="1" w:styleId="WW-Absatz-Standardschriftart111111111111111111111111111111111111111">
    <w:name w:val="WW-Absatz-Standardschriftart111111111111111111111111111111111111111"/>
    <w:rsid w:val="002B06D7"/>
  </w:style>
  <w:style w:type="character" w:customStyle="1" w:styleId="WW-Absatz-Standardschriftart1111111111111111111111111111111111111111">
    <w:name w:val="WW-Absatz-Standardschriftart1111111111111111111111111111111111111111"/>
    <w:rsid w:val="002B06D7"/>
  </w:style>
  <w:style w:type="character" w:customStyle="1" w:styleId="WW-Absatz-Standardschriftart11111111111111111111111111111111111111111">
    <w:name w:val="WW-Absatz-Standardschriftart11111111111111111111111111111111111111111"/>
    <w:rsid w:val="002B06D7"/>
  </w:style>
  <w:style w:type="character" w:customStyle="1" w:styleId="WW-Absatz-Standardschriftart111111111111111111111111111111111111111111">
    <w:name w:val="WW-Absatz-Standardschriftart111111111111111111111111111111111111111111"/>
    <w:rsid w:val="002B06D7"/>
  </w:style>
  <w:style w:type="character" w:customStyle="1" w:styleId="Fontepargpadro3">
    <w:name w:val="Fonte parág. padrão3"/>
    <w:rsid w:val="002B06D7"/>
  </w:style>
  <w:style w:type="character" w:customStyle="1" w:styleId="Fontepargpadro2">
    <w:name w:val="Fonte parág. padrão2"/>
    <w:rsid w:val="002B06D7"/>
  </w:style>
  <w:style w:type="character" w:customStyle="1" w:styleId="WW-Absatz-Standardschriftart1111111111111111111111111111111111111111111">
    <w:name w:val="WW-Absatz-Standardschriftart1111111111111111111111111111111111111111111"/>
    <w:rsid w:val="002B06D7"/>
  </w:style>
  <w:style w:type="character" w:customStyle="1" w:styleId="WW-Absatz-Standardschriftart11111111111111111111111111111111111111111111">
    <w:name w:val="WW-Absatz-Standardschriftart11111111111111111111111111111111111111111111"/>
    <w:rsid w:val="002B06D7"/>
  </w:style>
  <w:style w:type="character" w:customStyle="1" w:styleId="WW-Absatz-Standardschriftart111111111111111111111111111111111111111111111">
    <w:name w:val="WW-Absatz-Standardschriftart111111111111111111111111111111111111111111111"/>
    <w:rsid w:val="002B06D7"/>
  </w:style>
  <w:style w:type="character" w:customStyle="1" w:styleId="WW-Absatz-Standardschriftart1111111111111111111111111111111111111111111111">
    <w:name w:val="WW-Absatz-Standardschriftart1111111111111111111111111111111111111111111111"/>
    <w:rsid w:val="002B06D7"/>
  </w:style>
  <w:style w:type="character" w:customStyle="1" w:styleId="WW-Absatz-Standardschriftart11111111111111111111111111111111111111111111111">
    <w:name w:val="WW-Absatz-Standardschriftart11111111111111111111111111111111111111111111111"/>
    <w:rsid w:val="002B06D7"/>
  </w:style>
  <w:style w:type="character" w:customStyle="1" w:styleId="Fontepargpadro1">
    <w:name w:val="Fonte parág. padrão1"/>
    <w:rsid w:val="002B06D7"/>
  </w:style>
  <w:style w:type="character" w:styleId="Hyperlink">
    <w:name w:val="Hyperlink"/>
    <w:rsid w:val="002B06D7"/>
    <w:rPr>
      <w:strike w:val="0"/>
      <w:dstrike w:val="0"/>
      <w:color w:val="000099"/>
      <w:u w:val="none"/>
    </w:rPr>
  </w:style>
  <w:style w:type="character" w:styleId="HiperlinkVisitado">
    <w:name w:val="FollowedHyperlink"/>
    <w:rsid w:val="002B06D7"/>
    <w:rPr>
      <w:color w:val="800080"/>
      <w:u w:val="single"/>
    </w:rPr>
  </w:style>
  <w:style w:type="character" w:customStyle="1" w:styleId="Marcas">
    <w:name w:val="Marcas"/>
    <w:rsid w:val="002B06D7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2B06D7"/>
  </w:style>
  <w:style w:type="character" w:customStyle="1" w:styleId="conteudodestaquepeqlaranja1">
    <w:name w:val="conteudo_destaque_peq_laranja1"/>
    <w:rsid w:val="002B06D7"/>
    <w:rPr>
      <w:rFonts w:ascii="Trebuchet MS" w:hAnsi="Trebuchet MS" w:cs="Trebuchet MS"/>
      <w:b/>
      <w:bCs/>
      <w:strike w:val="0"/>
      <w:dstrike w:val="0"/>
      <w:color w:val="D76406"/>
      <w:sz w:val="16"/>
      <w:szCs w:val="16"/>
      <w:u w:val="none"/>
    </w:rPr>
  </w:style>
  <w:style w:type="character" w:customStyle="1" w:styleId="SubttuloChar">
    <w:name w:val="Subtítulo Char"/>
    <w:rsid w:val="002B06D7"/>
    <w:rPr>
      <w:rFonts w:ascii="Arial" w:eastAsia="Lucida Sans Unicode" w:hAnsi="Arial" w:cs="Tahoma"/>
      <w:i/>
      <w:iCs/>
      <w:kern w:val="1"/>
      <w:sz w:val="28"/>
      <w:szCs w:val="28"/>
    </w:rPr>
  </w:style>
  <w:style w:type="character" w:customStyle="1" w:styleId="TtuloChar">
    <w:name w:val="Título Char"/>
    <w:rsid w:val="002B06D7"/>
    <w:rPr>
      <w:rFonts w:ascii="Arial" w:hAnsi="Arial" w:cs="Arial"/>
      <w:b/>
      <w:bCs/>
      <w:kern w:val="1"/>
      <w:sz w:val="28"/>
      <w:szCs w:val="24"/>
    </w:rPr>
  </w:style>
  <w:style w:type="character" w:customStyle="1" w:styleId="Corpodetexto3Char">
    <w:name w:val="Corpo de texto 3 Char"/>
    <w:link w:val="Corpodetexto3"/>
    <w:rsid w:val="002B06D7"/>
    <w:rPr>
      <w:sz w:val="16"/>
      <w:szCs w:val="16"/>
    </w:rPr>
  </w:style>
  <w:style w:type="character" w:customStyle="1" w:styleId="Recuodecorpodetexto3Char">
    <w:name w:val="Recuo de corpo de texto 3 Char"/>
    <w:link w:val="Recuodecorpodetexto3"/>
    <w:rsid w:val="002B06D7"/>
    <w:rPr>
      <w:sz w:val="16"/>
      <w:szCs w:val="16"/>
    </w:rPr>
  </w:style>
  <w:style w:type="character" w:customStyle="1" w:styleId="Recuodecorpodetexto2Char">
    <w:name w:val="Recuo de corpo de texto 2 Char"/>
    <w:link w:val="Recuodecorpodetexto2"/>
    <w:rsid w:val="002B06D7"/>
    <w:rPr>
      <w:sz w:val="24"/>
      <w:szCs w:val="24"/>
    </w:rPr>
  </w:style>
  <w:style w:type="paragraph" w:customStyle="1" w:styleId="Ttulo10">
    <w:name w:val="Título1"/>
    <w:basedOn w:val="Normal"/>
    <w:next w:val="Subttulo"/>
    <w:rsid w:val="002B06D7"/>
    <w:pPr>
      <w:suppressAutoHyphens/>
      <w:jc w:val="center"/>
    </w:pPr>
    <w:rPr>
      <w:rFonts w:ascii="Arial" w:hAnsi="Arial" w:cs="Arial"/>
      <w:b/>
      <w:bCs/>
      <w:color w:val="auto"/>
      <w:kern w:val="1"/>
      <w:sz w:val="28"/>
      <w:lang w:eastAsia="zh-CN"/>
    </w:rPr>
  </w:style>
  <w:style w:type="paragraph" w:customStyle="1" w:styleId="Corpodetexto25">
    <w:name w:val="Corpo de texto 25"/>
    <w:basedOn w:val="Normal"/>
    <w:rsid w:val="002B06D7"/>
    <w:pPr>
      <w:suppressAutoHyphens/>
      <w:jc w:val="both"/>
    </w:pPr>
    <w:rPr>
      <w:rFonts w:ascii="Arial" w:hAnsi="Arial" w:cs="Arial"/>
      <w:color w:val="auto"/>
      <w:sz w:val="32"/>
      <w:szCs w:val="20"/>
      <w:lang w:eastAsia="zh-CN"/>
    </w:rPr>
  </w:style>
  <w:style w:type="paragraph" w:customStyle="1" w:styleId="TextoBoletim">
    <w:name w:val="TextoBoletim"/>
    <w:basedOn w:val="Normal"/>
    <w:rsid w:val="002B06D7"/>
    <w:pPr>
      <w:keepLines/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zh-CN"/>
    </w:rPr>
  </w:style>
  <w:style w:type="paragraph" w:styleId="Recuodecorpodetexto">
    <w:name w:val="Body Text Indent"/>
    <w:basedOn w:val="Normal"/>
    <w:link w:val="RecuodecorpodetextoChar1"/>
    <w:rsid w:val="002B06D7"/>
    <w:pPr>
      <w:suppressAutoHyphens/>
      <w:spacing w:after="120"/>
      <w:ind w:left="283"/>
    </w:pPr>
    <w:rPr>
      <w:color w:val="auto"/>
      <w:lang w:eastAsia="zh-CN"/>
    </w:rPr>
  </w:style>
  <w:style w:type="character" w:customStyle="1" w:styleId="RecuodecorpodetextoChar1">
    <w:name w:val="Recuo de corpo de texto Char1"/>
    <w:basedOn w:val="Fontepargpadro"/>
    <w:link w:val="Recuodecorpodetexto"/>
    <w:rsid w:val="002B06D7"/>
    <w:rPr>
      <w:sz w:val="24"/>
      <w:szCs w:val="24"/>
      <w:lang w:eastAsia="zh-CN"/>
    </w:rPr>
  </w:style>
  <w:style w:type="paragraph" w:customStyle="1" w:styleId="Captulo">
    <w:name w:val="Capítulo"/>
    <w:basedOn w:val="Normal"/>
    <w:next w:val="Corpodetexto"/>
    <w:rsid w:val="002B06D7"/>
    <w:pPr>
      <w:keepNext/>
      <w:suppressAutoHyphens/>
      <w:spacing w:before="240" w:after="120"/>
    </w:pPr>
    <w:rPr>
      <w:rFonts w:ascii="Arial" w:eastAsia="Lucida Sans Unicode" w:hAnsi="Arial" w:cs="Tahoma"/>
      <w:color w:val="auto"/>
      <w:kern w:val="1"/>
      <w:sz w:val="28"/>
      <w:szCs w:val="28"/>
      <w:lang w:eastAsia="zh-CN"/>
    </w:rPr>
  </w:style>
  <w:style w:type="paragraph" w:customStyle="1" w:styleId="Legenda7">
    <w:name w:val="Legenda7"/>
    <w:basedOn w:val="Normal"/>
    <w:rsid w:val="002B06D7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zh-CN"/>
    </w:rPr>
  </w:style>
  <w:style w:type="paragraph" w:customStyle="1" w:styleId="Legenda6">
    <w:name w:val="Legenda6"/>
    <w:basedOn w:val="Normal"/>
    <w:rsid w:val="002B06D7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zh-CN"/>
    </w:rPr>
  </w:style>
  <w:style w:type="paragraph" w:customStyle="1" w:styleId="Legenda5">
    <w:name w:val="Legenda5"/>
    <w:basedOn w:val="Normal"/>
    <w:rsid w:val="002B06D7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zh-CN"/>
    </w:rPr>
  </w:style>
  <w:style w:type="paragraph" w:customStyle="1" w:styleId="Legenda4">
    <w:name w:val="Legenda4"/>
    <w:basedOn w:val="Normal"/>
    <w:rsid w:val="002B06D7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zh-CN"/>
    </w:rPr>
  </w:style>
  <w:style w:type="paragraph" w:customStyle="1" w:styleId="Legenda3">
    <w:name w:val="Legenda3"/>
    <w:basedOn w:val="Normal"/>
    <w:rsid w:val="002B06D7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zh-CN"/>
    </w:rPr>
  </w:style>
  <w:style w:type="paragraph" w:customStyle="1" w:styleId="Legenda2">
    <w:name w:val="Legenda2"/>
    <w:basedOn w:val="Normal"/>
    <w:rsid w:val="002B06D7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zh-CN"/>
    </w:rPr>
  </w:style>
  <w:style w:type="paragraph" w:customStyle="1" w:styleId="Legenda1">
    <w:name w:val="Legenda1"/>
    <w:basedOn w:val="Normal"/>
    <w:rsid w:val="002B06D7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zh-CN"/>
    </w:rPr>
  </w:style>
  <w:style w:type="paragraph" w:customStyle="1" w:styleId="Contedodatabela">
    <w:name w:val="Conteúdo da tabela"/>
    <w:basedOn w:val="Normal"/>
    <w:rsid w:val="002B06D7"/>
    <w:pPr>
      <w:suppressLineNumbers/>
      <w:suppressAutoHyphens/>
    </w:pPr>
    <w:rPr>
      <w:color w:val="auto"/>
      <w:kern w:val="1"/>
      <w:lang w:eastAsia="zh-CN"/>
    </w:rPr>
  </w:style>
  <w:style w:type="paragraph" w:customStyle="1" w:styleId="Ttulodatabela">
    <w:name w:val="Título da tabela"/>
    <w:basedOn w:val="Contedodatabela"/>
    <w:rsid w:val="002B06D7"/>
    <w:pPr>
      <w:jc w:val="center"/>
    </w:pPr>
    <w:rPr>
      <w:b/>
      <w:bCs/>
    </w:rPr>
  </w:style>
  <w:style w:type="paragraph" w:customStyle="1" w:styleId="Corpodetexto22">
    <w:name w:val="Corpo de texto 22"/>
    <w:basedOn w:val="Normal"/>
    <w:rsid w:val="002B06D7"/>
    <w:pPr>
      <w:suppressAutoHyphens/>
      <w:spacing w:line="360" w:lineRule="auto"/>
      <w:jc w:val="both"/>
    </w:pPr>
    <w:rPr>
      <w:rFonts w:ascii="Arial" w:hAnsi="Arial" w:cs="Arial"/>
      <w:color w:val="auto"/>
      <w:kern w:val="1"/>
      <w:lang w:eastAsia="zh-CN"/>
    </w:rPr>
  </w:style>
  <w:style w:type="paragraph" w:customStyle="1" w:styleId="WW-Corpodetexto22">
    <w:name w:val="WW-Corpo de texto 22"/>
    <w:basedOn w:val="Normal"/>
    <w:rsid w:val="002B06D7"/>
    <w:pPr>
      <w:suppressAutoHyphens/>
      <w:jc w:val="both"/>
    </w:pPr>
    <w:rPr>
      <w:rFonts w:cs="Arial"/>
      <w:color w:val="auto"/>
      <w:kern w:val="1"/>
      <w:lang w:eastAsia="zh-CN"/>
    </w:rPr>
  </w:style>
  <w:style w:type="paragraph" w:customStyle="1" w:styleId="Recuodecorpodetexto32">
    <w:name w:val="Recuo de corpo de texto 32"/>
    <w:basedOn w:val="Normal"/>
    <w:rsid w:val="002B06D7"/>
    <w:pPr>
      <w:suppressAutoHyphens/>
      <w:spacing w:after="120"/>
      <w:ind w:left="283"/>
    </w:pPr>
    <w:rPr>
      <w:color w:val="auto"/>
      <w:kern w:val="1"/>
      <w:sz w:val="16"/>
      <w:szCs w:val="16"/>
      <w:lang w:eastAsia="zh-CN"/>
    </w:rPr>
  </w:style>
  <w:style w:type="paragraph" w:customStyle="1" w:styleId="Textoembloco2">
    <w:name w:val="Texto em bloco2"/>
    <w:basedOn w:val="Normal"/>
    <w:rsid w:val="002B06D7"/>
    <w:pPr>
      <w:suppressAutoHyphens/>
      <w:spacing w:before="100" w:after="100"/>
      <w:ind w:left="720" w:right="720"/>
      <w:jc w:val="both"/>
    </w:pPr>
    <w:rPr>
      <w:rFonts w:cs="Arial"/>
      <w:b/>
      <w:bCs/>
      <w:color w:val="auto"/>
      <w:kern w:val="1"/>
      <w:lang w:eastAsia="zh-CN"/>
    </w:rPr>
  </w:style>
  <w:style w:type="paragraph" w:customStyle="1" w:styleId="Recuodecorpodetexto21">
    <w:name w:val="Recuo de corpo de texto 21"/>
    <w:basedOn w:val="Normal"/>
    <w:rsid w:val="002B06D7"/>
    <w:pPr>
      <w:suppressAutoHyphens/>
      <w:spacing w:after="120" w:line="480" w:lineRule="auto"/>
      <w:ind w:left="283"/>
    </w:pPr>
    <w:rPr>
      <w:color w:val="auto"/>
      <w:kern w:val="1"/>
      <w:lang w:eastAsia="zh-CN"/>
    </w:rPr>
  </w:style>
  <w:style w:type="paragraph" w:customStyle="1" w:styleId="BodyText21">
    <w:name w:val="Body Text 21"/>
    <w:basedOn w:val="Normal"/>
    <w:rsid w:val="002B06D7"/>
    <w:pPr>
      <w:suppressAutoHyphens/>
      <w:jc w:val="both"/>
    </w:pPr>
    <w:rPr>
      <w:rFonts w:ascii="Arial" w:hAnsi="Arial" w:cs="Arial"/>
      <w:color w:val="auto"/>
      <w:kern w:val="1"/>
      <w:sz w:val="22"/>
      <w:szCs w:val="20"/>
      <w:lang w:eastAsia="zh-CN"/>
    </w:rPr>
  </w:style>
  <w:style w:type="paragraph" w:customStyle="1" w:styleId="Recuodecorpodetexto31">
    <w:name w:val="Recuo de corpo de texto 31"/>
    <w:basedOn w:val="Normal"/>
    <w:rsid w:val="002B06D7"/>
    <w:pPr>
      <w:suppressAutoHyphens/>
      <w:spacing w:after="120"/>
      <w:ind w:left="283"/>
    </w:pPr>
    <w:rPr>
      <w:color w:val="auto"/>
      <w:kern w:val="1"/>
      <w:sz w:val="16"/>
      <w:szCs w:val="16"/>
      <w:lang w:eastAsia="zh-CN"/>
    </w:rPr>
  </w:style>
  <w:style w:type="paragraph" w:customStyle="1" w:styleId="Resumo">
    <w:name w:val="Resumo"/>
    <w:basedOn w:val="Normal"/>
    <w:rsid w:val="002B06D7"/>
    <w:pPr>
      <w:suppressAutoHyphens/>
      <w:autoSpaceDE w:val="0"/>
      <w:spacing w:after="120"/>
      <w:ind w:firstLine="567"/>
    </w:pPr>
    <w:rPr>
      <w:rFonts w:ascii="Arial" w:hAnsi="Arial" w:cs="Arial"/>
      <w:color w:val="000000"/>
      <w:kern w:val="1"/>
      <w:lang w:eastAsia="zh-CN"/>
    </w:rPr>
  </w:style>
  <w:style w:type="paragraph" w:customStyle="1" w:styleId="WW-Padro">
    <w:name w:val="WW-Padrão"/>
    <w:rsid w:val="002B06D7"/>
    <w:pPr>
      <w:suppressAutoHyphens/>
    </w:pPr>
    <w:rPr>
      <w:rFonts w:eastAsia="Arial"/>
      <w:kern w:val="1"/>
      <w:sz w:val="24"/>
      <w:lang w:val="en-US" w:eastAsia="zh-CN"/>
    </w:rPr>
  </w:style>
  <w:style w:type="paragraph" w:customStyle="1" w:styleId="A010178">
    <w:name w:val="_A010178"/>
    <w:rsid w:val="002B06D7"/>
    <w:pPr>
      <w:suppressAutoHyphens/>
      <w:jc w:val="both"/>
    </w:pPr>
    <w:rPr>
      <w:rFonts w:eastAsia="Arial"/>
      <w:color w:val="000000"/>
      <w:kern w:val="1"/>
      <w:sz w:val="24"/>
      <w:lang w:eastAsia="zh-CN"/>
    </w:rPr>
  </w:style>
  <w:style w:type="paragraph" w:customStyle="1" w:styleId="Contedodetabela">
    <w:name w:val="Conteúdo de tabela"/>
    <w:basedOn w:val="Corpodetexto"/>
    <w:rsid w:val="002B06D7"/>
    <w:pPr>
      <w:suppressAutoHyphens/>
      <w:spacing w:after="0" w:line="240" w:lineRule="auto"/>
    </w:pPr>
    <w:rPr>
      <w:color w:val="000000"/>
      <w:kern w:val="1"/>
      <w:sz w:val="16"/>
      <w:szCs w:val="20"/>
      <w:lang w:eastAsia="zh-CN"/>
    </w:rPr>
  </w:style>
  <w:style w:type="paragraph" w:customStyle="1" w:styleId="Recuodecorpodetexto33">
    <w:name w:val="Recuo de corpo de texto 33"/>
    <w:basedOn w:val="Normal"/>
    <w:rsid w:val="002B06D7"/>
    <w:pPr>
      <w:suppressAutoHyphens/>
      <w:spacing w:after="120"/>
      <w:ind w:left="283"/>
    </w:pPr>
    <w:rPr>
      <w:color w:val="auto"/>
      <w:kern w:val="1"/>
      <w:sz w:val="16"/>
      <w:szCs w:val="16"/>
      <w:lang w:eastAsia="zh-CN"/>
    </w:rPr>
  </w:style>
  <w:style w:type="paragraph" w:customStyle="1" w:styleId="Corpodetexto32">
    <w:name w:val="Corpo de texto 32"/>
    <w:basedOn w:val="Normal"/>
    <w:rsid w:val="002B06D7"/>
    <w:pPr>
      <w:widowControl w:val="0"/>
      <w:suppressAutoHyphens/>
      <w:autoSpaceDE w:val="0"/>
      <w:jc w:val="center"/>
    </w:pPr>
    <w:rPr>
      <w:b/>
      <w:i/>
      <w:iCs/>
      <w:color w:val="auto"/>
      <w:kern w:val="1"/>
      <w:u w:val="single"/>
      <w:lang w:val="pt-PT" w:eastAsia="zh-CN"/>
    </w:rPr>
  </w:style>
  <w:style w:type="paragraph" w:styleId="Subttulo">
    <w:name w:val="Subtitle"/>
    <w:basedOn w:val="Captulo"/>
    <w:next w:val="Corpodetexto"/>
    <w:link w:val="SubttuloChar1"/>
    <w:qFormat/>
    <w:rsid w:val="002B06D7"/>
    <w:pPr>
      <w:jc w:val="center"/>
    </w:pPr>
    <w:rPr>
      <w:rFonts w:cs="Times New Roman"/>
      <w:i/>
      <w:iCs/>
    </w:rPr>
  </w:style>
  <w:style w:type="character" w:customStyle="1" w:styleId="SubttuloChar1">
    <w:name w:val="Subtítulo Char1"/>
    <w:basedOn w:val="Fontepargpadro"/>
    <w:link w:val="Subttulo"/>
    <w:rsid w:val="002B06D7"/>
    <w:rPr>
      <w:rFonts w:ascii="Arial" w:eastAsia="Lucida Sans Unicode" w:hAnsi="Arial"/>
      <w:i/>
      <w:iCs/>
      <w:kern w:val="1"/>
      <w:sz w:val="28"/>
      <w:szCs w:val="28"/>
      <w:lang w:eastAsia="zh-CN"/>
    </w:rPr>
  </w:style>
  <w:style w:type="paragraph" w:customStyle="1" w:styleId="Recuodecorpodetexto22">
    <w:name w:val="Recuo de corpo de texto 22"/>
    <w:basedOn w:val="Normal"/>
    <w:rsid w:val="002B06D7"/>
    <w:pPr>
      <w:suppressAutoHyphens/>
      <w:spacing w:after="120" w:line="480" w:lineRule="auto"/>
      <w:ind w:left="283"/>
    </w:pPr>
    <w:rPr>
      <w:color w:val="auto"/>
      <w:kern w:val="1"/>
      <w:lang w:eastAsia="zh-CN"/>
    </w:rPr>
  </w:style>
  <w:style w:type="paragraph" w:customStyle="1" w:styleId="Corpodetexto23">
    <w:name w:val="Corpo de texto 23"/>
    <w:basedOn w:val="Normal"/>
    <w:rsid w:val="002B06D7"/>
    <w:pPr>
      <w:suppressAutoHyphens/>
      <w:spacing w:line="360" w:lineRule="auto"/>
    </w:pPr>
    <w:rPr>
      <w:rFonts w:ascii="Arial" w:hAnsi="Arial" w:cs="Arial"/>
      <w:color w:val="auto"/>
      <w:kern w:val="1"/>
      <w:lang w:eastAsia="zh-CN"/>
    </w:rPr>
  </w:style>
  <w:style w:type="paragraph" w:customStyle="1" w:styleId="Recuodecorpodetexto34">
    <w:name w:val="Recuo de corpo de texto 34"/>
    <w:basedOn w:val="Normal"/>
    <w:rsid w:val="002B06D7"/>
    <w:pPr>
      <w:suppressAutoHyphens/>
      <w:spacing w:after="120"/>
      <w:ind w:left="283"/>
    </w:pPr>
    <w:rPr>
      <w:color w:val="auto"/>
      <w:kern w:val="1"/>
      <w:sz w:val="16"/>
      <w:szCs w:val="16"/>
      <w:lang w:eastAsia="zh-CN"/>
    </w:rPr>
  </w:style>
  <w:style w:type="paragraph" w:customStyle="1" w:styleId="CAIXINHA">
    <w:name w:val="CAIXINHA"/>
    <w:basedOn w:val="Normal"/>
    <w:rsid w:val="002B06D7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zh-CN"/>
    </w:rPr>
  </w:style>
  <w:style w:type="paragraph" w:customStyle="1" w:styleId="TituloBoletim2">
    <w:name w:val="Titulo_Boletim2"/>
    <w:basedOn w:val="Ttulo2"/>
    <w:rsid w:val="002B06D7"/>
    <w:pPr>
      <w:keepLines w:val="0"/>
      <w:spacing w:before="240" w:after="240"/>
    </w:pPr>
    <w:rPr>
      <w:rFonts w:ascii="Tahoma" w:hAnsi="Tahoma" w:cs="Tahoma"/>
      <w:i/>
      <w:iCs/>
      <w:color w:val="auto"/>
      <w:kern w:val="1"/>
      <w:sz w:val="20"/>
      <w:szCs w:val="28"/>
      <w:lang w:val="en-US"/>
    </w:rPr>
  </w:style>
  <w:style w:type="paragraph" w:customStyle="1" w:styleId="RealarTexto">
    <w:name w:val="Realçar_Texto"/>
    <w:basedOn w:val="TituloBoletim2"/>
    <w:rsid w:val="002B06D7"/>
    <w:pPr>
      <w:jc w:val="center"/>
    </w:pPr>
    <w:rPr>
      <w:rFonts w:ascii="Arial" w:hAnsi="Arial" w:cs="Arial"/>
      <w:sz w:val="24"/>
      <w:lang w:val="pt-BR"/>
    </w:rPr>
  </w:style>
  <w:style w:type="paragraph" w:customStyle="1" w:styleId="Textoembloco3">
    <w:name w:val="Texto em bloco3"/>
    <w:basedOn w:val="Normal"/>
    <w:rsid w:val="002B06D7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zh-CN"/>
    </w:rPr>
  </w:style>
  <w:style w:type="paragraph" w:customStyle="1" w:styleId="Corpodetexto33">
    <w:name w:val="Corpo de texto 33"/>
    <w:basedOn w:val="Normal"/>
    <w:rsid w:val="002B06D7"/>
    <w:pPr>
      <w:suppressAutoHyphens/>
      <w:spacing w:after="120"/>
    </w:pPr>
    <w:rPr>
      <w:color w:val="auto"/>
      <w:kern w:val="1"/>
      <w:sz w:val="16"/>
      <w:szCs w:val="16"/>
      <w:lang w:eastAsia="zh-CN"/>
    </w:rPr>
  </w:style>
  <w:style w:type="paragraph" w:customStyle="1" w:styleId="Recuodecorpodetexto23">
    <w:name w:val="Recuo de corpo de texto 23"/>
    <w:basedOn w:val="Normal"/>
    <w:rsid w:val="002B06D7"/>
    <w:pPr>
      <w:suppressAutoHyphens/>
      <w:spacing w:after="120" w:line="480" w:lineRule="auto"/>
      <w:ind w:left="283"/>
    </w:pPr>
    <w:rPr>
      <w:color w:val="auto"/>
      <w:kern w:val="1"/>
      <w:lang w:eastAsia="zh-CN"/>
    </w:rPr>
  </w:style>
  <w:style w:type="paragraph" w:customStyle="1" w:styleId="Texto">
    <w:name w:val="Texto"/>
    <w:basedOn w:val="Normal"/>
    <w:rsid w:val="002B06D7"/>
    <w:pPr>
      <w:keepLines/>
      <w:suppressAutoHyphens/>
      <w:autoSpaceDE w:val="0"/>
      <w:spacing w:after="120"/>
      <w:ind w:left="1843" w:firstLine="567"/>
    </w:pPr>
    <w:rPr>
      <w:rFonts w:ascii="Tahoma" w:hAnsi="Tahoma" w:cs="Tahoma"/>
      <w:color w:val="000000"/>
      <w:kern w:val="1"/>
      <w:sz w:val="18"/>
      <w:lang w:eastAsia="zh-CN"/>
    </w:rPr>
  </w:style>
  <w:style w:type="paragraph" w:customStyle="1" w:styleId="Recuodocorpodetexto">
    <w:name w:val="Recuo do corpo de texto"/>
    <w:basedOn w:val="WW-Padro"/>
    <w:rsid w:val="002B06D7"/>
    <w:pPr>
      <w:ind w:left="709" w:firstLine="1"/>
    </w:pPr>
  </w:style>
  <w:style w:type="paragraph" w:customStyle="1" w:styleId="Preformatted">
    <w:name w:val="Preformatted"/>
    <w:basedOn w:val="Normal"/>
    <w:rsid w:val="002B06D7"/>
    <w:pPr>
      <w:suppressAutoHyphens/>
    </w:pPr>
    <w:rPr>
      <w:rFonts w:ascii="Courier New" w:hAnsi="Courier New" w:cs="Courier New"/>
      <w:color w:val="auto"/>
      <w:kern w:val="1"/>
      <w:sz w:val="20"/>
      <w:szCs w:val="20"/>
      <w:lang w:eastAsia="zh-CN"/>
    </w:rPr>
  </w:style>
  <w:style w:type="paragraph" w:customStyle="1" w:styleId="TextoRodape">
    <w:name w:val="TextoRodape"/>
    <w:basedOn w:val="Rodap"/>
    <w:rsid w:val="002B06D7"/>
    <w:pPr>
      <w:tabs>
        <w:tab w:val="clear" w:pos="4252"/>
        <w:tab w:val="clear" w:pos="8504"/>
      </w:tabs>
      <w:suppressAutoHyphens/>
    </w:pPr>
    <w:rPr>
      <w:rFonts w:ascii="Tahoma" w:hAnsi="Tahoma" w:cs="Tahoma"/>
      <w:color w:val="808080"/>
      <w:kern w:val="1"/>
      <w:sz w:val="16"/>
      <w:szCs w:val="16"/>
      <w:lang w:eastAsia="zh-CN"/>
    </w:rPr>
  </w:style>
  <w:style w:type="paragraph" w:customStyle="1" w:styleId="Contedo1">
    <w:name w:val="Conteúdo 1"/>
    <w:basedOn w:val="WW-Padro"/>
    <w:next w:val="WW-Padro"/>
    <w:rsid w:val="002B06D7"/>
    <w:pPr>
      <w:spacing w:before="120" w:after="120"/>
    </w:pPr>
    <w:rPr>
      <w:b/>
      <w:caps/>
    </w:rPr>
  </w:style>
  <w:style w:type="paragraph" w:customStyle="1" w:styleId="Corpodetexto24">
    <w:name w:val="Corpo de texto 24"/>
    <w:basedOn w:val="Normal"/>
    <w:rsid w:val="002B06D7"/>
    <w:pPr>
      <w:suppressAutoHyphens/>
      <w:spacing w:line="360" w:lineRule="auto"/>
      <w:jc w:val="both"/>
    </w:pPr>
    <w:rPr>
      <w:rFonts w:ascii="Arial" w:hAnsi="Arial" w:cs="Arial"/>
      <w:color w:val="auto"/>
      <w:lang w:eastAsia="zh-CN"/>
    </w:rPr>
  </w:style>
  <w:style w:type="paragraph" w:customStyle="1" w:styleId="Corpodetexto34">
    <w:name w:val="Corpo de texto 34"/>
    <w:basedOn w:val="Normal"/>
    <w:rsid w:val="002B06D7"/>
    <w:pPr>
      <w:suppressAutoHyphens/>
      <w:spacing w:after="120"/>
    </w:pPr>
    <w:rPr>
      <w:color w:val="auto"/>
      <w:sz w:val="16"/>
      <w:szCs w:val="16"/>
      <w:lang w:eastAsia="zh-CN"/>
    </w:rPr>
  </w:style>
  <w:style w:type="paragraph" w:customStyle="1" w:styleId="Recuodecorpodetexto35">
    <w:name w:val="Recuo de corpo de texto 35"/>
    <w:basedOn w:val="Normal"/>
    <w:rsid w:val="002B06D7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Recuodecorpodetexto24">
    <w:name w:val="Recuo de corpo de texto 24"/>
    <w:basedOn w:val="Normal"/>
    <w:rsid w:val="002B06D7"/>
    <w:pPr>
      <w:suppressAutoHyphens/>
      <w:spacing w:after="120" w:line="480" w:lineRule="auto"/>
      <w:ind w:left="283"/>
    </w:pPr>
    <w:rPr>
      <w:color w:val="auto"/>
      <w:lang w:eastAsia="zh-CN"/>
    </w:rPr>
  </w:style>
  <w:style w:type="paragraph" w:customStyle="1" w:styleId="Textoembloco4">
    <w:name w:val="Texto em bloco4"/>
    <w:basedOn w:val="Normal"/>
    <w:rsid w:val="002B06D7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szCs w:val="20"/>
      <w:lang w:eastAsia="zh-CN"/>
    </w:rPr>
  </w:style>
  <w:style w:type="paragraph" w:customStyle="1" w:styleId="Padro">
    <w:name w:val="Padrão"/>
    <w:uiPriority w:val="99"/>
    <w:rsid w:val="002B06D7"/>
    <w:pPr>
      <w:suppressAutoHyphens/>
    </w:pPr>
    <w:rPr>
      <w:sz w:val="24"/>
      <w:lang w:eastAsia="zh-CN"/>
    </w:rPr>
  </w:style>
  <w:style w:type="paragraph" w:customStyle="1" w:styleId="Ttulodetabela">
    <w:name w:val="Título de tabela"/>
    <w:basedOn w:val="Contedodatabela"/>
    <w:rsid w:val="002B06D7"/>
    <w:pPr>
      <w:jc w:val="center"/>
    </w:pPr>
    <w:rPr>
      <w:b/>
      <w:bCs/>
    </w:rPr>
  </w:style>
  <w:style w:type="paragraph" w:styleId="Corpodetexto2">
    <w:name w:val="Body Text 2"/>
    <w:basedOn w:val="Normal"/>
    <w:link w:val="Corpodetexto2Char1"/>
    <w:semiHidden/>
    <w:unhideWhenUsed/>
    <w:rsid w:val="00B75D9F"/>
    <w:pPr>
      <w:spacing w:after="120" w:line="480" w:lineRule="auto"/>
    </w:pPr>
  </w:style>
  <w:style w:type="character" w:customStyle="1" w:styleId="Corpodetexto2Char1">
    <w:name w:val="Corpo de texto 2 Char1"/>
    <w:basedOn w:val="Fontepargpadro"/>
    <w:link w:val="Corpodetexto2"/>
    <w:semiHidden/>
    <w:rsid w:val="00B75D9F"/>
    <w:rPr>
      <w:color w:val="00000A"/>
      <w:sz w:val="24"/>
      <w:szCs w:val="24"/>
    </w:rPr>
  </w:style>
  <w:style w:type="paragraph" w:styleId="Corpodetexto3">
    <w:name w:val="Body Text 3"/>
    <w:basedOn w:val="Normal"/>
    <w:link w:val="Corpodetexto3Char"/>
    <w:rsid w:val="00B75D9F"/>
    <w:pPr>
      <w:spacing w:after="120"/>
    </w:pPr>
    <w:rPr>
      <w:color w:val="auto"/>
      <w:sz w:val="16"/>
      <w:szCs w:val="16"/>
    </w:rPr>
  </w:style>
  <w:style w:type="character" w:customStyle="1" w:styleId="Corpodetexto3Char1">
    <w:name w:val="Corpo de texto 3 Char1"/>
    <w:basedOn w:val="Fontepargpadro"/>
    <w:link w:val="Corpodetexto3"/>
    <w:semiHidden/>
    <w:rsid w:val="00B75D9F"/>
    <w:rPr>
      <w:color w:val="00000A"/>
      <w:sz w:val="16"/>
      <w:szCs w:val="16"/>
    </w:rPr>
  </w:style>
  <w:style w:type="paragraph" w:styleId="Recuodecorpodetexto3">
    <w:name w:val="Body Text Indent 3"/>
    <w:basedOn w:val="Normal"/>
    <w:link w:val="Recuodecorpodetexto3Char"/>
    <w:rsid w:val="00B75D9F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1">
    <w:name w:val="Recuo de corpo de texto 3 Char1"/>
    <w:basedOn w:val="Fontepargpadro"/>
    <w:link w:val="Recuodecorpodetexto3"/>
    <w:semiHidden/>
    <w:rsid w:val="00B75D9F"/>
    <w:rPr>
      <w:color w:val="00000A"/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B75D9F"/>
    <w:pPr>
      <w:spacing w:after="120" w:line="480" w:lineRule="auto"/>
      <w:ind w:left="283"/>
    </w:pPr>
    <w:rPr>
      <w:color w:val="auto"/>
    </w:rPr>
  </w:style>
  <w:style w:type="character" w:customStyle="1" w:styleId="Recuodecorpodetexto2Char1">
    <w:name w:val="Recuo de corpo de texto 2 Char1"/>
    <w:basedOn w:val="Fontepargpadro"/>
    <w:link w:val="Recuodecorpodetexto2"/>
    <w:semiHidden/>
    <w:rsid w:val="00B75D9F"/>
    <w:rPr>
      <w:color w:val="00000A"/>
      <w:sz w:val="24"/>
      <w:szCs w:val="24"/>
    </w:rPr>
  </w:style>
  <w:style w:type="paragraph" w:styleId="Textoembloco">
    <w:name w:val="Block Text"/>
    <w:basedOn w:val="Normal"/>
    <w:rsid w:val="00B75D9F"/>
    <w:pPr>
      <w:spacing w:before="100" w:beforeAutospacing="1" w:after="100" w:afterAutospacing="1"/>
      <w:ind w:left="720" w:right="720"/>
      <w:jc w:val="both"/>
    </w:pPr>
    <w:rPr>
      <w:rFonts w:ascii="Arial" w:hAnsi="Arial" w:cs="Arial"/>
      <w:b/>
      <w:bCs/>
      <w:color w:val="auto"/>
      <w:szCs w:val="20"/>
    </w:rPr>
  </w:style>
  <w:style w:type="table" w:styleId="Tabelacomgrade">
    <w:name w:val="Table Grid"/>
    <w:basedOn w:val="Tabelanormal"/>
    <w:uiPriority w:val="59"/>
    <w:rsid w:val="003E541D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1606</Words>
  <Characters>8675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10261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4</cp:revision>
  <cp:lastPrinted>2021-09-09T17:57:00Z</cp:lastPrinted>
  <dcterms:created xsi:type="dcterms:W3CDTF">2021-08-23T13:12:00Z</dcterms:created>
  <dcterms:modified xsi:type="dcterms:W3CDTF">2021-09-09T17:57:00Z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