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40F86">
        <w:rPr>
          <w:rFonts w:ascii="Arial" w:hAnsi="Arial" w:cs="Arial"/>
          <w:b/>
          <w:bCs/>
          <w:sz w:val="22"/>
          <w:szCs w:val="22"/>
        </w:rPr>
        <w:t>9</w:t>
      </w:r>
      <w:r w:rsidR="00775D2B">
        <w:rPr>
          <w:rFonts w:ascii="Arial" w:hAnsi="Arial" w:cs="Arial"/>
          <w:b/>
          <w:bCs/>
          <w:sz w:val="22"/>
          <w:szCs w:val="22"/>
        </w:rPr>
        <w:t>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775D2B">
        <w:rPr>
          <w:rFonts w:ascii="Arial" w:hAnsi="Arial" w:cs="Arial"/>
          <w:b/>
          <w:bCs/>
          <w:sz w:val="22"/>
          <w:szCs w:val="22"/>
        </w:rPr>
        <w:t>60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D40F86">
        <w:rPr>
          <w:b w:val="0"/>
          <w:sz w:val="22"/>
          <w:szCs w:val="22"/>
        </w:rPr>
        <w:t>9</w:t>
      </w:r>
      <w:r w:rsidR="00775D2B">
        <w:rPr>
          <w:b w:val="0"/>
          <w:sz w:val="22"/>
          <w:szCs w:val="22"/>
        </w:rPr>
        <w:t>5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775D2B">
        <w:rPr>
          <w:b w:val="0"/>
          <w:sz w:val="22"/>
          <w:szCs w:val="22"/>
        </w:rPr>
        <w:t>60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83780E" w:rsidRPr="005F2F38" w:rsidTr="00801B2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Pr="005F2F38" w:rsidRDefault="00775D2B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775D2B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RCA Comercial Ltda ME</w:t>
            </w:r>
          </w:p>
        </w:tc>
        <w:tc>
          <w:tcPr>
            <w:tcW w:w="3754" w:type="dxa"/>
            <w:shd w:val="clear" w:color="auto" w:fill="auto"/>
          </w:tcPr>
          <w:p w:rsidR="00775D2B" w:rsidRPr="005F2F38" w:rsidRDefault="00775D2B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05, 07, 13, 22, 27, 30, 37, 48, 52, 57, 64, 66, 72, 73 e 88</w:t>
            </w:r>
          </w:p>
        </w:tc>
        <w:tc>
          <w:tcPr>
            <w:tcW w:w="1985" w:type="dxa"/>
            <w:shd w:val="clear" w:color="auto" w:fill="auto"/>
          </w:tcPr>
          <w:p w:rsidR="00775D2B" w:rsidRPr="005F2F38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R$ 81.878,00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Pr="005F2F38" w:rsidRDefault="00775D2B" w:rsidP="000C766B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775D2B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Thiago Olavo Alves Vasconcelos Coutinho 10732656680</w:t>
            </w:r>
          </w:p>
        </w:tc>
        <w:tc>
          <w:tcPr>
            <w:tcW w:w="3754" w:type="dxa"/>
            <w:shd w:val="clear" w:color="auto" w:fill="auto"/>
          </w:tcPr>
          <w:p w:rsidR="00775D2B" w:rsidRPr="005F2F38" w:rsidRDefault="00775D2B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10, 11 e 19</w:t>
            </w:r>
          </w:p>
        </w:tc>
        <w:tc>
          <w:tcPr>
            <w:tcW w:w="1985" w:type="dxa"/>
            <w:shd w:val="clear" w:color="auto" w:fill="auto"/>
          </w:tcPr>
          <w:p w:rsidR="00775D2B" w:rsidRPr="005F2F38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R$ 22.560,00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Default="00775D2B" w:rsidP="000C766B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775D2B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Aquarela Comercio e Serviços Eireli ME</w:t>
            </w:r>
          </w:p>
        </w:tc>
        <w:tc>
          <w:tcPr>
            <w:tcW w:w="3754" w:type="dxa"/>
            <w:shd w:val="clear" w:color="auto" w:fill="auto"/>
          </w:tcPr>
          <w:p w:rsidR="00775D2B" w:rsidRDefault="00775D2B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09, 20, 26, 35, 39, 43, 54, 56, e 61</w:t>
            </w:r>
          </w:p>
        </w:tc>
        <w:tc>
          <w:tcPr>
            <w:tcW w:w="1985" w:type="dxa"/>
            <w:shd w:val="clear" w:color="auto" w:fill="auto"/>
          </w:tcPr>
          <w:p w:rsidR="00775D2B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R$ 44.305,00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Default="00775D2B" w:rsidP="000C766B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775D2B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INDSPORTS Ltda</w:t>
            </w:r>
          </w:p>
        </w:tc>
        <w:tc>
          <w:tcPr>
            <w:tcW w:w="3754" w:type="dxa"/>
            <w:shd w:val="clear" w:color="auto" w:fill="auto"/>
          </w:tcPr>
          <w:p w:rsidR="00775D2B" w:rsidRDefault="00775D2B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 e 60</w:t>
            </w:r>
          </w:p>
        </w:tc>
        <w:tc>
          <w:tcPr>
            <w:tcW w:w="1985" w:type="dxa"/>
            <w:shd w:val="clear" w:color="auto" w:fill="auto"/>
          </w:tcPr>
          <w:p w:rsidR="00775D2B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R$ 12.850,00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Default="00775D2B" w:rsidP="000C766B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775D2B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775D2B">
              <w:rPr>
                <w:b w:val="0"/>
                <w:szCs w:val="24"/>
              </w:rPr>
              <w:t>Comercial SO Esportes Ltda ME</w:t>
            </w:r>
          </w:p>
        </w:tc>
        <w:tc>
          <w:tcPr>
            <w:tcW w:w="3754" w:type="dxa"/>
            <w:shd w:val="clear" w:color="auto" w:fill="auto"/>
          </w:tcPr>
          <w:p w:rsidR="00775D2B" w:rsidRDefault="00775D2B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04, 06, 08, 12, 14, 15, 16, 17, 18, 21, 23, 24, 25, 28, 29, 31, 32, 33, 34, 36, 38, 40, 41, 42, 44, 45, 46, 47, 50, 51, 55, 58, 59, 63, 65, 67, 68, 69, 70, 71, 75, 76, 77, 82, 83, 84, 85 e 86</w:t>
            </w:r>
          </w:p>
        </w:tc>
        <w:tc>
          <w:tcPr>
            <w:tcW w:w="1985" w:type="dxa"/>
            <w:shd w:val="clear" w:color="auto" w:fill="auto"/>
          </w:tcPr>
          <w:p w:rsidR="00775D2B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R$ 183.887,60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775D2B">
        <w:rPr>
          <w:b w:val="0"/>
          <w:sz w:val="22"/>
          <w:szCs w:val="22"/>
        </w:rPr>
        <w:t>17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75D2B">
        <w:rPr>
          <w:b w:val="0"/>
          <w:sz w:val="22"/>
          <w:szCs w:val="22"/>
        </w:rPr>
        <w:t>agosto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FCC" w:rsidRDefault="00FC6FCC" w:rsidP="00035C98">
      <w:r>
        <w:separator/>
      </w:r>
    </w:p>
  </w:endnote>
  <w:endnote w:type="continuationSeparator" w:id="1">
    <w:p w:rsidR="00FC6FCC" w:rsidRDefault="00FC6FC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FCC" w:rsidRDefault="00FC6FCC" w:rsidP="00035C98">
      <w:r>
        <w:separator/>
      </w:r>
    </w:p>
  </w:footnote>
  <w:footnote w:type="continuationSeparator" w:id="1">
    <w:p w:rsidR="00FC6FCC" w:rsidRDefault="00FC6FC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75D2B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1B2B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3A82"/>
    <w:rsid w:val="00D763D2"/>
    <w:rsid w:val="00D9020D"/>
    <w:rsid w:val="00D93DD7"/>
    <w:rsid w:val="00DB1D80"/>
    <w:rsid w:val="00DB7298"/>
    <w:rsid w:val="00DB7DB2"/>
    <w:rsid w:val="00DC729F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C6FCC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104</cp:revision>
  <cp:lastPrinted>2021-06-28T16:34:00Z</cp:lastPrinted>
  <dcterms:created xsi:type="dcterms:W3CDTF">2018-02-27T20:00:00Z</dcterms:created>
  <dcterms:modified xsi:type="dcterms:W3CDTF">2021-10-08T14:47:00Z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