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250F3">
        <w:rPr>
          <w:rFonts w:ascii="Arial" w:hAnsi="Arial" w:cs="Arial"/>
          <w:b/>
          <w:bCs/>
          <w:sz w:val="22"/>
          <w:szCs w:val="22"/>
        </w:rPr>
        <w:t>9</w:t>
      </w:r>
      <w:r w:rsidR="00584EE8">
        <w:rPr>
          <w:rFonts w:ascii="Arial" w:hAnsi="Arial" w:cs="Arial"/>
          <w:b/>
          <w:bCs/>
          <w:sz w:val="22"/>
          <w:szCs w:val="22"/>
        </w:rPr>
        <w:t>5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84EE8">
        <w:rPr>
          <w:rFonts w:ascii="Arial" w:hAnsi="Arial" w:cs="Arial"/>
          <w:b/>
          <w:bCs/>
          <w:sz w:val="22"/>
          <w:szCs w:val="22"/>
        </w:rPr>
        <w:t>60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710"/>
        <w:gridCol w:w="3969"/>
        <w:gridCol w:w="1911"/>
      </w:tblGrid>
      <w:tr w:rsidR="00584EE8" w:rsidRPr="00584EE8" w:rsidTr="00584EE8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584EE8" w:rsidRPr="00584EE8" w:rsidRDefault="00584EE8" w:rsidP="008C3C38">
            <w:pPr>
              <w:pStyle w:val="TextoTabelaBoletim"/>
              <w:snapToGrid w:val="0"/>
              <w:rPr>
                <w:sz w:val="23"/>
                <w:szCs w:val="23"/>
              </w:rPr>
            </w:pPr>
            <w:bookmarkStart w:id="0" w:name="OLE_LINK5"/>
            <w:bookmarkStart w:id="1" w:name="OLE_LINK6"/>
            <w:r w:rsidRPr="00584EE8">
              <w:rPr>
                <w:sz w:val="23"/>
                <w:szCs w:val="23"/>
              </w:rPr>
              <w:t xml:space="preserve">Nº </w:t>
            </w:r>
          </w:p>
        </w:tc>
        <w:tc>
          <w:tcPr>
            <w:tcW w:w="2710" w:type="dxa"/>
            <w:shd w:val="clear" w:color="auto" w:fill="A6A6A6" w:themeFill="background1" w:themeFillShade="A6"/>
          </w:tcPr>
          <w:p w:rsidR="00584EE8" w:rsidRPr="00584EE8" w:rsidRDefault="00584EE8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3"/>
                <w:szCs w:val="23"/>
              </w:rPr>
            </w:pPr>
            <w:r w:rsidRPr="00584EE8">
              <w:rPr>
                <w:b w:val="0"/>
                <w:bCs/>
                <w:color w:val="000000"/>
                <w:sz w:val="23"/>
                <w:szCs w:val="23"/>
              </w:rPr>
              <w:t>LICITANTE VENCEDOR</w:t>
            </w:r>
          </w:p>
        </w:tc>
        <w:tc>
          <w:tcPr>
            <w:tcW w:w="3969" w:type="dxa"/>
            <w:shd w:val="clear" w:color="auto" w:fill="A6A6A6" w:themeFill="background1" w:themeFillShade="A6"/>
          </w:tcPr>
          <w:p w:rsidR="00584EE8" w:rsidRPr="00584EE8" w:rsidRDefault="00584EE8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584EE8">
              <w:rPr>
                <w:rFonts w:ascii="Arial" w:hAnsi="Arial" w:cs="Arial"/>
                <w:bCs/>
                <w:sz w:val="23"/>
                <w:szCs w:val="23"/>
              </w:rPr>
              <w:t>ITEM</w:t>
            </w:r>
          </w:p>
        </w:tc>
        <w:tc>
          <w:tcPr>
            <w:tcW w:w="1911" w:type="dxa"/>
            <w:shd w:val="clear" w:color="auto" w:fill="A6A6A6" w:themeFill="background1" w:themeFillShade="A6"/>
          </w:tcPr>
          <w:p w:rsidR="00584EE8" w:rsidRPr="00584EE8" w:rsidRDefault="00584EE8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584EE8">
              <w:rPr>
                <w:rFonts w:ascii="Arial" w:hAnsi="Arial" w:cs="Arial"/>
                <w:bCs/>
                <w:sz w:val="23"/>
                <w:szCs w:val="23"/>
              </w:rPr>
              <w:t>VALOR TOTAL</w:t>
            </w:r>
          </w:p>
        </w:tc>
      </w:tr>
      <w:tr w:rsidR="00584EE8" w:rsidRPr="00584EE8" w:rsidTr="00584EE8">
        <w:trPr>
          <w:trHeight w:val="350"/>
        </w:trPr>
        <w:tc>
          <w:tcPr>
            <w:tcW w:w="602" w:type="dxa"/>
            <w:shd w:val="clear" w:color="auto" w:fill="auto"/>
          </w:tcPr>
          <w:p w:rsidR="00584EE8" w:rsidRPr="00584EE8" w:rsidRDefault="00584EE8" w:rsidP="008C3C38">
            <w:pPr>
              <w:pStyle w:val="TextoTabelaBoletim"/>
              <w:snapToGrid w:val="0"/>
              <w:rPr>
                <w:sz w:val="23"/>
                <w:szCs w:val="23"/>
              </w:rPr>
            </w:pPr>
            <w:bookmarkStart w:id="2" w:name="_Hlk2261322"/>
            <w:bookmarkStart w:id="3" w:name="OLE_LINK25"/>
            <w:r w:rsidRPr="00584EE8">
              <w:rPr>
                <w:sz w:val="23"/>
                <w:szCs w:val="23"/>
              </w:rPr>
              <w:t>01</w:t>
            </w:r>
          </w:p>
        </w:tc>
        <w:tc>
          <w:tcPr>
            <w:tcW w:w="2710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RCA Comercial Ltda ME</w:t>
            </w:r>
          </w:p>
        </w:tc>
        <w:tc>
          <w:tcPr>
            <w:tcW w:w="3969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03, 05, 07, 13, 22, 27, 30, 37, 48, 52, 57, 64, 66, 72, 73 e 88</w:t>
            </w:r>
          </w:p>
        </w:tc>
        <w:tc>
          <w:tcPr>
            <w:tcW w:w="1911" w:type="dxa"/>
            <w:shd w:val="clear" w:color="auto" w:fill="auto"/>
          </w:tcPr>
          <w:p w:rsidR="00584EE8" w:rsidRPr="00584EE8" w:rsidRDefault="00584EE8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4EE8">
              <w:rPr>
                <w:rFonts w:ascii="Arial" w:hAnsi="Arial" w:cs="Arial"/>
                <w:sz w:val="23"/>
                <w:szCs w:val="23"/>
              </w:rPr>
              <w:t>R$ 81.878,00</w:t>
            </w:r>
          </w:p>
        </w:tc>
      </w:tr>
      <w:tr w:rsidR="00584EE8" w:rsidRPr="00584EE8" w:rsidTr="00584EE8">
        <w:trPr>
          <w:trHeight w:val="350"/>
        </w:trPr>
        <w:tc>
          <w:tcPr>
            <w:tcW w:w="602" w:type="dxa"/>
            <w:shd w:val="clear" w:color="auto" w:fill="auto"/>
          </w:tcPr>
          <w:p w:rsidR="00584EE8" w:rsidRPr="00584EE8" w:rsidRDefault="00584EE8" w:rsidP="008C3C38">
            <w:pPr>
              <w:pStyle w:val="TextoTabelaBoletim"/>
              <w:snapToGrid w:val="0"/>
              <w:rPr>
                <w:sz w:val="23"/>
                <w:szCs w:val="23"/>
              </w:rPr>
            </w:pPr>
            <w:r w:rsidRPr="00584EE8">
              <w:rPr>
                <w:sz w:val="23"/>
                <w:szCs w:val="23"/>
              </w:rPr>
              <w:t>02</w:t>
            </w:r>
          </w:p>
        </w:tc>
        <w:tc>
          <w:tcPr>
            <w:tcW w:w="2710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Thiago Olavo Alves Vasconcelos Coutinho 10732656680</w:t>
            </w:r>
          </w:p>
        </w:tc>
        <w:tc>
          <w:tcPr>
            <w:tcW w:w="3969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10, 11 e 19</w:t>
            </w:r>
          </w:p>
        </w:tc>
        <w:tc>
          <w:tcPr>
            <w:tcW w:w="1911" w:type="dxa"/>
            <w:shd w:val="clear" w:color="auto" w:fill="auto"/>
          </w:tcPr>
          <w:p w:rsidR="00584EE8" w:rsidRPr="00584EE8" w:rsidRDefault="00584EE8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4EE8">
              <w:rPr>
                <w:rFonts w:ascii="Arial" w:hAnsi="Arial" w:cs="Arial"/>
                <w:sz w:val="23"/>
                <w:szCs w:val="23"/>
              </w:rPr>
              <w:t>R$ 22.560,00</w:t>
            </w:r>
          </w:p>
        </w:tc>
      </w:tr>
      <w:tr w:rsidR="00584EE8" w:rsidRPr="00584EE8" w:rsidTr="00584EE8">
        <w:trPr>
          <w:trHeight w:val="350"/>
        </w:trPr>
        <w:tc>
          <w:tcPr>
            <w:tcW w:w="602" w:type="dxa"/>
            <w:shd w:val="clear" w:color="auto" w:fill="auto"/>
          </w:tcPr>
          <w:p w:rsidR="00584EE8" w:rsidRPr="00584EE8" w:rsidRDefault="00584EE8" w:rsidP="008C3C38">
            <w:pPr>
              <w:pStyle w:val="TextoTabelaBoletim"/>
              <w:snapToGrid w:val="0"/>
              <w:rPr>
                <w:sz w:val="23"/>
                <w:szCs w:val="23"/>
              </w:rPr>
            </w:pPr>
            <w:r w:rsidRPr="00584EE8">
              <w:rPr>
                <w:sz w:val="23"/>
                <w:szCs w:val="23"/>
              </w:rPr>
              <w:t>03</w:t>
            </w:r>
          </w:p>
        </w:tc>
        <w:tc>
          <w:tcPr>
            <w:tcW w:w="2710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Aquarela Comercio e Serviços Eireli ME</w:t>
            </w:r>
          </w:p>
        </w:tc>
        <w:tc>
          <w:tcPr>
            <w:tcW w:w="3969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01, 09, 20, 26, 35, 39, 43, 54, 56, e 61</w:t>
            </w:r>
          </w:p>
        </w:tc>
        <w:tc>
          <w:tcPr>
            <w:tcW w:w="1911" w:type="dxa"/>
            <w:shd w:val="clear" w:color="auto" w:fill="auto"/>
          </w:tcPr>
          <w:p w:rsidR="00584EE8" w:rsidRPr="00584EE8" w:rsidRDefault="00584EE8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4EE8">
              <w:rPr>
                <w:rFonts w:ascii="Arial" w:hAnsi="Arial" w:cs="Arial"/>
                <w:sz w:val="23"/>
                <w:szCs w:val="23"/>
              </w:rPr>
              <w:t>R$ 44.305,00</w:t>
            </w:r>
          </w:p>
        </w:tc>
      </w:tr>
      <w:tr w:rsidR="00584EE8" w:rsidRPr="00584EE8" w:rsidTr="00584EE8">
        <w:trPr>
          <w:trHeight w:val="350"/>
        </w:trPr>
        <w:tc>
          <w:tcPr>
            <w:tcW w:w="602" w:type="dxa"/>
            <w:shd w:val="clear" w:color="auto" w:fill="auto"/>
          </w:tcPr>
          <w:p w:rsidR="00584EE8" w:rsidRPr="00584EE8" w:rsidRDefault="00584EE8" w:rsidP="008C3C38">
            <w:pPr>
              <w:pStyle w:val="TextoTabelaBoletim"/>
              <w:snapToGrid w:val="0"/>
              <w:rPr>
                <w:sz w:val="23"/>
                <w:szCs w:val="23"/>
              </w:rPr>
            </w:pPr>
            <w:r w:rsidRPr="00584EE8">
              <w:rPr>
                <w:sz w:val="23"/>
                <w:szCs w:val="23"/>
              </w:rPr>
              <w:t>04</w:t>
            </w:r>
          </w:p>
        </w:tc>
        <w:tc>
          <w:tcPr>
            <w:tcW w:w="2710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INDSPORTS Ltda</w:t>
            </w:r>
          </w:p>
        </w:tc>
        <w:tc>
          <w:tcPr>
            <w:tcW w:w="3969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53 e 60</w:t>
            </w:r>
          </w:p>
        </w:tc>
        <w:tc>
          <w:tcPr>
            <w:tcW w:w="1911" w:type="dxa"/>
            <w:shd w:val="clear" w:color="auto" w:fill="auto"/>
          </w:tcPr>
          <w:p w:rsidR="00584EE8" w:rsidRPr="00584EE8" w:rsidRDefault="00584EE8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4EE8">
              <w:rPr>
                <w:rFonts w:ascii="Arial" w:hAnsi="Arial" w:cs="Arial"/>
                <w:sz w:val="23"/>
                <w:szCs w:val="23"/>
              </w:rPr>
              <w:t>R$ 12.850,00</w:t>
            </w:r>
          </w:p>
        </w:tc>
      </w:tr>
      <w:tr w:rsidR="00584EE8" w:rsidRPr="00584EE8" w:rsidTr="00584EE8">
        <w:trPr>
          <w:trHeight w:val="350"/>
        </w:trPr>
        <w:tc>
          <w:tcPr>
            <w:tcW w:w="602" w:type="dxa"/>
            <w:shd w:val="clear" w:color="auto" w:fill="auto"/>
          </w:tcPr>
          <w:p w:rsidR="00584EE8" w:rsidRPr="00584EE8" w:rsidRDefault="00584EE8" w:rsidP="008C3C38">
            <w:pPr>
              <w:pStyle w:val="TextoTabelaBoletim"/>
              <w:snapToGrid w:val="0"/>
              <w:rPr>
                <w:sz w:val="23"/>
                <w:szCs w:val="23"/>
              </w:rPr>
            </w:pPr>
            <w:r w:rsidRPr="00584EE8">
              <w:rPr>
                <w:sz w:val="23"/>
                <w:szCs w:val="23"/>
              </w:rPr>
              <w:t>05</w:t>
            </w:r>
          </w:p>
        </w:tc>
        <w:tc>
          <w:tcPr>
            <w:tcW w:w="2710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Comercial SO Esportes Ltda ME</w:t>
            </w:r>
          </w:p>
        </w:tc>
        <w:tc>
          <w:tcPr>
            <w:tcW w:w="3969" w:type="dxa"/>
            <w:shd w:val="clear" w:color="auto" w:fill="auto"/>
          </w:tcPr>
          <w:p w:rsidR="00584EE8" w:rsidRPr="00584EE8" w:rsidRDefault="00584EE8" w:rsidP="008C3C38">
            <w:pPr>
              <w:pStyle w:val="TextoBoletim"/>
              <w:spacing w:after="0"/>
              <w:ind w:firstLine="0"/>
              <w:rPr>
                <w:b w:val="0"/>
                <w:sz w:val="23"/>
                <w:szCs w:val="23"/>
              </w:rPr>
            </w:pPr>
            <w:r w:rsidRPr="00584EE8">
              <w:rPr>
                <w:b w:val="0"/>
                <w:sz w:val="23"/>
                <w:szCs w:val="23"/>
              </w:rPr>
              <w:t>02, 04, 06, 08, 12, 14, 15, 16, 17, 18, 21, 23, 24, 25, 28, 29, 31, 32, 33, 34, 36, 38, 40, 41, 42, 44, 45, 46, 47, 50, 51, 55, 58, 59, 63, 65, 67, 68, 69, 70, 71, 75, 76, 77, 82, 83, 84, 85 e 86</w:t>
            </w:r>
          </w:p>
        </w:tc>
        <w:tc>
          <w:tcPr>
            <w:tcW w:w="1911" w:type="dxa"/>
            <w:shd w:val="clear" w:color="auto" w:fill="auto"/>
          </w:tcPr>
          <w:p w:rsidR="00584EE8" w:rsidRPr="00584EE8" w:rsidRDefault="00584EE8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4EE8">
              <w:rPr>
                <w:rFonts w:ascii="Arial" w:hAnsi="Arial" w:cs="Arial"/>
                <w:sz w:val="23"/>
                <w:szCs w:val="23"/>
              </w:rPr>
              <w:t>R$ 183.887,60</w:t>
            </w:r>
          </w:p>
        </w:tc>
      </w:tr>
      <w:bookmarkEnd w:id="0"/>
      <w:bookmarkEnd w:id="1"/>
      <w:bookmarkEnd w:id="2"/>
      <w:bookmarkEnd w:id="3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r w:rsidR="00584EE8" w:rsidRPr="00584EE8">
        <w:rPr>
          <w:rFonts w:ascii="Arial" w:hAnsi="Arial" w:cs="Arial"/>
        </w:rPr>
        <w:t>Registro de Preço para futura e eventual aquisição de Materiais Esportivos para atender as necessidades da Secretaria Municipal de Esportes e Demais Setores do município de Pequi/MG</w:t>
      </w:r>
      <w:r w:rsidR="00584EE8">
        <w:rPr>
          <w:rFonts w:ascii="Arial" w:hAnsi="Arial" w:cs="Arial"/>
        </w:rPr>
        <w:t>.</w:t>
      </w:r>
    </w:p>
    <w:p w:rsidR="005250F3" w:rsidRPr="00921E32" w:rsidRDefault="005250F3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584EE8">
        <w:rPr>
          <w:rFonts w:ascii="Arial" w:hAnsi="Arial" w:cs="Arial"/>
        </w:rPr>
        <w:t>17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584EE8">
        <w:rPr>
          <w:rFonts w:ascii="Arial" w:hAnsi="Arial" w:cs="Arial"/>
        </w:rPr>
        <w:t>8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2021</w:t>
      </w:r>
      <w:r w:rsidRPr="00921E32">
        <w:rPr>
          <w:rFonts w:ascii="Arial" w:hAnsi="Arial" w:cs="Arial"/>
        </w:rPr>
        <w:t xml:space="preserve"> até </w:t>
      </w:r>
      <w:r w:rsidR="00584EE8">
        <w:rPr>
          <w:rFonts w:ascii="Arial" w:hAnsi="Arial" w:cs="Arial"/>
        </w:rPr>
        <w:t>16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584EE8">
        <w:rPr>
          <w:rFonts w:ascii="Arial" w:hAnsi="Arial" w:cs="Arial"/>
        </w:rPr>
        <w:t>8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EB5E80">
        <w:rPr>
          <w:rFonts w:ascii="Arial" w:hAnsi="Arial" w:cs="Arial"/>
        </w:rPr>
        <w:t>2</w:t>
      </w:r>
    </w:p>
    <w:p w:rsidR="005250F3" w:rsidRPr="00921E32" w:rsidRDefault="005250F3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5" w:name="_GoBack"/>
      <w:bookmarkEnd w:id="5"/>
      <w:r w:rsidR="00584EE8">
        <w:rPr>
          <w:b w:val="0"/>
          <w:szCs w:val="24"/>
        </w:rPr>
        <w:t>17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584EE8">
        <w:rPr>
          <w:b w:val="0"/>
          <w:szCs w:val="24"/>
        </w:rPr>
        <w:t>8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2021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5250F3" w:rsidRDefault="005250F3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186" w:rsidRDefault="00163186" w:rsidP="00035C98">
      <w:r>
        <w:separator/>
      </w:r>
    </w:p>
  </w:endnote>
  <w:endnote w:type="continuationSeparator" w:id="1">
    <w:p w:rsidR="00163186" w:rsidRDefault="0016318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186" w:rsidRDefault="00163186" w:rsidP="00035C98">
      <w:r>
        <w:separator/>
      </w:r>
    </w:p>
  </w:footnote>
  <w:footnote w:type="continuationSeparator" w:id="1">
    <w:p w:rsidR="00163186" w:rsidRDefault="0016318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5E3C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53F27"/>
    <w:rsid w:val="00163186"/>
    <w:rsid w:val="00181676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50F3"/>
    <w:rsid w:val="00527781"/>
    <w:rsid w:val="0053482A"/>
    <w:rsid w:val="00563571"/>
    <w:rsid w:val="00581C49"/>
    <w:rsid w:val="00584EE8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3904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43C1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4500"/>
    <w:rsid w:val="00C97A8B"/>
    <w:rsid w:val="00CA2708"/>
    <w:rsid w:val="00CB17D8"/>
    <w:rsid w:val="00CB369D"/>
    <w:rsid w:val="00CB7C53"/>
    <w:rsid w:val="00CC7540"/>
    <w:rsid w:val="00CD5532"/>
    <w:rsid w:val="00D07DBC"/>
    <w:rsid w:val="00D27443"/>
    <w:rsid w:val="00D41ABD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7CD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6591B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82</cp:revision>
  <cp:lastPrinted>2019-10-15T18:24:00Z</cp:lastPrinted>
  <dcterms:created xsi:type="dcterms:W3CDTF">2018-02-27T20:18:00Z</dcterms:created>
  <dcterms:modified xsi:type="dcterms:W3CDTF">2021-10-08T14:55:00Z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