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748" w:rsidRPr="004F76B6" w:rsidRDefault="00F57748" w:rsidP="00A418F2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  <w:r w:rsidRPr="004F76B6">
        <w:rPr>
          <w:rFonts w:ascii="Arial" w:hAnsi="Arial" w:cs="Arial"/>
          <w:sz w:val="22"/>
          <w:szCs w:val="22"/>
        </w:rPr>
        <w:t>ATA DA SESSÃO DE LICITAÇÃO PÚBLICA, NA MODALIDADE DE PREGÃO Nº 0</w:t>
      </w:r>
      <w:r w:rsidR="00480165">
        <w:rPr>
          <w:rFonts w:ascii="Arial" w:hAnsi="Arial" w:cs="Arial"/>
          <w:sz w:val="22"/>
          <w:szCs w:val="22"/>
        </w:rPr>
        <w:t>4</w:t>
      </w:r>
      <w:r w:rsidR="002A0AD5">
        <w:rPr>
          <w:rFonts w:ascii="Arial" w:hAnsi="Arial" w:cs="Arial"/>
          <w:sz w:val="22"/>
          <w:szCs w:val="22"/>
        </w:rPr>
        <w:t>5</w:t>
      </w:r>
      <w:r w:rsidRPr="004F76B6">
        <w:rPr>
          <w:rFonts w:ascii="Arial" w:hAnsi="Arial" w:cs="Arial"/>
          <w:sz w:val="22"/>
          <w:szCs w:val="22"/>
        </w:rPr>
        <w:t>/201</w:t>
      </w:r>
      <w:r w:rsidR="004F40E9" w:rsidRPr="004F76B6">
        <w:rPr>
          <w:rFonts w:ascii="Arial" w:hAnsi="Arial" w:cs="Arial"/>
          <w:sz w:val="22"/>
          <w:szCs w:val="22"/>
        </w:rPr>
        <w:t>9</w:t>
      </w:r>
      <w:r w:rsidRPr="004F76B6">
        <w:rPr>
          <w:rFonts w:ascii="Arial" w:hAnsi="Arial" w:cs="Arial"/>
          <w:sz w:val="22"/>
          <w:szCs w:val="22"/>
        </w:rPr>
        <w:t>, RELATIVO AO PROCESSO LICITATÓRIO Nº 0</w:t>
      </w:r>
      <w:r w:rsidR="00D97130">
        <w:rPr>
          <w:rFonts w:ascii="Arial" w:hAnsi="Arial" w:cs="Arial"/>
          <w:sz w:val="22"/>
          <w:szCs w:val="22"/>
        </w:rPr>
        <w:t>2</w:t>
      </w:r>
      <w:r w:rsidR="002A0AD5">
        <w:rPr>
          <w:rFonts w:ascii="Arial" w:hAnsi="Arial" w:cs="Arial"/>
          <w:sz w:val="22"/>
          <w:szCs w:val="22"/>
        </w:rPr>
        <w:t>8</w:t>
      </w:r>
      <w:r w:rsidRPr="004F76B6">
        <w:rPr>
          <w:rFonts w:ascii="Arial" w:hAnsi="Arial" w:cs="Arial"/>
          <w:sz w:val="22"/>
          <w:szCs w:val="22"/>
        </w:rPr>
        <w:t>/201</w:t>
      </w:r>
      <w:r w:rsidR="004F40E9" w:rsidRPr="004F76B6">
        <w:rPr>
          <w:rFonts w:ascii="Arial" w:hAnsi="Arial" w:cs="Arial"/>
          <w:sz w:val="22"/>
          <w:szCs w:val="22"/>
        </w:rPr>
        <w:t>9</w:t>
      </w:r>
      <w:r w:rsidRPr="004F76B6">
        <w:rPr>
          <w:rFonts w:ascii="Arial" w:hAnsi="Arial" w:cs="Arial"/>
          <w:sz w:val="22"/>
          <w:szCs w:val="22"/>
        </w:rPr>
        <w:t>.</w:t>
      </w:r>
    </w:p>
    <w:p w:rsidR="00B81250" w:rsidRDefault="00B81250" w:rsidP="00A418F2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6D11E4" w:rsidRDefault="006D11E4" w:rsidP="00A418F2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F57748" w:rsidRPr="004F76B6" w:rsidRDefault="00F57748" w:rsidP="00A418F2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 xml:space="preserve">Aos </w:t>
      </w:r>
      <w:r w:rsidR="00480165">
        <w:rPr>
          <w:b w:val="0"/>
          <w:sz w:val="22"/>
          <w:szCs w:val="22"/>
        </w:rPr>
        <w:t>2</w:t>
      </w:r>
      <w:r w:rsidR="002A0AD5">
        <w:rPr>
          <w:b w:val="0"/>
          <w:sz w:val="22"/>
          <w:szCs w:val="22"/>
        </w:rPr>
        <w:t>8</w:t>
      </w:r>
      <w:r w:rsidR="00480165">
        <w:rPr>
          <w:b w:val="0"/>
          <w:sz w:val="22"/>
          <w:szCs w:val="22"/>
        </w:rPr>
        <w:t xml:space="preserve"> </w:t>
      </w:r>
      <w:r w:rsidR="002C0FB0" w:rsidRPr="004F76B6">
        <w:rPr>
          <w:b w:val="0"/>
          <w:sz w:val="22"/>
          <w:szCs w:val="22"/>
        </w:rPr>
        <w:t>dia</w:t>
      </w:r>
      <w:r w:rsidR="001C3059">
        <w:rPr>
          <w:b w:val="0"/>
          <w:sz w:val="22"/>
          <w:szCs w:val="22"/>
        </w:rPr>
        <w:t>s</w:t>
      </w:r>
      <w:r w:rsidR="002C0FB0" w:rsidRPr="004F76B6">
        <w:rPr>
          <w:b w:val="0"/>
          <w:sz w:val="22"/>
          <w:szCs w:val="22"/>
        </w:rPr>
        <w:t xml:space="preserve"> do mês de </w:t>
      </w:r>
      <w:r w:rsidR="002A0AD5">
        <w:rPr>
          <w:b w:val="0"/>
          <w:sz w:val="22"/>
          <w:szCs w:val="22"/>
        </w:rPr>
        <w:t>junho</w:t>
      </w:r>
      <w:r w:rsidRPr="004F76B6">
        <w:rPr>
          <w:b w:val="0"/>
          <w:sz w:val="22"/>
          <w:szCs w:val="22"/>
        </w:rPr>
        <w:t xml:space="preserve"> do ano de dois mil e dez</w:t>
      </w:r>
      <w:r w:rsidR="00427763" w:rsidRPr="004F76B6">
        <w:rPr>
          <w:b w:val="0"/>
          <w:sz w:val="22"/>
          <w:szCs w:val="22"/>
        </w:rPr>
        <w:t>enove</w:t>
      </w:r>
      <w:r w:rsidRPr="004F76B6">
        <w:rPr>
          <w:b w:val="0"/>
          <w:sz w:val="22"/>
          <w:szCs w:val="22"/>
        </w:rPr>
        <w:t xml:space="preserve">, às </w:t>
      </w:r>
      <w:r w:rsidR="00D64F3E">
        <w:rPr>
          <w:b w:val="0"/>
          <w:sz w:val="22"/>
          <w:szCs w:val="22"/>
        </w:rPr>
        <w:t>09</w:t>
      </w:r>
      <w:r w:rsidRPr="004F76B6">
        <w:rPr>
          <w:b w:val="0"/>
          <w:sz w:val="22"/>
          <w:szCs w:val="22"/>
        </w:rPr>
        <w:t>:</w:t>
      </w:r>
      <w:r w:rsidR="00BA3D77" w:rsidRPr="004F76B6">
        <w:rPr>
          <w:b w:val="0"/>
          <w:sz w:val="22"/>
          <w:szCs w:val="22"/>
        </w:rPr>
        <w:t>0</w:t>
      </w:r>
      <w:r w:rsidR="00AF21B2" w:rsidRPr="004F76B6">
        <w:rPr>
          <w:b w:val="0"/>
          <w:sz w:val="22"/>
          <w:szCs w:val="22"/>
        </w:rPr>
        <w:t>0</w:t>
      </w:r>
      <w:r w:rsidRPr="004F76B6">
        <w:rPr>
          <w:b w:val="0"/>
          <w:sz w:val="22"/>
          <w:szCs w:val="22"/>
        </w:rPr>
        <w:t xml:space="preserve"> horas, com observância às disposições contidas no instrumento convocatório, na Lei Federal nº 10.520, de 17 de julho de 2002 e na Lei de Licitações e Contratos, reuniu-se o pregoeiro e a respectiva equipe de apoio desta Prefeitura, e as pessoas identificadas na listagem de presença anexa. A sessão teve o seguinte desenvolvimento registrado, sem emendas, rasuras ou ressalvas, a seguir indicado. </w:t>
      </w:r>
    </w:p>
    <w:p w:rsidR="00F57748" w:rsidRPr="004F76B6" w:rsidRDefault="00F57748" w:rsidP="00A418F2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A418F2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Antes da abertura da sessão, realizou-se o credenciamento dos representantes, feito a partir da apresentação dos documentos de identificação.</w:t>
      </w:r>
    </w:p>
    <w:p w:rsidR="00F57748" w:rsidRPr="004F76B6" w:rsidRDefault="00F57748" w:rsidP="00A418F2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A418F2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1 – Abertura:</w:t>
      </w:r>
    </w:p>
    <w:p w:rsidR="00F57748" w:rsidRPr="004F76B6" w:rsidRDefault="00F57748" w:rsidP="00A418F2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A418F2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O Pregoeiro deu início aos trabalhos, fazendo comunicação aos presentes sobre:</w:t>
      </w:r>
    </w:p>
    <w:p w:rsidR="00F57748" w:rsidRPr="004F76B6" w:rsidRDefault="00F57748" w:rsidP="00A418F2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a) objetivos do pregão</w:t>
      </w:r>
    </w:p>
    <w:p w:rsidR="00F57748" w:rsidRPr="004F76B6" w:rsidRDefault="00F57748" w:rsidP="00A418F2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b) ordenação dos trabalhos</w:t>
      </w:r>
    </w:p>
    <w:p w:rsidR="00F57748" w:rsidRPr="004F76B6" w:rsidRDefault="00F57748" w:rsidP="00A418F2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c) forma e ordem em que os licitantes pediriam a palavra</w:t>
      </w:r>
    </w:p>
    <w:p w:rsidR="00F57748" w:rsidRPr="004F76B6" w:rsidRDefault="00F57748" w:rsidP="00A418F2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d) vedação a intervenções fora da ordem definida</w:t>
      </w:r>
    </w:p>
    <w:p w:rsidR="00F57748" w:rsidRPr="004F76B6" w:rsidRDefault="00F57748" w:rsidP="00A418F2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e) forma como serão feitos os lances</w:t>
      </w:r>
    </w:p>
    <w:p w:rsidR="00F57748" w:rsidRPr="004F76B6" w:rsidRDefault="00F57748" w:rsidP="00A418F2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f) aviso sobre empresas coligadas e vedações do art. 9º da Lei nº 8.666/93</w:t>
      </w:r>
    </w:p>
    <w:p w:rsidR="00F57748" w:rsidRPr="004F76B6" w:rsidRDefault="00F57748" w:rsidP="00A418F2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g) pedido para que não se retirassem antes do término, face a possibilidade de re-pregoar</w:t>
      </w:r>
    </w:p>
    <w:p w:rsidR="00F57748" w:rsidRPr="004F76B6" w:rsidRDefault="00F57748" w:rsidP="00A418F2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h) as penalidades previstas no art. 7º da Lei nº 10.520/02</w:t>
      </w:r>
    </w:p>
    <w:p w:rsidR="00F57748" w:rsidRPr="004F76B6" w:rsidRDefault="00F57748" w:rsidP="00A418F2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i) observou o pregoeiro que ele e a comissão de apoio têm interesse em cumprir a lei, respeitar os direitos dos licitantes e a lisura do certame</w:t>
      </w:r>
    </w:p>
    <w:p w:rsidR="00F57748" w:rsidRPr="004F76B6" w:rsidRDefault="00F57748" w:rsidP="00A418F2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j) após, foram esclarecidas as dúvidas dos licitantes e informados os nomes dos licitantes que estavam credenciados para participar do certame:</w:t>
      </w:r>
    </w:p>
    <w:p w:rsidR="00F57748" w:rsidRPr="004F76B6" w:rsidRDefault="00F57748" w:rsidP="00A418F2">
      <w:pPr>
        <w:pStyle w:val="TextoBoletim"/>
        <w:spacing w:after="0"/>
        <w:ind w:firstLine="0"/>
        <w:rPr>
          <w:b w:val="0"/>
          <w:sz w:val="22"/>
          <w:szCs w:val="22"/>
        </w:rPr>
      </w:pPr>
    </w:p>
    <w:tbl>
      <w:tblPr>
        <w:tblW w:w="0" w:type="auto"/>
        <w:tblInd w:w="64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968"/>
        <w:gridCol w:w="4128"/>
      </w:tblGrid>
      <w:tr w:rsidR="00F57748" w:rsidRPr="004F76B6" w:rsidTr="00D846CB">
        <w:trPr>
          <w:trHeight w:val="412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F57748" w:rsidRPr="004F76B6" w:rsidRDefault="00F57748" w:rsidP="00A418F2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</w:rPr>
            </w:pPr>
            <w:r w:rsidRPr="004F76B6">
              <w:rPr>
                <w:rFonts w:ascii="Arial" w:hAnsi="Arial" w:cs="Arial"/>
              </w:rPr>
              <w:t>PROPONENTE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F57748" w:rsidRPr="004F76B6" w:rsidRDefault="00F57748" w:rsidP="00A418F2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</w:rPr>
            </w:pPr>
            <w:r w:rsidRPr="004F76B6">
              <w:rPr>
                <w:rFonts w:ascii="Arial" w:hAnsi="Arial" w:cs="Arial"/>
              </w:rPr>
              <w:t>REPRESENTANTE</w:t>
            </w:r>
          </w:p>
        </w:tc>
      </w:tr>
      <w:tr w:rsidR="002A0AD5" w:rsidRPr="004F76B6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0AD5" w:rsidRPr="00A426DC" w:rsidRDefault="002A0AD5" w:rsidP="00851A3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bookmarkStart w:id="0" w:name="_Hlk9328581"/>
            <w:bookmarkStart w:id="1" w:name="OLE_LINK2"/>
            <w:r>
              <w:rPr>
                <w:b w:val="0"/>
                <w:sz w:val="22"/>
                <w:szCs w:val="22"/>
              </w:rPr>
              <w:t>Matheus Fortunato Lourênço Lobo ME</w:t>
            </w:r>
            <w:bookmarkEnd w:id="1"/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0AD5" w:rsidRPr="00A426DC" w:rsidRDefault="002A0AD5" w:rsidP="00851A3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Fernando Junior Coelho de Oliveira Lourenço</w:t>
            </w:r>
          </w:p>
        </w:tc>
      </w:tr>
      <w:tr w:rsidR="002A0AD5" w:rsidRPr="004F76B6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0AD5" w:rsidRPr="00A426DC" w:rsidRDefault="002A0AD5" w:rsidP="00851A3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bookmarkStart w:id="2" w:name="OLE_LINK3"/>
            <w:r>
              <w:rPr>
                <w:b w:val="0"/>
                <w:sz w:val="22"/>
                <w:szCs w:val="22"/>
              </w:rPr>
              <w:t>Megadec Distribuidora Ltda EPP</w:t>
            </w:r>
            <w:bookmarkEnd w:id="2"/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0AD5" w:rsidRPr="00A426DC" w:rsidRDefault="002A0AD5" w:rsidP="00851A3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Diego Augusto Rodrigues Alves</w:t>
            </w:r>
          </w:p>
        </w:tc>
      </w:tr>
      <w:tr w:rsidR="002A0AD5" w:rsidRPr="004F76B6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0AD5" w:rsidRPr="00A426DC" w:rsidRDefault="002A0AD5" w:rsidP="00851A3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bookmarkStart w:id="3" w:name="_Hlk12609444"/>
            <w:r>
              <w:rPr>
                <w:b w:val="0"/>
                <w:sz w:val="22"/>
                <w:szCs w:val="22"/>
              </w:rPr>
              <w:t>Patrícia Diniz Braga Gonçalves ME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0AD5" w:rsidRPr="00A426DC" w:rsidRDefault="002A0AD5" w:rsidP="00851A3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Clésio Vagner de Araújo</w:t>
            </w:r>
          </w:p>
        </w:tc>
      </w:tr>
      <w:tr w:rsidR="002A0AD5" w:rsidRPr="004F76B6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0AD5" w:rsidRPr="00A426DC" w:rsidRDefault="002A0AD5" w:rsidP="00851A3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WF Atacadista de Alimentos Eireli ME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0AD5" w:rsidRPr="00A426DC" w:rsidRDefault="002A0AD5" w:rsidP="00851A3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Jefersson Araújo Barbosa</w:t>
            </w:r>
          </w:p>
        </w:tc>
      </w:tr>
      <w:tr w:rsidR="002A0AD5" w:rsidRPr="004F76B6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0AD5" w:rsidRDefault="002A0AD5" w:rsidP="00851A3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Comercial Catita Ltda ME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0AD5" w:rsidRDefault="002A0AD5" w:rsidP="00851A3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Carlos José de Sousa</w:t>
            </w:r>
          </w:p>
        </w:tc>
      </w:tr>
      <w:bookmarkEnd w:id="0"/>
      <w:bookmarkEnd w:id="3"/>
    </w:tbl>
    <w:p w:rsidR="00F57748" w:rsidRPr="004F76B6" w:rsidRDefault="00F57748" w:rsidP="00A418F2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A418F2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As empresas apresentaram declaração dando ciência de que cumprem plenamente os requisitos de habilitação e entregaram os envelopes contendo a indicação do objeto e do preço oferecidos.</w:t>
      </w:r>
    </w:p>
    <w:p w:rsidR="00F57748" w:rsidRPr="004F76B6" w:rsidRDefault="00F57748" w:rsidP="00A418F2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A418F2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Imediatamente procedeu-se à abertura e à verificação da conformidade das propostas com os requisitos estabelecidos no edital.</w:t>
      </w:r>
    </w:p>
    <w:p w:rsidR="00F57748" w:rsidRPr="004F76B6" w:rsidRDefault="00F57748" w:rsidP="00A418F2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A418F2">
      <w:pPr>
        <w:pStyle w:val="TextoBoletim"/>
        <w:spacing w:after="0"/>
        <w:ind w:firstLine="0"/>
        <w:rPr>
          <w:b w:val="0"/>
          <w:bCs/>
          <w:color w:val="000000"/>
          <w:sz w:val="22"/>
          <w:szCs w:val="22"/>
        </w:rPr>
      </w:pPr>
      <w:r w:rsidRPr="004F76B6">
        <w:rPr>
          <w:b w:val="0"/>
          <w:bCs/>
          <w:color w:val="000000"/>
          <w:sz w:val="22"/>
          <w:szCs w:val="22"/>
        </w:rPr>
        <w:t>Na sucessão de lances, a diferença de valor não poderá ser inferior a 0,01 (um centavo).</w:t>
      </w:r>
    </w:p>
    <w:p w:rsidR="00F57748" w:rsidRPr="004F76B6" w:rsidRDefault="00F57748" w:rsidP="00A418F2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A418F2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 xml:space="preserve">As propostas foram lançadas e apresentados lances e negociação direta com o pregoeiro conforme </w:t>
      </w:r>
      <w:r w:rsidR="00B81250" w:rsidRPr="004F76B6">
        <w:rPr>
          <w:b w:val="0"/>
          <w:sz w:val="22"/>
          <w:szCs w:val="22"/>
        </w:rPr>
        <w:t>mapas anexos.</w:t>
      </w:r>
    </w:p>
    <w:p w:rsidR="00F57748" w:rsidRPr="004F76B6" w:rsidRDefault="00F57748" w:rsidP="00A418F2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4F40E9" w:rsidRPr="004F76B6" w:rsidRDefault="00F57748" w:rsidP="00A418F2">
      <w:pPr>
        <w:pStyle w:val="TextoBoletim"/>
        <w:snapToGrid w:val="0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Encerrada a etapa competitiva o pregoeiro procedeu à abertura do envelope contendo os documentos de habilitação do licitante que apresentou a melhor proposta e declarou habilitada</w:t>
      </w:r>
      <w:r w:rsidR="006D64B3" w:rsidRPr="004F76B6">
        <w:rPr>
          <w:b w:val="0"/>
          <w:sz w:val="22"/>
          <w:szCs w:val="22"/>
        </w:rPr>
        <w:t>s</w:t>
      </w:r>
      <w:r w:rsidR="00850472" w:rsidRPr="004F76B6">
        <w:rPr>
          <w:b w:val="0"/>
          <w:sz w:val="22"/>
          <w:szCs w:val="22"/>
        </w:rPr>
        <w:t xml:space="preserve"> a </w:t>
      </w:r>
      <w:r w:rsidR="002C0FB0" w:rsidRPr="004F76B6">
        <w:rPr>
          <w:b w:val="0"/>
          <w:sz w:val="22"/>
          <w:szCs w:val="22"/>
        </w:rPr>
        <w:t xml:space="preserve">Empresa </w:t>
      </w:r>
      <w:bookmarkStart w:id="4" w:name="OLE_LINK4"/>
      <w:r w:rsidR="00174BC5">
        <w:rPr>
          <w:b w:val="0"/>
          <w:sz w:val="22"/>
          <w:szCs w:val="22"/>
        </w:rPr>
        <w:t>Matheus Fortunato Loure</w:t>
      </w:r>
      <w:r w:rsidR="00174BC5">
        <w:rPr>
          <w:b w:val="0"/>
          <w:sz w:val="22"/>
          <w:szCs w:val="22"/>
        </w:rPr>
        <w:t>nço Lobo ME</w:t>
      </w:r>
      <w:bookmarkEnd w:id="4"/>
      <w:r w:rsidR="004F40E9" w:rsidRPr="004F76B6">
        <w:rPr>
          <w:b w:val="0"/>
          <w:sz w:val="22"/>
          <w:szCs w:val="22"/>
        </w:rPr>
        <w:t>.</w:t>
      </w:r>
    </w:p>
    <w:p w:rsidR="004F40E9" w:rsidRPr="004F76B6" w:rsidRDefault="004F40E9" w:rsidP="00A418F2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Default="00F57748" w:rsidP="00A418F2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Constatando-se que a licitante que apresentou a melhor proposta e atendeu às exigências fixadas no edital, foi declarada vencedora do certame a licitante listada no Mapa de Apuração dos Vencedores em anexo.</w:t>
      </w:r>
    </w:p>
    <w:p w:rsidR="00174BC5" w:rsidRDefault="00174BC5" w:rsidP="00A418F2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174BC5" w:rsidRDefault="00174BC5" w:rsidP="00A418F2">
      <w:pPr>
        <w:pStyle w:val="TextoBoletim"/>
        <w:spacing w:after="0"/>
        <w:ind w:firstLine="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A Empresa </w:t>
      </w:r>
      <w:r>
        <w:rPr>
          <w:b w:val="0"/>
          <w:sz w:val="22"/>
          <w:szCs w:val="22"/>
        </w:rPr>
        <w:t>Megadec Distribuidora Ltda EPP</w:t>
      </w:r>
      <w:r>
        <w:rPr>
          <w:b w:val="0"/>
          <w:sz w:val="22"/>
          <w:szCs w:val="22"/>
        </w:rPr>
        <w:t xml:space="preserve"> sagrou vencedora no item, contudo, foi inabilitada, pois, não apresentou a Certidão de FGTS.</w:t>
      </w:r>
    </w:p>
    <w:p w:rsidR="00174BC5" w:rsidRDefault="00174BC5" w:rsidP="00A418F2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174BC5" w:rsidRDefault="00174BC5" w:rsidP="00A418F2">
      <w:pPr>
        <w:pStyle w:val="TextoBoletim"/>
        <w:spacing w:after="0"/>
        <w:ind w:firstLine="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Assim, foi convocada a segunda colocada a Empresa Matheus Fortunato Loure</w:t>
      </w:r>
      <w:r>
        <w:rPr>
          <w:b w:val="0"/>
          <w:sz w:val="22"/>
          <w:szCs w:val="22"/>
        </w:rPr>
        <w:t>nço Lobo ME</w:t>
      </w:r>
      <w:r>
        <w:rPr>
          <w:b w:val="0"/>
          <w:sz w:val="22"/>
          <w:szCs w:val="22"/>
        </w:rPr>
        <w:t xml:space="preserve"> que apresentou da Certidão de FGTS vencida, contudo, comprovou a condição de microempresa não credenciamento, sendo-lhe concedido prazo de 05 (cinco) dias para apresentação da referida Certidão.</w:t>
      </w:r>
    </w:p>
    <w:p w:rsidR="00174BC5" w:rsidRDefault="00174BC5" w:rsidP="00A418F2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174BC5" w:rsidRPr="004F76B6" w:rsidRDefault="00174BC5" w:rsidP="00174BC5">
      <w:pPr>
        <w:pStyle w:val="TextoBoletim"/>
        <w:spacing w:after="0"/>
        <w:ind w:firstLine="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Contudo, o Representante da Empresa </w:t>
      </w:r>
      <w:r>
        <w:rPr>
          <w:b w:val="0"/>
          <w:sz w:val="22"/>
          <w:szCs w:val="22"/>
        </w:rPr>
        <w:t>Matheus Fortunato Lourênço Lobo ME</w:t>
      </w:r>
      <w:r>
        <w:rPr>
          <w:b w:val="0"/>
          <w:sz w:val="22"/>
          <w:szCs w:val="22"/>
        </w:rPr>
        <w:t xml:space="preserve"> informou que havia nova Certidão com validade, sendo autorizado pelo Pregoeiro emitir e apresentar a Certidão de FGTS nesse momento, considerando a celeridade do certame.</w:t>
      </w:r>
    </w:p>
    <w:p w:rsidR="00F57748" w:rsidRDefault="00F57748" w:rsidP="00174BC5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C57867" w:rsidRDefault="00C57867" w:rsidP="00174BC5">
      <w:pPr>
        <w:pStyle w:val="TextoBoletim"/>
        <w:spacing w:after="0"/>
        <w:ind w:firstLine="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A</w:t>
      </w:r>
      <w:r w:rsidR="00174BC5">
        <w:rPr>
          <w:b w:val="0"/>
          <w:sz w:val="22"/>
          <w:szCs w:val="22"/>
        </w:rPr>
        <w:t>s</w:t>
      </w:r>
      <w:r>
        <w:rPr>
          <w:b w:val="0"/>
          <w:sz w:val="22"/>
          <w:szCs w:val="22"/>
        </w:rPr>
        <w:t xml:space="preserve"> Empresa</w:t>
      </w:r>
      <w:r w:rsidR="00174BC5">
        <w:rPr>
          <w:b w:val="0"/>
          <w:sz w:val="22"/>
          <w:szCs w:val="22"/>
        </w:rPr>
        <w:t>s</w:t>
      </w:r>
      <w:r>
        <w:rPr>
          <w:b w:val="0"/>
          <w:sz w:val="22"/>
          <w:szCs w:val="22"/>
        </w:rPr>
        <w:t xml:space="preserve"> </w:t>
      </w:r>
      <w:r w:rsidR="00174BC5" w:rsidRPr="00174BC5">
        <w:rPr>
          <w:b w:val="0"/>
          <w:sz w:val="22"/>
          <w:szCs w:val="22"/>
        </w:rPr>
        <w:t>Patrícia Diniz Braga Gonçalves ME</w:t>
      </w:r>
      <w:r w:rsidR="00174BC5">
        <w:rPr>
          <w:b w:val="0"/>
          <w:sz w:val="22"/>
          <w:szCs w:val="22"/>
        </w:rPr>
        <w:t xml:space="preserve">, </w:t>
      </w:r>
      <w:r w:rsidR="00174BC5" w:rsidRPr="00174BC5">
        <w:rPr>
          <w:b w:val="0"/>
          <w:sz w:val="22"/>
          <w:szCs w:val="22"/>
        </w:rPr>
        <w:t>WF Atacadista de Alimentos Eireli ME</w:t>
      </w:r>
      <w:r w:rsidR="00174BC5">
        <w:rPr>
          <w:b w:val="0"/>
          <w:sz w:val="22"/>
          <w:szCs w:val="22"/>
        </w:rPr>
        <w:t xml:space="preserve"> e </w:t>
      </w:r>
      <w:r w:rsidR="00174BC5" w:rsidRPr="00174BC5">
        <w:rPr>
          <w:b w:val="0"/>
          <w:sz w:val="22"/>
          <w:szCs w:val="22"/>
        </w:rPr>
        <w:t>Comercial Catita Ltda ME</w:t>
      </w:r>
      <w:r w:rsidR="00174BC5">
        <w:rPr>
          <w:b w:val="0"/>
          <w:sz w:val="22"/>
          <w:szCs w:val="22"/>
        </w:rPr>
        <w:t xml:space="preserve"> não sagraram </w:t>
      </w:r>
      <w:r>
        <w:rPr>
          <w:b w:val="0"/>
          <w:sz w:val="22"/>
          <w:szCs w:val="22"/>
        </w:rPr>
        <w:t>vencedora</w:t>
      </w:r>
      <w:r w:rsidR="00174BC5">
        <w:rPr>
          <w:b w:val="0"/>
          <w:sz w:val="22"/>
          <w:szCs w:val="22"/>
        </w:rPr>
        <w:t>s</w:t>
      </w:r>
      <w:r>
        <w:rPr>
          <w:b w:val="0"/>
          <w:sz w:val="22"/>
          <w:szCs w:val="22"/>
        </w:rPr>
        <w:t>, sendo devolvido o envelope de documentação ao</w:t>
      </w:r>
      <w:r w:rsidR="00174BC5">
        <w:rPr>
          <w:b w:val="0"/>
          <w:sz w:val="22"/>
          <w:szCs w:val="22"/>
        </w:rPr>
        <w:t>s</w:t>
      </w:r>
      <w:r>
        <w:rPr>
          <w:b w:val="0"/>
          <w:sz w:val="22"/>
          <w:szCs w:val="22"/>
        </w:rPr>
        <w:t xml:space="preserve"> seu</w:t>
      </w:r>
      <w:r w:rsidR="00174BC5">
        <w:rPr>
          <w:b w:val="0"/>
          <w:sz w:val="22"/>
          <w:szCs w:val="22"/>
        </w:rPr>
        <w:t>s</w:t>
      </w:r>
      <w:r>
        <w:rPr>
          <w:b w:val="0"/>
          <w:sz w:val="22"/>
          <w:szCs w:val="22"/>
        </w:rPr>
        <w:t xml:space="preserve"> representante</w:t>
      </w:r>
      <w:r w:rsidR="00174BC5">
        <w:rPr>
          <w:b w:val="0"/>
          <w:sz w:val="22"/>
          <w:szCs w:val="22"/>
        </w:rPr>
        <w:t>s</w:t>
      </w:r>
      <w:r>
        <w:rPr>
          <w:b w:val="0"/>
          <w:sz w:val="22"/>
          <w:szCs w:val="22"/>
        </w:rPr>
        <w:t>.</w:t>
      </w:r>
    </w:p>
    <w:p w:rsidR="00C57867" w:rsidRPr="004F76B6" w:rsidRDefault="00C57867" w:rsidP="00174BC5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174BC5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Não houve interesse a interposição recurso.</w:t>
      </w:r>
    </w:p>
    <w:p w:rsidR="00F57748" w:rsidRPr="004F76B6" w:rsidRDefault="00F57748" w:rsidP="00174BC5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A418F2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 xml:space="preserve">A sessão foi encerrada às </w:t>
      </w:r>
      <w:r w:rsidR="00174BC5">
        <w:rPr>
          <w:b w:val="0"/>
          <w:sz w:val="22"/>
          <w:szCs w:val="22"/>
        </w:rPr>
        <w:t>10</w:t>
      </w:r>
      <w:r w:rsidRPr="004F76B6">
        <w:rPr>
          <w:b w:val="0"/>
          <w:sz w:val="22"/>
          <w:szCs w:val="22"/>
        </w:rPr>
        <w:t>:</w:t>
      </w:r>
      <w:r w:rsidR="00174BC5">
        <w:rPr>
          <w:b w:val="0"/>
          <w:sz w:val="22"/>
          <w:szCs w:val="22"/>
        </w:rPr>
        <w:t>18</w:t>
      </w:r>
      <w:r w:rsidR="00B81250" w:rsidRPr="004F76B6">
        <w:rPr>
          <w:b w:val="0"/>
          <w:sz w:val="22"/>
          <w:szCs w:val="22"/>
        </w:rPr>
        <w:t xml:space="preserve"> </w:t>
      </w:r>
      <w:r w:rsidRPr="004F76B6">
        <w:rPr>
          <w:b w:val="0"/>
          <w:sz w:val="22"/>
          <w:szCs w:val="22"/>
        </w:rPr>
        <w:t>h</w:t>
      </w:r>
      <w:r w:rsidR="00B81250" w:rsidRPr="004F76B6">
        <w:rPr>
          <w:b w:val="0"/>
          <w:sz w:val="22"/>
          <w:szCs w:val="22"/>
        </w:rPr>
        <w:t>oras</w:t>
      </w:r>
      <w:r w:rsidRPr="004F76B6">
        <w:rPr>
          <w:b w:val="0"/>
          <w:sz w:val="22"/>
          <w:szCs w:val="22"/>
        </w:rPr>
        <w:t>.</w:t>
      </w:r>
    </w:p>
    <w:p w:rsidR="00F57748" w:rsidRPr="004F76B6" w:rsidRDefault="00F57748" w:rsidP="00A418F2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A418F2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Os presentes que assinam os mapas comparativos de preço e a ata, não têm qualquer objeção a respeito do cumprimento das formalidades legais durante a licitação, nada tendo a reclamar com relação à publicidade, especificações, informações sobre o assunto e imparcialidade do pregoeiro e da equipe de apoio.</w:t>
      </w:r>
    </w:p>
    <w:p w:rsidR="00F57748" w:rsidRPr="004F76B6" w:rsidRDefault="00F57748" w:rsidP="00A418F2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A418F2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Nada mais havendo a tratar, lavrou-se a presente A</w:t>
      </w:r>
      <w:r w:rsidR="002A7FD7" w:rsidRPr="004F76B6">
        <w:rPr>
          <w:b w:val="0"/>
          <w:sz w:val="22"/>
          <w:szCs w:val="22"/>
        </w:rPr>
        <w:t>ta</w:t>
      </w:r>
      <w:r w:rsidRPr="004F76B6">
        <w:rPr>
          <w:b w:val="0"/>
          <w:sz w:val="22"/>
          <w:szCs w:val="22"/>
        </w:rPr>
        <w:t>, que depois de lida e aprovada, foi por todos assinada.</w:t>
      </w:r>
    </w:p>
    <w:p w:rsidR="00F57748" w:rsidRPr="004F76B6" w:rsidRDefault="00F57748" w:rsidP="00A418F2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2F0E04" w:rsidRDefault="00E4647F" w:rsidP="00A418F2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Pequi</w:t>
      </w:r>
      <w:r w:rsidR="00F57748" w:rsidRPr="004F76B6">
        <w:rPr>
          <w:b w:val="0"/>
          <w:sz w:val="22"/>
          <w:szCs w:val="22"/>
        </w:rPr>
        <w:t>,</w:t>
      </w:r>
      <w:r w:rsidR="00DF4A78" w:rsidRPr="004F76B6">
        <w:rPr>
          <w:b w:val="0"/>
          <w:sz w:val="22"/>
          <w:szCs w:val="22"/>
        </w:rPr>
        <w:t xml:space="preserve"> </w:t>
      </w:r>
      <w:r w:rsidR="00480165">
        <w:rPr>
          <w:b w:val="0"/>
          <w:sz w:val="22"/>
          <w:szCs w:val="22"/>
        </w:rPr>
        <w:t>27</w:t>
      </w:r>
      <w:r w:rsidR="00F57748" w:rsidRPr="004F76B6">
        <w:rPr>
          <w:b w:val="0"/>
          <w:sz w:val="22"/>
          <w:szCs w:val="22"/>
        </w:rPr>
        <w:t xml:space="preserve"> de </w:t>
      </w:r>
      <w:r w:rsidR="00480165">
        <w:rPr>
          <w:b w:val="0"/>
          <w:sz w:val="22"/>
          <w:szCs w:val="22"/>
        </w:rPr>
        <w:t>junho</w:t>
      </w:r>
      <w:r w:rsidRPr="004F76B6">
        <w:rPr>
          <w:b w:val="0"/>
          <w:sz w:val="22"/>
          <w:szCs w:val="22"/>
        </w:rPr>
        <w:t xml:space="preserve"> </w:t>
      </w:r>
      <w:r w:rsidR="00F57748" w:rsidRPr="004F76B6">
        <w:rPr>
          <w:b w:val="0"/>
          <w:sz w:val="22"/>
          <w:szCs w:val="22"/>
        </w:rPr>
        <w:t>de 201</w:t>
      </w:r>
      <w:r w:rsidR="00427763" w:rsidRPr="004F76B6">
        <w:rPr>
          <w:b w:val="0"/>
          <w:sz w:val="22"/>
          <w:szCs w:val="22"/>
        </w:rPr>
        <w:t>9</w:t>
      </w:r>
      <w:r w:rsidR="00F57748" w:rsidRPr="004F76B6">
        <w:rPr>
          <w:b w:val="0"/>
          <w:sz w:val="22"/>
          <w:szCs w:val="22"/>
        </w:rPr>
        <w:t>.</w:t>
      </w:r>
      <w:bookmarkStart w:id="5" w:name="OLE_LINK25"/>
      <w:bookmarkStart w:id="6" w:name="OLE_LINK26"/>
    </w:p>
    <w:p w:rsidR="002F0E04" w:rsidRDefault="002F0E04" w:rsidP="00A418F2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A418F2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André Corrêa Duarte</w:t>
      </w:r>
    </w:p>
    <w:p w:rsidR="00F57748" w:rsidRPr="004F76B6" w:rsidRDefault="00F57748" w:rsidP="00A418F2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Pregoeiro</w:t>
      </w:r>
    </w:p>
    <w:p w:rsidR="00F57748" w:rsidRPr="004F76B6" w:rsidRDefault="00F57748" w:rsidP="00A418F2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A418F2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Equipe de apoio:</w:t>
      </w:r>
    </w:p>
    <w:p w:rsidR="00F57748" w:rsidRPr="004F76B6" w:rsidRDefault="00F57748" w:rsidP="00A418F2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5E45B7" w:rsidP="00A418F2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 xml:space="preserve">Oziel Marco de Rezende                     </w:t>
      </w:r>
      <w:r w:rsidR="00427763" w:rsidRPr="004F76B6">
        <w:rPr>
          <w:b w:val="0"/>
          <w:sz w:val="22"/>
          <w:szCs w:val="22"/>
        </w:rPr>
        <w:t>Tayná Tábata Antônia de Rezende</w:t>
      </w:r>
    </w:p>
    <w:p w:rsidR="00F57748" w:rsidRDefault="00F57748" w:rsidP="00A418F2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2F0E04" w:rsidRDefault="002F0E04" w:rsidP="00480165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bookmarkStart w:id="7" w:name="OLE_LINK8"/>
      <w:bookmarkStart w:id="8" w:name="OLE_LINK9"/>
    </w:p>
    <w:bookmarkEnd w:id="5"/>
    <w:bookmarkEnd w:id="6"/>
    <w:bookmarkEnd w:id="7"/>
    <w:bookmarkEnd w:id="8"/>
    <w:p w:rsidR="002A0AD5" w:rsidRDefault="002A0AD5" w:rsidP="002A0AD5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2A0AD5">
        <w:rPr>
          <w:b w:val="0"/>
          <w:sz w:val="22"/>
          <w:szCs w:val="22"/>
        </w:rPr>
        <w:t>Matheus Fortunato Lourênço Lobo ME</w:t>
      </w:r>
    </w:p>
    <w:p w:rsidR="002A0AD5" w:rsidRDefault="002A0AD5" w:rsidP="002A0AD5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2A0AD5">
        <w:rPr>
          <w:b w:val="0"/>
          <w:sz w:val="22"/>
          <w:szCs w:val="22"/>
        </w:rPr>
        <w:t>Fernando Junior Coelho de Oliveira Lourenço</w:t>
      </w:r>
    </w:p>
    <w:p w:rsidR="002A0AD5" w:rsidRPr="002A0AD5" w:rsidRDefault="002A0AD5" w:rsidP="002A0AD5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1C3059" w:rsidRDefault="001C3059" w:rsidP="002A0AD5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1C3059" w:rsidRDefault="001C3059" w:rsidP="002A0AD5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2A0AD5" w:rsidRDefault="002A0AD5" w:rsidP="002A0AD5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2A0AD5">
        <w:rPr>
          <w:b w:val="0"/>
          <w:sz w:val="22"/>
          <w:szCs w:val="22"/>
        </w:rPr>
        <w:t>Megadec Distribuidora Ltda EPP</w:t>
      </w:r>
    </w:p>
    <w:p w:rsidR="002A0AD5" w:rsidRDefault="002A0AD5" w:rsidP="002A0AD5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2A0AD5">
        <w:rPr>
          <w:b w:val="0"/>
          <w:sz w:val="22"/>
          <w:szCs w:val="22"/>
        </w:rPr>
        <w:t>Diego Augusto Rodrigues Alves</w:t>
      </w:r>
    </w:p>
    <w:p w:rsidR="002A0AD5" w:rsidRPr="002A0AD5" w:rsidRDefault="002A0AD5" w:rsidP="002A0AD5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2A0AD5" w:rsidRDefault="002A0AD5" w:rsidP="002A0AD5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2A0AD5">
        <w:rPr>
          <w:b w:val="0"/>
          <w:sz w:val="22"/>
          <w:szCs w:val="22"/>
        </w:rPr>
        <w:t>Patrícia Diniz Braga Gonçalves ME</w:t>
      </w:r>
    </w:p>
    <w:p w:rsidR="002A0AD5" w:rsidRDefault="002A0AD5" w:rsidP="002A0AD5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2A0AD5">
        <w:rPr>
          <w:b w:val="0"/>
          <w:sz w:val="22"/>
          <w:szCs w:val="22"/>
        </w:rPr>
        <w:t>Clésio Vagner de Araújo</w:t>
      </w:r>
    </w:p>
    <w:p w:rsidR="002A0AD5" w:rsidRPr="002A0AD5" w:rsidRDefault="002A0AD5" w:rsidP="002A0AD5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2A0AD5" w:rsidRDefault="002A0AD5" w:rsidP="002A0AD5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2A0AD5">
        <w:rPr>
          <w:b w:val="0"/>
          <w:sz w:val="22"/>
          <w:szCs w:val="22"/>
        </w:rPr>
        <w:t>WF Atacadista de Alimentos Eireli ME</w:t>
      </w:r>
      <w:r w:rsidRPr="002A0AD5">
        <w:rPr>
          <w:b w:val="0"/>
          <w:sz w:val="22"/>
          <w:szCs w:val="22"/>
        </w:rPr>
        <w:tab/>
      </w:r>
    </w:p>
    <w:p w:rsidR="002A0AD5" w:rsidRDefault="002A0AD5" w:rsidP="002A0AD5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2A0AD5">
        <w:rPr>
          <w:b w:val="0"/>
          <w:sz w:val="22"/>
          <w:szCs w:val="22"/>
        </w:rPr>
        <w:t>Jefersson Araújo Barbosa</w:t>
      </w:r>
    </w:p>
    <w:p w:rsidR="002A0AD5" w:rsidRPr="002A0AD5" w:rsidRDefault="002A0AD5" w:rsidP="002A0AD5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2A0AD5" w:rsidRDefault="002A0AD5" w:rsidP="002A0AD5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2A0AD5">
        <w:rPr>
          <w:b w:val="0"/>
          <w:sz w:val="22"/>
          <w:szCs w:val="22"/>
        </w:rPr>
        <w:t>Comercial Catita Ltda ME</w:t>
      </w:r>
    </w:p>
    <w:p w:rsidR="004F76B6" w:rsidRPr="004F76B6" w:rsidRDefault="002A0AD5" w:rsidP="002A0AD5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2A0AD5">
        <w:rPr>
          <w:b w:val="0"/>
          <w:sz w:val="22"/>
          <w:szCs w:val="22"/>
        </w:rPr>
        <w:t>Carlos José de Sousa</w:t>
      </w:r>
    </w:p>
    <w:sectPr w:rsidR="004F76B6" w:rsidRPr="004F76B6" w:rsidSect="00F57748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5253F" w:rsidRDefault="00E5253F" w:rsidP="00035C98">
      <w:r>
        <w:separator/>
      </w:r>
    </w:p>
  </w:endnote>
  <w:endnote w:type="continuationSeparator" w:id="1">
    <w:p w:rsidR="00E5253F" w:rsidRDefault="00E5253F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772C45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5253F" w:rsidRDefault="00E5253F" w:rsidP="00035C98">
      <w:r>
        <w:separator/>
      </w:r>
    </w:p>
  </w:footnote>
  <w:footnote w:type="continuationSeparator" w:id="1">
    <w:p w:rsidR="00E5253F" w:rsidRDefault="00E5253F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14555"/>
    <w:rsid w:val="00015844"/>
    <w:rsid w:val="00020A47"/>
    <w:rsid w:val="00022844"/>
    <w:rsid w:val="00025281"/>
    <w:rsid w:val="00025B3C"/>
    <w:rsid w:val="000266FC"/>
    <w:rsid w:val="00027645"/>
    <w:rsid w:val="00035C98"/>
    <w:rsid w:val="0004475D"/>
    <w:rsid w:val="00045947"/>
    <w:rsid w:val="000516D3"/>
    <w:rsid w:val="00054C28"/>
    <w:rsid w:val="000605B6"/>
    <w:rsid w:val="00066554"/>
    <w:rsid w:val="00066AC7"/>
    <w:rsid w:val="00096FFE"/>
    <w:rsid w:val="000A05D5"/>
    <w:rsid w:val="000A06AA"/>
    <w:rsid w:val="000A555B"/>
    <w:rsid w:val="000B16D7"/>
    <w:rsid w:val="000B5265"/>
    <w:rsid w:val="000B5726"/>
    <w:rsid w:val="000C7920"/>
    <w:rsid w:val="000D4A8A"/>
    <w:rsid w:val="000E0172"/>
    <w:rsid w:val="000E7260"/>
    <w:rsid w:val="000F15AB"/>
    <w:rsid w:val="000F5881"/>
    <w:rsid w:val="001102E3"/>
    <w:rsid w:val="001110BE"/>
    <w:rsid w:val="001111BB"/>
    <w:rsid w:val="00133AFC"/>
    <w:rsid w:val="00154767"/>
    <w:rsid w:val="0016455C"/>
    <w:rsid w:val="00174BC5"/>
    <w:rsid w:val="001843BA"/>
    <w:rsid w:val="00193504"/>
    <w:rsid w:val="00194852"/>
    <w:rsid w:val="001A31B1"/>
    <w:rsid w:val="001B49C2"/>
    <w:rsid w:val="001B72D3"/>
    <w:rsid w:val="001C3059"/>
    <w:rsid w:val="001C3A3D"/>
    <w:rsid w:val="001C5514"/>
    <w:rsid w:val="001D5F23"/>
    <w:rsid w:val="001E4E62"/>
    <w:rsid w:val="001F45AB"/>
    <w:rsid w:val="002046B5"/>
    <w:rsid w:val="00214181"/>
    <w:rsid w:val="00247529"/>
    <w:rsid w:val="002517B0"/>
    <w:rsid w:val="0028756D"/>
    <w:rsid w:val="0029308A"/>
    <w:rsid w:val="002A0AD5"/>
    <w:rsid w:val="002A7FD7"/>
    <w:rsid w:val="002B3812"/>
    <w:rsid w:val="002B4288"/>
    <w:rsid w:val="002C0FB0"/>
    <w:rsid w:val="002D1706"/>
    <w:rsid w:val="002D4FCB"/>
    <w:rsid w:val="002E7217"/>
    <w:rsid w:val="002F0E04"/>
    <w:rsid w:val="002F3DA1"/>
    <w:rsid w:val="00301DCE"/>
    <w:rsid w:val="003049E8"/>
    <w:rsid w:val="0033219C"/>
    <w:rsid w:val="00337DC6"/>
    <w:rsid w:val="00340467"/>
    <w:rsid w:val="003644F6"/>
    <w:rsid w:val="00375F72"/>
    <w:rsid w:val="00382B0C"/>
    <w:rsid w:val="003A204E"/>
    <w:rsid w:val="003A38B4"/>
    <w:rsid w:val="003A7ACC"/>
    <w:rsid w:val="003B1C4F"/>
    <w:rsid w:val="003B22EA"/>
    <w:rsid w:val="003B5D72"/>
    <w:rsid w:val="003C5C1C"/>
    <w:rsid w:val="003D38D5"/>
    <w:rsid w:val="003D45E9"/>
    <w:rsid w:val="003E335E"/>
    <w:rsid w:val="003F101F"/>
    <w:rsid w:val="003F401E"/>
    <w:rsid w:val="003F737F"/>
    <w:rsid w:val="00404A4C"/>
    <w:rsid w:val="00416EF4"/>
    <w:rsid w:val="00425EA1"/>
    <w:rsid w:val="004270DD"/>
    <w:rsid w:val="004275CB"/>
    <w:rsid w:val="00427763"/>
    <w:rsid w:val="00437099"/>
    <w:rsid w:val="00445649"/>
    <w:rsid w:val="00461F22"/>
    <w:rsid w:val="00480165"/>
    <w:rsid w:val="004C5ACE"/>
    <w:rsid w:val="004D4629"/>
    <w:rsid w:val="004D7E32"/>
    <w:rsid w:val="004E0EA3"/>
    <w:rsid w:val="004E4AD9"/>
    <w:rsid w:val="004F3E61"/>
    <w:rsid w:val="004F40E9"/>
    <w:rsid w:val="004F76B6"/>
    <w:rsid w:val="005058E8"/>
    <w:rsid w:val="00505DBF"/>
    <w:rsid w:val="00510019"/>
    <w:rsid w:val="005131D7"/>
    <w:rsid w:val="00525590"/>
    <w:rsid w:val="0052718D"/>
    <w:rsid w:val="00556D1E"/>
    <w:rsid w:val="005808AF"/>
    <w:rsid w:val="00581C49"/>
    <w:rsid w:val="00583943"/>
    <w:rsid w:val="005A7123"/>
    <w:rsid w:val="005B0199"/>
    <w:rsid w:val="005B57B8"/>
    <w:rsid w:val="005B739F"/>
    <w:rsid w:val="005C0F97"/>
    <w:rsid w:val="005C29A0"/>
    <w:rsid w:val="005C743B"/>
    <w:rsid w:val="005C776F"/>
    <w:rsid w:val="005E45B7"/>
    <w:rsid w:val="005F212B"/>
    <w:rsid w:val="005F3010"/>
    <w:rsid w:val="005F7BAF"/>
    <w:rsid w:val="00606BC4"/>
    <w:rsid w:val="00610740"/>
    <w:rsid w:val="0061708B"/>
    <w:rsid w:val="00620FA6"/>
    <w:rsid w:val="00621A13"/>
    <w:rsid w:val="0062342E"/>
    <w:rsid w:val="00623D6E"/>
    <w:rsid w:val="0063050C"/>
    <w:rsid w:val="00632E0F"/>
    <w:rsid w:val="006365EB"/>
    <w:rsid w:val="00652096"/>
    <w:rsid w:val="00652D55"/>
    <w:rsid w:val="00667623"/>
    <w:rsid w:val="006762BD"/>
    <w:rsid w:val="0068503A"/>
    <w:rsid w:val="006951D7"/>
    <w:rsid w:val="006A177A"/>
    <w:rsid w:val="006A4163"/>
    <w:rsid w:val="006A6A69"/>
    <w:rsid w:val="006B3EE5"/>
    <w:rsid w:val="006B55D3"/>
    <w:rsid w:val="006B5C8E"/>
    <w:rsid w:val="006D11E4"/>
    <w:rsid w:val="006D12C0"/>
    <w:rsid w:val="006D428B"/>
    <w:rsid w:val="006D64B3"/>
    <w:rsid w:val="006F47DF"/>
    <w:rsid w:val="00757B04"/>
    <w:rsid w:val="00771F97"/>
    <w:rsid w:val="00772C45"/>
    <w:rsid w:val="00775040"/>
    <w:rsid w:val="00775A5E"/>
    <w:rsid w:val="0078789E"/>
    <w:rsid w:val="007B3D80"/>
    <w:rsid w:val="007E1714"/>
    <w:rsid w:val="007F1E6E"/>
    <w:rsid w:val="007F5384"/>
    <w:rsid w:val="008013C1"/>
    <w:rsid w:val="008143C1"/>
    <w:rsid w:val="00814985"/>
    <w:rsid w:val="0082300F"/>
    <w:rsid w:val="0082666C"/>
    <w:rsid w:val="00850472"/>
    <w:rsid w:val="0086747C"/>
    <w:rsid w:val="00882393"/>
    <w:rsid w:val="00887783"/>
    <w:rsid w:val="00897848"/>
    <w:rsid w:val="008B3A11"/>
    <w:rsid w:val="008D30DE"/>
    <w:rsid w:val="008E02AF"/>
    <w:rsid w:val="008E1401"/>
    <w:rsid w:val="008E1971"/>
    <w:rsid w:val="008E6D25"/>
    <w:rsid w:val="008E79D7"/>
    <w:rsid w:val="00914EA0"/>
    <w:rsid w:val="009218B5"/>
    <w:rsid w:val="0092220D"/>
    <w:rsid w:val="00934700"/>
    <w:rsid w:val="00941770"/>
    <w:rsid w:val="00967AFE"/>
    <w:rsid w:val="00987B49"/>
    <w:rsid w:val="0099625A"/>
    <w:rsid w:val="009973A7"/>
    <w:rsid w:val="009A64A0"/>
    <w:rsid w:val="009B0842"/>
    <w:rsid w:val="009E5A74"/>
    <w:rsid w:val="00A07A16"/>
    <w:rsid w:val="00A126CF"/>
    <w:rsid w:val="00A418F2"/>
    <w:rsid w:val="00A43D38"/>
    <w:rsid w:val="00A4579F"/>
    <w:rsid w:val="00A52EEB"/>
    <w:rsid w:val="00A53D68"/>
    <w:rsid w:val="00A5512F"/>
    <w:rsid w:val="00A67069"/>
    <w:rsid w:val="00A72EA1"/>
    <w:rsid w:val="00A76BE3"/>
    <w:rsid w:val="00A77E79"/>
    <w:rsid w:val="00A97C7A"/>
    <w:rsid w:val="00AA618B"/>
    <w:rsid w:val="00AB1673"/>
    <w:rsid w:val="00AB4205"/>
    <w:rsid w:val="00AB6FCC"/>
    <w:rsid w:val="00AE0CB5"/>
    <w:rsid w:val="00AE620E"/>
    <w:rsid w:val="00AF21B2"/>
    <w:rsid w:val="00B0460E"/>
    <w:rsid w:val="00B0623B"/>
    <w:rsid w:val="00B11B21"/>
    <w:rsid w:val="00B1445A"/>
    <w:rsid w:val="00B26052"/>
    <w:rsid w:val="00B542DA"/>
    <w:rsid w:val="00B6355E"/>
    <w:rsid w:val="00B776BE"/>
    <w:rsid w:val="00B81250"/>
    <w:rsid w:val="00B935EB"/>
    <w:rsid w:val="00B938D1"/>
    <w:rsid w:val="00BA3D77"/>
    <w:rsid w:val="00BB0D55"/>
    <w:rsid w:val="00BB11A8"/>
    <w:rsid w:val="00BC2837"/>
    <w:rsid w:val="00BD09D6"/>
    <w:rsid w:val="00BD2591"/>
    <w:rsid w:val="00BF5F1D"/>
    <w:rsid w:val="00BF6442"/>
    <w:rsid w:val="00C0022C"/>
    <w:rsid w:val="00C13833"/>
    <w:rsid w:val="00C219CD"/>
    <w:rsid w:val="00C34742"/>
    <w:rsid w:val="00C47291"/>
    <w:rsid w:val="00C57867"/>
    <w:rsid w:val="00C8664A"/>
    <w:rsid w:val="00CB369D"/>
    <w:rsid w:val="00CC7540"/>
    <w:rsid w:val="00CC7B45"/>
    <w:rsid w:val="00CD141B"/>
    <w:rsid w:val="00CD5532"/>
    <w:rsid w:val="00CF154D"/>
    <w:rsid w:val="00CF7691"/>
    <w:rsid w:val="00D14361"/>
    <w:rsid w:val="00D368B0"/>
    <w:rsid w:val="00D42074"/>
    <w:rsid w:val="00D47BBE"/>
    <w:rsid w:val="00D60249"/>
    <w:rsid w:val="00D60FC2"/>
    <w:rsid w:val="00D64F3E"/>
    <w:rsid w:val="00D759AA"/>
    <w:rsid w:val="00D97130"/>
    <w:rsid w:val="00DA150D"/>
    <w:rsid w:val="00DB1D80"/>
    <w:rsid w:val="00DB3BE6"/>
    <w:rsid w:val="00DB7298"/>
    <w:rsid w:val="00DC074B"/>
    <w:rsid w:val="00DC6B0E"/>
    <w:rsid w:val="00DC741F"/>
    <w:rsid w:val="00DD2CAD"/>
    <w:rsid w:val="00DD548F"/>
    <w:rsid w:val="00DE53AB"/>
    <w:rsid w:val="00DF4A78"/>
    <w:rsid w:val="00DF6D96"/>
    <w:rsid w:val="00E17B7A"/>
    <w:rsid w:val="00E27BC4"/>
    <w:rsid w:val="00E305AF"/>
    <w:rsid w:val="00E31538"/>
    <w:rsid w:val="00E427D6"/>
    <w:rsid w:val="00E4647F"/>
    <w:rsid w:val="00E5253F"/>
    <w:rsid w:val="00E569C1"/>
    <w:rsid w:val="00E76260"/>
    <w:rsid w:val="00E80B90"/>
    <w:rsid w:val="00E812DB"/>
    <w:rsid w:val="00E83A24"/>
    <w:rsid w:val="00EA4555"/>
    <w:rsid w:val="00EA6FE1"/>
    <w:rsid w:val="00EA715C"/>
    <w:rsid w:val="00EB3B09"/>
    <w:rsid w:val="00EB44F3"/>
    <w:rsid w:val="00EC43E3"/>
    <w:rsid w:val="00ED23D5"/>
    <w:rsid w:val="00EE6CAD"/>
    <w:rsid w:val="00EF48C3"/>
    <w:rsid w:val="00F00562"/>
    <w:rsid w:val="00F036A8"/>
    <w:rsid w:val="00F03813"/>
    <w:rsid w:val="00F1373A"/>
    <w:rsid w:val="00F248F4"/>
    <w:rsid w:val="00F2738C"/>
    <w:rsid w:val="00F42909"/>
    <w:rsid w:val="00F47F4D"/>
    <w:rsid w:val="00F5599C"/>
    <w:rsid w:val="00F57748"/>
    <w:rsid w:val="00F62DE9"/>
    <w:rsid w:val="00F95DDE"/>
    <w:rsid w:val="00F96EA3"/>
    <w:rsid w:val="00F971B7"/>
    <w:rsid w:val="00FA4270"/>
    <w:rsid w:val="00FA5A88"/>
    <w:rsid w:val="00FB4028"/>
    <w:rsid w:val="00FD6BA1"/>
    <w:rsid w:val="00FE223D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B3A11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B3A11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paragraph" w:customStyle="1" w:styleId="CAIXINHA">
    <w:name w:val="CAIXINHA"/>
    <w:basedOn w:val="Normal"/>
    <w:rsid w:val="00F57748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F57748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651794-3665-4896-B74C-F9A34731D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576</TotalTime>
  <Pages>3</Pages>
  <Words>727</Words>
  <Characters>3926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4644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User</cp:lastModifiedBy>
  <cp:revision>99</cp:revision>
  <cp:lastPrinted>2019-06-27T13:00:00Z</cp:lastPrinted>
  <dcterms:created xsi:type="dcterms:W3CDTF">2018-02-15T11:18:00Z</dcterms:created>
  <dcterms:modified xsi:type="dcterms:W3CDTF">2019-06-28T13:19:00Z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