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F12253">
        <w:rPr>
          <w:rFonts w:ascii="Arial" w:hAnsi="Arial" w:cs="Arial"/>
          <w:sz w:val="22"/>
          <w:szCs w:val="22"/>
        </w:rPr>
        <w:t xml:space="preserve">nexos desta ata, beneficiária </w:t>
      </w:r>
      <w:r w:rsidR="003562B2">
        <w:rPr>
          <w:rFonts w:ascii="Arial" w:hAnsi="Arial" w:cs="Arial"/>
          <w:b/>
          <w:sz w:val="22"/>
          <w:szCs w:val="22"/>
        </w:rPr>
        <w:t>M. K. R. COMERCIO DE EQUIPAMENTOS EIRELI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</w:t>
      </w:r>
      <w:r w:rsidR="00F12253">
        <w:rPr>
          <w:rFonts w:ascii="Arial" w:hAnsi="Arial" w:cs="Arial"/>
          <w:sz w:val="22"/>
          <w:szCs w:val="22"/>
        </w:rPr>
        <w:t>pessoa</w:t>
      </w:r>
      <w:r w:rsidR="003966D9">
        <w:rPr>
          <w:rFonts w:ascii="Arial" w:hAnsi="Arial" w:cs="Arial"/>
          <w:sz w:val="22"/>
          <w:szCs w:val="22"/>
        </w:rPr>
        <w:t xml:space="preserve"> jurídica de direito privado, inscrita no </w:t>
      </w:r>
      <w:bookmarkStart w:id="5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r w:rsidR="003562B2">
        <w:rPr>
          <w:rFonts w:ascii="Arial" w:hAnsi="Arial" w:cs="Arial"/>
          <w:sz w:val="22"/>
          <w:szCs w:val="22"/>
        </w:rPr>
        <w:t>31.499.939/0001-76</w:t>
      </w:r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3562B2">
        <w:rPr>
          <w:rFonts w:ascii="Arial" w:hAnsi="Arial" w:cs="Arial"/>
          <w:sz w:val="22"/>
          <w:szCs w:val="22"/>
        </w:rPr>
        <w:t>Rua Marechal Mascarenhas de Moraes, nº. 88, Sala B, Parque Industrial, Aracatuba/SP, CEP 16.075-370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3562B2">
        <w:rPr>
          <w:rFonts w:ascii="Arial" w:hAnsi="Arial" w:cs="Arial"/>
          <w:sz w:val="22"/>
          <w:szCs w:val="22"/>
        </w:rPr>
        <w:t>Wagner Stanicheski</w:t>
      </w:r>
      <w:r w:rsidR="00C46754">
        <w:rPr>
          <w:rFonts w:ascii="Arial" w:hAnsi="Arial" w:cs="Arial"/>
          <w:sz w:val="22"/>
          <w:szCs w:val="22"/>
        </w:rPr>
        <w:t xml:space="preserve">, inscrito no CPF sob o nº </w:t>
      </w:r>
      <w:r w:rsidR="003562B2">
        <w:rPr>
          <w:rFonts w:ascii="Arial" w:hAnsi="Arial" w:cs="Arial"/>
          <w:sz w:val="22"/>
          <w:szCs w:val="22"/>
        </w:rPr>
        <w:t>214.137.258-56</w:t>
      </w:r>
      <w:r w:rsidR="00F12253">
        <w:rPr>
          <w:rFonts w:ascii="Arial" w:hAnsi="Arial" w:cs="Arial"/>
          <w:sz w:val="22"/>
          <w:szCs w:val="22"/>
        </w:rPr>
        <w:t>,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437AB0" w:rsidRDefault="00437AB0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4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775"/>
        <w:gridCol w:w="880"/>
        <w:gridCol w:w="1060"/>
        <w:gridCol w:w="1032"/>
        <w:gridCol w:w="994"/>
        <w:gridCol w:w="1032"/>
        <w:gridCol w:w="994"/>
        <w:gridCol w:w="1075"/>
      </w:tblGrid>
      <w:tr w:rsidR="00BE152D" w:rsidRPr="00BE152D" w:rsidTr="00BE152D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1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BE152D" w:rsidRPr="00BE152D" w:rsidTr="00BE152D">
        <w:trPr>
          <w:trHeight w:val="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BE152D" w:rsidRPr="00BE152D" w:rsidTr="00BE152D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BE152D" w:rsidRPr="00BE152D" w:rsidTr="00BE152D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2D" w:rsidRPr="00BE152D" w:rsidRDefault="00BE152D" w:rsidP="00BE152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BE152D" w:rsidRPr="00BE152D" w:rsidTr="00BE152D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52D" w:rsidRPr="00BE152D" w:rsidRDefault="00BE152D" w:rsidP="00BE152D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BE152D">
              <w:rPr>
                <w:rFonts w:ascii="Verdana" w:hAnsi="Verdana"/>
                <w:color w:val="auto"/>
                <w:sz w:val="16"/>
                <w:szCs w:val="16"/>
              </w:rPr>
              <w:t xml:space="preserve">BALANÇA ADULTO ELETROMECÂNICA W 110 H CAPACIDADE 200 KG, DIVISÕES DE 100 G; RÉGUA ANTROPOMÉTRICA ATÉ 2,00 M EM ALUMÍNIO ANODIZADO, COM DIVISÃO DE 0,5 CM; DISPLAY LED COM 6 DÍGITOS DE 14,2 MM DE ALTURA E 8,1 MM DE LARGURA PLATAFORMA 380 X 290 MM; ESTRUTURA EM CHAPA DE AÇO CARBONO; PROTEÇÃO DA CÉLULA DE CARGA CONTRA IMPACTOS LATERAIS; FONTE EXTERNA 90 A 240 VAC C/ CHAVEAMENTO </w:t>
            </w:r>
            <w:r w:rsidRPr="00BE152D">
              <w:rPr>
                <w:rFonts w:ascii="Verdana" w:hAnsi="Verdana"/>
                <w:color w:val="auto"/>
                <w:sz w:val="16"/>
                <w:szCs w:val="16"/>
              </w:rPr>
              <w:lastRenderedPageBreak/>
              <w:t>AUTOMÁTICO; FUNÇÃO TARA ATÉ CAPACIDADE MÁXIMA; HOMOLOGADAS PELO INMETRO E AFERIDAS PELO IPEM.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auto"/>
                <w:sz w:val="16"/>
                <w:szCs w:val="16"/>
              </w:rPr>
            </w:pPr>
            <w:r w:rsidRPr="00BE152D">
              <w:rPr>
                <w:rFonts w:ascii="Verdana" w:hAnsi="Verdana"/>
                <w:color w:val="auto"/>
                <w:sz w:val="16"/>
                <w:szCs w:val="16"/>
              </w:rPr>
              <w:lastRenderedPageBreak/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1.005,00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3.015,00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3.015,00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152D" w:rsidRPr="00BE152D" w:rsidRDefault="00BE152D" w:rsidP="00BE15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E152D">
              <w:rPr>
                <w:rFonts w:ascii="Verdana" w:hAnsi="Verdana"/>
                <w:color w:val="000000"/>
                <w:sz w:val="16"/>
                <w:szCs w:val="16"/>
              </w:rPr>
              <w:t>15.075,00</w:t>
            </w:r>
          </w:p>
        </w:tc>
      </w:tr>
    </w:tbl>
    <w:p w:rsidR="00BE152D" w:rsidRPr="002F3351" w:rsidRDefault="00BE152D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2275" w:rsidRDefault="00AF15F9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M. K. R. Comércio de Equipamentos Eireli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 xml:space="preserve">CNPJ </w:t>
      </w:r>
      <w:r w:rsidR="00AF15F9">
        <w:rPr>
          <w:rFonts w:ascii="Arial" w:hAnsi="Arial" w:cs="Arial"/>
          <w:sz w:val="22"/>
          <w:szCs w:val="22"/>
        </w:rPr>
        <w:t>31.499.939/0001-76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DB4" w:rsidRDefault="00094DB4" w:rsidP="00035C98">
      <w:r>
        <w:separator/>
      </w:r>
    </w:p>
  </w:endnote>
  <w:endnote w:type="continuationSeparator" w:id="1">
    <w:p w:rsidR="00094DB4" w:rsidRDefault="00094D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DB4" w:rsidRDefault="00094DB4" w:rsidP="00035C98">
      <w:r>
        <w:separator/>
      </w:r>
    </w:p>
  </w:footnote>
  <w:footnote w:type="continuationSeparator" w:id="1">
    <w:p w:rsidR="00094DB4" w:rsidRDefault="00094D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4EE3"/>
    <w:rsid w:val="00045947"/>
    <w:rsid w:val="00046725"/>
    <w:rsid w:val="00057A85"/>
    <w:rsid w:val="00066554"/>
    <w:rsid w:val="00071C38"/>
    <w:rsid w:val="00082D28"/>
    <w:rsid w:val="00094DB4"/>
    <w:rsid w:val="00096FFE"/>
    <w:rsid w:val="000A05D5"/>
    <w:rsid w:val="000A06AA"/>
    <w:rsid w:val="000B068F"/>
    <w:rsid w:val="000B5726"/>
    <w:rsid w:val="000C21B7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7A3"/>
    <w:rsid w:val="00350DD1"/>
    <w:rsid w:val="003562B2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5FD2"/>
    <w:rsid w:val="003F417C"/>
    <w:rsid w:val="003F737F"/>
    <w:rsid w:val="00425EA1"/>
    <w:rsid w:val="004275CB"/>
    <w:rsid w:val="00437099"/>
    <w:rsid w:val="00437AB0"/>
    <w:rsid w:val="00445649"/>
    <w:rsid w:val="00451CF9"/>
    <w:rsid w:val="00456210"/>
    <w:rsid w:val="004644A9"/>
    <w:rsid w:val="00480B50"/>
    <w:rsid w:val="004900F2"/>
    <w:rsid w:val="004C20D3"/>
    <w:rsid w:val="004C5ACE"/>
    <w:rsid w:val="004D4629"/>
    <w:rsid w:val="004E4AD9"/>
    <w:rsid w:val="004F3E61"/>
    <w:rsid w:val="00525ED3"/>
    <w:rsid w:val="00537DC1"/>
    <w:rsid w:val="0056340C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04D8"/>
    <w:rsid w:val="00612795"/>
    <w:rsid w:val="0062342E"/>
    <w:rsid w:val="00623D6E"/>
    <w:rsid w:val="00627514"/>
    <w:rsid w:val="0063050C"/>
    <w:rsid w:val="00632E0F"/>
    <w:rsid w:val="00663138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26AD2"/>
    <w:rsid w:val="00934700"/>
    <w:rsid w:val="00956D8C"/>
    <w:rsid w:val="00961EB3"/>
    <w:rsid w:val="00967AFE"/>
    <w:rsid w:val="009973A7"/>
    <w:rsid w:val="009A6CBC"/>
    <w:rsid w:val="009B0842"/>
    <w:rsid w:val="009B660F"/>
    <w:rsid w:val="009E5A74"/>
    <w:rsid w:val="00A40FD8"/>
    <w:rsid w:val="00A52EEB"/>
    <w:rsid w:val="00A54169"/>
    <w:rsid w:val="00A5512F"/>
    <w:rsid w:val="00A637CA"/>
    <w:rsid w:val="00A663F7"/>
    <w:rsid w:val="00A71294"/>
    <w:rsid w:val="00A75ACF"/>
    <w:rsid w:val="00A76BE3"/>
    <w:rsid w:val="00A97C7A"/>
    <w:rsid w:val="00AA164C"/>
    <w:rsid w:val="00AB2401"/>
    <w:rsid w:val="00AB6FCC"/>
    <w:rsid w:val="00AD1F7A"/>
    <w:rsid w:val="00AE620E"/>
    <w:rsid w:val="00AF15F9"/>
    <w:rsid w:val="00AF419E"/>
    <w:rsid w:val="00AF452E"/>
    <w:rsid w:val="00AF58D1"/>
    <w:rsid w:val="00B11B21"/>
    <w:rsid w:val="00B12275"/>
    <w:rsid w:val="00B26052"/>
    <w:rsid w:val="00B31405"/>
    <w:rsid w:val="00B52CCB"/>
    <w:rsid w:val="00B542DA"/>
    <w:rsid w:val="00B6182C"/>
    <w:rsid w:val="00B6355E"/>
    <w:rsid w:val="00B648E1"/>
    <w:rsid w:val="00B776BE"/>
    <w:rsid w:val="00B80243"/>
    <w:rsid w:val="00BA356A"/>
    <w:rsid w:val="00BA7008"/>
    <w:rsid w:val="00BB11A8"/>
    <w:rsid w:val="00BC2837"/>
    <w:rsid w:val="00BC5376"/>
    <w:rsid w:val="00BD2591"/>
    <w:rsid w:val="00BE152D"/>
    <w:rsid w:val="00BF53BA"/>
    <w:rsid w:val="00C0113A"/>
    <w:rsid w:val="00C01FB2"/>
    <w:rsid w:val="00C105AD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10"/>
    <w:rsid w:val="00CC7540"/>
    <w:rsid w:val="00CD5532"/>
    <w:rsid w:val="00CF3858"/>
    <w:rsid w:val="00D60249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12253"/>
    <w:rsid w:val="00F20739"/>
    <w:rsid w:val="00F22680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0630C-306B-4B7B-AC2E-5C5B765D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1955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7</cp:revision>
  <cp:lastPrinted>2019-09-24T15:28:00Z</cp:lastPrinted>
  <dcterms:created xsi:type="dcterms:W3CDTF">2019-11-28T12:14:00Z</dcterms:created>
  <dcterms:modified xsi:type="dcterms:W3CDTF">2019-11-28T12:20:00Z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