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9B660F">
        <w:rPr>
          <w:rFonts w:ascii="Arial" w:hAnsi="Arial" w:cs="Arial"/>
          <w:b/>
          <w:sz w:val="22"/>
          <w:szCs w:val="22"/>
        </w:rPr>
        <w:t>063/2019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9B660F">
        <w:rPr>
          <w:rFonts w:ascii="Arial" w:hAnsi="Arial" w:cs="Arial"/>
          <w:b/>
          <w:sz w:val="22"/>
          <w:szCs w:val="22"/>
        </w:rPr>
        <w:t>041/2019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3966D9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</w:rPr>
      </w:pPr>
      <w:r w:rsidRPr="003966D9">
        <w:rPr>
          <w:rFonts w:cs="Arial"/>
          <w:sz w:val="22"/>
          <w:szCs w:val="22"/>
        </w:rPr>
        <w:t>ATA DE REGISTRO DE PREÇOS</w:t>
      </w:r>
    </w:p>
    <w:p w:rsidR="002F3351" w:rsidRPr="003966D9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17</w:t>
      </w:r>
      <w:r w:rsidRPr="002F3351">
        <w:rPr>
          <w:rFonts w:ascii="Arial" w:hAnsi="Arial" w:cs="Arial"/>
          <w:sz w:val="22"/>
          <w:szCs w:val="22"/>
        </w:rPr>
        <w:t>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3966D9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>(</w:t>
      </w:r>
      <w:r w:rsidR="003966D9">
        <w:rPr>
          <w:rFonts w:ascii="Arial" w:hAnsi="Arial" w:cs="Arial"/>
          <w:sz w:val="22"/>
          <w:szCs w:val="22"/>
        </w:rPr>
        <w:t>vinte e quatro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3966D9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3966D9">
        <w:rPr>
          <w:rFonts w:ascii="Arial" w:hAnsi="Arial" w:cs="Arial"/>
          <w:sz w:val="22"/>
          <w:szCs w:val="22"/>
        </w:rPr>
        <w:t>Praça Santo Antônio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3966D9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Centro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Pequi/MG, Cep. 35.669-000</w:t>
      </w:r>
      <w:r w:rsidRPr="002F3351">
        <w:rPr>
          <w:rFonts w:ascii="Arial" w:hAnsi="Arial" w:cs="Arial"/>
          <w:sz w:val="22"/>
          <w:szCs w:val="22"/>
        </w:rPr>
        <w:t xml:space="preserve"> o Exmo. Sr. Prefeito Municipal, Sr. </w:t>
      </w:r>
      <w:r w:rsidR="003966D9"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</w:t>
      </w:r>
      <w:r w:rsidR="003966D9">
        <w:rPr>
          <w:rFonts w:ascii="Arial" w:hAnsi="Arial" w:cs="Arial"/>
          <w:sz w:val="22"/>
          <w:szCs w:val="22"/>
        </w:rPr>
        <w:t xml:space="preserve"> a</w:t>
      </w:r>
      <w:bookmarkStart w:id="0" w:name="OLE_LINK30"/>
      <w:bookmarkStart w:id="1" w:name="OLE_LINK36"/>
      <w:bookmarkStart w:id="2" w:name="OLE_LINK37"/>
      <w:bookmarkStart w:id="3" w:name="OLE_LINK38"/>
      <w:bookmarkStart w:id="4" w:name="OLE_LINK56"/>
      <w:r w:rsidR="00F12253">
        <w:rPr>
          <w:rFonts w:ascii="Arial" w:hAnsi="Arial" w:cs="Arial"/>
          <w:sz w:val="22"/>
          <w:szCs w:val="22"/>
        </w:rPr>
        <w:t xml:space="preserve">nexos desta ata, beneficiária </w:t>
      </w:r>
      <w:r w:rsidR="00437AB0">
        <w:rPr>
          <w:rFonts w:ascii="Arial" w:hAnsi="Arial" w:cs="Arial"/>
          <w:b/>
          <w:sz w:val="22"/>
          <w:szCs w:val="22"/>
        </w:rPr>
        <w:t>NILTON NELIO RIBEIRO DE FREITAS 02705402616</w:t>
      </w:r>
      <w:r w:rsidR="00CF3858">
        <w:rPr>
          <w:rFonts w:ascii="Arial" w:hAnsi="Arial" w:cs="Arial"/>
          <w:sz w:val="22"/>
          <w:szCs w:val="22"/>
        </w:rPr>
        <w:t>,</w:t>
      </w:r>
      <w:r w:rsidR="003966D9">
        <w:rPr>
          <w:rFonts w:ascii="Arial" w:hAnsi="Arial" w:cs="Arial"/>
          <w:sz w:val="22"/>
          <w:szCs w:val="22"/>
        </w:rPr>
        <w:t xml:space="preserve"> </w:t>
      </w:r>
      <w:r w:rsidR="00F12253">
        <w:rPr>
          <w:rFonts w:ascii="Arial" w:hAnsi="Arial" w:cs="Arial"/>
          <w:sz w:val="22"/>
          <w:szCs w:val="22"/>
        </w:rPr>
        <w:t>pessoa</w:t>
      </w:r>
      <w:r w:rsidR="003966D9">
        <w:rPr>
          <w:rFonts w:ascii="Arial" w:hAnsi="Arial" w:cs="Arial"/>
          <w:sz w:val="22"/>
          <w:szCs w:val="22"/>
        </w:rPr>
        <w:t xml:space="preserve"> jurídica de direito privado, inscrita no </w:t>
      </w:r>
      <w:bookmarkStart w:id="5" w:name="OLE_LINK21"/>
      <w:r w:rsidR="003966D9">
        <w:rPr>
          <w:rFonts w:ascii="Arial" w:hAnsi="Arial" w:cs="Arial"/>
          <w:sz w:val="22"/>
          <w:szCs w:val="22"/>
        </w:rPr>
        <w:t xml:space="preserve">CNPJ sob o nº </w:t>
      </w:r>
      <w:bookmarkEnd w:id="0"/>
      <w:bookmarkEnd w:id="1"/>
      <w:bookmarkEnd w:id="2"/>
      <w:bookmarkEnd w:id="3"/>
      <w:bookmarkEnd w:id="4"/>
      <w:bookmarkEnd w:id="5"/>
      <w:r w:rsidR="00437AB0">
        <w:rPr>
          <w:rFonts w:ascii="Arial" w:hAnsi="Arial" w:cs="Arial"/>
          <w:sz w:val="22"/>
          <w:szCs w:val="22"/>
        </w:rPr>
        <w:t>16.157.568/0001-50</w:t>
      </w:r>
      <w:r w:rsidR="00AF419E">
        <w:rPr>
          <w:rFonts w:ascii="Arial" w:hAnsi="Arial" w:cs="Arial"/>
          <w:sz w:val="22"/>
          <w:szCs w:val="22"/>
        </w:rPr>
        <w:t xml:space="preserve">, situada na </w:t>
      </w:r>
      <w:r w:rsidR="00437AB0">
        <w:rPr>
          <w:rFonts w:ascii="Arial" w:hAnsi="Arial" w:cs="Arial"/>
          <w:sz w:val="22"/>
          <w:szCs w:val="22"/>
        </w:rPr>
        <w:t>Rua Nair Bernardes Oliveira, nº. 355, bairro Bela Vista I, Sete Lagoas/MG, CEP 35.703-044</w:t>
      </w:r>
      <w:r w:rsidR="00C46754">
        <w:rPr>
          <w:rFonts w:ascii="Arial" w:hAnsi="Arial" w:cs="Arial"/>
          <w:sz w:val="22"/>
          <w:szCs w:val="22"/>
        </w:rPr>
        <w:t xml:space="preserve">, neste ato representada por </w:t>
      </w:r>
      <w:r w:rsidR="00437AB0">
        <w:rPr>
          <w:rFonts w:ascii="Arial" w:hAnsi="Arial" w:cs="Arial"/>
          <w:sz w:val="22"/>
          <w:szCs w:val="22"/>
        </w:rPr>
        <w:t>Nilton Nelio Ribeiro de Freitas</w:t>
      </w:r>
      <w:r w:rsidR="00C46754">
        <w:rPr>
          <w:rFonts w:ascii="Arial" w:hAnsi="Arial" w:cs="Arial"/>
          <w:sz w:val="22"/>
          <w:szCs w:val="22"/>
        </w:rPr>
        <w:t xml:space="preserve">, inscrito no CPF sob o nº </w:t>
      </w:r>
      <w:r w:rsidR="00437AB0">
        <w:rPr>
          <w:rFonts w:ascii="Arial" w:hAnsi="Arial" w:cs="Arial"/>
          <w:sz w:val="22"/>
          <w:szCs w:val="22"/>
        </w:rPr>
        <w:t>027.054.026-15</w:t>
      </w:r>
      <w:r w:rsidR="00F12253">
        <w:rPr>
          <w:rFonts w:ascii="Arial" w:hAnsi="Arial" w:cs="Arial"/>
          <w:sz w:val="22"/>
          <w:szCs w:val="22"/>
        </w:rPr>
        <w:t>,</w:t>
      </w:r>
      <w:r w:rsidR="00C46754"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>conforme quadro abaixo:</w:t>
      </w:r>
    </w:p>
    <w:p w:rsidR="004C20D3" w:rsidRDefault="004C20D3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tbl>
      <w:tblPr>
        <w:tblW w:w="95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98"/>
        <w:gridCol w:w="2580"/>
        <w:gridCol w:w="879"/>
        <w:gridCol w:w="986"/>
        <w:gridCol w:w="874"/>
        <w:gridCol w:w="881"/>
        <w:gridCol w:w="871"/>
        <w:gridCol w:w="881"/>
        <w:gridCol w:w="970"/>
      </w:tblGrid>
      <w:tr w:rsidR="00A71294" w:rsidRPr="00A71294" w:rsidTr="00A71294">
        <w:trPr>
          <w:trHeight w:val="20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294" w:rsidRPr="00A71294" w:rsidRDefault="00A71294" w:rsidP="00A71294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2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65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A71294" w:rsidRPr="00A71294" w:rsidTr="00A71294">
        <w:trPr>
          <w:trHeight w:val="20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94" w:rsidRPr="00A71294" w:rsidRDefault="00A71294" w:rsidP="00A71294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94" w:rsidRPr="00A71294" w:rsidRDefault="00A71294" w:rsidP="00A71294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A71294" w:rsidRPr="00A71294" w:rsidTr="00A71294">
        <w:trPr>
          <w:trHeight w:val="194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94" w:rsidRPr="00A71294" w:rsidRDefault="00A71294" w:rsidP="00A71294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94" w:rsidRPr="00A71294" w:rsidRDefault="00A71294" w:rsidP="00A71294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9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A71294" w:rsidRPr="00A71294" w:rsidTr="00A71294">
        <w:trPr>
          <w:trHeight w:val="194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94" w:rsidRPr="00A71294" w:rsidRDefault="00A71294" w:rsidP="00A71294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94" w:rsidRPr="00A71294" w:rsidRDefault="00A71294" w:rsidP="00A71294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94" w:rsidRPr="00A71294" w:rsidRDefault="00A71294" w:rsidP="00A71294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94" w:rsidRPr="00A71294" w:rsidRDefault="00A71294" w:rsidP="00A71294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94" w:rsidRPr="00A71294" w:rsidRDefault="00A71294" w:rsidP="00A71294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94" w:rsidRPr="00A71294" w:rsidRDefault="00A71294" w:rsidP="00A71294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94" w:rsidRPr="00A71294" w:rsidRDefault="00A71294" w:rsidP="00A71294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94" w:rsidRPr="00A71294" w:rsidRDefault="00A71294" w:rsidP="00A71294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94" w:rsidRPr="00A71294" w:rsidRDefault="00A71294" w:rsidP="00A71294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A71294" w:rsidRPr="00A71294" w:rsidTr="00A71294">
        <w:trPr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294" w:rsidRPr="00A71294" w:rsidRDefault="00A71294" w:rsidP="00A71294">
            <w:pPr>
              <w:jc w:val="both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A71294">
              <w:rPr>
                <w:rFonts w:ascii="Verdana" w:hAnsi="Verdana"/>
                <w:b/>
                <w:bCs/>
                <w:sz w:val="16"/>
                <w:szCs w:val="16"/>
              </w:rPr>
              <w:t>FORNO ELÉTRICO, 46 LITROS</w:t>
            </w:r>
            <w:r w:rsidRPr="00A71294">
              <w:rPr>
                <w:rFonts w:ascii="Verdana" w:hAnsi="Verdana"/>
                <w:sz w:val="16"/>
                <w:szCs w:val="16"/>
              </w:rPr>
              <w:t xml:space="preserve">- 127V OU 220V.COR  BRANCO.CORPO INTERNO COM REVESTIMENTO AUTOLIMPANTE.TERMOSTATO DE PRECISÃO (50ºC A 300ºC).04 RESISTÊNCIAS BLINDADAS (2 SUP.1200W E 2 INF.1200W).02 CHAVES DE CONTROLE DA TEMPERATURA.PORTA REMOVÍVEL DE VIDRO CRISTAL TEMPERADO.ISOLAMENTO TÉRMICO TOTAL COM LÃ DE VIDRO. LÂMPADA INTERNA COM VIDRO PROTETORBANDEJA PARA RESÍDUOS.01 PRATELEIRA REMOVÍVEL EM 3 POSIÇÕES, POTÊNCIA 2400W, VOLUME 46 LITROS, ALTURA 295/415MM, LARGURA360/490MM, PROF.440/490MM, PESO LIQUIDO 13,80KG, PESO BRUTO 15,00KG, CONSUMO </w:t>
            </w:r>
            <w:r w:rsidRPr="00A71294">
              <w:rPr>
                <w:rFonts w:ascii="Verdana" w:hAnsi="Verdana"/>
                <w:sz w:val="16"/>
                <w:szCs w:val="16"/>
              </w:rPr>
              <w:lastRenderedPageBreak/>
              <w:t>MÁXIMO À 300°C 1,0KW/H.</w:t>
            </w: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TIPO A MARCA LAYR OU SIMILAR.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A71294">
              <w:rPr>
                <w:rFonts w:ascii="Verdana" w:hAnsi="Verdana"/>
                <w:sz w:val="16"/>
                <w:szCs w:val="16"/>
              </w:rPr>
              <w:lastRenderedPageBreak/>
              <w:t>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750,00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15.000,00</w:t>
            </w:r>
          </w:p>
        </w:tc>
      </w:tr>
      <w:tr w:rsidR="00A71294" w:rsidRPr="00A71294" w:rsidTr="00A71294">
        <w:trPr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294" w:rsidRPr="00A71294" w:rsidRDefault="00A71294" w:rsidP="00A71294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FOGÃO DOMÉSTICO 4 BOCAS</w:t>
            </w: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, COM ACENDIMENTO AUTOMÁTICO, ALIMENTAÇÃO A GÁS, FORNO COM CAPACIDADE MÍNIMA DE 46 LITROS, 4 QUEIMADORES.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A71294">
              <w:rPr>
                <w:rFonts w:ascii="Verdana" w:hAnsi="Verdana"/>
                <w:sz w:val="16"/>
                <w:szCs w:val="16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487,00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5.357,00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5.357,00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26.785,00</w:t>
            </w:r>
          </w:p>
        </w:tc>
      </w:tr>
      <w:tr w:rsidR="00A71294" w:rsidRPr="00A71294" w:rsidTr="00A71294">
        <w:trPr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294" w:rsidRPr="00A71294" w:rsidRDefault="00A71294" w:rsidP="00A71294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FRIGOBAR/MINI GELADEIRA</w:t>
            </w: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-  CAPACIDADE 70 LITROS, COR BRANCO, TENSÃO/VOLTAGEM 110 OU 220V, COM PORTA REVERSÍVEL, PORTA LATAS, DEGELO MANUAL, PÉS AJUSTÁVEIS, PRATELEIRAS EM AÇO, TRAVA DE SEGURANÇA, CLASSIFICAÇÃO "A" EM EFICIÊNCIA DE ENERGIA, GARANTIA MÍNIMA DE 12 MESES.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A71294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870,00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3.480,00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3.480,00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1294" w:rsidRPr="00A71294" w:rsidRDefault="00A71294" w:rsidP="00A7129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71294">
              <w:rPr>
                <w:rFonts w:ascii="Verdana" w:hAnsi="Verdana"/>
                <w:color w:val="000000"/>
                <w:sz w:val="16"/>
                <w:szCs w:val="16"/>
              </w:rPr>
              <w:t>17.400,00</w:t>
            </w:r>
          </w:p>
        </w:tc>
      </w:tr>
    </w:tbl>
    <w:p w:rsidR="00437AB0" w:rsidRPr="002F3351" w:rsidRDefault="00437AB0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</w:t>
      </w:r>
      <w:r w:rsidRPr="002F3351">
        <w:rPr>
          <w:rFonts w:ascii="Arial" w:hAnsi="Arial" w:cs="Arial"/>
          <w:sz w:val="22"/>
          <w:szCs w:val="22"/>
        </w:rPr>
        <w:lastRenderedPageBreak/>
        <w:t>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ampla </w:t>
      </w:r>
      <w:r w:rsidRPr="002F3351">
        <w:rPr>
          <w:rFonts w:ascii="Arial" w:hAnsi="Arial" w:cs="Arial"/>
          <w:bCs/>
          <w:sz w:val="22"/>
          <w:szCs w:val="22"/>
        </w:rPr>
        <w:lastRenderedPageBreak/>
        <w:t>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BC5376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BC5376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BC5376">
      <w:pPr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P</w:t>
      </w:r>
      <w:r w:rsidR="00BC5376">
        <w:rPr>
          <w:rFonts w:ascii="Arial" w:hAnsi="Arial" w:cs="Arial"/>
          <w:sz w:val="22"/>
          <w:szCs w:val="22"/>
        </w:rPr>
        <w:t>equi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BC5376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BC5376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BC5376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BC537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Município de Pequi/MG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12275" w:rsidRDefault="000C21B7" w:rsidP="00B1227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Nilton Nelio Ribeiro de Freitas 02705402616</w:t>
      </w:r>
    </w:p>
    <w:p w:rsidR="002F3351" w:rsidRPr="002F3351" w:rsidRDefault="00B12275" w:rsidP="00B1227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12275">
        <w:rPr>
          <w:rFonts w:ascii="Arial" w:hAnsi="Arial" w:cs="Arial"/>
          <w:sz w:val="22"/>
          <w:szCs w:val="22"/>
        </w:rPr>
        <w:t xml:space="preserve">CNPJ </w:t>
      </w:r>
      <w:r w:rsidR="000C21B7">
        <w:rPr>
          <w:rFonts w:ascii="Arial" w:hAnsi="Arial" w:cs="Arial"/>
          <w:sz w:val="22"/>
          <w:szCs w:val="22"/>
        </w:rPr>
        <w:t>16.157.568/0001-50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3DBE" w:rsidRDefault="002F3DBE" w:rsidP="00035C98">
      <w:r>
        <w:separator/>
      </w:r>
    </w:p>
  </w:endnote>
  <w:endnote w:type="continuationSeparator" w:id="1">
    <w:p w:rsidR="002F3DBE" w:rsidRDefault="002F3DB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70DAA" w:rsidRPr="00F118BF" w:rsidRDefault="00670DAA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670DAA" w:rsidRPr="00F118BF" w:rsidRDefault="00670DAA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3DBE" w:rsidRDefault="002F3DBE" w:rsidP="00035C98">
      <w:r>
        <w:separator/>
      </w:r>
    </w:p>
  </w:footnote>
  <w:footnote w:type="continuationSeparator" w:id="1">
    <w:p w:rsidR="002F3DBE" w:rsidRDefault="002F3DB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4EE3"/>
    <w:rsid w:val="00045947"/>
    <w:rsid w:val="00046725"/>
    <w:rsid w:val="00057A85"/>
    <w:rsid w:val="00066554"/>
    <w:rsid w:val="00071C38"/>
    <w:rsid w:val="00082D28"/>
    <w:rsid w:val="00096FFE"/>
    <w:rsid w:val="000A05D5"/>
    <w:rsid w:val="000A06AA"/>
    <w:rsid w:val="000B068F"/>
    <w:rsid w:val="000B5726"/>
    <w:rsid w:val="000C21B7"/>
    <w:rsid w:val="000D4A8A"/>
    <w:rsid w:val="000E32B2"/>
    <w:rsid w:val="0010039C"/>
    <w:rsid w:val="001102E3"/>
    <w:rsid w:val="0013364A"/>
    <w:rsid w:val="00154767"/>
    <w:rsid w:val="001A31B1"/>
    <w:rsid w:val="001C5514"/>
    <w:rsid w:val="001D21BB"/>
    <w:rsid w:val="001D2B20"/>
    <w:rsid w:val="001E4E62"/>
    <w:rsid w:val="001F45AB"/>
    <w:rsid w:val="00260ED0"/>
    <w:rsid w:val="0028287B"/>
    <w:rsid w:val="0029308A"/>
    <w:rsid w:val="002E68E5"/>
    <w:rsid w:val="002F3351"/>
    <w:rsid w:val="002F3DBE"/>
    <w:rsid w:val="002F73F9"/>
    <w:rsid w:val="003049E8"/>
    <w:rsid w:val="0032048C"/>
    <w:rsid w:val="0033219C"/>
    <w:rsid w:val="00337DC6"/>
    <w:rsid w:val="003507A3"/>
    <w:rsid w:val="00350DD1"/>
    <w:rsid w:val="00363752"/>
    <w:rsid w:val="00394463"/>
    <w:rsid w:val="003966D9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E5FD2"/>
    <w:rsid w:val="003F417C"/>
    <w:rsid w:val="003F737F"/>
    <w:rsid w:val="00425EA1"/>
    <w:rsid w:val="004275CB"/>
    <w:rsid w:val="00437099"/>
    <w:rsid w:val="00437AB0"/>
    <w:rsid w:val="00445649"/>
    <w:rsid w:val="00451CF9"/>
    <w:rsid w:val="00456210"/>
    <w:rsid w:val="004644A9"/>
    <w:rsid w:val="00480B50"/>
    <w:rsid w:val="004900F2"/>
    <w:rsid w:val="004C20D3"/>
    <w:rsid w:val="004C5ACE"/>
    <w:rsid w:val="004D4629"/>
    <w:rsid w:val="004E4AD9"/>
    <w:rsid w:val="004F3E61"/>
    <w:rsid w:val="00525ED3"/>
    <w:rsid w:val="00537DC1"/>
    <w:rsid w:val="0056340C"/>
    <w:rsid w:val="0056658B"/>
    <w:rsid w:val="0057362B"/>
    <w:rsid w:val="00581C49"/>
    <w:rsid w:val="00594E19"/>
    <w:rsid w:val="005D617D"/>
    <w:rsid w:val="005F212B"/>
    <w:rsid w:val="005F3010"/>
    <w:rsid w:val="005F35D9"/>
    <w:rsid w:val="006009CC"/>
    <w:rsid w:val="006104D8"/>
    <w:rsid w:val="00612795"/>
    <w:rsid w:val="0062342E"/>
    <w:rsid w:val="00623D6E"/>
    <w:rsid w:val="00627514"/>
    <w:rsid w:val="0063050C"/>
    <w:rsid w:val="00632E0F"/>
    <w:rsid w:val="00663138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E60F1"/>
    <w:rsid w:val="006F47DF"/>
    <w:rsid w:val="00720EC4"/>
    <w:rsid w:val="007637C0"/>
    <w:rsid w:val="0076646E"/>
    <w:rsid w:val="00780879"/>
    <w:rsid w:val="00793089"/>
    <w:rsid w:val="007B0AA8"/>
    <w:rsid w:val="007C43A1"/>
    <w:rsid w:val="007E1714"/>
    <w:rsid w:val="007F5384"/>
    <w:rsid w:val="008013C1"/>
    <w:rsid w:val="0082300F"/>
    <w:rsid w:val="00837B9A"/>
    <w:rsid w:val="00856EB9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26AD2"/>
    <w:rsid w:val="00934700"/>
    <w:rsid w:val="00956D8C"/>
    <w:rsid w:val="00961EB3"/>
    <w:rsid w:val="00967AFE"/>
    <w:rsid w:val="009973A7"/>
    <w:rsid w:val="009A6CBC"/>
    <w:rsid w:val="009B0842"/>
    <w:rsid w:val="009B660F"/>
    <w:rsid w:val="009E5A74"/>
    <w:rsid w:val="00A40FD8"/>
    <w:rsid w:val="00A52EEB"/>
    <w:rsid w:val="00A54169"/>
    <w:rsid w:val="00A5512F"/>
    <w:rsid w:val="00A637CA"/>
    <w:rsid w:val="00A71294"/>
    <w:rsid w:val="00A75ACF"/>
    <w:rsid w:val="00A76BE3"/>
    <w:rsid w:val="00A97C7A"/>
    <w:rsid w:val="00AA164C"/>
    <w:rsid w:val="00AB2401"/>
    <w:rsid w:val="00AB6FCC"/>
    <w:rsid w:val="00AD1F7A"/>
    <w:rsid w:val="00AE620E"/>
    <w:rsid w:val="00AF419E"/>
    <w:rsid w:val="00AF452E"/>
    <w:rsid w:val="00AF58D1"/>
    <w:rsid w:val="00B11B21"/>
    <w:rsid w:val="00B12275"/>
    <w:rsid w:val="00B26052"/>
    <w:rsid w:val="00B31405"/>
    <w:rsid w:val="00B52CCB"/>
    <w:rsid w:val="00B542DA"/>
    <w:rsid w:val="00B6182C"/>
    <w:rsid w:val="00B6355E"/>
    <w:rsid w:val="00B648E1"/>
    <w:rsid w:val="00B776BE"/>
    <w:rsid w:val="00B80243"/>
    <w:rsid w:val="00BA356A"/>
    <w:rsid w:val="00BA7008"/>
    <w:rsid w:val="00BB11A8"/>
    <w:rsid w:val="00BC2837"/>
    <w:rsid w:val="00BC5376"/>
    <w:rsid w:val="00BD2591"/>
    <w:rsid w:val="00BF53BA"/>
    <w:rsid w:val="00C01FB2"/>
    <w:rsid w:val="00C105AD"/>
    <w:rsid w:val="00C20A8E"/>
    <w:rsid w:val="00C219CD"/>
    <w:rsid w:val="00C31731"/>
    <w:rsid w:val="00C34742"/>
    <w:rsid w:val="00C40190"/>
    <w:rsid w:val="00C46754"/>
    <w:rsid w:val="00C53A87"/>
    <w:rsid w:val="00C56148"/>
    <w:rsid w:val="00C60045"/>
    <w:rsid w:val="00C72E61"/>
    <w:rsid w:val="00CB1130"/>
    <w:rsid w:val="00CB369D"/>
    <w:rsid w:val="00CC7540"/>
    <w:rsid w:val="00CD5532"/>
    <w:rsid w:val="00CF3858"/>
    <w:rsid w:val="00D60249"/>
    <w:rsid w:val="00D7085C"/>
    <w:rsid w:val="00D71071"/>
    <w:rsid w:val="00D90C45"/>
    <w:rsid w:val="00DB1D80"/>
    <w:rsid w:val="00DB7298"/>
    <w:rsid w:val="00DC6B0E"/>
    <w:rsid w:val="00DD2CAD"/>
    <w:rsid w:val="00DD560F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118BF"/>
    <w:rsid w:val="00F12253"/>
    <w:rsid w:val="00F20739"/>
    <w:rsid w:val="00F22680"/>
    <w:rsid w:val="00F2738C"/>
    <w:rsid w:val="00F62DE9"/>
    <w:rsid w:val="00F82610"/>
    <w:rsid w:val="00F95DDE"/>
    <w:rsid w:val="00F96EA3"/>
    <w:rsid w:val="00F971B7"/>
    <w:rsid w:val="00FA4270"/>
    <w:rsid w:val="00FB079A"/>
    <w:rsid w:val="00FB4028"/>
    <w:rsid w:val="00FB449C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E0630C-306B-4B7B-AC2E-5C5B765D5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2052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6</cp:revision>
  <cp:lastPrinted>2019-09-24T15:28:00Z</cp:lastPrinted>
  <dcterms:created xsi:type="dcterms:W3CDTF">2019-11-28T12:06:00Z</dcterms:created>
  <dcterms:modified xsi:type="dcterms:W3CDTF">2019-11-28T12:14:00Z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