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A278AA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4E39ED">
        <w:rPr>
          <w:rFonts w:ascii="Arial" w:hAnsi="Arial" w:cs="Arial"/>
          <w:b/>
          <w:bCs/>
          <w:sz w:val="22"/>
          <w:szCs w:val="22"/>
        </w:rPr>
        <w:t>4</w:t>
      </w:r>
      <w:r w:rsidR="00A278AA">
        <w:rPr>
          <w:rFonts w:ascii="Arial" w:hAnsi="Arial" w:cs="Arial"/>
          <w:b/>
          <w:bCs/>
          <w:sz w:val="22"/>
          <w:szCs w:val="22"/>
        </w:rPr>
        <w:t>1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2A1C7F">
        <w:rPr>
          <w:b w:val="0"/>
          <w:sz w:val="22"/>
          <w:szCs w:val="22"/>
        </w:rPr>
        <w:t>6</w:t>
      </w:r>
      <w:r w:rsidR="00A278AA">
        <w:rPr>
          <w:b w:val="0"/>
          <w:sz w:val="22"/>
          <w:szCs w:val="22"/>
        </w:rPr>
        <w:t>3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4E39ED">
        <w:rPr>
          <w:b w:val="0"/>
          <w:sz w:val="22"/>
          <w:szCs w:val="22"/>
        </w:rPr>
        <w:t>4</w:t>
      </w:r>
      <w:r w:rsidR="00A278AA"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bookmarkStart w:id="2" w:name="_Hlk2261322"/>
            <w:r w:rsidRPr="00F94784">
              <w:rPr>
                <w:sz w:val="18"/>
                <w:szCs w:val="18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ARJ Informática e Acessórios Eireli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1, 4, 6, 12, 22, 23, 25, 28, 42, 43, 48 49, 54, 57, 59, 60, 62, 63, 71, 72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44.914,40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MKR Comércio de Equipamentos Eireli EPP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70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3.015,00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 xml:space="preserve">J H Ar Condicionados Eireli 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2, 44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47.000,00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Achei Distribuidora Ltda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20, 34, 51,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8.990,00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bookmarkStart w:id="3" w:name="OLE_LINK1"/>
            <w:bookmarkStart w:id="4" w:name="OLE_LINK2"/>
            <w:r w:rsidRPr="00F94784">
              <w:rPr>
                <w:b w:val="0"/>
                <w:sz w:val="18"/>
                <w:szCs w:val="18"/>
              </w:rPr>
              <w:t>Deiler Luís Assis Rosa</w:t>
            </w:r>
            <w:bookmarkEnd w:id="3"/>
            <w:bookmarkEnd w:id="4"/>
            <w:r w:rsidRPr="00F94784">
              <w:rPr>
                <w:b w:val="0"/>
                <w:sz w:val="18"/>
                <w:szCs w:val="18"/>
              </w:rPr>
              <w:t xml:space="preserve">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3, 5, 10, 17, 18, 47, 56, 64, 74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39.650,8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Arenna Informática Ltda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7, 13, 14, 16, 19, 27, 31, 32, 35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36.015,20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M &amp; R Equipamentos e Móveis Ltda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33, 41, 50, 53, 61, 68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8.555,60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MJ Móveis Para Escritório Ltda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24, 29, 30, 37, 38, 55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45.133,00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Thiago Augusto de Oliveira Santos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9, 45, 46, 73, 11, 15, 26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11.837,00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Mobille Ação Comércio Varejista de Móveis Ltda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8, 40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20.956,00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11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r w:rsidRPr="00F94784">
              <w:rPr>
                <w:b w:val="0"/>
                <w:sz w:val="18"/>
                <w:szCs w:val="18"/>
              </w:rPr>
              <w:t>Fort Móveis Ltda ME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21, 36, 39, 52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28.413,50</w:t>
            </w:r>
          </w:p>
        </w:tc>
      </w:tr>
      <w:tr w:rsidR="00A278AA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A278AA" w:rsidRPr="00F94784" w:rsidRDefault="00A278AA" w:rsidP="00C87478">
            <w:pPr>
              <w:pStyle w:val="TextoTabelaBoletim"/>
              <w:snapToGrid w:val="0"/>
              <w:rPr>
                <w:sz w:val="18"/>
                <w:szCs w:val="18"/>
              </w:rPr>
            </w:pPr>
            <w:r w:rsidRPr="00F94784">
              <w:rPr>
                <w:sz w:val="18"/>
                <w:szCs w:val="18"/>
              </w:rPr>
              <w:t>12</w:t>
            </w:r>
          </w:p>
        </w:tc>
        <w:tc>
          <w:tcPr>
            <w:tcW w:w="2688" w:type="dxa"/>
            <w:shd w:val="clear" w:color="auto" w:fill="auto"/>
          </w:tcPr>
          <w:p w:rsidR="00A278AA" w:rsidRPr="00F94784" w:rsidRDefault="00A278AA" w:rsidP="00C8747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18"/>
                <w:szCs w:val="18"/>
              </w:rPr>
            </w:pPr>
            <w:bookmarkStart w:id="5" w:name="OLE_LINK3"/>
            <w:r w:rsidRPr="00F94784">
              <w:rPr>
                <w:b w:val="0"/>
                <w:sz w:val="18"/>
                <w:szCs w:val="18"/>
              </w:rPr>
              <w:t>Nilton Nélio Ribeiro de Freitas</w:t>
            </w:r>
            <w:bookmarkEnd w:id="5"/>
            <w:r w:rsidRPr="00F94784">
              <w:rPr>
                <w:b w:val="0"/>
                <w:sz w:val="18"/>
                <w:szCs w:val="18"/>
              </w:rPr>
              <w:t xml:space="preserve"> MEI</w:t>
            </w:r>
          </w:p>
        </w:tc>
        <w:tc>
          <w:tcPr>
            <w:tcW w:w="368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94784">
              <w:rPr>
                <w:rFonts w:ascii="Arial" w:hAnsi="Arial" w:cs="Arial"/>
                <w:bCs/>
                <w:sz w:val="18"/>
                <w:szCs w:val="18"/>
              </w:rPr>
              <w:t>11, 15, 26</w:t>
            </w:r>
          </w:p>
        </w:tc>
        <w:tc>
          <w:tcPr>
            <w:tcW w:w="1996" w:type="dxa"/>
            <w:shd w:val="clear" w:color="auto" w:fill="auto"/>
          </w:tcPr>
          <w:p w:rsidR="00A278AA" w:rsidRPr="00F94784" w:rsidRDefault="00A278AA" w:rsidP="00C8747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4784">
              <w:rPr>
                <w:rFonts w:ascii="Arial" w:hAnsi="Arial" w:cs="Arial"/>
                <w:sz w:val="18"/>
                <w:szCs w:val="18"/>
              </w:rPr>
              <w:t>11.837,00</w:t>
            </w:r>
          </w:p>
        </w:tc>
      </w:tr>
      <w:bookmarkEnd w:id="0"/>
      <w:bookmarkEnd w:id="1"/>
      <w:bookmarkEnd w:id="2"/>
    </w:tbl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4E39ED">
        <w:rPr>
          <w:b w:val="0"/>
          <w:sz w:val="22"/>
          <w:szCs w:val="22"/>
        </w:rPr>
        <w:t>2</w:t>
      </w:r>
      <w:r w:rsidR="00A278AA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 xml:space="preserve"> de </w:t>
      </w:r>
      <w:r w:rsidR="00A278AA">
        <w:rPr>
          <w:b w:val="0"/>
          <w:sz w:val="22"/>
          <w:szCs w:val="22"/>
        </w:rPr>
        <w:t>outubro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B864D6" w:rsidRPr="0083780E" w:rsidRDefault="00B864D6" w:rsidP="00A278AA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99D" w:rsidRDefault="0019599D" w:rsidP="00035C98">
      <w:r>
        <w:separator/>
      </w:r>
    </w:p>
  </w:endnote>
  <w:endnote w:type="continuationSeparator" w:id="1">
    <w:p w:rsidR="0019599D" w:rsidRDefault="0019599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99D" w:rsidRDefault="0019599D" w:rsidP="00035C98">
      <w:r>
        <w:separator/>
      </w:r>
    </w:p>
  </w:footnote>
  <w:footnote w:type="continuationSeparator" w:id="1">
    <w:p w:rsidR="0019599D" w:rsidRDefault="0019599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599D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39ED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16B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278AA"/>
    <w:rsid w:val="00A3534B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0108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6B31"/>
    <w:rsid w:val="00E378D8"/>
    <w:rsid w:val="00E378F0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56</cp:revision>
  <cp:lastPrinted>2019-10-03T15:41:00Z</cp:lastPrinted>
  <dcterms:created xsi:type="dcterms:W3CDTF">2018-02-27T20:15:00Z</dcterms:created>
  <dcterms:modified xsi:type="dcterms:W3CDTF">2019-10-24T19:20:00Z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