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A10235" w:rsidRPr="009D672E">
        <w:rPr>
          <w:rFonts w:ascii="Arial" w:hAnsi="Arial" w:cs="Arial"/>
          <w:b/>
          <w:sz w:val="22"/>
          <w:szCs w:val="22"/>
        </w:rPr>
        <w:t>077/2019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A10235" w:rsidRPr="009D672E">
        <w:rPr>
          <w:rFonts w:ascii="Arial" w:hAnsi="Arial" w:cs="Arial"/>
          <w:b/>
          <w:sz w:val="22"/>
          <w:szCs w:val="22"/>
        </w:rPr>
        <w:t>054/2019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029/2019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A10235" w:rsidRPr="009D672E">
        <w:rPr>
          <w:rFonts w:ascii="Arial" w:hAnsi="Arial" w:cs="Arial"/>
          <w:sz w:val="22"/>
          <w:szCs w:val="22"/>
        </w:rPr>
        <w:t>077/2019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F724EC">
        <w:rPr>
          <w:rFonts w:ascii="Arial" w:hAnsi="Arial" w:cs="Arial"/>
          <w:sz w:val="22"/>
          <w:szCs w:val="22"/>
        </w:rPr>
        <w:t>(vinte e nove) dias do mês de novembro de 2019</w:t>
      </w:r>
      <w:r w:rsidRPr="009D672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5525F8">
        <w:rPr>
          <w:rFonts w:ascii="Arial" w:hAnsi="Arial" w:cs="Arial"/>
          <w:sz w:val="22"/>
          <w:szCs w:val="22"/>
        </w:rPr>
        <w:t>Praça Santo Antônio, nº. 190, Centro, Pequi/MG</w:t>
      </w:r>
      <w:r w:rsidR="00176595">
        <w:rPr>
          <w:rFonts w:ascii="Arial" w:hAnsi="Arial" w:cs="Arial"/>
          <w:sz w:val="22"/>
          <w:szCs w:val="22"/>
        </w:rPr>
        <w:t>, CEP 35.</w:t>
      </w:r>
      <w:r w:rsidR="00100492">
        <w:rPr>
          <w:rFonts w:ascii="Arial" w:hAnsi="Arial" w:cs="Arial"/>
          <w:sz w:val="22"/>
          <w:szCs w:val="22"/>
        </w:rPr>
        <w:t>667</w:t>
      </w:r>
      <w:r w:rsidR="00176595">
        <w:rPr>
          <w:rFonts w:ascii="Arial" w:hAnsi="Arial" w:cs="Arial"/>
          <w:sz w:val="22"/>
          <w:szCs w:val="22"/>
        </w:rPr>
        <w:t>-000</w:t>
      </w:r>
      <w:r w:rsidRPr="009D672E">
        <w:rPr>
          <w:rFonts w:ascii="Arial" w:hAnsi="Arial" w:cs="Arial"/>
          <w:sz w:val="22"/>
          <w:szCs w:val="22"/>
        </w:rPr>
        <w:t xml:space="preserve">, o Exmo. Sr. Prefeito Municipal, Sr. </w:t>
      </w:r>
      <w:r w:rsidR="00DA51B7">
        <w:rPr>
          <w:rFonts w:ascii="Arial" w:hAnsi="Arial" w:cs="Arial"/>
          <w:sz w:val="22"/>
          <w:szCs w:val="22"/>
        </w:rPr>
        <w:t>João de Castro Barbosa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A10235" w:rsidRPr="009D672E">
        <w:rPr>
          <w:rFonts w:ascii="Arial" w:hAnsi="Arial" w:cs="Arial"/>
          <w:sz w:val="22"/>
          <w:szCs w:val="22"/>
        </w:rPr>
        <w:t>077/2019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8235A2">
        <w:rPr>
          <w:rFonts w:ascii="Arial" w:hAnsi="Arial" w:cs="Arial"/>
          <w:sz w:val="22"/>
          <w:szCs w:val="22"/>
        </w:rPr>
        <w:t>COMERCIAL CATITA LTDA ME</w:t>
      </w:r>
      <w:r w:rsidRPr="009D672E">
        <w:rPr>
          <w:rFonts w:ascii="Arial" w:hAnsi="Arial" w:cs="Arial"/>
          <w:sz w:val="22"/>
          <w:szCs w:val="22"/>
        </w:rPr>
        <w:t xml:space="preserve">, localizado na </w:t>
      </w:r>
      <w:r w:rsidR="008235A2">
        <w:rPr>
          <w:rFonts w:ascii="Arial" w:hAnsi="Arial" w:cs="Arial"/>
          <w:sz w:val="22"/>
          <w:szCs w:val="22"/>
        </w:rPr>
        <w:t>Avenida Crispim Alves Magalhães</w:t>
      </w:r>
      <w:r w:rsidRPr="009D672E">
        <w:rPr>
          <w:rFonts w:ascii="Arial" w:hAnsi="Arial" w:cs="Arial"/>
          <w:sz w:val="22"/>
          <w:szCs w:val="22"/>
        </w:rPr>
        <w:t xml:space="preserve">, </w:t>
      </w:r>
      <w:r w:rsidR="008235A2">
        <w:rPr>
          <w:rFonts w:ascii="Arial" w:hAnsi="Arial" w:cs="Arial"/>
          <w:sz w:val="22"/>
          <w:szCs w:val="22"/>
        </w:rPr>
        <w:t xml:space="preserve">nº. 508, Anexo 510 e 512, bairro Cidade Nova, Maravilhas/MG, CEP 35.666-00, </w:t>
      </w:r>
      <w:r w:rsidRPr="009D672E">
        <w:rPr>
          <w:rFonts w:ascii="Arial" w:hAnsi="Arial" w:cs="Arial"/>
          <w:sz w:val="22"/>
          <w:szCs w:val="22"/>
        </w:rPr>
        <w:t xml:space="preserve">cujo CNPJ é </w:t>
      </w:r>
      <w:r w:rsidR="008235A2">
        <w:rPr>
          <w:rFonts w:ascii="Arial" w:hAnsi="Arial" w:cs="Arial"/>
          <w:sz w:val="22"/>
          <w:szCs w:val="22"/>
        </w:rPr>
        <w:t>10.639.781/0001-12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8235A2">
        <w:rPr>
          <w:rFonts w:ascii="Arial" w:hAnsi="Arial" w:cs="Arial"/>
          <w:sz w:val="22"/>
          <w:szCs w:val="22"/>
        </w:rPr>
        <w:t>Marcone Alves de Sousa, inscrito no CPF/MF sob o nº. 065.456.116-82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70"/>
        <w:gridCol w:w="1572"/>
        <w:gridCol w:w="862"/>
        <w:gridCol w:w="1000"/>
        <w:gridCol w:w="831"/>
        <w:gridCol w:w="992"/>
        <w:gridCol w:w="1134"/>
        <w:gridCol w:w="964"/>
        <w:gridCol w:w="1162"/>
      </w:tblGrid>
      <w:tr w:rsidR="00097305" w:rsidRPr="00097305" w:rsidTr="00782566">
        <w:trPr>
          <w:trHeight w:val="2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  <w:t>ITEM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  <w:t>DESCRIÇÃO DO ITEM</w:t>
            </w:r>
          </w:p>
        </w:tc>
        <w:tc>
          <w:tcPr>
            <w:tcW w:w="69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  <w:t>QUANTIDADE/ VALOR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Órgão gerenciador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Total a ser registrada e limite por adesão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Limite decorrente de adesões</w:t>
            </w:r>
          </w:p>
        </w:tc>
      </w:tr>
      <w:tr w:rsidR="00097305" w:rsidRPr="00097305" w:rsidTr="00782566">
        <w:trPr>
          <w:trHeight w:val="182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Qtde Estimada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 xml:space="preserve"> Valor Unitário 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Valor Total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Qtde. Estimada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Valor Total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Qtde. Estimada</w:t>
            </w:r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Valor Total</w:t>
            </w:r>
          </w:p>
        </w:tc>
      </w:tr>
      <w:tr w:rsidR="00097305" w:rsidRPr="00097305" w:rsidTr="00782566">
        <w:trPr>
          <w:trHeight w:val="182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b/>
                <w:bCs/>
                <w:color w:val="auto"/>
                <w:sz w:val="15"/>
                <w:szCs w:val="15"/>
              </w:rPr>
            </w:pPr>
          </w:p>
        </w:tc>
        <w:tc>
          <w:tcPr>
            <w:tcW w:w="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9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305" w:rsidRPr="00097305" w:rsidRDefault="00097305" w:rsidP="00097305">
            <w:pPr>
              <w:rPr>
                <w:rFonts w:ascii="Verdana" w:hAnsi="Verdana"/>
                <w:color w:val="auto"/>
                <w:sz w:val="15"/>
                <w:szCs w:val="15"/>
              </w:rPr>
            </w:pP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ALGODÃO EM BOLAS – PCTE DE NO MÍNIMO 50 GRS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3,49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349,00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349,00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1.745,00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BACIA PLÁSTICA C/ TAMPA E ALÇA CAPACIDADE MÍNIMA 18 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199,00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995,00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BALÃO LISO  Nº 07 – PACOTE COM 50 UNIDADES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6,69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749,28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749,28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3.746,40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BALDE PLÁSTICO  CAPACIDADE DE 100 LITROS, COM TAMPA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49,28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591,36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591,36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2.956,80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BANDEJA RETANGULAR INOX TAM MÍNIMO 40X 20 CM COM ALÇA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69,95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839,40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839,40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4.197,00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BOBINA PLÁSTICA TRANSPARENTE PICOTADA 35X50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24,90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1.170,30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1.170,30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5.851,50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CALÇADO DE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SEGURANÇA PRETO CANO CURTO- TAMANHO A SER DEFINIDO NO ATO DE CADA PEDIDO.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34,10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1.227,60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1.227,60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6.138,00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29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CANUDO DESCARTÁVEL PARA BEBIDA COM 100 UNIDADES.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15,92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79,60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CÊRA INCOLOR 2 LITROS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7,75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1.023,00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1.023,00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5.115,00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CONJUNTO DE VASILHAS PLASTICAS QUADRADA 3 PEÇAS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47,94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47,94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239,70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COPO DE PLÁSTICO COM ALÇA – CAPACIDADE MÍNIMA 3 LITROS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169,83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169,83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849,15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COPO DE VIDRO -CX COM 24 UNID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22,95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160,65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160,65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803,25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COPO DESCARTÁVEL 180 ML CONFECCIONADO COM RESINA TERMOPLÁSTICA BRANCA OU TRANSLÚCIDA, MEDINDO APROXIMADAMENTE 7 CM DE DIÂMETRO NA BOCA, 4,5 CM DE  FUNDO E 8 CM DE ALTURA. ESPESSURA MÉDIA DO PLÁSTICO 0,10 MM. OS COPOS DEVEM SER HOMOGÊNEOS, ISENTOS DE MATERIAIS ESTRANHOS, BOLHAS, RACHADURAS, FUROS DEFORMAÇÕES, BORDAS AFIADAS OU REBARBAS, NÃO DEVEM APRESENTAR SUJIDADE INTERNA OU EXTERNAMENTE. O COPO DEVE TRAZER GRAVADO EM RELEVO, COM CARACTERES VISÍVEIS E DE FORMA INDELÉVEL, A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1000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3,83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3.830,00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3.830,00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19.150,00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46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COPO DESCARTÁVEL 200 ML CONFECCIONADO COM RESINA TERMOPLÁSTICA BRANCA OU TRANSLÚCIDA, MEDINDO APROXIMADAMENTE 7 CM DE DIÂMETRO NA BOCA, 4,5 CM DE  FUNDO E 8 CM DE ALTURA. ESPESSURA MÉDIA DO PLÁSTICO 0,10 MM. OS COPOS DEVEM SER HOMOGÊNEOS, ISENTOS DE MATERIAIS ESTRANHOS, BOLHAS, RACHADURAS, FUROS DEFORMAÇÕES, BORDAS AFIADAS OU REBARBAS, NÃO DEVEM APRESENTAR SUJIDADE INTERNA OU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1524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2,94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4.480,56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4.480,56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7620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22.402,80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47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COPO DESCARTÁVEL 300 ML CONFECCIONADO COM RESINA TERMOPLÁSTICA BRANCA OU TRANSLÚCIDA, MEDINDO APROXIMADAMENTE 7 CM DE DIÂMETRO NA BOCA, 4,5 CM DE  FUNDO E 8 CM DE ALTURA. ESPESSURA MÉDIA DO PLÁSTICO 0,10 MM. OS COPOS DEVEM SER HOMOGÊNEOS, ISENTOS DE MATERIAIS ESTRANHOS, BOLHAS,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RACHADURAS, FUROS DEFORMAÇÕES, BORDAS AFIADAS OU REBARBAS, NÃO DEVEM APRESENTAR SUJIDADE INTERNA OU 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436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4,49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1.957,64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1.957,64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2180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9.788,20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48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COPO DESCARTÁVEL 50 ML PARA CAFÉ. CONFECCIONADO COM RESINA TERMOPLÁSTICA BRANCA OU TRANSLÚCIDA. ESPESSURA MÉDIA DO PLÁSTICO 0,10 MM. OS COPOS DEVEM SER HOMOGÊNEOS, ISENTOS DE MATERIAIS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ESTRANHOS, BOLHAS, RACHADURAS, FUROS DEFORMAÇÕES, BORDAS AFIADAS OU REBARBAS, NÃO DEVEM APRESENTAR SUJIDADE INTERNA OU 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1,34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415,40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415,40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2.077,00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49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COPO DESCARTÁVEL 80 ML PARA CAFÉ. CONFECCIONADO COM RESINA TERMOPLÁSTICA BRANCA OU TRANSLÚCIDA. ESPESSURA MÉDIA DO PLÁSTICO 0,10 MM. OS COPOS DEVEM SER HOMOGÊNEOS,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ISENTOS DE MATERIAIS ESTRANHOS, BOLHAS, RACHADURAS, FUROS DEFORMAÇÕES, BORDAS AFIADAS OU REBARBAS, NÃO DEVEM APRESENTAR SUJIDADE INTERNA OU EXTERNAMENTE. O COPO DEVE TRAZER GRAVADO EM RELEVO, COM CARACTERES VISÍVEIS E DE FORMA INDELÉVEL, A MARCA OU IDENTIFICAÇÃO DO FABRICANTE, A CAPACIDADE E O SÍMBOLO DE IDENTIFICAÇÃO DE MATERIAL PARA RECICLAGEM. ACONDICIONADO CONFORME A PRAXE DO FABRICANTE, DE FORMA A GARANTIR A HIGIENE E INTEGRIDADE DO PRODUTO ATÉ SEU USO. A EMBALAGEM DEVERÁ CONTER EXTERNAMENTE OS DADOS DE IDENTIFICAÇÃO, PROCEDÊNCIA E QUANTIDADE. DEVERÁ ATENDER AS CONDIÇÕES GERAIS DA NBR14885 E NBR13230 DA ABNT. PACOTES. C/ 100 UNIDADES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914,50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914,50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4.572,50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50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COPO GRANDE DE ALUMÍNIO BATIDO 3 LITROS, COM ALÇA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18,49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277,35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277,35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1.386,75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COPO PARA CALDO DESCARTAVEL-PCT COM 50 UNID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4,39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2.195,00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2.195,00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10.975,00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CREME DENTAL 90 G- COMPOSIÇÃO: SORBITOL, AQUA,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HYDRATED, SILICA, SODIUM LAURYL SULFATE, PEG-12, AROMA, CELLULOSE GUM, SODIUM FLUORIDE, SODIUM SACCHARIN, CI 77891, CI 74260. CONTÉM FLURETO DE SÓDIO (1100 PPM DE FLÚOR). (TRAZER AMOSTRA)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410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799,50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799,50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3.997,50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56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CREOLINA-LITRO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6,50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169,00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130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845,00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DESODORIZADOR SANITÁRIO EM PASTILHAS, SOLIDO,FORMULA SEM CLORO NAS FRAGRÂNCIAS LAVANDA E FRESH. COMPOSIÇÃO: POLIGLICOSÍDEO, DODECILBENZENO SULFONATO DE SÓDIO, FORMADOR DE FILME, COADJUVANTE, CORANTE E FRAGRÂNCIA.CAIXA COM 03 UNIDADES.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1,65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82,50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82,50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412,50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DETERGENTE NEUTRO PARA LOUÇA, 2 LITROS (PET) COMPOSIÇÃO: ÁCIDO SULFÔNICO LAURIL ÉTER SULFATO DE SÓDIO NEUTRALIZANTE E ADITIVO 1° QUALIDADE, EMBALAGEM EM PLÁSTICO RESISTENTE CONTENTO DATA DE FABRICAÇÃO E PRAZO DE VALIDADE REGISTRO NO MS.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282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1.677,90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1.677,90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8.389,50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EBULIDOR ELÉTRICO –  500 W  - 127V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18,90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132,30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132,30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661,50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ESCORREDOR DE ARROZ ALUMÍNIO MÍNIMO 25 CM DE DIÂMETRO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94,75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94,75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473,75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ESCOVA PARA LAVAR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MAMADEIRA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2,50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150,00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75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ESPANADOR PARA TIRAR PÓ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8,49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101,88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101,88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509,40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ESPONJA DUPLA FACE USO DOMÉSTICO, UNIDADE TAMANHO MÍNIMO DE 110MM X 75MM X 20 MM .COMPOSIÇÃO:LADO AMARELO:ESPUMA DE POLIURETANO COM BACTERICIDAE LADO VERDE:FIBRA SINTÉTICA COM ABRASIVO.PACOTE COM 04 UNIDADE.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0,99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198,00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990,00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ESPUMADEIRA DE METAL TAMANHO MÉDIO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12,92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38,76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38,76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193,80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FACA DE COZINHA AÇO INOX 20 CM DE LAMINA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8,89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106,68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106,68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533,40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FILTRO DE PAPEL RECICLAVEL PARA COADOR DE CAFÉ N 03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295,00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1.475,00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FORMA DE GELO COM REPARTIÇÃO PARA 24 CUBOS DE GELO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3,50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28,00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140,00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GARRAFA TÉRMICA COM ALÇA PLÁSTICA DE PRIMEIRA QUALIDADE, CAPACIDADEDE 2 LITROS.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63,99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447,93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447,93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2.239,65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GARRAFA TÉRMICA INOX SLIM 1,8 LITROS. PRÁTICA E RESISTENTE POSSUE ACABAMENTO EXTERNO EM AÇO INOXIDÁVEL E AMPOLA DE VIDRO. O MODELO INOX SLIM É IDEAL PARA USO DOMÉSTICO OU INSTITUCIONAL, POIS CONSERVAM LÍQUIDOS QUENTES E FRIOS. SEU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SISTEMA DE SERVIR COM ACIONAMENTO POR PRESSÃO É PERFEITO PARA USO CONSTANTE, MINIMIZANDO A PERDA DE TEMPERATURA. POSSUI ALÇA RETRÁTIL PARA TRANSPORTE COM PRATICIDADE.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79,95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319,80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319,80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1.599,00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95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GARRAFA TÉRMICA INOX AIRPOT 3 LITROS -, ALTA RESISTÊNCIA, COM SISTEMA DE ALAVANCA, IDEAL PARA MANTER QUENTE OU FRIO. SISTEMA DE SAÍDA VIA JATO ACIONADO POR ALAVANCA MATERIAL: INOX DUPLO E REFORÇADO MATERIAL: GARRAFA EM INOX COM SUPORTE E ALÇA DE PLÁSTICO   DIMENSÕES DO PRODUTO  PESO : 1,950 KG LARGURA: 22,3 CM ALTURA : 35 CM PROFUNDIDADE : 17,7 CM  CÓDIGO : 03432-00 GARANTIA : 3 MESES CONTRA DEFEITOS DE FABRICAÇÃO   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165,00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660,00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3.300,00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GARRAFA TÉRMICA AIR PUSH BUTTON INOX 2,2 LITROS. CONCEBIDA PARA A CONSERVAÇÃO DE LÍQUIDOS, PODE CONSERVAR LÍQUIDOS QUENTES POR ATÉ 9 HORAS E FRIOS POR ATÉ 20 HORAS, POSSUI AMPOLA DE VIDRO DE ALTA QUALIDADE, SEU MATERIAL EXTERNO É FEITO DE INOX,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SEM CONTAR COM SUA BASE GIRATÓRIA COM SISTEMA DE PRESSÃO. É PERFEITA PARA USO DOMÉSTICO OU INSTITUCIONAL, POIS CONSERVA LÍQUIDOS POR UM LONGO PERÍODO.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169,95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679,80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679,80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3.399,00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99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ISQUEIRO CORPO REVESTIDO EM PLÁSTICO, DIMENSÕES 7,5CM, PESO APROXIMADAMENTE DE 10 GRAMAS, COM ACENDEDOR, GÁS EMBUTIDO,DESCÁRTAVEL.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3,74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418,88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418,88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2.094,40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JARRA DE VIDRO TRANSPARENTE MÍNIMO 2 LITROS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79,60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398,00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JOGO DE LATAS  TAMPA , EM INOX PARA MANTIMENTOS COM 5 PEÇAS DE TAMANHO PADRÃO.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73,90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147,80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147,80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739,00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LUVA PROFISSIONAL REFORÇADA. P, PRODUZIDA COM DUPLA CAMADA DE LÁTEX OFERECE MAIOR RESISTÊNCIA À ABRASÃO, PERFURAÇÃO E RASGO, COMBINADA COM A FLEXIBILIDADE E MALEABILIDADE DO LÁTEX NATURAL. PALMA ANTIDERRAPANTE EM ALTO RELEVO PARA MAIOR ADERÊNCIA NO USO EM MEIOS LÍQUIDOS. EXCELENTE PROTEÇÃO PARA TRABALHOS PESADOS E MANUTENÇÃO EM GERAL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111,86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111,86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559,30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LUVA PROFISSIONAL REFORÇADA. M, PRODUZIDA COM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DUPLA CAMADA DE LÁTEX OFERECE MAIOR RESISTÊNCIA À ABRASÃO, PERFURAÇÃO E RASGO, COMBINADA COM A FLEXIBILIDADE E MALEABILIDADE DO LÁTEX NATURAL. PALMA ANTIDERRAPANTE EM ALTO RELEVO PARA MAIOR ADERÊNCIA NO USO EM MEIOS LÍQUIDOS. EXCELENTE PROTEÇÃO PARA TRABALHOS PESADOS E MANUTENÇÃO EM GERAL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271,66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271,66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1.358,30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126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LUVA PROFISSIONAL REFORÇADA. G, PRODUZIDA COM DUPLA CAMADA DE LÁTEX OFERECE MAIOR RESISTÊNCIA À ABRASÃO, PERFURAÇÃO E RASGO, COMBINADA COM A FLEXIBILIDADE E MALEABILIDADE DO LÁTEX NATURAL. PALMA ANTIDERRAPANTE EM ALTO RELEVO PARA MAIOR ADERÊNCIA NO USO EM MEIOS LÍQUIDOS. EXCELENTE PROTEÇÃO PARA TRABALHOS PESADOS E MANUTENÇÃO EM GERAL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127,84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127,84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639,20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LUVA PRODUZIDA EM LÁTEX NATURAL TAMANHO G COM SUPORTE TEXTIL EM MALHA 100% ALGODÃO. POSSUI FORMATO ANATÔMICO PARA PROPICIAR MAIOR CONFORTO FLEXIBILIDADE E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BOM TATO. UTILIZADA EM DIVERSAS ATIVIDADES QUE EXIJAM BOA RESISTÊNCIA À PERFURAÇÃO, CORTES E ABRASÃO. INDICADA PARA COLETA SELETIVA E COLETA DE RESÍDUOS, ENTRE OUTROS. CADA PACOTE CONTENDO 01 PAR DE LUVAS..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2,50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75,00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375,00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129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LUVA PRODUZIDA EM LÁTEX NATURAL TAMANHO M  COM SUPORTE TEXTIL EM MALHA 100% ALGODÃO. POSSUI FORMATO ANATÔMICO PARA PROPICIAR MAIOR CONFORTO FLEXIBILIDADE E BOM TATO. UTILIZADA EM DIVERSAS ATIVIDADES QUE EXIJAM BOA RESISTÊNCIA À PERFURAÇÃO, CORTES E ABRASÃO. INDICADA PARA COLETA SELETIVA E COLETA DE RESÍDUOS, ENTRE OUTROS. CADA PACOTE CONTENDO 01 PAR DE LUVAS.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2,50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200,00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130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NAFTALINA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1,89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18,90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94,50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131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ÓLEO DE PEROBA 100 ML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7,50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300,00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1.500,00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135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PANELA DE PRESSÃO POLIDA CAPACIDADE 10 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125,00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125,00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625,00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137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PANO PARA LIMPEZA DE CHÃO, TIPO SACO, ENCORPADO, ALVEJADO, COM BAINHA, TAMANHO APROXIMADO DE 40X90CM.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350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3,14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1.099,00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1.099,00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1750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5.495,00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138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PAPEL ALUMÍNIO GRANDE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4,35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65,25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65,25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326,25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142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PAPEL TOALHA, BRANCA, COM  2 UNIDADES COM APROXIMADAMENTE 60 TOALHAS CADA DE 22 CM X 20 CM.,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175,56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175,56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877,80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PASTA LIMPA GRAXA GLICERINADA, PARA LIMPAR E REMOVER GRAXAS E SUJEIRAS PESADA NAS MÃOS DOS MECÂNICOS- POTE DE 500 GR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21,98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21,98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109,90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PILÃO COM SOCADOR PARA ALHO EM POLIETILENO TAMANHO 10 CM DE ALTURA E 12CM DE DIÂMETRO. DE BOA QUALIDADE.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56,85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56,85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284,25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PILHA ALCALINA AA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119,40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119,40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597,00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PILHA GRANDE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29,90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149,50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PILHA MEDIA AA 1.5 V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0,99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59,40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59,40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297,00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PILHA PALITO AAA 1.5 V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0,99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102,96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102,96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514,80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PILHA TAMANHO MÉDIO  C 1,5 V R 14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179,40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179,40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897,00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PORTA BOLO EM INOX COM CÚPULA EM ACRÍLICO – PRATO COM DIÂMETRO MÍNIMO DE 40 CM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20,97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104,85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PORTA COPO DESCARTÁVEL, PRATA METÁLICO, EM MATERIAL AÇO INOX CAPACIDADE PARA 100 COPOS DE 150 OU 200 ML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25,95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207,60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207,60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1.038,00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PRATO FUNDO DE VIDRO TRANSPARENTE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47,88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3.447,36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3.447,36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17.236,80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PRENDEDOR P/ ROUPAS DE MADEIRA (12 UNIDADES).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1,25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51,25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51,25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256,25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PRENDEDOR P/ ROUPAS DE PLASTICO (12 UNIDADES).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1,75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71,75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71,75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358,75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RATICIDA NA FORMA DE UMA ISCA. COMPOSIÇÃO: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INGREDIENTE ATIVO: BRODIFACUOUM 0,001% M/M BENZOATO DE DENATÔNIO 0,0005% INGREDIENTES INERTES: SOLVENTE, DILUENTE, CORANTE, ATRAENTE 99,9985% M/M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39,80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199,00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167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SABÃO EM PEDRA, NA COR BEGE AMARELADO P/ O NEUTRO CLARO. EMBALAGEM PACOTE DE 05 UNIDADES DE 200GR CADA. COMPOSIÇÃO: SABÃO DE ÁCIDOS GRAXOS DE COCO, BABAÇU, DE SOJA, COADJUVANTE, GLICERINA, AGENTE  ANTI REDEPOSITANTE E SABÃO DE ÁCIDOS GRAXOS DE SEBO, SINERGISTA, CORANTES, ENZIMAS, FRAGRÂNCIA, CARGA E ÁGUA.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4,29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278,85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278,85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1.394,25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170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SABÃO PERFUMADO LÍQUIDO EMBALAGEM DE 2 LITROS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7,12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569,60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569,60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2.848,00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172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SABONETE TABLETE, 90 GR NEUTRO (PH ENTRE 5,5 A 8,5) COMUM, PARA USO ADULTO. COM AUTORIZAÇÃO FUNCIONAMENTO DO FABRICANTE NA ANVISA.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0,83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124,50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124,50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622,50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178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SACO PLÁSTICO PARA LIXO  DE 50 LITROS,  MEDINDO 63X80 PRETO REFORÇADO PACOTE COM 10 UNIDADES.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1,25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875,00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3500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4.375,00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SACO PARA LIXO RESISTENTE, 100 LITROS  PRETO.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TAMANHO 75X105. 8 MICRAS, PCT COM 100 UNIDADES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25,00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550,00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2.750,00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185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SHAMPOO PARA LAVAR CARRO – TAMBOR DE 50 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129,90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259,80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259,80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1.299,00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SILICONE PARA CARRO – FRASCO DE 1 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12,50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25,00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SUPORTE PARA GALÃO DE ÁGUA  20 LITROS  COM TORNEIRA. O PRODUTO TEM COMO FINALIDADE PRINCIPAL DOSAR DE  MANEIRA EFICIENTE A ÁGUA MINERAL NATURAL.  LEVE E RESISTENTE; PRODUZIDO EM TERMOPLÁSTICO ATÓXICO (PP) SÃO MAIS RESISTENTES, NÃO DEIXAM GOSTO E NEM CHEIRO NA ÁGUA.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20,49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245,88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245,88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1.229,40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TÁBUA DE COZINHA EM VIDRO TEMPERADO 40X30 CM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265,86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265,86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1.329,30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TABULEIRO / ASSADEIRA DE ALUMINIO COM  ALÇAS -TAMANHO  MINIMO 45  X 30 X 05 CM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83,99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167,98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167,98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839,90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TAPETE 1,0 X 0,50 M FUNDO EMBORRACHADO – TRAZER AMOSTRA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9,50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95,00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475,00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TOALHA DE ROSTO (FELPUDAS CORES VARIADAS)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239,20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239,20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1.196,00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TOUCA PARA COZINHEIRAS - CAIXA COM 100 UNIDADES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9,69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300,39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300,39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1.501,95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VASILHA DE PLÁSTICO CAPACIDADE 10 L COM TAMPA - QUADRADA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19,95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379,05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379,05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1.895,25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VASILHA PLÁSTICA CAPACIDADE 30 LITROS, MEDIDAS APROXIMADAS: </w:t>
            </w: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42,5 X 30,5 X 30,4 CM , LARGURA X COMPRIMENTO X ALTURA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lastRenderedPageBreak/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45,00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675,00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3.375,00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200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VASILHAS DE PLÁSTICO 0,5 LITRO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39,90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39,90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199,50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VASILHAS DE PLÁSTICO 2 LITROS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8,49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67,92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67,92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339,60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VASILHAS RETANGULAR 3 LITROS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153,86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153,86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769,30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VASSOURA DE COQUEIRO, COM PALHAS PRESAS POR ARAME.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7,89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315,60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315,60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1.578,00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VASSOURA DE ESFREGAR (NYLON) COM CABO DE MADEIRA.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10,48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419,20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419,20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2.096,00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VASSOURA DE MATERIAL RECICLADO (PET) COM CABO LONGO E REFORÇADO, NO MÍNIMO 25 CM. DE ÁREA DE VARRIÇÃO. QUADRADA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10,59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847,20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847,20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4.236,00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VASSOURA DE TETO CABO MINIMO 3 METROS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305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14,98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4.568,90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4.568,90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1525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22.844,50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VASSOURA PARA LAVAGEM DE VEÍCULOS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12,50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187,50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187,50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937,50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213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VASSOURA PIAÇAVA Nº- 10, TAMANHO GRANDE COM CABO LONGO REFORÇADO PARA LIMPEZA DE PISOS ÁSPEROS., COM LEQUE COM VEROLA DE AÇO , CABO APARELHADO, COM NO MÍNIMO 25 CM DE PIAÇAVA.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599,60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599,60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2.998,00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VASSSOURA GARI 40 CM CEPA PLASTICA CERDAS DE FIO PET COM CADO DE MADEIRA DE 1,5M ROSQUEÁVEL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14,49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144,90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144,90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724,50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216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XÍCARA COM PIRES PARA CAFÉ CAPACIDADE MÍNIMA 80 ML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76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4,50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342,00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342,00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380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1.710,00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217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XISPA – TAMBOR DE 50 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99,99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99,99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99,99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499,95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lastRenderedPageBreak/>
              <w:t>218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>ORGANIZADOR BAIXO 38 LITROS COM TAMPA 25CM DE COMPRIMENTO COM 20CM DE ALTURA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55,00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220,00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1.100,00</w:t>
            </w:r>
          </w:p>
        </w:tc>
      </w:tr>
      <w:tr w:rsidR="00097305" w:rsidRPr="00097305" w:rsidTr="00782566">
        <w:trPr>
          <w:trHeight w:val="2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305" w:rsidRPr="00097305" w:rsidRDefault="00097305" w:rsidP="00097305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219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7305" w:rsidRPr="00097305" w:rsidRDefault="00097305" w:rsidP="00097305">
            <w:pPr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97305">
              <w:rPr>
                <w:rFonts w:ascii="Arial" w:hAnsi="Arial" w:cs="Arial"/>
                <w:color w:val="auto"/>
                <w:sz w:val="16"/>
                <w:szCs w:val="16"/>
              </w:rPr>
              <w:t xml:space="preserve">ORGANIZADOR  DE  VASILHAS COM TAMPA DE PLÁSTICO 18CM DE  COMPRIMENTO E 11CM DE ALTURA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09730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9730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19,90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79,60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79,60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20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7305" w:rsidRPr="00097305" w:rsidRDefault="00097305" w:rsidP="00782566">
            <w:pPr>
              <w:jc w:val="center"/>
              <w:rPr>
                <w:rFonts w:ascii="Verdana" w:hAnsi="Verdana"/>
                <w:color w:val="auto"/>
                <w:sz w:val="15"/>
                <w:szCs w:val="15"/>
              </w:rPr>
            </w:pPr>
            <w:r w:rsidRPr="00097305">
              <w:rPr>
                <w:rFonts w:ascii="Verdana" w:hAnsi="Verdana"/>
                <w:color w:val="auto"/>
                <w:sz w:val="15"/>
                <w:szCs w:val="15"/>
              </w:rPr>
              <w:t>398,00</w:t>
            </w:r>
          </w:p>
        </w:tc>
      </w:tr>
    </w:tbl>
    <w:p w:rsidR="007A2845" w:rsidRDefault="007A2845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7A2845" w:rsidRPr="009D672E" w:rsidRDefault="007A2845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</w:t>
      </w:r>
      <w:r w:rsidRPr="009D672E">
        <w:rPr>
          <w:rFonts w:ascii="Arial" w:hAnsi="Arial" w:cs="Arial"/>
          <w:sz w:val="22"/>
          <w:szCs w:val="22"/>
        </w:rPr>
        <w:lastRenderedPageBreak/>
        <w:t>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lastRenderedPageBreak/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A10235" w:rsidRPr="009D672E">
        <w:rPr>
          <w:rFonts w:ascii="Arial" w:hAnsi="Arial" w:cs="Arial"/>
          <w:sz w:val="22"/>
          <w:szCs w:val="22"/>
        </w:rPr>
        <w:t>054/2019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81608B" w:rsidP="00506D0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Pequi/MG, 29 de novembro de 2019</w:t>
      </w:r>
      <w:r w:rsidR="00CB4F72"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João de Castro Barbosa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81608B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Comercial Catita Ltda ME</w:t>
      </w:r>
    </w:p>
    <w:p w:rsidR="004573FB" w:rsidRPr="009D672E" w:rsidRDefault="0081608B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CNPJ/MF 10.639.781/0001-12</w:t>
      </w:r>
    </w:p>
    <w:sectPr w:rsidR="004573FB" w:rsidRPr="009D672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D5C" w:rsidRDefault="00DA1D5C" w:rsidP="00035C98">
      <w:r>
        <w:separator/>
      </w:r>
    </w:p>
  </w:endnote>
  <w:endnote w:type="continuationSeparator" w:id="1">
    <w:p w:rsidR="00DA1D5C" w:rsidRDefault="00DA1D5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05" w:rsidRDefault="0009730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97305" w:rsidRDefault="0009730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97305" w:rsidRPr="001E7F51" w:rsidRDefault="00097305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097305" w:rsidRPr="001E7F51" w:rsidRDefault="00097305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D5C" w:rsidRDefault="00DA1D5C" w:rsidP="00035C98">
      <w:r>
        <w:separator/>
      </w:r>
    </w:p>
  </w:footnote>
  <w:footnote w:type="continuationSeparator" w:id="1">
    <w:p w:rsidR="00DA1D5C" w:rsidRDefault="00DA1D5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305" w:rsidRPr="002D5709" w:rsidRDefault="0009730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097305" w:rsidRPr="002D5709" w:rsidRDefault="00097305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097305" w:rsidRDefault="00097305" w:rsidP="002D5709">
    <w:pPr>
      <w:pStyle w:val="Header"/>
      <w:tabs>
        <w:tab w:val="clear" w:pos="8504"/>
      </w:tabs>
      <w:rPr>
        <w:sz w:val="32"/>
        <w:szCs w:val="32"/>
      </w:rPr>
    </w:pPr>
  </w:p>
  <w:p w:rsidR="00097305" w:rsidRDefault="00097305">
    <w:pPr>
      <w:pStyle w:val="Header"/>
      <w:jc w:val="center"/>
      <w:rPr>
        <w:sz w:val="32"/>
        <w:szCs w:val="32"/>
      </w:rPr>
    </w:pPr>
  </w:p>
  <w:p w:rsidR="00097305" w:rsidRDefault="0009730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97305"/>
    <w:rsid w:val="000A05D5"/>
    <w:rsid w:val="000A06AA"/>
    <w:rsid w:val="000B5726"/>
    <w:rsid w:val="000D4A8A"/>
    <w:rsid w:val="0010015C"/>
    <w:rsid w:val="0010039C"/>
    <w:rsid w:val="00100492"/>
    <w:rsid w:val="001102E3"/>
    <w:rsid w:val="00123276"/>
    <w:rsid w:val="001461FC"/>
    <w:rsid w:val="00153BB6"/>
    <w:rsid w:val="00154767"/>
    <w:rsid w:val="00176595"/>
    <w:rsid w:val="0019357C"/>
    <w:rsid w:val="001A31B1"/>
    <w:rsid w:val="001B1F02"/>
    <w:rsid w:val="001C5514"/>
    <w:rsid w:val="001E4E62"/>
    <w:rsid w:val="001E7F51"/>
    <w:rsid w:val="001F45AB"/>
    <w:rsid w:val="001F7BB7"/>
    <w:rsid w:val="00241A3C"/>
    <w:rsid w:val="00257581"/>
    <w:rsid w:val="00275C4B"/>
    <w:rsid w:val="0029308A"/>
    <w:rsid w:val="002C745D"/>
    <w:rsid w:val="002D5709"/>
    <w:rsid w:val="003049E8"/>
    <w:rsid w:val="0032048C"/>
    <w:rsid w:val="0033219C"/>
    <w:rsid w:val="00337DC6"/>
    <w:rsid w:val="00342106"/>
    <w:rsid w:val="0036311D"/>
    <w:rsid w:val="003A38B4"/>
    <w:rsid w:val="003A7ACC"/>
    <w:rsid w:val="003B22EA"/>
    <w:rsid w:val="003B5D72"/>
    <w:rsid w:val="003C5C1C"/>
    <w:rsid w:val="003D38D5"/>
    <w:rsid w:val="003D45E9"/>
    <w:rsid w:val="003F737F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F1350"/>
    <w:rsid w:val="004F3E61"/>
    <w:rsid w:val="00506D00"/>
    <w:rsid w:val="00537DC1"/>
    <w:rsid w:val="005525F8"/>
    <w:rsid w:val="00566546"/>
    <w:rsid w:val="00581C49"/>
    <w:rsid w:val="005B0D23"/>
    <w:rsid w:val="005F212B"/>
    <w:rsid w:val="005F301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951D7"/>
    <w:rsid w:val="006A177A"/>
    <w:rsid w:val="006A4163"/>
    <w:rsid w:val="006A5299"/>
    <w:rsid w:val="006B0FC8"/>
    <w:rsid w:val="006C0270"/>
    <w:rsid w:val="006C3D42"/>
    <w:rsid w:val="006D12C0"/>
    <w:rsid w:val="006D428B"/>
    <w:rsid w:val="006E0FA1"/>
    <w:rsid w:val="006F47DF"/>
    <w:rsid w:val="00720EC4"/>
    <w:rsid w:val="00780879"/>
    <w:rsid w:val="00782566"/>
    <w:rsid w:val="007A2845"/>
    <w:rsid w:val="007A3A9B"/>
    <w:rsid w:val="007E1714"/>
    <w:rsid w:val="007E5983"/>
    <w:rsid w:val="007F5384"/>
    <w:rsid w:val="008013C1"/>
    <w:rsid w:val="0081608B"/>
    <w:rsid w:val="0082300F"/>
    <w:rsid w:val="008235A2"/>
    <w:rsid w:val="0086586D"/>
    <w:rsid w:val="00882393"/>
    <w:rsid w:val="00887783"/>
    <w:rsid w:val="00897848"/>
    <w:rsid w:val="008E02AF"/>
    <w:rsid w:val="008E1971"/>
    <w:rsid w:val="008E71D5"/>
    <w:rsid w:val="008E79D7"/>
    <w:rsid w:val="008F7F3B"/>
    <w:rsid w:val="00916896"/>
    <w:rsid w:val="009218B5"/>
    <w:rsid w:val="00934700"/>
    <w:rsid w:val="00967AFE"/>
    <w:rsid w:val="009973A7"/>
    <w:rsid w:val="009A65CA"/>
    <w:rsid w:val="009B0842"/>
    <w:rsid w:val="009C0220"/>
    <w:rsid w:val="009D672E"/>
    <w:rsid w:val="009D7870"/>
    <w:rsid w:val="009E5A74"/>
    <w:rsid w:val="00A10235"/>
    <w:rsid w:val="00A4059E"/>
    <w:rsid w:val="00A52EEB"/>
    <w:rsid w:val="00A5512F"/>
    <w:rsid w:val="00A76BE3"/>
    <w:rsid w:val="00A92B2A"/>
    <w:rsid w:val="00A92EBB"/>
    <w:rsid w:val="00A96CFC"/>
    <w:rsid w:val="00A97C7A"/>
    <w:rsid w:val="00AA6C77"/>
    <w:rsid w:val="00AB2401"/>
    <w:rsid w:val="00AB6FCC"/>
    <w:rsid w:val="00AE5FF5"/>
    <w:rsid w:val="00AE620E"/>
    <w:rsid w:val="00B0244C"/>
    <w:rsid w:val="00B11B21"/>
    <w:rsid w:val="00B26052"/>
    <w:rsid w:val="00B542DA"/>
    <w:rsid w:val="00B6355E"/>
    <w:rsid w:val="00B776BE"/>
    <w:rsid w:val="00B96A46"/>
    <w:rsid w:val="00BB11A8"/>
    <w:rsid w:val="00BC2837"/>
    <w:rsid w:val="00BD2591"/>
    <w:rsid w:val="00BF1730"/>
    <w:rsid w:val="00C001C7"/>
    <w:rsid w:val="00C20A8E"/>
    <w:rsid w:val="00C219CD"/>
    <w:rsid w:val="00C34742"/>
    <w:rsid w:val="00C936DE"/>
    <w:rsid w:val="00CA1AA2"/>
    <w:rsid w:val="00CB369D"/>
    <w:rsid w:val="00CB4F72"/>
    <w:rsid w:val="00CC7540"/>
    <w:rsid w:val="00CD5532"/>
    <w:rsid w:val="00CF7DBF"/>
    <w:rsid w:val="00D428E2"/>
    <w:rsid w:val="00D60249"/>
    <w:rsid w:val="00DA1D5C"/>
    <w:rsid w:val="00DA51B7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2738C"/>
    <w:rsid w:val="00F55FA1"/>
    <w:rsid w:val="00F60FFC"/>
    <w:rsid w:val="00F62DE9"/>
    <w:rsid w:val="00F70EC6"/>
    <w:rsid w:val="00F724EC"/>
    <w:rsid w:val="00F95DDE"/>
    <w:rsid w:val="00F96EA3"/>
    <w:rsid w:val="00F971B7"/>
    <w:rsid w:val="00FA4270"/>
    <w:rsid w:val="00FB4028"/>
    <w:rsid w:val="00FB4933"/>
    <w:rsid w:val="00FD4201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uiPriority w:val="99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uiPriority w:val="99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22</Pages>
  <Words>4484</Words>
  <Characters>24217</Characters>
  <Application>Microsoft Office Word</Application>
  <DocSecurity>0</DocSecurity>
  <Lines>201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28644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13</cp:revision>
  <cp:lastPrinted>2019-12-03T13:30:00Z</cp:lastPrinted>
  <dcterms:created xsi:type="dcterms:W3CDTF">2019-12-19T16:06:00Z</dcterms:created>
  <dcterms:modified xsi:type="dcterms:W3CDTF">2019-12-19T17:53:00Z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