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B54" w:rsidRPr="00D12B54" w:rsidRDefault="00D12B54" w:rsidP="00D12B54">
      <w:pPr>
        <w:pageBreakBefore/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D31010">
        <w:rPr>
          <w:rFonts w:ascii="Arial" w:hAnsi="Arial" w:cs="Arial"/>
          <w:b/>
          <w:sz w:val="22"/>
          <w:szCs w:val="22"/>
        </w:rPr>
        <w:t>079/2019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 xml:space="preserve">PREGÃO PRESENCIAL Nº </w:t>
      </w:r>
      <w:r w:rsidR="00D31010">
        <w:rPr>
          <w:rFonts w:ascii="Arial" w:hAnsi="Arial" w:cs="Arial"/>
          <w:b/>
          <w:sz w:val="22"/>
          <w:szCs w:val="22"/>
        </w:rPr>
        <w:t>055/2019</w:t>
      </w:r>
    </w:p>
    <w:p w:rsidR="00D12B54" w:rsidRPr="00D12B54" w:rsidRDefault="00D12B54" w:rsidP="00D12B54">
      <w:pPr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pStyle w:val="Ttulo1"/>
        <w:spacing w:before="0" w:after="0"/>
        <w:jc w:val="center"/>
        <w:rPr>
          <w:rFonts w:cs="Arial"/>
          <w:sz w:val="22"/>
          <w:szCs w:val="22"/>
        </w:rPr>
      </w:pPr>
      <w:r w:rsidRPr="00D12B54">
        <w:rPr>
          <w:rFonts w:cs="Arial"/>
          <w:sz w:val="22"/>
          <w:szCs w:val="22"/>
          <w:u w:val="single"/>
        </w:rPr>
        <w:t>ATA DE REGISTRO DE PREÇOS</w:t>
      </w:r>
    </w:p>
    <w:p w:rsidR="00D12B54" w:rsidRPr="00D12B54" w:rsidRDefault="00D12B54" w:rsidP="00D12B54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ATA DE REGISTRO DE PREÇOS Nº 0</w:t>
      </w:r>
      <w:r w:rsidR="00272FF4">
        <w:rPr>
          <w:rFonts w:ascii="Arial" w:hAnsi="Arial" w:cs="Arial"/>
          <w:sz w:val="22"/>
          <w:szCs w:val="22"/>
        </w:rPr>
        <w:t>3</w:t>
      </w:r>
      <w:r w:rsidR="00894A94">
        <w:rPr>
          <w:rFonts w:ascii="Arial" w:hAnsi="Arial" w:cs="Arial"/>
          <w:sz w:val="22"/>
          <w:szCs w:val="22"/>
        </w:rPr>
        <w:t>0</w:t>
      </w:r>
      <w:r w:rsidRPr="00D12B54">
        <w:rPr>
          <w:rFonts w:ascii="Arial" w:hAnsi="Arial" w:cs="Arial"/>
          <w:sz w:val="22"/>
          <w:szCs w:val="22"/>
        </w:rPr>
        <w:t>/</w:t>
      </w:r>
      <w:r w:rsidR="00330527">
        <w:rPr>
          <w:rFonts w:ascii="Arial" w:hAnsi="Arial" w:cs="Arial"/>
          <w:sz w:val="22"/>
          <w:szCs w:val="22"/>
        </w:rPr>
        <w:t>2019</w:t>
      </w:r>
      <w:r w:rsidRPr="00D12B54">
        <w:rPr>
          <w:rFonts w:ascii="Arial" w:hAnsi="Arial" w:cs="Arial"/>
          <w:sz w:val="22"/>
          <w:szCs w:val="22"/>
        </w:rPr>
        <w:t>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PREGÃO Nº </w:t>
      </w:r>
      <w:r w:rsidR="00D31010">
        <w:rPr>
          <w:rFonts w:ascii="Arial" w:hAnsi="Arial" w:cs="Arial"/>
          <w:sz w:val="22"/>
          <w:szCs w:val="22"/>
        </w:rPr>
        <w:t>055/2019</w:t>
      </w:r>
      <w:r w:rsidRPr="00D12B54">
        <w:rPr>
          <w:rFonts w:ascii="Arial" w:hAnsi="Arial" w:cs="Arial"/>
          <w:sz w:val="22"/>
          <w:szCs w:val="22"/>
        </w:rPr>
        <w:t>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PROCESSO Nº </w:t>
      </w:r>
      <w:r w:rsidR="00D31010">
        <w:rPr>
          <w:rFonts w:ascii="Arial" w:hAnsi="Arial" w:cs="Arial"/>
          <w:sz w:val="22"/>
          <w:szCs w:val="22"/>
        </w:rPr>
        <w:t>079/2019</w:t>
      </w:r>
      <w:r w:rsidRPr="00D12B54">
        <w:rPr>
          <w:rFonts w:ascii="Arial" w:hAnsi="Arial" w:cs="Arial"/>
          <w:sz w:val="22"/>
          <w:szCs w:val="22"/>
        </w:rPr>
        <w:t>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VALIDADE: 12 meses.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Aos </w:t>
      </w:r>
      <w:r w:rsidR="00F42772">
        <w:rPr>
          <w:rFonts w:ascii="Arial" w:hAnsi="Arial" w:cs="Arial"/>
          <w:sz w:val="22"/>
          <w:szCs w:val="22"/>
        </w:rPr>
        <w:t xml:space="preserve">10 </w:t>
      </w:r>
      <w:r w:rsidRPr="00D12B54">
        <w:rPr>
          <w:rFonts w:ascii="Arial" w:hAnsi="Arial" w:cs="Arial"/>
          <w:sz w:val="22"/>
          <w:szCs w:val="22"/>
        </w:rPr>
        <w:t>(</w:t>
      </w:r>
      <w:r w:rsidR="00F42772">
        <w:rPr>
          <w:rFonts w:ascii="Arial" w:hAnsi="Arial" w:cs="Arial"/>
          <w:sz w:val="22"/>
          <w:szCs w:val="22"/>
        </w:rPr>
        <w:t>dez</w:t>
      </w:r>
      <w:r w:rsidRPr="00D12B54">
        <w:rPr>
          <w:rFonts w:ascii="Arial" w:hAnsi="Arial" w:cs="Arial"/>
          <w:sz w:val="22"/>
          <w:szCs w:val="22"/>
        </w:rPr>
        <w:t xml:space="preserve">) dias do mês de </w:t>
      </w:r>
      <w:r w:rsidR="00F42772">
        <w:rPr>
          <w:rFonts w:ascii="Arial" w:hAnsi="Arial" w:cs="Arial"/>
          <w:sz w:val="22"/>
          <w:szCs w:val="22"/>
        </w:rPr>
        <w:t>dezembro</w:t>
      </w:r>
      <w:r w:rsidRPr="00D12B54">
        <w:rPr>
          <w:rFonts w:ascii="Arial" w:hAnsi="Arial" w:cs="Arial"/>
          <w:sz w:val="22"/>
          <w:szCs w:val="22"/>
        </w:rPr>
        <w:t xml:space="preserve"> de </w:t>
      </w:r>
      <w:r w:rsidR="00330527">
        <w:rPr>
          <w:rFonts w:ascii="Arial" w:hAnsi="Arial" w:cs="Arial"/>
          <w:sz w:val="22"/>
          <w:szCs w:val="22"/>
        </w:rPr>
        <w:t>2019</w:t>
      </w:r>
      <w:r w:rsidRPr="00D12B54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F42772">
        <w:rPr>
          <w:rFonts w:ascii="Arial" w:hAnsi="Arial" w:cs="Arial"/>
          <w:sz w:val="22"/>
          <w:szCs w:val="22"/>
        </w:rPr>
        <w:t>Praça Santo Antônio, nº 190, Centro, Pequi/MG, Cep. 35.667-000</w:t>
      </w:r>
      <w:r w:rsidRPr="00D12B54">
        <w:rPr>
          <w:rFonts w:ascii="Arial" w:hAnsi="Arial" w:cs="Arial"/>
          <w:sz w:val="22"/>
          <w:szCs w:val="22"/>
        </w:rPr>
        <w:t xml:space="preserve">, nesta cidade, o Exmo. Sr. Prefeito Municipal, Sr. </w:t>
      </w:r>
      <w:r w:rsidR="00F42772">
        <w:rPr>
          <w:rFonts w:ascii="Arial" w:hAnsi="Arial" w:cs="Arial"/>
          <w:sz w:val="22"/>
          <w:szCs w:val="22"/>
        </w:rPr>
        <w:t>João de Castro Barbosa</w:t>
      </w:r>
      <w:r w:rsidRPr="00D12B54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D31010">
        <w:rPr>
          <w:rFonts w:ascii="Arial" w:hAnsi="Arial" w:cs="Arial"/>
          <w:sz w:val="22"/>
          <w:szCs w:val="22"/>
        </w:rPr>
        <w:t>055/2019</w:t>
      </w:r>
      <w:r w:rsidRPr="00D12B54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D31010">
        <w:rPr>
          <w:rFonts w:ascii="Arial" w:hAnsi="Arial" w:cs="Arial"/>
          <w:sz w:val="22"/>
          <w:szCs w:val="22"/>
        </w:rPr>
        <w:t>079/2019</w:t>
      </w:r>
      <w:r w:rsidRPr="00D12B54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F42772">
        <w:rPr>
          <w:rFonts w:ascii="Arial" w:hAnsi="Arial" w:cs="Arial"/>
          <w:sz w:val="22"/>
          <w:szCs w:val="22"/>
        </w:rPr>
        <w:t>a Empresa CME Promoções e Eventos Ltda, inscrita no CNPJ sob o nº 35.238.712/0001-28, situada na Rua Coronel Arthur Vilaça, nº 31, Centro, Itaúna/MG, Cep. 35.680-052, nesse ato representada por Isac Vieira, brasileiro, empresário, inscrito no CPF sob o nº 655.484.426-000</w:t>
      </w:r>
      <w:r w:rsidRPr="00D12B54">
        <w:rPr>
          <w:rFonts w:ascii="Arial" w:hAnsi="Arial" w:cs="Arial"/>
          <w:sz w:val="22"/>
          <w:szCs w:val="22"/>
        </w:rPr>
        <w:t xml:space="preserve"> conforme quadro abaixo:</w:t>
      </w:r>
    </w:p>
    <w:p w:rsidR="00D12B54" w:rsidRDefault="00D12B54" w:rsidP="00D12B54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709"/>
        <w:gridCol w:w="1418"/>
        <w:gridCol w:w="882"/>
        <w:gridCol w:w="851"/>
        <w:gridCol w:w="1134"/>
        <w:gridCol w:w="992"/>
        <w:gridCol w:w="992"/>
        <w:gridCol w:w="1093"/>
        <w:gridCol w:w="1011"/>
      </w:tblGrid>
      <w:tr w:rsidR="00D12B54" w:rsidRPr="008A75C5" w:rsidTr="008A75C5">
        <w:trPr>
          <w:cantSplit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D12B54" w:rsidRPr="008A75C5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8A75C5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D12B54" w:rsidRPr="008A75C5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A75C5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69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:rsidR="00D12B54" w:rsidRPr="008A75C5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A75C5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D12B54" w:rsidRPr="008A75C5" w:rsidTr="008A75C5">
        <w:trPr>
          <w:cantSplit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D12B54" w:rsidRPr="008A75C5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D12B54" w:rsidRPr="008A75C5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D12B54" w:rsidRPr="008A75C5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A75C5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D12B54" w:rsidRPr="008A75C5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A75C5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2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:rsidR="00D12B54" w:rsidRPr="008A75C5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A75C5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D12B54" w:rsidRPr="008A75C5" w:rsidTr="008A75C5">
        <w:trPr>
          <w:cantSplit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D12B54" w:rsidRPr="008A75C5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D12B54" w:rsidRPr="008A75C5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D12B54" w:rsidRPr="008A75C5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A75C5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D12B54" w:rsidRPr="008A75C5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A75C5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D12B54" w:rsidRPr="008A75C5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A75C5">
              <w:rPr>
                <w:rFonts w:ascii="Arial" w:hAnsi="Arial" w:cs="Arial"/>
                <w:b/>
                <w:sz w:val="16"/>
                <w:szCs w:val="16"/>
              </w:rPr>
              <w:t>Unitário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D12B54" w:rsidRPr="008A75C5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A75C5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D12B54" w:rsidRPr="008A75C5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A75C5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D12B54" w:rsidRPr="008A75C5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A75C5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D12B54" w:rsidRPr="008A75C5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A75C5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D12B54" w:rsidRPr="008A75C5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A75C5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D12B54" w:rsidRPr="008A75C5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A75C5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:rsidR="00D12B54" w:rsidRPr="008A75C5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A75C5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D12B54" w:rsidRPr="008A75C5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A75C5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F42772" w:rsidRPr="008A75C5" w:rsidTr="00784ADF">
        <w:trPr>
          <w:trHeight w:val="3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2772" w:rsidRPr="00E15434" w:rsidRDefault="00F42772" w:rsidP="005920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5434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2772" w:rsidRPr="00DA79E3" w:rsidRDefault="00F42772" w:rsidP="00592044">
            <w:pPr>
              <w:jc w:val="both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DA79E3">
              <w:rPr>
                <w:rFonts w:ascii="Arial" w:hAnsi="Arial" w:cs="Arial"/>
                <w:b/>
                <w:sz w:val="18"/>
                <w:szCs w:val="18"/>
                <w:u w:val="single"/>
              </w:rPr>
              <w:t>SOM DE PEQUENO PORTE</w:t>
            </w:r>
          </w:p>
          <w:p w:rsidR="00F42772" w:rsidRPr="00E15434" w:rsidRDefault="00F42772" w:rsidP="0059204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15434">
              <w:rPr>
                <w:rFonts w:ascii="Arial" w:hAnsi="Arial" w:cs="Arial"/>
                <w:sz w:val="18"/>
                <w:szCs w:val="18"/>
              </w:rPr>
              <w:t xml:space="preserve">01 MESA DE SOM COM 16 CANAIS COM 1 AUXILIAR, NO MÍNIMO; 01 SISTEMA PA (FULL RANGE) COM 04 CAIXAS (15”+DRIVER); 02 CAIXAS DE RETORNO COM FALANTE DE 12” + DRIVER 01 AMPLIFICAÇÃO PARA O SISTEMA CASO AS CAIXAS E RETORNOS NÃO POSSUÍREM </w:t>
            </w:r>
            <w:r w:rsidRPr="00E15434">
              <w:rPr>
                <w:rFonts w:ascii="Arial" w:hAnsi="Arial" w:cs="Arial"/>
                <w:sz w:val="18"/>
                <w:szCs w:val="18"/>
              </w:rPr>
              <w:lastRenderedPageBreak/>
              <w:t>A MESMA; 06 MICROFONES; 06 PEDESTAIS; 04 DIRECT BOXES; 02 CD PLAYER; 01 MIC SEM FIO UHF; 01 SISTEMA DE AC ATERRADO; CABEAMENTO NECESSÁRIO PARA INTERLIGAÇÃO DE TODO O SISTEMA (MICROFONES, INSTRUMENTOS, POTÊNCIAS, CAIXAS, INSERT, ENERGIA E ETC).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277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1.400,00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16.800,00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16.800,00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84.000,00 </w:t>
            </w:r>
          </w:p>
        </w:tc>
      </w:tr>
      <w:tr w:rsidR="00F42772" w:rsidRPr="008A75C5" w:rsidTr="00784ADF">
        <w:trPr>
          <w:trHeight w:val="3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2772" w:rsidRPr="00E15434" w:rsidRDefault="00F42772" w:rsidP="00592044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42772" w:rsidRPr="00E15434" w:rsidRDefault="00F42772" w:rsidP="005920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5434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2772" w:rsidRPr="00E15434" w:rsidRDefault="00F42772" w:rsidP="0059204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15434">
              <w:rPr>
                <w:rFonts w:ascii="Arial" w:hAnsi="Arial" w:cs="Arial"/>
                <w:b/>
                <w:sz w:val="18"/>
                <w:szCs w:val="18"/>
                <w:u w:val="single"/>
              </w:rPr>
              <w:t>SOM DE GRANDE PORTE</w:t>
            </w:r>
          </w:p>
          <w:p w:rsidR="00F42772" w:rsidRPr="00E15434" w:rsidRDefault="00F42772" w:rsidP="0059204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15434">
              <w:rPr>
                <w:rFonts w:ascii="Arial" w:hAnsi="Arial" w:cs="Arial"/>
                <w:sz w:val="18"/>
                <w:szCs w:val="18"/>
              </w:rPr>
              <w:t xml:space="preserve">02 MESAS DIGITAIS DE 48 CANAIS; MULTICABO CONFORME O REFERIDO RIDER TÉCNICO; 01 PROCESSADOR DIGITAL DE CAIXAS; 01 SISTEMA DE SOM FLYING ESTÉREO COM NO MÍNIMO 08 CAIXAS DE ALTA E 08 CXS DE SUBS POR LADO, COM SEUS AMPLIFICADORES PREFERÊNCIA PARA SISTEMAS LINEARRAY; 02 </w:t>
            </w:r>
            <w:r w:rsidRPr="00E15434">
              <w:rPr>
                <w:rFonts w:ascii="Arial" w:hAnsi="Arial" w:cs="Arial"/>
                <w:sz w:val="18"/>
                <w:szCs w:val="18"/>
              </w:rPr>
              <w:lastRenderedPageBreak/>
              <w:t xml:space="preserve">APARELHO DE CD; 01 APARELHO PARA GRAVAÇÃO; 04 PROCESSADORES DE EFEITOS; 08 CANAIS DE GATE; 08 CANAIS DE COMPRESSOR; 01 EQUALIZADOR STEREO 31 BANDAS - PARA INSERT; MATERIAL DE PALCO GRANDE PORTE; 01 MESA DE 48 CANAIS COM 24 AUXILIARES; 12 EQUALIZADORES ESTÉREOS DE 31 BANDAS; 02 PROCESSADOR DE EFEITOS; 04 CANAIS DE GATE; 04 CANAIS DE COMPRESSOR; 01 PROCESSADOR DIGITAL DE CAIXAS (PARA SYDE); 01 SIDEFILL ESTÉREO PROCESSADO; 01 DRUMFILL; 10 RETORNOS; 08 FONES DE OUVIDO COM SEUS AMPLIFICADORES; 01 SISTEMA DE CONTRA BAIXO COM 01 CAIXA 4X10” E 01 </w:t>
            </w:r>
            <w:r w:rsidRPr="00E15434">
              <w:rPr>
                <w:rFonts w:ascii="Arial" w:hAnsi="Arial" w:cs="Arial"/>
                <w:sz w:val="18"/>
                <w:szCs w:val="18"/>
              </w:rPr>
              <w:lastRenderedPageBreak/>
              <w:t>CAIXA 1X15”; 02 CUBOS DE GUITARRA; 02 MICROFONES SEM-FIO UHF; 10 MICROFONES SM 58; 14 MICROFONES SM 57; 01 KIT DE MICROFONES PARA BATERIA (COM 8 MICROFONES NO MÍNIMO); 10 DIRECT-BOXES; 28 PEDESTAIS; 08 CLAMPS; 01 SISTEMA DE AC ATERRADO;01 SISTEMA DE INTERCOMUNICAÇÃO ENTRE PA E PALCO; 01 GERADOR DE ENERGIA DE 180 KVA COM CABO DE ENERGIA DE NO MÍNIMO 50 METROS E ABASTECIMENTO DIÁRIO; CABEAMENTO NECESSÁRIO PARA INTERLIGAÇÃO DE TODO O SISTEMA (MICROFONES, INSTRUMENTOS, POTÊNCIAS, CAIXAS, INSERT, ENERGIA E ETC).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277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4.200,00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42.000,00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42.000,00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210.000,00 </w:t>
            </w:r>
          </w:p>
        </w:tc>
      </w:tr>
      <w:tr w:rsidR="00F42772" w:rsidRPr="008A75C5" w:rsidTr="00784ADF">
        <w:trPr>
          <w:trHeight w:val="3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2772" w:rsidRPr="00E15434" w:rsidRDefault="00F42772" w:rsidP="00592044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42772" w:rsidRPr="00E15434" w:rsidRDefault="00F42772" w:rsidP="005920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5434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2772" w:rsidRPr="00E15434" w:rsidRDefault="00F42772" w:rsidP="0059204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15434"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SOM DE EXTRA GRANDE </w:t>
            </w:r>
            <w:r w:rsidRPr="00E15434">
              <w:rPr>
                <w:rFonts w:ascii="Arial" w:hAnsi="Arial" w:cs="Arial"/>
                <w:b/>
                <w:sz w:val="18"/>
                <w:szCs w:val="18"/>
                <w:u w:val="single"/>
              </w:rPr>
              <w:lastRenderedPageBreak/>
              <w:t>PORTE</w:t>
            </w:r>
          </w:p>
          <w:p w:rsidR="00F42772" w:rsidRPr="00E15434" w:rsidRDefault="00F42772" w:rsidP="0059204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15434">
              <w:rPr>
                <w:rFonts w:ascii="Arial" w:hAnsi="Arial" w:cs="Arial"/>
                <w:sz w:val="18"/>
                <w:szCs w:val="18"/>
              </w:rPr>
              <w:t xml:space="preserve">01 MESA DE SOM DIGITAL FOH 96 CH; 01 MESA DE SOM DIGITAL MON 96 CH; 01 KIT DE MICROFONES COMPATÍVEL COM O INPUT LIST EM ANEXO; 14 SISTEMA DE MONITORAMENTO COMPLETO VIA FONES DE OUVIDO (SHURE OU SENNHEISER); 04 SISTEMA DE MONITORES DE CHÃO COMPATÍVEL COM O LOCAL PREVIAMENTE FORNECIDO PELA PRODUÇÃO DO EVENTO; 05 YEAR IN (PONTO DE OUVIDO); 02 SISTEMA DE MONITORES SIDEFILL; 01 KIT DE CABEAMENTO, PEDESTAIS DE MICROFONE E ETC; 01 MULTICABO COM SPLITTER COMPATÍVEL COM O SISTEMA; 01 SISTEMA DE PA COMPATÍVEL COM O LOCAL PREVIAMENTE </w:t>
            </w:r>
            <w:r w:rsidRPr="00E15434">
              <w:rPr>
                <w:rFonts w:ascii="Arial" w:hAnsi="Arial" w:cs="Arial"/>
                <w:sz w:val="18"/>
                <w:szCs w:val="18"/>
              </w:rPr>
              <w:lastRenderedPageBreak/>
              <w:t>FORNECIDO PELA PRODUÇÃO DO EVENTO; 01 GERADOR DE ENERGIA DE 180 KVA COM CABO DE ENERGIA DE NO MÍNIMO 50 METROS E ABASTECIMENTO DIÁRIO; 01 SISTEMA DE AC ATERRADO; GRAVAÇÃO: DVDS - CAPTAÇÃO DO ÁUDIO. - SALA DE ENSAIO. - MIXAGEM ESTÉREO E SURROUND 5.1, EDIÇÃO E PRÉ-MASTERIZAÇÃO. SHOWS DA AMOSTRA TERRUÁ PARÁ NO SCHIVASAPPA. - CAPTAÇÃO DO ÁUDIO - MIXAGEM ESTÉREO, EDIÇÃO E PRÉ-MASTERIZAÇÃO DE 72 MÚSICAS. (ROADIES, TÉCNICOS DE SOM - MONITOR E P.A – ALUGUEL DE INSTRUMENTOS MUSICAIS, ALIMENTAÇÃO E TRASLADOS DE SEUS PROFISSIONAIS E EQUIPAMENTOS).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277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5.100,00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51.000,00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51.000,00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255.000,00 </w:t>
            </w:r>
          </w:p>
        </w:tc>
      </w:tr>
      <w:tr w:rsidR="00F42772" w:rsidRPr="008A75C5" w:rsidTr="00784ADF">
        <w:trPr>
          <w:trHeight w:val="3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2772" w:rsidRPr="00E15434" w:rsidRDefault="00F42772" w:rsidP="00592044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42772" w:rsidRPr="00E15434" w:rsidRDefault="00F42772" w:rsidP="005920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5434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2772" w:rsidRPr="00E15434" w:rsidRDefault="00F42772" w:rsidP="0059204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15434">
              <w:rPr>
                <w:rFonts w:ascii="Arial" w:hAnsi="Arial" w:cs="Arial"/>
                <w:b/>
                <w:sz w:val="18"/>
                <w:szCs w:val="18"/>
                <w:u w:val="single"/>
              </w:rPr>
              <w:t>ILUMINAÇÃO PEQUENO PORTE</w:t>
            </w:r>
          </w:p>
          <w:p w:rsidR="00F42772" w:rsidRPr="00E15434" w:rsidRDefault="00F42772" w:rsidP="0059204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15434">
              <w:rPr>
                <w:rFonts w:ascii="Arial" w:hAnsi="Arial" w:cs="Arial"/>
                <w:sz w:val="18"/>
                <w:szCs w:val="18"/>
              </w:rPr>
              <w:t>24 CANHÕES DE 1000 WATTS COM LÂMPADA PAR 64 (FOCO 1, 2 E FOCO 5) E GELATINAS COLORIDAS CONFORME O ESPETÁCULO (SE NECESSÁRIO O MESMO MONTADO EM VARAS DE 4 OU 6 REFLETORES); 01 RACK DE LUZ COM 24 KW NO MÍNIMO (PREFERÊNCIA DIGITAL COM SINAL DMX); 01 MESA DE LUZ COM MULTICABO PARA LIGAR A MESMA NO RACK (PREFERÊNCIA MESA DIGITAL COM SINAL DMX); 01 AC DO RACK COM 50 MTS NO MÍNIMO; 01 MÁQUINA DE FUMAÇA; EXTENSÕES, TRELIÇAS, CABOS E CONECTORES PARA LIGAÇÃO DO MESMO CONFORME O RIDER TÉCNICO ACIMA ESPECIFICADO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2772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750,00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9.000,00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9.000,00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45.000,00 </w:t>
            </w:r>
          </w:p>
        </w:tc>
      </w:tr>
      <w:tr w:rsidR="00F42772" w:rsidRPr="008A75C5" w:rsidTr="00784ADF">
        <w:trPr>
          <w:trHeight w:val="3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2772" w:rsidRPr="00E15434" w:rsidRDefault="00F42772" w:rsidP="00592044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42772" w:rsidRPr="00E15434" w:rsidRDefault="00F42772" w:rsidP="005920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5434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2772" w:rsidRDefault="00F42772" w:rsidP="00592044">
            <w:pPr>
              <w:jc w:val="both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E15434"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ILUMINAÇÃO GRANDE </w:t>
            </w:r>
            <w:r w:rsidRPr="00E15434">
              <w:rPr>
                <w:rFonts w:ascii="Arial" w:hAnsi="Arial" w:cs="Arial"/>
                <w:b/>
                <w:sz w:val="18"/>
                <w:szCs w:val="18"/>
                <w:u w:val="single"/>
              </w:rPr>
              <w:lastRenderedPageBreak/>
              <w:t>PORTE</w:t>
            </w:r>
            <w:r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 </w:t>
            </w:r>
          </w:p>
          <w:p w:rsidR="00F42772" w:rsidRPr="00E15434" w:rsidRDefault="00F42772" w:rsidP="0059204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15434">
              <w:rPr>
                <w:rFonts w:ascii="Arial" w:hAnsi="Arial" w:cs="Arial"/>
                <w:sz w:val="18"/>
                <w:szCs w:val="18"/>
              </w:rPr>
              <w:t xml:space="preserve">72 CANHÕES DE 1000 WATTS COM LÂMPADA PAR 64 (FOCO 1, 2 E FOCO 5) E GELATINAS COLORIDAS CONFORME O ESPETÁCULO (SE NECESSÁRIO O MESMO MONTADO EM VARAS DE 4 OU 6 REFLETORES); 04 MINIBRUTE DE 6 LAMPADAS; 02 RACK DE LUZ COM 48 KW NO MÍNIMO DIGITAL DMX (OU 3 DE 24KW); 01 MODULO DE DIJUNTORESPADRAO RACK COM 12 CANAIS; 01 MESA DE LUZ DIGITAL DMXAVOLITEPEARL OU SIMILAR; 01 SPLITERDMX DE 04 CANAIS NO MÍNIMO; 01 AC DO RACK COM 50 MTS NO MÍNIMO; 12 MOVINGHEAD 575 SPOT; 08 MOVINGBEAM 300; 06 ELIPSOIDAL; 10 PAR DE LED 3W; 01 TELÃO DE LED 8*4 DE ALTA DEFINIÇÃO; </w:t>
            </w:r>
            <w:r w:rsidRPr="00E15434">
              <w:rPr>
                <w:rFonts w:ascii="Arial" w:hAnsi="Arial" w:cs="Arial"/>
                <w:sz w:val="18"/>
                <w:szCs w:val="18"/>
              </w:rPr>
              <w:lastRenderedPageBreak/>
              <w:t>06 RIBALTA DE LED; 02 STROBO DE 3000 W; 12 REFLETORES ACL OU LOCO LIGHT; 01 CANHÃO SEGUIDOR HMI 1200W; 01 MÁQUINA DE FUMAÇA DMX COM VENTILADOR; 01 GERADOR: 180 KVA SILENCIOSO COM CABO DE ENERGIA COM NO MÍNIMO 50 METROS E ABASTECIMENTO DIÁRIO; EXTENSÕES, TRELIÇAS, CABOS E CONECTORES PARA LIGAÇÃO DO MESMO CONFORME O RIDER TÉCNICO ACIMA ESPECIFICADO.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277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4.000,00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40.000,00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40.000,00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200.000,00 </w:t>
            </w:r>
          </w:p>
        </w:tc>
      </w:tr>
      <w:tr w:rsidR="00F42772" w:rsidRPr="008A75C5" w:rsidTr="00784ADF">
        <w:trPr>
          <w:trHeight w:val="3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2772" w:rsidRPr="00E15434" w:rsidRDefault="00F42772" w:rsidP="00592044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42772" w:rsidRPr="00E15434" w:rsidRDefault="00F42772" w:rsidP="005920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5434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2772" w:rsidRPr="00E15434" w:rsidRDefault="00F42772" w:rsidP="0059204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15434">
              <w:rPr>
                <w:rFonts w:ascii="Arial" w:hAnsi="Arial" w:cs="Arial"/>
                <w:b/>
                <w:sz w:val="18"/>
                <w:szCs w:val="18"/>
                <w:u w:val="single"/>
              </w:rPr>
              <w:t>ILUMINAÇÃO EXTRA GRANDE PORTE</w:t>
            </w:r>
          </w:p>
          <w:p w:rsidR="00F42772" w:rsidRPr="00E15434" w:rsidRDefault="00F42772" w:rsidP="0059204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15434">
              <w:rPr>
                <w:rFonts w:ascii="Arial" w:hAnsi="Arial" w:cs="Arial"/>
                <w:sz w:val="18"/>
                <w:szCs w:val="18"/>
              </w:rPr>
              <w:t xml:space="preserve">20 - MOVINGHEAD 575; 10 - MOVINGBEAM 300; 20 – ELIPSOIDAL; 20 - PAR DE LED3W; 10 - RIBALTA DE LED; 08 - ESTROBOATOMIC 3000; 50 - REFLETORES PAR 64 FOCO 5# (COM GELATINAS DE CORREÇÃO); </w:t>
            </w:r>
            <w:r w:rsidRPr="00E15434">
              <w:rPr>
                <w:rFonts w:ascii="Arial" w:hAnsi="Arial" w:cs="Arial"/>
                <w:sz w:val="18"/>
                <w:szCs w:val="18"/>
              </w:rPr>
              <w:lastRenderedPageBreak/>
              <w:t>30 - REFLETORES PAR 64 FOCO 2# (COM GELATINAS DE CORREÇÃO); 12 - VARAS DE ACL; 06 - MINI BRUTT; 02 - CANHÕES SEGUIDORES; 02 - MAQUINA DE FUMAÇA (COM VENTILADOR); 01 - MESA AVOLITES; 01 - TELÃO DE LED 10*4 DE ALTA DEFINIÇÃO; 01- GERADOR: 180 KVA SILENCIOSOS COM ABASTECIMENTO DIÁRIO; CANAIS DE DIMMER CONFORME NECESSIDADE; 100MTS DE TRELIÇAS PARA O PALCO: 28 - TRELIÇAS DE 8 M; 28 - TRELIÇAS DE 4 M; 15 - TRELIÇAS DE 3 M; 15 - TRELIÇAS DE 1 M; 14 - TRELICAS DE 2 M; CUBOS, SLEEVE, PAU-DE-CARGA, TALHA, BASES CONFORME NECESSIDADE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277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4.150,00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41.500,00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41.500,00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207.500,00 </w:t>
            </w:r>
          </w:p>
        </w:tc>
      </w:tr>
      <w:tr w:rsidR="00F42772" w:rsidRPr="008A75C5" w:rsidTr="00784ADF">
        <w:trPr>
          <w:trHeight w:val="3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2772" w:rsidRPr="00E15434" w:rsidRDefault="00F42772" w:rsidP="00592044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E15434">
              <w:rPr>
                <w:rFonts w:ascii="Verdana" w:hAnsi="Verdana"/>
                <w:sz w:val="18"/>
                <w:szCs w:val="18"/>
              </w:rPr>
              <w:lastRenderedPageBreak/>
              <w:t>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2772" w:rsidRPr="00E15434" w:rsidRDefault="00F42772" w:rsidP="0059204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z w:val="18"/>
                <w:szCs w:val="18"/>
              </w:rPr>
            </w:pPr>
            <w:r w:rsidRPr="00E15434">
              <w:rPr>
                <w:rFonts w:ascii="Verdana" w:hAnsi="Verdana"/>
                <w:b/>
                <w:bCs/>
                <w:sz w:val="18"/>
                <w:szCs w:val="18"/>
              </w:rPr>
              <w:t xml:space="preserve">PALCO MÉDIO- </w:t>
            </w:r>
            <w:r w:rsidRPr="00E15434">
              <w:rPr>
                <w:rFonts w:ascii="Verdana" w:hAnsi="Verdana"/>
                <w:sz w:val="18"/>
                <w:szCs w:val="18"/>
              </w:rPr>
              <w:t xml:space="preserve">PALCO </w:t>
            </w:r>
            <w:r w:rsidRPr="00E15434">
              <w:rPr>
                <w:rFonts w:ascii="Verdana" w:hAnsi="Verdana"/>
                <w:sz w:val="18"/>
                <w:szCs w:val="18"/>
              </w:rPr>
              <w:lastRenderedPageBreak/>
              <w:t>12X10M EM ALUMÍNIO,</w:t>
            </w:r>
            <w:r w:rsidRPr="00E15434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 w:rsidRPr="00E15434">
              <w:rPr>
                <w:rFonts w:ascii="Verdana" w:hAnsi="Verdana"/>
                <w:sz w:val="18"/>
                <w:szCs w:val="18"/>
              </w:rPr>
              <w:t>ESTRUTURA DE Q30, COM LONAS</w:t>
            </w:r>
            <w:r w:rsidRPr="00E15434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 w:rsidRPr="00E15434">
              <w:rPr>
                <w:rFonts w:ascii="Verdana" w:hAnsi="Verdana"/>
                <w:sz w:val="18"/>
                <w:szCs w:val="18"/>
              </w:rPr>
              <w:t>ANTI CHAMA BRANCA, FECHADO NAS</w:t>
            </w:r>
            <w:r w:rsidRPr="00E15434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 w:rsidRPr="00E15434">
              <w:rPr>
                <w:rFonts w:ascii="Verdana" w:hAnsi="Verdana"/>
                <w:sz w:val="18"/>
                <w:szCs w:val="18"/>
              </w:rPr>
              <w:t>LATERAIS E NO FUNDO EM SOMBRITE</w:t>
            </w:r>
            <w:r w:rsidRPr="00E15434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 w:rsidRPr="00E15434">
              <w:rPr>
                <w:rFonts w:ascii="Verdana" w:hAnsi="Verdana"/>
                <w:sz w:val="18"/>
                <w:szCs w:val="18"/>
              </w:rPr>
              <w:t>PRETO, GUARDA CORPO E ESCADA</w:t>
            </w:r>
            <w:r w:rsidRPr="00E15434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 w:rsidRPr="00E15434">
              <w:rPr>
                <w:rFonts w:ascii="Verdana" w:hAnsi="Verdana"/>
                <w:sz w:val="18"/>
                <w:szCs w:val="18"/>
              </w:rPr>
              <w:t>DE ACESSO E 01 CAMARIM DE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E15434">
              <w:rPr>
                <w:rFonts w:ascii="Verdana" w:hAnsi="Verdana"/>
                <w:sz w:val="18"/>
                <w:szCs w:val="18"/>
              </w:rPr>
              <w:t>6X6M TIPO TENDA. CONFORME EXIGÊNCIAS DO CORPO DE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E15434">
              <w:rPr>
                <w:rFonts w:ascii="Verdana" w:hAnsi="Verdana"/>
                <w:sz w:val="18"/>
                <w:szCs w:val="18"/>
              </w:rPr>
              <w:t>BOMBEIROS. 03 EXTINTORES ABC 60MTS DE Q30 PARA MONTAGEM DE UM GRID 6X6COM TALHAS 7 MTS DE ALTURAS.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277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3.000,00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36.000,00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36.000,00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180.000,00 </w:t>
            </w:r>
          </w:p>
        </w:tc>
      </w:tr>
      <w:tr w:rsidR="00F42772" w:rsidRPr="008A75C5" w:rsidTr="00784ADF">
        <w:trPr>
          <w:trHeight w:val="3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2772" w:rsidRPr="00E15434" w:rsidRDefault="00F42772" w:rsidP="00592044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E15434">
              <w:rPr>
                <w:rFonts w:ascii="Verdana" w:hAnsi="Verdana"/>
                <w:sz w:val="18"/>
                <w:szCs w:val="18"/>
              </w:rPr>
              <w:lastRenderedPageBreak/>
              <w:t>08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2772" w:rsidRPr="00E15434" w:rsidRDefault="00F42772" w:rsidP="0059204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z w:val="18"/>
                <w:szCs w:val="18"/>
              </w:rPr>
            </w:pPr>
            <w:r w:rsidRPr="00E15434">
              <w:rPr>
                <w:rFonts w:ascii="Verdana" w:hAnsi="Verdana"/>
                <w:b/>
                <w:bCs/>
                <w:sz w:val="18"/>
                <w:szCs w:val="18"/>
              </w:rPr>
              <w:t xml:space="preserve">PALCO GRANDE- </w:t>
            </w:r>
            <w:r w:rsidRPr="00E15434">
              <w:rPr>
                <w:rFonts w:ascii="Verdana" w:hAnsi="Verdana"/>
                <w:sz w:val="18"/>
                <w:szCs w:val="18"/>
              </w:rPr>
              <w:t>PALCO 14X12M/9M DE ALTURA, M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E15434">
              <w:rPr>
                <w:rFonts w:ascii="Verdana" w:hAnsi="Verdana"/>
                <w:sz w:val="18"/>
                <w:szCs w:val="18"/>
              </w:rPr>
              <w:t xml:space="preserve">ESTRUTURA DE ALUMÍNIO, EM LONILANTI CHAMAS, FECHADO NAS LATERAIS E FUNDO COM SOMBRITE PRETO. COM GUARDO CORPO, </w:t>
            </w:r>
            <w:r w:rsidRPr="00E15434">
              <w:rPr>
                <w:rFonts w:ascii="Verdana" w:hAnsi="Verdana"/>
                <w:sz w:val="18"/>
                <w:szCs w:val="18"/>
              </w:rPr>
              <w:lastRenderedPageBreak/>
              <w:t>ESCADA DE ACESSO COM NO MÍNIMO 2M DE LARGURA,CONFORME EXIGÊNCIA DO CORPO DE BOMBEIROS, HOUSEMIX DE FRENTE COBERTA E 2 ÁREAS DE SERVIÇO PARA LUZ E PARA O SOM; ESTRUTURA PARA FLY EM ALUMÍNIO COM NO MÍNIMO 9M DE ALTURA. 02 CAMARINS DE OCTANORME DE 6/6M COBERTO COM TENDA</w:t>
            </w:r>
          </w:p>
          <w:p w:rsidR="00F42772" w:rsidRPr="00E15434" w:rsidRDefault="00F42772" w:rsidP="0059204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z w:val="18"/>
                <w:szCs w:val="18"/>
              </w:rPr>
            </w:pPr>
            <w:r w:rsidRPr="00E15434">
              <w:rPr>
                <w:rFonts w:ascii="Verdana" w:hAnsi="Verdana"/>
                <w:sz w:val="18"/>
                <w:szCs w:val="18"/>
              </w:rPr>
              <w:t>CONDICIONADO E BANHEIRO.03 EXTINTORES ABC CONTRA INCÊNDIO 60MTS DE Q30 PARA MONTAGEM DE UM GRID 10X10COM TALHAS 7 MTS DE ALTURAS.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277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5.650,00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22.600,00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22.600,00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113.000,00 </w:t>
            </w:r>
          </w:p>
        </w:tc>
      </w:tr>
      <w:tr w:rsidR="00F42772" w:rsidRPr="008A75C5" w:rsidTr="00784ADF">
        <w:trPr>
          <w:trHeight w:val="3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2772" w:rsidRPr="00E15434" w:rsidRDefault="00F42772" w:rsidP="00592044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E15434">
              <w:rPr>
                <w:rFonts w:ascii="Verdana" w:hAnsi="Verdana"/>
                <w:sz w:val="18"/>
                <w:szCs w:val="18"/>
              </w:rPr>
              <w:lastRenderedPageBreak/>
              <w:t>09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2772" w:rsidRPr="00E15434" w:rsidRDefault="00F42772" w:rsidP="0059204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z w:val="18"/>
                <w:szCs w:val="18"/>
              </w:rPr>
            </w:pPr>
            <w:r w:rsidRPr="00E15434">
              <w:rPr>
                <w:rFonts w:ascii="Verdana" w:hAnsi="Verdana"/>
                <w:b/>
                <w:bCs/>
                <w:sz w:val="18"/>
                <w:szCs w:val="18"/>
              </w:rPr>
              <w:t>PALCO PEQUENO</w:t>
            </w:r>
            <w:r w:rsidRPr="00E15434">
              <w:rPr>
                <w:rFonts w:ascii="Verdana" w:hAnsi="Verdana"/>
                <w:sz w:val="18"/>
                <w:szCs w:val="18"/>
              </w:rPr>
              <w:t xml:space="preserve">- </w:t>
            </w:r>
            <w:r w:rsidRPr="00E15434">
              <w:rPr>
                <w:rFonts w:ascii="Verdana" w:hAnsi="Verdana"/>
                <w:sz w:val="18"/>
                <w:szCs w:val="18"/>
                <w:lang w:eastAsia="ar-SA"/>
              </w:rPr>
              <w:t xml:space="preserve">PALCO 6X4 (SEIS DE COMPRIMENTO POR 4 DE PROFUNDIDADE) M. EM AÇO TUBULAR </w:t>
            </w:r>
            <w:r w:rsidRPr="00E15434">
              <w:rPr>
                <w:rFonts w:ascii="Verdana" w:hAnsi="Verdana"/>
                <w:sz w:val="18"/>
                <w:szCs w:val="18"/>
                <w:lang w:eastAsia="ar-SA"/>
              </w:rPr>
              <w:lastRenderedPageBreak/>
              <w:t>COM TABLADO DE MADERITE, 60CM A  1. 0 METRO DE ALTURA, SEM COBERTURA E</w:t>
            </w:r>
            <w:r w:rsidRPr="00E15434">
              <w:rPr>
                <w:rFonts w:ascii="Verdana" w:hAnsi="Verdana"/>
                <w:b/>
                <w:sz w:val="18"/>
                <w:szCs w:val="18"/>
                <w:lang w:eastAsia="ar-SA"/>
              </w:rPr>
              <w:t xml:space="preserve"> C</w:t>
            </w:r>
            <w:r w:rsidRPr="00E15434">
              <w:rPr>
                <w:rFonts w:ascii="Verdana" w:hAnsi="Verdana"/>
                <w:sz w:val="18"/>
                <w:szCs w:val="18"/>
                <w:lang w:eastAsia="ar-SA"/>
              </w:rPr>
              <w:t>OM ESCADA DE ACESSO</w:t>
            </w:r>
            <w:r w:rsidRPr="00E15434">
              <w:rPr>
                <w:rFonts w:ascii="Verdana" w:hAnsi="Verdana"/>
                <w:b/>
                <w:sz w:val="18"/>
                <w:szCs w:val="18"/>
                <w:lang w:eastAsia="ar-SA"/>
              </w:rPr>
              <w:t xml:space="preserve">. </w:t>
            </w:r>
            <w:r w:rsidRPr="00E15434">
              <w:rPr>
                <w:rFonts w:ascii="Verdana" w:hAnsi="Verdana"/>
                <w:sz w:val="18"/>
                <w:szCs w:val="18"/>
                <w:lang w:eastAsia="ar-SA"/>
              </w:rPr>
              <w:t>O PALCO DEVERÁ TER CARPETE OU OUTRO FORRO. TAMBÉM É NECESSÁRIO COLOCAR AS SAIAS NO PALCO PARA ACABAMENTO.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277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1.800,00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21.600,00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21.600,00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42772" w:rsidRPr="00F42772" w:rsidRDefault="00F42772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277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108.000,00 </w:t>
            </w:r>
          </w:p>
        </w:tc>
      </w:tr>
    </w:tbl>
    <w:p w:rsidR="00D12B54" w:rsidRPr="00D12B54" w:rsidRDefault="00D12B54" w:rsidP="00D12B54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 xml:space="preserve">01 </w:t>
      </w:r>
      <w:r w:rsidRPr="00D12B54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D12B54" w:rsidRPr="00D12B54" w:rsidRDefault="00D12B54" w:rsidP="00D12B54">
      <w:pPr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D12B54">
        <w:rPr>
          <w:sz w:val="22"/>
          <w:szCs w:val="22"/>
        </w:rPr>
        <w:t xml:space="preserve">I </w:t>
      </w:r>
      <w:r w:rsidRPr="00D12B54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D12B54" w:rsidRPr="00D12B54" w:rsidRDefault="00D12B54" w:rsidP="00D12B54">
      <w:pPr>
        <w:pStyle w:val="Recuodecorpodetexto"/>
        <w:spacing w:after="0"/>
        <w:ind w:left="0"/>
        <w:rPr>
          <w:sz w:val="22"/>
          <w:szCs w:val="22"/>
        </w:rPr>
      </w:pPr>
    </w:p>
    <w:p w:rsidR="00D12B54" w:rsidRPr="00D12B54" w:rsidRDefault="00D12B54" w:rsidP="00D12B54">
      <w:pPr>
        <w:tabs>
          <w:tab w:val="right" w:pos="6589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 xml:space="preserve">02 </w:t>
      </w:r>
      <w:r w:rsidRPr="00D12B54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D12B54" w:rsidRPr="00D12B54" w:rsidRDefault="00D12B54" w:rsidP="00D12B54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 </w:t>
      </w:r>
      <w:r w:rsidRPr="00D12B54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II </w:t>
      </w:r>
      <w:r w:rsidRPr="00D12B54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III </w:t>
      </w:r>
      <w:r w:rsidRPr="00D12B54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right" w:pos="7944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 xml:space="preserve">03 </w:t>
      </w:r>
      <w:r w:rsidRPr="00D12B54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D12B54" w:rsidRPr="00D12B54" w:rsidRDefault="00D12B54" w:rsidP="00D12B54">
      <w:pPr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 </w:t>
      </w:r>
      <w:r w:rsidRPr="00D12B54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right" w:pos="2401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 xml:space="preserve">04 </w:t>
      </w:r>
      <w:r w:rsidRPr="00D12B54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D12B54" w:rsidRPr="00D12B54" w:rsidRDefault="00D12B54" w:rsidP="00D12B54">
      <w:pPr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 </w:t>
      </w:r>
      <w:r w:rsidRPr="00D12B54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D31010">
        <w:rPr>
          <w:rFonts w:ascii="Arial" w:hAnsi="Arial" w:cs="Arial"/>
          <w:sz w:val="22"/>
          <w:szCs w:val="22"/>
        </w:rPr>
        <w:t>055/2019</w:t>
      </w:r>
      <w:r w:rsidRPr="00D12B54">
        <w:rPr>
          <w:rFonts w:ascii="Arial" w:hAnsi="Arial" w:cs="Arial"/>
          <w:sz w:val="22"/>
          <w:szCs w:val="22"/>
        </w:rPr>
        <w:t>.</w:t>
      </w:r>
    </w:p>
    <w:p w:rsidR="00D12B54" w:rsidRPr="00D12B54" w:rsidRDefault="00D12B54" w:rsidP="00D12B54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II </w:t>
      </w:r>
      <w:r w:rsidRPr="00D12B54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D31010">
        <w:rPr>
          <w:rFonts w:ascii="Arial" w:hAnsi="Arial" w:cs="Arial"/>
          <w:sz w:val="22"/>
          <w:szCs w:val="22"/>
        </w:rPr>
        <w:t>055/2019</w:t>
      </w:r>
      <w:r w:rsidRPr="00D12B54">
        <w:rPr>
          <w:rFonts w:ascii="Arial" w:hAnsi="Arial" w:cs="Arial"/>
          <w:sz w:val="22"/>
          <w:szCs w:val="22"/>
        </w:rPr>
        <w:t>, que integra o presente instrumento de compromisso.</w:t>
      </w:r>
    </w:p>
    <w:p w:rsidR="00D12B54" w:rsidRPr="00D12B54" w:rsidRDefault="00D12B54" w:rsidP="00D12B54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III </w:t>
      </w:r>
      <w:r w:rsidRPr="00D12B54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D31010">
        <w:rPr>
          <w:rFonts w:ascii="Arial" w:hAnsi="Arial" w:cs="Arial"/>
          <w:sz w:val="22"/>
          <w:szCs w:val="22"/>
        </w:rPr>
        <w:t>055/2019</w:t>
      </w:r>
      <w:r w:rsidRPr="00D12B54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D12B54" w:rsidRPr="00D12B54" w:rsidRDefault="00D12B54" w:rsidP="00D12B54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 xml:space="preserve">05 </w:t>
      </w:r>
      <w:r w:rsidRPr="00D12B54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D12B54" w:rsidRPr="00D12B54" w:rsidRDefault="00D12B54" w:rsidP="00D12B54">
      <w:pPr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 </w:t>
      </w:r>
      <w:r w:rsidRPr="00D12B54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II </w:t>
      </w:r>
      <w:r w:rsidRPr="00D12B54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right" w:pos="3229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 xml:space="preserve">06 </w:t>
      </w:r>
      <w:r w:rsidRPr="00D12B54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D12B54" w:rsidRPr="00D12B54" w:rsidRDefault="00D12B54" w:rsidP="00D12B54">
      <w:pPr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 </w:t>
      </w:r>
      <w:r w:rsidRPr="00D12B54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D12B54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D12B54">
        <w:rPr>
          <w:rFonts w:ascii="Arial" w:hAnsi="Arial" w:cs="Arial"/>
          <w:sz w:val="22"/>
          <w:szCs w:val="22"/>
        </w:rPr>
        <w:t>definitivo pela unidade requisitante</w:t>
      </w:r>
      <w:r w:rsidRPr="00D12B54">
        <w:rPr>
          <w:rFonts w:ascii="Arial" w:hAnsi="Arial" w:cs="Arial"/>
          <w:bCs/>
          <w:sz w:val="22"/>
          <w:szCs w:val="22"/>
        </w:rPr>
        <w:t xml:space="preserve"> do objeto, </w:t>
      </w:r>
      <w:r w:rsidRPr="00D12B54">
        <w:rPr>
          <w:rFonts w:ascii="Arial" w:hAnsi="Arial" w:cs="Arial"/>
          <w:sz w:val="22"/>
          <w:szCs w:val="22"/>
        </w:rPr>
        <w:t>mediante apresentação da Nota Fiscal.</w:t>
      </w:r>
    </w:p>
    <w:p w:rsidR="00D12B54" w:rsidRPr="00D12B54" w:rsidRDefault="00D12B54" w:rsidP="00D12B54">
      <w:pPr>
        <w:jc w:val="both"/>
        <w:rPr>
          <w:rFonts w:ascii="Arial" w:hAnsi="Arial" w:cs="Arial"/>
          <w:bCs/>
          <w:sz w:val="22"/>
          <w:szCs w:val="22"/>
        </w:rPr>
      </w:pPr>
    </w:p>
    <w:p w:rsid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II </w:t>
      </w:r>
      <w:r w:rsidRPr="00D12B54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AC5102" w:rsidRPr="00D12B54" w:rsidRDefault="00AC5102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I= (TX/100) 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EM = I x N x VP, onde: 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EM = Encargos moratórios; 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VP = Valor da parcela em atraso</w:t>
      </w:r>
    </w:p>
    <w:p w:rsidR="00D12B54" w:rsidRPr="00D12B54" w:rsidRDefault="00D12B54" w:rsidP="00D12B54">
      <w:pPr>
        <w:jc w:val="both"/>
        <w:rPr>
          <w:rFonts w:ascii="Arial" w:hAnsi="Arial" w:cs="Arial"/>
          <w:bCs/>
          <w:sz w:val="22"/>
          <w:szCs w:val="22"/>
        </w:rPr>
      </w:pPr>
    </w:p>
    <w:p w:rsidR="00D12B54" w:rsidRPr="00D12B54" w:rsidRDefault="00D12B54" w:rsidP="00D12B54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 xml:space="preserve">07 </w:t>
      </w:r>
      <w:r w:rsidRPr="00D12B54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D12B54" w:rsidRPr="00D12B54" w:rsidRDefault="00D12B54" w:rsidP="00D12B54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 </w:t>
      </w:r>
      <w:r w:rsidRPr="00D12B54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II </w:t>
      </w:r>
      <w:r w:rsidRPr="00D12B54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III </w:t>
      </w:r>
      <w:r w:rsidRPr="00D12B54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</w:t>
      </w:r>
      <w:r w:rsidRPr="00D12B54">
        <w:rPr>
          <w:rFonts w:ascii="Arial" w:hAnsi="Arial" w:cs="Arial"/>
          <w:sz w:val="22"/>
          <w:szCs w:val="22"/>
        </w:rPr>
        <w:lastRenderedPageBreak/>
        <w:t>valor unitário do produto, a quantidade pretendida, o local para a entrega, o carimbo e a assinatura do responsável.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IV </w:t>
      </w:r>
      <w:r w:rsidRPr="00D12B54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V </w:t>
      </w:r>
      <w:r w:rsidRPr="00D12B54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VI </w:t>
      </w:r>
      <w:r w:rsidRPr="00D12B54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VII </w:t>
      </w:r>
      <w:r w:rsidRPr="00D12B54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left" w:pos="92"/>
          <w:tab w:val="right" w:pos="4024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 xml:space="preserve">08 </w:t>
      </w:r>
      <w:r w:rsidRPr="00D12B54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D12B54" w:rsidRPr="00D12B54" w:rsidRDefault="00D12B54" w:rsidP="00D12B54">
      <w:pPr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8A75C5" w:rsidRDefault="008A75C5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a) Advertência;</w:t>
      </w:r>
    </w:p>
    <w:p w:rsidR="008A75C5" w:rsidRDefault="008A75C5" w:rsidP="00D12B54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D12B54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D12B54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8A75C5" w:rsidRDefault="008A75C5" w:rsidP="00D12B54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8A75C5" w:rsidRDefault="008A75C5" w:rsidP="00D12B5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8A75C5" w:rsidRDefault="008A75C5" w:rsidP="00D12B5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8A75C5" w:rsidRDefault="008A75C5" w:rsidP="00D12B5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8A75C5" w:rsidRDefault="008A75C5" w:rsidP="00D12B54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8A75C5" w:rsidRDefault="008A75C5" w:rsidP="00D12B5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d.4) descumprimento de cláusula contratual.</w:t>
      </w:r>
    </w:p>
    <w:p w:rsidR="00D12B54" w:rsidRPr="00D12B54" w:rsidRDefault="00D12B54" w:rsidP="00D12B54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III – </w:t>
      </w:r>
      <w:r w:rsidRPr="00D12B54">
        <w:rPr>
          <w:rFonts w:ascii="Arial" w:hAnsi="Arial" w:cs="Arial"/>
          <w:bCs/>
          <w:sz w:val="22"/>
          <w:szCs w:val="22"/>
        </w:rPr>
        <w:t xml:space="preserve">A licitante que ensejar o retardamento da execução do certame, não mantiver a proposta, falhar ou fraudar na execução do contrato, comportar-se de modo inidôneo, fizer declaração falsa ou cometer fraude fiscal, garantido o direito prévio da citação e da ampla </w:t>
      </w:r>
      <w:r w:rsidRPr="00D12B54">
        <w:rPr>
          <w:rFonts w:ascii="Arial" w:hAnsi="Arial" w:cs="Arial"/>
          <w:bCs/>
          <w:sz w:val="22"/>
          <w:szCs w:val="22"/>
        </w:rPr>
        <w:lastRenderedPageBreak/>
        <w:t>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D12B54" w:rsidRPr="00D12B54" w:rsidRDefault="00D12B54" w:rsidP="00D12B54">
      <w:pPr>
        <w:jc w:val="both"/>
        <w:rPr>
          <w:rFonts w:ascii="Arial" w:hAnsi="Arial" w:cs="Arial"/>
          <w:bCs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D12B54" w:rsidRPr="00D12B54" w:rsidRDefault="00D12B54" w:rsidP="00D12B5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right" w:pos="6019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 xml:space="preserve">09 </w:t>
      </w:r>
      <w:r w:rsidRPr="00D12B54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D12B54" w:rsidRPr="00D12B54" w:rsidRDefault="00D12B54" w:rsidP="00D12B54">
      <w:pPr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 </w:t>
      </w:r>
      <w:r w:rsidRPr="00D12B54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003/</w:t>
      </w:r>
      <w:r w:rsidR="00330527">
        <w:rPr>
          <w:rFonts w:ascii="Arial" w:hAnsi="Arial" w:cs="Arial"/>
          <w:sz w:val="22"/>
          <w:szCs w:val="22"/>
        </w:rPr>
        <w:t>2019</w:t>
      </w:r>
      <w:r w:rsidRPr="00D12B54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II </w:t>
      </w:r>
      <w:r w:rsidRPr="00D12B54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 xml:space="preserve">10 </w:t>
      </w:r>
      <w:r w:rsidRPr="00D12B54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D12B54" w:rsidRPr="00D12B54" w:rsidRDefault="00D12B54" w:rsidP="00D12B54">
      <w:pPr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 </w:t>
      </w:r>
      <w:r w:rsidRPr="00D12B54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II </w:t>
      </w:r>
      <w:r w:rsidRPr="00D12B54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D12B54" w:rsidRPr="00D12B54" w:rsidRDefault="00D12B54" w:rsidP="00D12B54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 xml:space="preserve">11 </w:t>
      </w:r>
      <w:r w:rsidRPr="00D12B54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D12B54" w:rsidRPr="00D12B54" w:rsidRDefault="00D12B54" w:rsidP="00D12B54">
      <w:pPr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 </w:t>
      </w:r>
      <w:r w:rsidRPr="00D12B54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D12B54" w:rsidRPr="00D12B54" w:rsidRDefault="00D12B54" w:rsidP="00D12B54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tabs>
          <w:tab w:val="left" w:pos="226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>Pela Administração, quando:</w:t>
      </w:r>
    </w:p>
    <w:p w:rsidR="00D12B54" w:rsidRPr="00D12B54" w:rsidRDefault="00D12B54" w:rsidP="00D12B54">
      <w:pPr>
        <w:tabs>
          <w:tab w:val="left" w:pos="715"/>
        </w:tabs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A </w:t>
      </w:r>
      <w:r w:rsidRPr="00D12B54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D12B54" w:rsidRPr="00D12B54" w:rsidRDefault="00D12B54" w:rsidP="00D12B5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B </w:t>
      </w:r>
      <w:r w:rsidRPr="00D12B54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D12B54" w:rsidRPr="00D12B54" w:rsidRDefault="00D12B54" w:rsidP="00D12B5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C </w:t>
      </w:r>
      <w:r w:rsidRPr="00D12B54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D12B54" w:rsidRPr="00D12B54" w:rsidRDefault="00D12B54" w:rsidP="00D12B5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D </w:t>
      </w:r>
      <w:r w:rsidRPr="00D12B54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D12B54" w:rsidRPr="00D12B54" w:rsidRDefault="00D12B54" w:rsidP="00D12B54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E </w:t>
      </w:r>
      <w:r w:rsidRPr="00D12B54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D12B54" w:rsidRPr="00D12B54" w:rsidRDefault="00D12B54" w:rsidP="00D12B5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F </w:t>
      </w:r>
      <w:r w:rsidRPr="00D12B54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D12B54" w:rsidRPr="00D12B54" w:rsidRDefault="00D12B54" w:rsidP="00D12B54">
      <w:pPr>
        <w:pStyle w:val="Recuodecorpodetexto"/>
        <w:spacing w:after="0"/>
        <w:ind w:left="0"/>
        <w:rPr>
          <w:sz w:val="22"/>
          <w:szCs w:val="22"/>
        </w:rPr>
      </w:pPr>
    </w:p>
    <w:p w:rsidR="00D12B54" w:rsidRPr="00D12B54" w:rsidRDefault="00D12B54" w:rsidP="00D12B54">
      <w:pPr>
        <w:pStyle w:val="Recuodecorpodetexto"/>
        <w:spacing w:after="0"/>
        <w:ind w:left="0"/>
        <w:rPr>
          <w:sz w:val="22"/>
          <w:szCs w:val="22"/>
        </w:rPr>
      </w:pPr>
      <w:r w:rsidRPr="00D12B54">
        <w:rPr>
          <w:sz w:val="22"/>
          <w:szCs w:val="22"/>
        </w:rPr>
        <w:t xml:space="preserve">G </w:t>
      </w:r>
      <w:r w:rsidRPr="00D12B54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D12B54" w:rsidRPr="00D12B54" w:rsidRDefault="00D12B54" w:rsidP="00D12B54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>Pelas detentoras, quando</w:t>
      </w:r>
      <w:r w:rsidRPr="00D12B54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D12B54" w:rsidRPr="00D12B54" w:rsidRDefault="00D12B54" w:rsidP="00D12B54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A </w:t>
      </w:r>
      <w:r w:rsidRPr="00D12B54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D12B54" w:rsidRPr="00D12B54" w:rsidRDefault="00D12B54" w:rsidP="00D12B54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tabs>
          <w:tab w:val="right" w:pos="6945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 xml:space="preserve">12 </w:t>
      </w:r>
      <w:r w:rsidRPr="00D12B54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D12B54" w:rsidRPr="00D12B54" w:rsidRDefault="00D12B54" w:rsidP="00D12B54">
      <w:pPr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I</w:t>
      </w:r>
      <w:r w:rsidRPr="00D12B54">
        <w:rPr>
          <w:rFonts w:ascii="Arial" w:hAnsi="Arial" w:cs="Arial"/>
          <w:b/>
          <w:sz w:val="22"/>
          <w:szCs w:val="22"/>
        </w:rPr>
        <w:t xml:space="preserve"> </w:t>
      </w:r>
      <w:r w:rsidRPr="00D12B54">
        <w:rPr>
          <w:rFonts w:ascii="Arial" w:hAnsi="Arial" w:cs="Arial"/>
          <w:b/>
          <w:sz w:val="22"/>
          <w:szCs w:val="22"/>
        </w:rPr>
        <w:noBreakHyphen/>
      </w:r>
      <w:r w:rsidRPr="00D12B54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>13- DAS DISPOSIÇÕES FINAIS</w:t>
      </w:r>
    </w:p>
    <w:p w:rsidR="00D12B54" w:rsidRPr="00D12B54" w:rsidRDefault="00D12B54" w:rsidP="00D12B54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D31010">
        <w:rPr>
          <w:rFonts w:ascii="Arial" w:hAnsi="Arial" w:cs="Arial"/>
          <w:sz w:val="22"/>
          <w:szCs w:val="22"/>
        </w:rPr>
        <w:t>055/2019</w:t>
      </w:r>
      <w:r w:rsidRPr="00D12B54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D12B54" w:rsidRPr="00D12B54" w:rsidRDefault="00D12B54" w:rsidP="00D12B54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D12B54" w:rsidRPr="00D12B54" w:rsidRDefault="00D12B54" w:rsidP="00D12B54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8A75C5" w:rsidP="00316617">
      <w:pPr>
        <w:jc w:val="center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Pequi</w:t>
      </w:r>
      <w:r w:rsidR="00D12B54" w:rsidRPr="00D12B54">
        <w:rPr>
          <w:rFonts w:ascii="Arial" w:hAnsi="Arial" w:cs="Arial"/>
          <w:sz w:val="22"/>
          <w:szCs w:val="22"/>
        </w:rPr>
        <w:t xml:space="preserve">, </w:t>
      </w:r>
      <w:r w:rsidR="00316617">
        <w:rPr>
          <w:rFonts w:ascii="Arial" w:hAnsi="Arial" w:cs="Arial"/>
          <w:sz w:val="22"/>
          <w:szCs w:val="22"/>
        </w:rPr>
        <w:t xml:space="preserve">10 </w:t>
      </w:r>
      <w:r w:rsidR="00D12B54" w:rsidRPr="00D12B54">
        <w:rPr>
          <w:rFonts w:ascii="Arial" w:hAnsi="Arial" w:cs="Arial"/>
          <w:sz w:val="22"/>
          <w:szCs w:val="22"/>
        </w:rPr>
        <w:t xml:space="preserve">de </w:t>
      </w:r>
      <w:r w:rsidR="00316617">
        <w:rPr>
          <w:rFonts w:ascii="Arial" w:hAnsi="Arial" w:cs="Arial"/>
          <w:sz w:val="22"/>
          <w:szCs w:val="22"/>
        </w:rPr>
        <w:t>dezembro de 2019.</w:t>
      </w:r>
    </w:p>
    <w:p w:rsidR="00D12B54" w:rsidRPr="00D12B54" w:rsidRDefault="00D12B54" w:rsidP="00D12B54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Município de Pequi/MG  </w:t>
      </w:r>
    </w:p>
    <w:p w:rsidR="00D12B54" w:rsidRPr="00D12B54" w:rsidRDefault="00D12B54" w:rsidP="00D12B54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João de Castro Barbosa</w:t>
      </w:r>
    </w:p>
    <w:p w:rsidR="00D12B54" w:rsidRDefault="00D12B54" w:rsidP="00D12B54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16617" w:rsidRPr="00D12B54" w:rsidRDefault="00316617" w:rsidP="00D12B54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16617" w:rsidRDefault="00316617" w:rsidP="00316617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CME Promoções e Eventos Ltda</w:t>
      </w:r>
    </w:p>
    <w:p w:rsidR="00035C98" w:rsidRPr="00D12B54" w:rsidRDefault="00316617" w:rsidP="00316617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CNPJ 35.238.712/0001-28</w:t>
      </w:r>
    </w:p>
    <w:sectPr w:rsidR="00035C98" w:rsidRPr="00D12B54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1032" w:rsidRDefault="00DE1032" w:rsidP="00035C98">
      <w:r>
        <w:separator/>
      </w:r>
    </w:p>
  </w:endnote>
  <w:endnote w:type="continuationSeparator" w:id="1">
    <w:p w:rsidR="00DE1032" w:rsidRDefault="00DE103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A21" w:rsidRDefault="00DD0A21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DD0A21" w:rsidRDefault="00DD0A21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DD0A21" w:rsidRDefault="00DD0A21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DD0A21" w:rsidRDefault="00DD0A21" w:rsidP="005F633A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1032" w:rsidRDefault="00DE1032" w:rsidP="00035C98">
      <w:r>
        <w:separator/>
      </w:r>
    </w:p>
  </w:footnote>
  <w:footnote w:type="continuationSeparator" w:id="1">
    <w:p w:rsidR="00DE1032" w:rsidRDefault="00DE103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A21" w:rsidRDefault="00DD0A21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DD0A21" w:rsidRDefault="00DD0A21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DD0A21" w:rsidRDefault="00DD0A21">
    <w:pPr>
      <w:pStyle w:val="Header"/>
      <w:jc w:val="center"/>
      <w:rPr>
        <w:sz w:val="32"/>
        <w:szCs w:val="32"/>
      </w:rPr>
    </w:pPr>
  </w:p>
  <w:p w:rsidR="00DD0A21" w:rsidRDefault="00DD0A21">
    <w:pPr>
      <w:pStyle w:val="Header"/>
      <w:jc w:val="center"/>
      <w:rPr>
        <w:sz w:val="32"/>
        <w:szCs w:val="32"/>
      </w:rPr>
    </w:pPr>
  </w:p>
  <w:p w:rsidR="00DD0A21" w:rsidRDefault="00DD0A21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8193C"/>
    <w:rsid w:val="00096FFE"/>
    <w:rsid w:val="000A05D5"/>
    <w:rsid w:val="000A06AA"/>
    <w:rsid w:val="000A154E"/>
    <w:rsid w:val="000B3390"/>
    <w:rsid w:val="000B5726"/>
    <w:rsid w:val="000D4A8A"/>
    <w:rsid w:val="000E0C54"/>
    <w:rsid w:val="0010039C"/>
    <w:rsid w:val="001102E3"/>
    <w:rsid w:val="00154767"/>
    <w:rsid w:val="001913C5"/>
    <w:rsid w:val="0019357C"/>
    <w:rsid w:val="001A31B1"/>
    <w:rsid w:val="001C5514"/>
    <w:rsid w:val="001E4E62"/>
    <w:rsid w:val="001F45AB"/>
    <w:rsid w:val="00245BBC"/>
    <w:rsid w:val="00272FF4"/>
    <w:rsid w:val="00273FC4"/>
    <w:rsid w:val="00275C4B"/>
    <w:rsid w:val="002815A7"/>
    <w:rsid w:val="0029308A"/>
    <w:rsid w:val="002A5986"/>
    <w:rsid w:val="002F7ADB"/>
    <w:rsid w:val="003049E8"/>
    <w:rsid w:val="00316617"/>
    <w:rsid w:val="0032048C"/>
    <w:rsid w:val="00330527"/>
    <w:rsid w:val="0033219C"/>
    <w:rsid w:val="00337DC6"/>
    <w:rsid w:val="003A38B4"/>
    <w:rsid w:val="003A7ACC"/>
    <w:rsid w:val="003B0370"/>
    <w:rsid w:val="003B22EA"/>
    <w:rsid w:val="003B5D72"/>
    <w:rsid w:val="003C5C1C"/>
    <w:rsid w:val="003D38D5"/>
    <w:rsid w:val="003D45E9"/>
    <w:rsid w:val="003F737F"/>
    <w:rsid w:val="00425EA1"/>
    <w:rsid w:val="004275CB"/>
    <w:rsid w:val="00436826"/>
    <w:rsid w:val="00437099"/>
    <w:rsid w:val="00445649"/>
    <w:rsid w:val="0045015F"/>
    <w:rsid w:val="00457C01"/>
    <w:rsid w:val="00471EC2"/>
    <w:rsid w:val="0048695A"/>
    <w:rsid w:val="004B363F"/>
    <w:rsid w:val="004C5ACE"/>
    <w:rsid w:val="004D4629"/>
    <w:rsid w:val="004E4AD9"/>
    <w:rsid w:val="004F3E61"/>
    <w:rsid w:val="00537DC1"/>
    <w:rsid w:val="00581C49"/>
    <w:rsid w:val="005B0B97"/>
    <w:rsid w:val="005F212B"/>
    <w:rsid w:val="005F3010"/>
    <w:rsid w:val="005F633A"/>
    <w:rsid w:val="00612795"/>
    <w:rsid w:val="00621C52"/>
    <w:rsid w:val="0062342E"/>
    <w:rsid w:val="00623D6E"/>
    <w:rsid w:val="0063050C"/>
    <w:rsid w:val="00632E0F"/>
    <w:rsid w:val="00667623"/>
    <w:rsid w:val="006951D7"/>
    <w:rsid w:val="006A177A"/>
    <w:rsid w:val="006A4163"/>
    <w:rsid w:val="006A5299"/>
    <w:rsid w:val="006D07E2"/>
    <w:rsid w:val="006D12C0"/>
    <w:rsid w:val="006D428B"/>
    <w:rsid w:val="006F47DF"/>
    <w:rsid w:val="00720EC4"/>
    <w:rsid w:val="00780879"/>
    <w:rsid w:val="00784ADF"/>
    <w:rsid w:val="007A3AEA"/>
    <w:rsid w:val="007E1714"/>
    <w:rsid w:val="007E6618"/>
    <w:rsid w:val="007F5384"/>
    <w:rsid w:val="008013C1"/>
    <w:rsid w:val="0082300F"/>
    <w:rsid w:val="008446A9"/>
    <w:rsid w:val="00882393"/>
    <w:rsid w:val="00887783"/>
    <w:rsid w:val="00894A94"/>
    <w:rsid w:val="00897045"/>
    <w:rsid w:val="00897848"/>
    <w:rsid w:val="008A75C5"/>
    <w:rsid w:val="008E02AF"/>
    <w:rsid w:val="008E1971"/>
    <w:rsid w:val="008E79D7"/>
    <w:rsid w:val="00911383"/>
    <w:rsid w:val="00916896"/>
    <w:rsid w:val="009218B5"/>
    <w:rsid w:val="0093038F"/>
    <w:rsid w:val="00934700"/>
    <w:rsid w:val="00945379"/>
    <w:rsid w:val="00967AFE"/>
    <w:rsid w:val="009973A7"/>
    <w:rsid w:val="009B0842"/>
    <w:rsid w:val="009C3CE3"/>
    <w:rsid w:val="009C5843"/>
    <w:rsid w:val="009D5C3C"/>
    <w:rsid w:val="009E2C6F"/>
    <w:rsid w:val="009E5802"/>
    <w:rsid w:val="009E5A74"/>
    <w:rsid w:val="00A12FCB"/>
    <w:rsid w:val="00A515DB"/>
    <w:rsid w:val="00A52EEB"/>
    <w:rsid w:val="00A5512F"/>
    <w:rsid w:val="00A76BE3"/>
    <w:rsid w:val="00A8794F"/>
    <w:rsid w:val="00A92EBB"/>
    <w:rsid w:val="00A97C7A"/>
    <w:rsid w:val="00AB2401"/>
    <w:rsid w:val="00AB6FCC"/>
    <w:rsid w:val="00AC5102"/>
    <w:rsid w:val="00AE620E"/>
    <w:rsid w:val="00B11B21"/>
    <w:rsid w:val="00B26052"/>
    <w:rsid w:val="00B542DA"/>
    <w:rsid w:val="00B6355E"/>
    <w:rsid w:val="00B776BE"/>
    <w:rsid w:val="00B83537"/>
    <w:rsid w:val="00BB11A8"/>
    <w:rsid w:val="00BB4164"/>
    <w:rsid w:val="00BC2837"/>
    <w:rsid w:val="00BD2591"/>
    <w:rsid w:val="00C077F3"/>
    <w:rsid w:val="00C16182"/>
    <w:rsid w:val="00C20A8E"/>
    <w:rsid w:val="00C219CD"/>
    <w:rsid w:val="00C34742"/>
    <w:rsid w:val="00C52F24"/>
    <w:rsid w:val="00C77CDE"/>
    <w:rsid w:val="00CB369D"/>
    <w:rsid w:val="00CC7540"/>
    <w:rsid w:val="00CD5532"/>
    <w:rsid w:val="00D04787"/>
    <w:rsid w:val="00D12B54"/>
    <w:rsid w:val="00D31010"/>
    <w:rsid w:val="00D327D8"/>
    <w:rsid w:val="00D60249"/>
    <w:rsid w:val="00D918E7"/>
    <w:rsid w:val="00D95215"/>
    <w:rsid w:val="00DA49E9"/>
    <w:rsid w:val="00DA79E3"/>
    <w:rsid w:val="00DB1D80"/>
    <w:rsid w:val="00DB7298"/>
    <w:rsid w:val="00DC6B0E"/>
    <w:rsid w:val="00DD0A21"/>
    <w:rsid w:val="00DD189F"/>
    <w:rsid w:val="00DD2CAD"/>
    <w:rsid w:val="00DE1032"/>
    <w:rsid w:val="00E15434"/>
    <w:rsid w:val="00E427D6"/>
    <w:rsid w:val="00E76260"/>
    <w:rsid w:val="00E80B90"/>
    <w:rsid w:val="00EA6FE1"/>
    <w:rsid w:val="00EB3B09"/>
    <w:rsid w:val="00EB44F3"/>
    <w:rsid w:val="00EC4B90"/>
    <w:rsid w:val="00ED37BC"/>
    <w:rsid w:val="00EE6CAD"/>
    <w:rsid w:val="00F036A8"/>
    <w:rsid w:val="00F2738C"/>
    <w:rsid w:val="00F42772"/>
    <w:rsid w:val="00F62DE9"/>
    <w:rsid w:val="00F95DDE"/>
    <w:rsid w:val="00F96EA3"/>
    <w:rsid w:val="00F971B7"/>
    <w:rsid w:val="00FA4270"/>
    <w:rsid w:val="00FB4028"/>
    <w:rsid w:val="00FD6BA1"/>
    <w:rsid w:val="00FE2860"/>
    <w:rsid w:val="00FE46F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12B54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D12B54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12B54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D12B54"/>
    <w:rPr>
      <w:rFonts w:ascii="Arial" w:hAnsi="Arial"/>
      <w:b/>
      <w:sz w:val="24"/>
      <w:lang w:eastAsia="zh-CN"/>
    </w:rPr>
  </w:style>
  <w:style w:type="character" w:styleId="Hyperlink">
    <w:name w:val="Hyperlink"/>
    <w:rsid w:val="00D12B54"/>
    <w:rPr>
      <w:color w:val="0000FF"/>
      <w:u w:val="single"/>
    </w:rPr>
  </w:style>
  <w:style w:type="paragraph" w:customStyle="1" w:styleId="Resumo">
    <w:name w:val="Resumo"/>
    <w:basedOn w:val="Normal"/>
    <w:rsid w:val="00D12B54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D12B54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Padro">
    <w:name w:val="Padrão"/>
    <w:rsid w:val="00D12B54"/>
    <w:pPr>
      <w:suppressAutoHyphens/>
    </w:pPr>
    <w:rPr>
      <w:sz w:val="24"/>
      <w:lang w:eastAsia="zh-CN"/>
    </w:rPr>
  </w:style>
  <w:style w:type="paragraph" w:customStyle="1" w:styleId="WW-Padro">
    <w:name w:val="WW-Padrão"/>
    <w:rsid w:val="00D12B54"/>
    <w:pPr>
      <w:suppressAutoHyphens/>
    </w:pPr>
    <w:rPr>
      <w:rFonts w:eastAsia="Arial"/>
      <w:kern w:val="1"/>
      <w:sz w:val="24"/>
      <w:lang w:val="en-US" w:eastAsia="zh-CN"/>
    </w:rPr>
  </w:style>
  <w:style w:type="paragraph" w:styleId="Recuodecorpodetexto">
    <w:name w:val="Body Text Indent"/>
    <w:basedOn w:val="Normal"/>
    <w:link w:val="RecuodecorpodetextoChar"/>
    <w:rsid w:val="00D12B54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rsid w:val="00D12B54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D12B54"/>
    <w:pPr>
      <w:ind w:left="709" w:firstLine="1"/>
    </w:pPr>
  </w:style>
  <w:style w:type="paragraph" w:customStyle="1" w:styleId="Preformatted">
    <w:name w:val="Preformatted"/>
    <w:basedOn w:val="Normal"/>
    <w:rsid w:val="00D12B54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Recuodecorpodetexto34">
    <w:name w:val="Recuo de corpo de texto 34"/>
    <w:basedOn w:val="Normal"/>
    <w:rsid w:val="00D12B54"/>
    <w:pPr>
      <w:suppressAutoHyphens/>
      <w:spacing w:after="120"/>
      <w:ind w:left="283"/>
    </w:pPr>
    <w:rPr>
      <w:color w:val="auto"/>
      <w:kern w:val="1"/>
      <w:sz w:val="16"/>
      <w:szCs w:val="16"/>
      <w:lang w:eastAsia="zh-CN"/>
    </w:rPr>
  </w:style>
  <w:style w:type="paragraph" w:customStyle="1" w:styleId="Textoembloco3">
    <w:name w:val="Texto em bloco3"/>
    <w:basedOn w:val="Normal"/>
    <w:rsid w:val="00D12B54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zh-CN"/>
    </w:rPr>
  </w:style>
  <w:style w:type="paragraph" w:customStyle="1" w:styleId="Recuodecorpodetexto23">
    <w:name w:val="Recuo de corpo de texto 23"/>
    <w:basedOn w:val="Normal"/>
    <w:rsid w:val="00D12B54"/>
    <w:pPr>
      <w:suppressAutoHyphens/>
      <w:spacing w:after="120" w:line="480" w:lineRule="auto"/>
      <w:ind w:left="283"/>
    </w:pPr>
    <w:rPr>
      <w:color w:val="auto"/>
      <w:kern w:val="1"/>
      <w:lang w:eastAsia="zh-CN"/>
    </w:rPr>
  </w:style>
  <w:style w:type="paragraph" w:customStyle="1" w:styleId="Corpodetexto24">
    <w:name w:val="Corpo de texto 24"/>
    <w:basedOn w:val="Normal"/>
    <w:rsid w:val="00D12B54"/>
    <w:pPr>
      <w:suppressAutoHyphens/>
      <w:spacing w:line="360" w:lineRule="auto"/>
    </w:pPr>
    <w:rPr>
      <w:rFonts w:ascii="Arial" w:hAnsi="Arial"/>
      <w:color w:val="auto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17</Pages>
  <Words>2973</Words>
  <Characters>16055</Characters>
  <Application>Microsoft Office Word</Application>
  <DocSecurity>0</DocSecurity>
  <Lines>133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18991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6</cp:revision>
  <cp:lastPrinted>2019-10-17T13:50:00Z</cp:lastPrinted>
  <dcterms:created xsi:type="dcterms:W3CDTF">2019-12-10T13:30:00Z</dcterms:created>
  <dcterms:modified xsi:type="dcterms:W3CDTF">2019-12-10T13:42:00Z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