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8B" w:rsidRPr="001D16B5" w:rsidRDefault="00EB328B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</w:rPr>
      </w:pPr>
      <w:r w:rsidRPr="001D16B5">
        <w:rPr>
          <w:rFonts w:ascii="Arial" w:hAnsi="Arial" w:cs="Arial"/>
          <w:b/>
          <w:color w:val="000000"/>
        </w:rPr>
        <w:t>ATA DA REUNIÃO DE ABERTURA DOS ENVELOPES “DOCUMENTAÇÃO”, RELATIV</w:t>
      </w:r>
      <w:r w:rsidR="009F2FC2" w:rsidRPr="001D16B5">
        <w:rPr>
          <w:rFonts w:ascii="Arial" w:hAnsi="Arial" w:cs="Arial"/>
          <w:b/>
          <w:color w:val="000000"/>
        </w:rPr>
        <w:t>OS AO PROCESSO LICITATÓRIO Nº 0</w:t>
      </w:r>
      <w:r w:rsidR="00B93EDF" w:rsidRPr="001D16B5">
        <w:rPr>
          <w:rFonts w:ascii="Arial" w:hAnsi="Arial" w:cs="Arial"/>
          <w:b/>
          <w:color w:val="000000"/>
        </w:rPr>
        <w:t>8</w:t>
      </w:r>
      <w:r w:rsidR="001D16B5">
        <w:rPr>
          <w:rFonts w:ascii="Arial" w:hAnsi="Arial" w:cs="Arial"/>
          <w:b/>
          <w:color w:val="000000"/>
        </w:rPr>
        <w:t>5</w:t>
      </w:r>
      <w:r w:rsidRPr="001D16B5">
        <w:rPr>
          <w:rFonts w:ascii="Arial" w:hAnsi="Arial" w:cs="Arial"/>
          <w:b/>
          <w:color w:val="000000"/>
        </w:rPr>
        <w:t>/2018 - MODALIDADE TOMADA DE PREÇOS 0</w:t>
      </w:r>
      <w:r w:rsidR="001D16B5">
        <w:rPr>
          <w:rFonts w:ascii="Arial" w:hAnsi="Arial" w:cs="Arial"/>
          <w:b/>
          <w:color w:val="000000"/>
        </w:rPr>
        <w:t>1</w:t>
      </w:r>
      <w:r w:rsidRPr="001D16B5">
        <w:rPr>
          <w:rFonts w:ascii="Arial" w:hAnsi="Arial" w:cs="Arial"/>
          <w:b/>
          <w:color w:val="000000"/>
        </w:rPr>
        <w:t>0/2018.</w:t>
      </w:r>
    </w:p>
    <w:p w:rsidR="00782E39" w:rsidRPr="001D16B5" w:rsidRDefault="00782E39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</w:rPr>
      </w:pPr>
    </w:p>
    <w:p w:rsidR="00517CCC" w:rsidRPr="001D16B5" w:rsidRDefault="00517CCC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</w:rPr>
      </w:pPr>
    </w:p>
    <w:p w:rsidR="0051209B" w:rsidRPr="001D16B5" w:rsidRDefault="0051209B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</w:rPr>
      </w:pPr>
    </w:p>
    <w:p w:rsidR="00EB328B" w:rsidRPr="001D16B5" w:rsidRDefault="00EB328B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</w:rPr>
      </w:pPr>
    </w:p>
    <w:p w:rsidR="00517CCC" w:rsidRPr="001D16B5" w:rsidRDefault="00517CCC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</w:rPr>
      </w:pPr>
    </w:p>
    <w:p w:rsidR="00EB328B" w:rsidRPr="001D16B5" w:rsidRDefault="00B93EDF" w:rsidP="00EB328B">
      <w:pPr>
        <w:jc w:val="both"/>
        <w:rPr>
          <w:rFonts w:ascii="Arial" w:hAnsi="Arial" w:cs="Arial"/>
          <w:color w:val="000000"/>
        </w:rPr>
      </w:pPr>
      <w:r w:rsidRPr="001D16B5">
        <w:rPr>
          <w:rFonts w:ascii="Arial" w:hAnsi="Arial" w:cs="Arial"/>
          <w:color w:val="000000"/>
        </w:rPr>
        <w:t>Aos 30</w:t>
      </w:r>
      <w:r w:rsidR="00EB328B" w:rsidRPr="001D16B5">
        <w:rPr>
          <w:rFonts w:ascii="Arial" w:hAnsi="Arial" w:cs="Arial"/>
          <w:color w:val="000000"/>
        </w:rPr>
        <w:t xml:space="preserve"> dias do mês </w:t>
      </w:r>
      <w:r w:rsidR="00EC5980" w:rsidRPr="001D16B5">
        <w:rPr>
          <w:rFonts w:ascii="Arial" w:hAnsi="Arial" w:cs="Arial"/>
          <w:color w:val="000000"/>
        </w:rPr>
        <w:t xml:space="preserve">de </w:t>
      </w:r>
      <w:r w:rsidRPr="001D16B5">
        <w:rPr>
          <w:rFonts w:ascii="Arial" w:hAnsi="Arial" w:cs="Arial"/>
          <w:color w:val="000000"/>
        </w:rPr>
        <w:t xml:space="preserve">novembro </w:t>
      </w:r>
      <w:r w:rsidR="00EB328B" w:rsidRPr="001D16B5">
        <w:rPr>
          <w:rFonts w:ascii="Arial" w:hAnsi="Arial" w:cs="Arial"/>
          <w:color w:val="000000"/>
        </w:rPr>
        <w:t xml:space="preserve">de 2018 às </w:t>
      </w:r>
      <w:r w:rsidR="001D16B5">
        <w:rPr>
          <w:rFonts w:ascii="Arial" w:hAnsi="Arial" w:cs="Arial"/>
          <w:color w:val="000000"/>
        </w:rPr>
        <w:t>13</w:t>
      </w:r>
      <w:r w:rsidR="00EB328B" w:rsidRPr="001D16B5">
        <w:rPr>
          <w:rFonts w:ascii="Arial" w:hAnsi="Arial" w:cs="Arial"/>
          <w:color w:val="000000"/>
        </w:rPr>
        <w:t>:00 horas, com observância às disposições contidas no instrumento convocatório e na Lei de Licitações e Contratos,</w:t>
      </w:r>
      <w:r w:rsidR="00EB328B" w:rsidRPr="001D16B5">
        <w:rPr>
          <w:rFonts w:ascii="Arial" w:hAnsi="Arial" w:cs="Arial"/>
        </w:rPr>
        <w:t xml:space="preserve"> reuniu-se a Comissão Permanente de Licitação desta Prefeitura, com a finalidade de analisar os documentos apresentados, referentes ao processo em </w:t>
      </w:r>
      <w:r w:rsidR="00EB328B" w:rsidRPr="001D16B5">
        <w:rPr>
          <w:rFonts w:ascii="Arial" w:hAnsi="Arial" w:cs="Arial"/>
          <w:color w:val="000000"/>
        </w:rPr>
        <w:t xml:space="preserve">epígrafe. </w:t>
      </w:r>
    </w:p>
    <w:p w:rsidR="001D16B5" w:rsidRPr="001D16B5" w:rsidRDefault="001D16B5" w:rsidP="00EB328B">
      <w:pPr>
        <w:jc w:val="both"/>
        <w:rPr>
          <w:rFonts w:ascii="Arial" w:hAnsi="Arial" w:cs="Arial"/>
          <w:color w:val="000000"/>
        </w:rPr>
      </w:pPr>
    </w:p>
    <w:p w:rsidR="001D16B5" w:rsidRPr="001D16B5" w:rsidRDefault="001D16B5" w:rsidP="001D16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1- </w:t>
      </w:r>
      <w:r w:rsidRPr="001D16B5">
        <w:rPr>
          <w:rFonts w:ascii="Arial" w:hAnsi="Arial" w:cs="Arial"/>
        </w:rPr>
        <w:t>Contratação de empresa para execução de 1.728,64 m2 de Pavimentação Asfáltica, 498,50 metros de meio fio de concreto pré-moldado Tipo B (12x18x45) cm e 498,50 metros de sarjeta (50x5) cm, nas Ruas Soledade, Rua Mato Grosso, e Rua Papagaios no Bairro Várzea, Rua Bento Oliveira Barbosa no Bairro Cidade Nova no Município de Pequi/MG, conforme projeto, memorial descritivo, cronograma e planilha conforme Termo de Convênio nº 1491001568/2017 celebrado com o Estado de  Minas Gerais.</w:t>
      </w:r>
    </w:p>
    <w:p w:rsidR="001D16B5" w:rsidRPr="001D16B5" w:rsidRDefault="001D16B5" w:rsidP="001D16B5">
      <w:pPr>
        <w:jc w:val="both"/>
        <w:rPr>
          <w:rFonts w:ascii="Arial" w:hAnsi="Arial" w:cs="Arial"/>
        </w:rPr>
      </w:pPr>
    </w:p>
    <w:p w:rsidR="001D16B5" w:rsidRPr="001D16B5" w:rsidRDefault="001D16B5" w:rsidP="001D16B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2- C</w:t>
      </w:r>
      <w:r w:rsidRPr="001D16B5">
        <w:rPr>
          <w:rFonts w:ascii="Arial" w:hAnsi="Arial" w:cs="Arial"/>
        </w:rPr>
        <w:t>ontudo, apesar de assegurada a publicidade do certame, não houve interessados, tornando-se deserto o presente processo licitatório.</w:t>
      </w:r>
    </w:p>
    <w:p w:rsidR="001D16B5" w:rsidRPr="001D16B5" w:rsidRDefault="001D16B5" w:rsidP="00EB328B">
      <w:pPr>
        <w:jc w:val="both"/>
        <w:rPr>
          <w:rFonts w:ascii="Arial" w:hAnsi="Arial" w:cs="Arial"/>
          <w:color w:val="000000"/>
        </w:rPr>
      </w:pPr>
    </w:p>
    <w:p w:rsidR="00EB328B" w:rsidRPr="001D16B5" w:rsidRDefault="001D16B5" w:rsidP="00EB328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EB328B" w:rsidRPr="001D16B5">
        <w:rPr>
          <w:rFonts w:ascii="Arial" w:hAnsi="Arial" w:cs="Arial"/>
        </w:rPr>
        <w:t xml:space="preserve">- </w:t>
      </w:r>
      <w:bookmarkStart w:id="0" w:name="_GoBack"/>
      <w:bookmarkEnd w:id="0"/>
      <w:r w:rsidR="00EB328B" w:rsidRPr="001D16B5">
        <w:rPr>
          <w:rFonts w:ascii="Arial" w:hAnsi="Arial" w:cs="Arial"/>
        </w:rPr>
        <w:t>Ocorrências: Não houve.</w:t>
      </w:r>
    </w:p>
    <w:p w:rsidR="00EB328B" w:rsidRPr="001D16B5" w:rsidRDefault="00EB328B" w:rsidP="00EB328B">
      <w:pPr>
        <w:jc w:val="both"/>
        <w:rPr>
          <w:rFonts w:ascii="Arial" w:hAnsi="Arial" w:cs="Arial"/>
          <w:color w:val="000000"/>
        </w:rPr>
      </w:pPr>
    </w:p>
    <w:p w:rsidR="00EB328B" w:rsidRPr="001D16B5" w:rsidRDefault="00EB328B" w:rsidP="00EB328B">
      <w:pPr>
        <w:jc w:val="both"/>
        <w:rPr>
          <w:rFonts w:ascii="Arial" w:hAnsi="Arial" w:cs="Arial"/>
          <w:color w:val="000000"/>
        </w:rPr>
      </w:pPr>
      <w:r w:rsidRPr="001D16B5">
        <w:rPr>
          <w:rFonts w:ascii="Arial" w:hAnsi="Arial" w:cs="Arial"/>
          <w:color w:val="000000"/>
        </w:rPr>
        <w:t>Os presentes que assinam</w:t>
      </w:r>
      <w:r w:rsidRPr="001D16B5">
        <w:rPr>
          <w:rFonts w:ascii="Arial" w:hAnsi="Arial" w:cs="Arial"/>
        </w:rPr>
        <w:t xml:space="preserve"> a ata, não têm qualquer objeção a respeito do </w:t>
      </w:r>
      <w:r w:rsidRPr="001D16B5">
        <w:rPr>
          <w:rFonts w:ascii="Arial" w:hAnsi="Arial" w:cs="Arial"/>
          <w:color w:val="000000"/>
        </w:rPr>
        <w:t>cumprimento das formalidades legais durante a licitação, nada tendo a reclamar com relação à publicidade, especificações, informações sobre o assunto e imparcialidade da comissão de licitação.</w:t>
      </w:r>
    </w:p>
    <w:p w:rsidR="00EB328B" w:rsidRPr="001D16B5" w:rsidRDefault="00EB328B" w:rsidP="00EB328B">
      <w:pPr>
        <w:jc w:val="both"/>
        <w:rPr>
          <w:rFonts w:ascii="Arial" w:hAnsi="Arial" w:cs="Arial"/>
          <w:color w:val="000000"/>
        </w:rPr>
      </w:pPr>
    </w:p>
    <w:p w:rsidR="00EB328B" w:rsidRPr="001D16B5" w:rsidRDefault="00EB328B" w:rsidP="00EB328B">
      <w:pPr>
        <w:jc w:val="both"/>
        <w:rPr>
          <w:rFonts w:ascii="Arial" w:hAnsi="Arial" w:cs="Arial"/>
          <w:color w:val="000000"/>
        </w:rPr>
      </w:pPr>
      <w:r w:rsidRPr="001D16B5">
        <w:rPr>
          <w:rFonts w:ascii="Arial" w:hAnsi="Arial" w:cs="Arial"/>
          <w:color w:val="000000"/>
        </w:rPr>
        <w:t>Nada mais havendo a tratar, lavrou-se a presente A</w:t>
      </w:r>
      <w:r w:rsidR="0065404A" w:rsidRPr="001D16B5">
        <w:rPr>
          <w:rFonts w:ascii="Arial" w:hAnsi="Arial" w:cs="Arial"/>
          <w:color w:val="000000"/>
        </w:rPr>
        <w:t>ta</w:t>
      </w:r>
      <w:r w:rsidRPr="001D16B5">
        <w:rPr>
          <w:rFonts w:ascii="Arial" w:hAnsi="Arial" w:cs="Arial"/>
          <w:color w:val="000000"/>
        </w:rPr>
        <w:t>, que depois de lida e aprovada, foi por todos assinada.</w:t>
      </w:r>
    </w:p>
    <w:p w:rsidR="00EB328B" w:rsidRPr="001D16B5" w:rsidRDefault="00EB328B" w:rsidP="00EB328B">
      <w:pPr>
        <w:rPr>
          <w:rFonts w:ascii="Arial" w:hAnsi="Arial" w:cs="Arial"/>
        </w:rPr>
      </w:pPr>
    </w:p>
    <w:p w:rsidR="00EB328B" w:rsidRPr="001D16B5" w:rsidRDefault="00402A98" w:rsidP="00EB328B">
      <w:pPr>
        <w:jc w:val="center"/>
        <w:rPr>
          <w:rFonts w:ascii="Arial" w:hAnsi="Arial" w:cs="Arial"/>
        </w:rPr>
      </w:pPr>
      <w:r w:rsidRPr="001D16B5">
        <w:rPr>
          <w:rFonts w:ascii="Arial" w:hAnsi="Arial" w:cs="Arial"/>
        </w:rPr>
        <w:t>Pequi</w:t>
      </w:r>
      <w:r w:rsidR="00EB328B" w:rsidRPr="001D16B5">
        <w:rPr>
          <w:rFonts w:ascii="Arial" w:hAnsi="Arial" w:cs="Arial"/>
        </w:rPr>
        <w:t xml:space="preserve">, </w:t>
      </w:r>
      <w:r w:rsidR="00B93EDF" w:rsidRPr="001D16B5">
        <w:rPr>
          <w:rFonts w:ascii="Arial" w:hAnsi="Arial" w:cs="Arial"/>
        </w:rPr>
        <w:t>30</w:t>
      </w:r>
      <w:r w:rsidR="00EB328B" w:rsidRPr="001D16B5">
        <w:rPr>
          <w:rFonts w:ascii="Arial" w:hAnsi="Arial" w:cs="Arial"/>
        </w:rPr>
        <w:t xml:space="preserve"> de </w:t>
      </w:r>
      <w:r w:rsidR="00B93EDF" w:rsidRPr="001D16B5">
        <w:rPr>
          <w:rFonts w:ascii="Arial" w:hAnsi="Arial" w:cs="Arial"/>
        </w:rPr>
        <w:t>novembro</w:t>
      </w:r>
      <w:r w:rsidR="00EB328B" w:rsidRPr="001D16B5">
        <w:rPr>
          <w:rFonts w:ascii="Arial" w:hAnsi="Arial" w:cs="Arial"/>
        </w:rPr>
        <w:t xml:space="preserve"> de 2018.</w:t>
      </w:r>
    </w:p>
    <w:p w:rsidR="00EB328B" w:rsidRPr="001D16B5" w:rsidRDefault="00EB328B" w:rsidP="00EB328B">
      <w:pPr>
        <w:jc w:val="both"/>
        <w:rPr>
          <w:rFonts w:ascii="Arial" w:hAnsi="Arial" w:cs="Arial"/>
        </w:rPr>
      </w:pPr>
    </w:p>
    <w:p w:rsidR="00402A98" w:rsidRPr="001D16B5" w:rsidRDefault="00402A98" w:rsidP="00402A98">
      <w:pPr>
        <w:jc w:val="center"/>
        <w:rPr>
          <w:rFonts w:ascii="Arial" w:hAnsi="Arial" w:cs="Arial"/>
          <w:color w:val="000000"/>
        </w:rPr>
      </w:pPr>
      <w:r w:rsidRPr="001D16B5">
        <w:rPr>
          <w:rFonts w:ascii="Arial" w:hAnsi="Arial" w:cs="Arial"/>
          <w:color w:val="000000"/>
        </w:rPr>
        <w:t>José Honorato de Oliveira</w:t>
      </w:r>
    </w:p>
    <w:p w:rsidR="00402A98" w:rsidRPr="001D16B5" w:rsidRDefault="00402A98" w:rsidP="00402A98">
      <w:pPr>
        <w:jc w:val="center"/>
        <w:rPr>
          <w:rFonts w:ascii="Arial" w:hAnsi="Arial" w:cs="Arial"/>
          <w:color w:val="000000"/>
        </w:rPr>
      </w:pPr>
      <w:r w:rsidRPr="001D16B5">
        <w:rPr>
          <w:rFonts w:ascii="Arial" w:hAnsi="Arial" w:cs="Arial"/>
          <w:color w:val="000000"/>
        </w:rPr>
        <w:t>Presidente da CPL</w:t>
      </w:r>
    </w:p>
    <w:p w:rsidR="00402A98" w:rsidRPr="001D16B5" w:rsidRDefault="00402A98" w:rsidP="00402A98">
      <w:pPr>
        <w:jc w:val="center"/>
        <w:rPr>
          <w:rFonts w:ascii="Arial" w:hAnsi="Arial" w:cs="Arial"/>
          <w:color w:val="000000"/>
        </w:rPr>
      </w:pPr>
    </w:p>
    <w:p w:rsidR="00402A98" w:rsidRPr="001D16B5" w:rsidRDefault="00402A98" w:rsidP="00402A98">
      <w:pPr>
        <w:jc w:val="center"/>
        <w:rPr>
          <w:rFonts w:ascii="Arial" w:hAnsi="Arial" w:cs="Arial"/>
          <w:color w:val="000000"/>
        </w:rPr>
      </w:pPr>
      <w:r w:rsidRPr="001D16B5">
        <w:rPr>
          <w:rFonts w:ascii="Arial" w:hAnsi="Arial" w:cs="Arial"/>
          <w:color w:val="000000"/>
        </w:rPr>
        <w:t>Tayná Tábata Antônia Mendes de Rezende</w:t>
      </w:r>
    </w:p>
    <w:p w:rsidR="00402A98" w:rsidRPr="001D16B5" w:rsidRDefault="00402A98" w:rsidP="00402A98">
      <w:pPr>
        <w:jc w:val="center"/>
        <w:rPr>
          <w:rFonts w:ascii="Arial" w:hAnsi="Arial" w:cs="Arial"/>
          <w:color w:val="000000"/>
        </w:rPr>
      </w:pPr>
      <w:r w:rsidRPr="001D16B5">
        <w:rPr>
          <w:rFonts w:ascii="Arial" w:hAnsi="Arial" w:cs="Arial"/>
          <w:color w:val="000000"/>
        </w:rPr>
        <w:t>Membros da CPL</w:t>
      </w:r>
    </w:p>
    <w:p w:rsidR="00402A98" w:rsidRPr="001D16B5" w:rsidRDefault="00402A98" w:rsidP="00402A98">
      <w:pPr>
        <w:jc w:val="center"/>
        <w:rPr>
          <w:rFonts w:ascii="Arial" w:hAnsi="Arial" w:cs="Arial"/>
          <w:color w:val="000000"/>
        </w:rPr>
      </w:pPr>
    </w:p>
    <w:p w:rsidR="00402A98" w:rsidRPr="001D16B5" w:rsidRDefault="00B93EDF" w:rsidP="00402A98">
      <w:pPr>
        <w:jc w:val="center"/>
        <w:rPr>
          <w:rFonts w:ascii="Arial" w:hAnsi="Arial" w:cs="Arial"/>
          <w:color w:val="000000"/>
        </w:rPr>
      </w:pPr>
      <w:r w:rsidRPr="001D16B5">
        <w:rPr>
          <w:rFonts w:ascii="Arial" w:hAnsi="Arial" w:cs="Arial"/>
          <w:color w:val="000000"/>
        </w:rPr>
        <w:t>Matilde Aparecida da Silva Oliveira</w:t>
      </w:r>
    </w:p>
    <w:p w:rsidR="00402A98" w:rsidRPr="001D16B5" w:rsidRDefault="00402A98" w:rsidP="00402A98">
      <w:pPr>
        <w:jc w:val="center"/>
        <w:rPr>
          <w:rFonts w:ascii="Arial" w:hAnsi="Arial" w:cs="Arial"/>
          <w:color w:val="000000"/>
        </w:rPr>
      </w:pPr>
      <w:r w:rsidRPr="001D16B5">
        <w:rPr>
          <w:rFonts w:ascii="Arial" w:hAnsi="Arial" w:cs="Arial"/>
          <w:color w:val="000000"/>
        </w:rPr>
        <w:t>Membro da CPL</w:t>
      </w:r>
    </w:p>
    <w:sectPr w:rsidR="00402A98" w:rsidRPr="001D16B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2C6" w:rsidRDefault="00E732C6" w:rsidP="00035C98">
      <w:r>
        <w:separator/>
      </w:r>
    </w:p>
  </w:endnote>
  <w:endnote w:type="continuationSeparator" w:id="1">
    <w:p w:rsidR="00E732C6" w:rsidRDefault="00E732C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B93ED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2C6" w:rsidRDefault="00E732C6" w:rsidP="00035C98">
      <w:r>
        <w:separator/>
      </w:r>
    </w:p>
  </w:footnote>
  <w:footnote w:type="continuationSeparator" w:id="1">
    <w:p w:rsidR="00E732C6" w:rsidRDefault="00E732C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402A98" w:rsidRDefault="00402A98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102E3"/>
    <w:rsid w:val="001A31B1"/>
    <w:rsid w:val="001C5514"/>
    <w:rsid w:val="001D16B5"/>
    <w:rsid w:val="001E4E62"/>
    <w:rsid w:val="001F45AB"/>
    <w:rsid w:val="0029308A"/>
    <w:rsid w:val="002E1740"/>
    <w:rsid w:val="003049E8"/>
    <w:rsid w:val="00337DC6"/>
    <w:rsid w:val="003A38B4"/>
    <w:rsid w:val="003A7ACC"/>
    <w:rsid w:val="003B22EA"/>
    <w:rsid w:val="003C4959"/>
    <w:rsid w:val="003C5C1C"/>
    <w:rsid w:val="003D38D5"/>
    <w:rsid w:val="003D45E9"/>
    <w:rsid w:val="003F737F"/>
    <w:rsid w:val="00402A98"/>
    <w:rsid w:val="00425EA1"/>
    <w:rsid w:val="004275CB"/>
    <w:rsid w:val="00437099"/>
    <w:rsid w:val="00445649"/>
    <w:rsid w:val="004C5ACE"/>
    <w:rsid w:val="004D4629"/>
    <w:rsid w:val="004E4AD9"/>
    <w:rsid w:val="004F3E61"/>
    <w:rsid w:val="0051209B"/>
    <w:rsid w:val="00517CCC"/>
    <w:rsid w:val="00581C49"/>
    <w:rsid w:val="005F212B"/>
    <w:rsid w:val="005F3010"/>
    <w:rsid w:val="00615BE8"/>
    <w:rsid w:val="0062342E"/>
    <w:rsid w:val="00623D6E"/>
    <w:rsid w:val="0063050C"/>
    <w:rsid w:val="00632E0F"/>
    <w:rsid w:val="00633512"/>
    <w:rsid w:val="0065404A"/>
    <w:rsid w:val="00667623"/>
    <w:rsid w:val="006951D7"/>
    <w:rsid w:val="006A177A"/>
    <w:rsid w:val="006A4163"/>
    <w:rsid w:val="006D12C0"/>
    <w:rsid w:val="006D428B"/>
    <w:rsid w:val="006D465B"/>
    <w:rsid w:val="006F47DF"/>
    <w:rsid w:val="00741AEE"/>
    <w:rsid w:val="00782E39"/>
    <w:rsid w:val="00797A31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9046CB"/>
    <w:rsid w:val="009218B5"/>
    <w:rsid w:val="00934700"/>
    <w:rsid w:val="00967AFE"/>
    <w:rsid w:val="0097483C"/>
    <w:rsid w:val="009B0842"/>
    <w:rsid w:val="009E5A74"/>
    <w:rsid w:val="009F2FC2"/>
    <w:rsid w:val="00A52EEB"/>
    <w:rsid w:val="00A5512F"/>
    <w:rsid w:val="00A76BE3"/>
    <w:rsid w:val="00A97C7A"/>
    <w:rsid w:val="00AB41BC"/>
    <w:rsid w:val="00AB6FCC"/>
    <w:rsid w:val="00AE620E"/>
    <w:rsid w:val="00B11B21"/>
    <w:rsid w:val="00B157CD"/>
    <w:rsid w:val="00B26052"/>
    <w:rsid w:val="00B542DA"/>
    <w:rsid w:val="00B6355E"/>
    <w:rsid w:val="00B776BE"/>
    <w:rsid w:val="00B93EDF"/>
    <w:rsid w:val="00BB11A8"/>
    <w:rsid w:val="00BC2837"/>
    <w:rsid w:val="00BD2591"/>
    <w:rsid w:val="00C219CD"/>
    <w:rsid w:val="00C34742"/>
    <w:rsid w:val="00CB369D"/>
    <w:rsid w:val="00CC7540"/>
    <w:rsid w:val="00CD5532"/>
    <w:rsid w:val="00D11458"/>
    <w:rsid w:val="00D60249"/>
    <w:rsid w:val="00D83D5B"/>
    <w:rsid w:val="00D96C66"/>
    <w:rsid w:val="00D977E3"/>
    <w:rsid w:val="00DB1D80"/>
    <w:rsid w:val="00DB6343"/>
    <w:rsid w:val="00DB7298"/>
    <w:rsid w:val="00DC6B0E"/>
    <w:rsid w:val="00DD2CAD"/>
    <w:rsid w:val="00E238E9"/>
    <w:rsid w:val="00E427D6"/>
    <w:rsid w:val="00E732C6"/>
    <w:rsid w:val="00E76260"/>
    <w:rsid w:val="00E80B90"/>
    <w:rsid w:val="00EA6524"/>
    <w:rsid w:val="00EA6FE1"/>
    <w:rsid w:val="00EB328B"/>
    <w:rsid w:val="00EB44F3"/>
    <w:rsid w:val="00EC5980"/>
    <w:rsid w:val="00ED5C8E"/>
    <w:rsid w:val="00EE6CAD"/>
    <w:rsid w:val="00F036A8"/>
    <w:rsid w:val="00F2738C"/>
    <w:rsid w:val="00F44F35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EB328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261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14</cp:revision>
  <cp:lastPrinted>2018-08-23T17:43:00Z</cp:lastPrinted>
  <dcterms:created xsi:type="dcterms:W3CDTF">2018-06-28T15:53:00Z</dcterms:created>
  <dcterms:modified xsi:type="dcterms:W3CDTF">2018-11-30T15:39:00Z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