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D11" w:rsidRPr="004B0D11" w:rsidRDefault="00644CA3" w:rsidP="00F97C8F">
      <w:pPr>
        <w:pStyle w:val="WW-Padro"/>
        <w:jc w:val="both"/>
        <w:rPr>
          <w:rFonts w:ascii="Arial" w:hAnsi="Arial" w:cs="Arial"/>
          <w:sz w:val="22"/>
          <w:szCs w:val="22"/>
        </w:rPr>
      </w:pPr>
      <w:r w:rsidRPr="00F97C8F">
        <w:rPr>
          <w:rFonts w:ascii="Arial" w:hAnsi="Arial" w:cs="Arial"/>
          <w:b/>
          <w:sz w:val="22"/>
          <w:szCs w:val="22"/>
          <w:lang w:val="pt-BR"/>
        </w:rPr>
        <w:t>P</w:t>
      </w:r>
      <w:r w:rsidR="004B0D11" w:rsidRPr="004B0D11">
        <w:rPr>
          <w:rFonts w:ascii="Arial" w:hAnsi="Arial" w:cs="Arial"/>
          <w:b/>
          <w:sz w:val="22"/>
          <w:szCs w:val="22"/>
        </w:rPr>
        <w:t xml:space="preserve">ROCESSO LICITATÓRIO Nº </w:t>
      </w:r>
      <w:r w:rsidR="00E0010C">
        <w:rPr>
          <w:rFonts w:ascii="Arial" w:hAnsi="Arial" w:cs="Arial"/>
          <w:b/>
          <w:sz w:val="22"/>
          <w:szCs w:val="22"/>
        </w:rPr>
        <w:t>087/2018</w:t>
      </w:r>
    </w:p>
    <w:p w:rsidR="004B0D11" w:rsidRDefault="004B0D11" w:rsidP="00F97C8F">
      <w:pPr>
        <w:jc w:val="both"/>
        <w:rPr>
          <w:rFonts w:ascii="Arial" w:hAnsi="Arial" w:cs="Arial"/>
          <w:b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E0010C">
        <w:rPr>
          <w:rFonts w:ascii="Arial" w:hAnsi="Arial" w:cs="Arial"/>
          <w:b/>
          <w:sz w:val="22"/>
          <w:szCs w:val="22"/>
        </w:rPr>
        <w:t>056/2018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4B0D11" w:rsidRDefault="004B0D11" w:rsidP="00F97C8F">
      <w:pPr>
        <w:jc w:val="both"/>
        <w:rPr>
          <w:rFonts w:ascii="Arial" w:hAnsi="Arial" w:cs="Arial"/>
          <w:b/>
          <w:sz w:val="22"/>
          <w:szCs w:val="22"/>
        </w:rPr>
      </w:pPr>
    </w:p>
    <w:p w:rsidR="004B0D11" w:rsidRPr="009302D4" w:rsidRDefault="004B0D11" w:rsidP="00F97C8F">
      <w:pPr>
        <w:jc w:val="center"/>
        <w:rPr>
          <w:rFonts w:ascii="Arial" w:hAnsi="Arial" w:cs="Arial"/>
          <w:color w:val="auto"/>
          <w:sz w:val="22"/>
          <w:szCs w:val="22"/>
        </w:rPr>
      </w:pPr>
      <w:r w:rsidRPr="009302D4">
        <w:rPr>
          <w:rFonts w:ascii="Arial" w:hAnsi="Arial" w:cs="Arial"/>
          <w:b/>
          <w:color w:val="auto"/>
          <w:sz w:val="22"/>
          <w:szCs w:val="22"/>
        </w:rPr>
        <w:t>ATA DE REGISTRO DE PREÇOS</w:t>
      </w:r>
    </w:p>
    <w:p w:rsidR="004B0D11" w:rsidRPr="004B0D11" w:rsidRDefault="004B0D11" w:rsidP="00F97C8F">
      <w:pPr>
        <w:tabs>
          <w:tab w:val="right" w:pos="2359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ATA DE REGISTRO DE PREÇOS Nº 0</w:t>
      </w:r>
      <w:r w:rsidR="00F0606C">
        <w:rPr>
          <w:rFonts w:ascii="Arial" w:hAnsi="Arial" w:cs="Arial"/>
          <w:sz w:val="22"/>
          <w:szCs w:val="22"/>
        </w:rPr>
        <w:t>41</w:t>
      </w:r>
      <w:r w:rsidRPr="004B0D11">
        <w:rPr>
          <w:rFonts w:ascii="Arial" w:hAnsi="Arial" w:cs="Arial"/>
          <w:sz w:val="22"/>
          <w:szCs w:val="22"/>
        </w:rPr>
        <w:t>/</w:t>
      </w:r>
      <w:r w:rsidR="00E0010C">
        <w:rPr>
          <w:rFonts w:ascii="Arial" w:hAnsi="Arial" w:cs="Arial"/>
          <w:sz w:val="22"/>
          <w:szCs w:val="22"/>
        </w:rPr>
        <w:t>2018</w:t>
      </w:r>
      <w:r w:rsidRPr="004B0D11">
        <w:rPr>
          <w:rFonts w:ascii="Arial" w:hAnsi="Arial" w:cs="Arial"/>
          <w:sz w:val="22"/>
          <w:szCs w:val="22"/>
        </w:rPr>
        <w:t>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PREGÃO Nº </w:t>
      </w:r>
      <w:r w:rsidR="00E0010C">
        <w:rPr>
          <w:rFonts w:ascii="Arial" w:hAnsi="Arial" w:cs="Arial"/>
          <w:sz w:val="22"/>
          <w:szCs w:val="22"/>
        </w:rPr>
        <w:t>056/2018</w:t>
      </w:r>
      <w:r w:rsidRPr="004B0D11">
        <w:rPr>
          <w:rFonts w:ascii="Arial" w:hAnsi="Arial" w:cs="Arial"/>
          <w:sz w:val="22"/>
          <w:szCs w:val="22"/>
        </w:rPr>
        <w:t>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PROCESSO Nº.</w:t>
      </w:r>
      <w:r w:rsidR="009302D4">
        <w:rPr>
          <w:rFonts w:ascii="Arial" w:hAnsi="Arial" w:cs="Arial"/>
          <w:sz w:val="22"/>
          <w:szCs w:val="22"/>
        </w:rPr>
        <w:t xml:space="preserve"> </w:t>
      </w:r>
      <w:r w:rsidR="00E0010C">
        <w:rPr>
          <w:rFonts w:ascii="Arial" w:hAnsi="Arial" w:cs="Arial"/>
          <w:sz w:val="22"/>
          <w:szCs w:val="22"/>
        </w:rPr>
        <w:t>087/2018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VALIDADE: 12 meses.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C757EE" w:rsidRPr="00920DF3" w:rsidRDefault="00644CA3" w:rsidP="00F97C8F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F66E1">
        <w:rPr>
          <w:rFonts w:ascii="Arial" w:hAnsi="Arial" w:cs="Arial"/>
          <w:sz w:val="23"/>
          <w:szCs w:val="23"/>
        </w:rPr>
        <w:t>Aos 1</w:t>
      </w:r>
      <w:r>
        <w:rPr>
          <w:rFonts w:ascii="Arial" w:hAnsi="Arial" w:cs="Arial"/>
          <w:sz w:val="23"/>
          <w:szCs w:val="23"/>
        </w:rPr>
        <w:t>8</w:t>
      </w:r>
      <w:r w:rsidRPr="00FF66E1">
        <w:rPr>
          <w:rFonts w:ascii="Arial" w:hAnsi="Arial" w:cs="Arial"/>
          <w:sz w:val="23"/>
          <w:szCs w:val="23"/>
        </w:rPr>
        <w:t xml:space="preserve"> (</w:t>
      </w:r>
      <w:r>
        <w:rPr>
          <w:rFonts w:ascii="Arial" w:hAnsi="Arial" w:cs="Arial"/>
          <w:sz w:val="23"/>
          <w:szCs w:val="23"/>
        </w:rPr>
        <w:t>dezoito</w:t>
      </w:r>
      <w:r w:rsidRPr="00FF66E1">
        <w:rPr>
          <w:rFonts w:ascii="Arial" w:hAnsi="Arial" w:cs="Arial"/>
          <w:sz w:val="23"/>
          <w:szCs w:val="23"/>
        </w:rPr>
        <w:t xml:space="preserve">) dias do mês de </w:t>
      </w:r>
      <w:r>
        <w:rPr>
          <w:rFonts w:ascii="Arial" w:hAnsi="Arial" w:cs="Arial"/>
          <w:sz w:val="23"/>
          <w:szCs w:val="23"/>
        </w:rPr>
        <w:t>dezembro</w:t>
      </w:r>
      <w:r w:rsidRPr="00FF66E1">
        <w:rPr>
          <w:rFonts w:ascii="Arial" w:hAnsi="Arial" w:cs="Arial"/>
          <w:sz w:val="23"/>
          <w:szCs w:val="23"/>
        </w:rPr>
        <w:t xml:space="preserve"> de 2018, na sala de licitações, na sede da Prefeitura Municipal, situada na Praça Santo Antônio, nº 90, Centro, Pequi/MG, Cep. 35.667-000 o Exmo. Sr. Prefeito Municipal, Sr. João de Castro Barbosa, nos termos do art. 15 da Lei Federal 8.666/93, da Lei 10.250/02, das demais normas legais aplicáveis, em face da classificação das propostas apresentadas no PREGÃO PARA REGISTRO DE PREÇOS Nº 0</w:t>
      </w:r>
      <w:r w:rsidR="00E41E1B">
        <w:rPr>
          <w:rFonts w:ascii="Arial" w:hAnsi="Arial" w:cs="Arial"/>
          <w:sz w:val="23"/>
          <w:szCs w:val="23"/>
        </w:rPr>
        <w:t>41</w:t>
      </w:r>
      <w:r w:rsidRPr="00FF66E1">
        <w:rPr>
          <w:rFonts w:ascii="Arial" w:hAnsi="Arial" w:cs="Arial"/>
          <w:sz w:val="23"/>
          <w:szCs w:val="23"/>
        </w:rPr>
        <w:t>/2018 por deliberação do pregoeiro oficial e equipe de apoio, e por ele hom</w:t>
      </w:r>
      <w:r w:rsidR="00E41E1B">
        <w:rPr>
          <w:rFonts w:ascii="Arial" w:hAnsi="Arial" w:cs="Arial"/>
          <w:sz w:val="23"/>
          <w:szCs w:val="23"/>
        </w:rPr>
        <w:t>ologada conforme processo nº 056</w:t>
      </w:r>
      <w:r w:rsidRPr="00FF66E1">
        <w:rPr>
          <w:rFonts w:ascii="Arial" w:hAnsi="Arial" w:cs="Arial"/>
          <w:sz w:val="23"/>
          <w:szCs w:val="23"/>
        </w:rPr>
        <w:t xml:space="preserve">/2018 RESOLVE registrar os preços para os fornecimentos constantes nos anexos desta ata, beneficiário </w:t>
      </w:r>
      <w:r w:rsidR="0018424D" w:rsidRPr="00FF66E1">
        <w:rPr>
          <w:rFonts w:ascii="Arial" w:hAnsi="Arial" w:cs="Arial"/>
          <w:sz w:val="23"/>
          <w:szCs w:val="23"/>
        </w:rPr>
        <w:t xml:space="preserve">Empresa </w:t>
      </w:r>
      <w:r w:rsidR="00C757EE">
        <w:rPr>
          <w:rFonts w:ascii="Arial" w:hAnsi="Arial" w:cs="Arial"/>
          <w:sz w:val="22"/>
          <w:szCs w:val="22"/>
        </w:rPr>
        <w:t>ARJ</w:t>
      </w:r>
      <w:r w:rsidR="00C757EE" w:rsidRPr="00C757EE">
        <w:rPr>
          <w:rFonts w:ascii="Arial" w:hAnsi="Arial" w:cs="Arial"/>
          <w:sz w:val="22"/>
          <w:szCs w:val="22"/>
        </w:rPr>
        <w:t xml:space="preserve"> Infor</w:t>
      </w:r>
      <w:r w:rsidR="00C757EE">
        <w:rPr>
          <w:rFonts w:ascii="Arial" w:hAnsi="Arial" w:cs="Arial"/>
          <w:sz w:val="22"/>
          <w:szCs w:val="22"/>
        </w:rPr>
        <w:t>má</w:t>
      </w:r>
      <w:r w:rsidR="00C757EE" w:rsidRPr="00C757EE">
        <w:rPr>
          <w:rFonts w:ascii="Arial" w:hAnsi="Arial" w:cs="Arial"/>
          <w:sz w:val="22"/>
          <w:szCs w:val="22"/>
        </w:rPr>
        <w:t>tica E Acess</w:t>
      </w:r>
      <w:r w:rsidR="00C757EE">
        <w:rPr>
          <w:rFonts w:ascii="Arial" w:hAnsi="Arial" w:cs="Arial"/>
          <w:sz w:val="22"/>
          <w:szCs w:val="22"/>
        </w:rPr>
        <w:t>ó</w:t>
      </w:r>
      <w:r w:rsidR="00C757EE" w:rsidRPr="00C757EE">
        <w:rPr>
          <w:rFonts w:ascii="Arial" w:hAnsi="Arial" w:cs="Arial"/>
          <w:sz w:val="22"/>
          <w:szCs w:val="22"/>
        </w:rPr>
        <w:t>rios Eireli</w:t>
      </w:r>
      <w:r w:rsidR="00C757EE" w:rsidRPr="00920DF3">
        <w:rPr>
          <w:rFonts w:ascii="Arial" w:hAnsi="Arial" w:cs="Arial"/>
          <w:b/>
          <w:sz w:val="22"/>
          <w:szCs w:val="22"/>
        </w:rPr>
        <w:t xml:space="preserve"> </w:t>
      </w:r>
      <w:r w:rsidR="00C757EE" w:rsidRPr="00C757EE">
        <w:rPr>
          <w:rFonts w:ascii="Arial" w:hAnsi="Arial" w:cs="Arial"/>
          <w:sz w:val="22"/>
          <w:szCs w:val="22"/>
        </w:rPr>
        <w:t>ME</w:t>
      </w:r>
      <w:r w:rsidR="00C757EE" w:rsidRPr="00920DF3">
        <w:rPr>
          <w:rFonts w:ascii="Arial" w:hAnsi="Arial" w:cs="Arial"/>
          <w:sz w:val="22"/>
          <w:szCs w:val="22"/>
        </w:rPr>
        <w:t xml:space="preserve">, </w:t>
      </w:r>
      <w:r w:rsidR="00C757EE">
        <w:rPr>
          <w:rFonts w:ascii="Arial" w:hAnsi="Arial" w:cs="Arial"/>
          <w:sz w:val="22"/>
          <w:szCs w:val="22"/>
        </w:rPr>
        <w:t xml:space="preserve">inscrita no CNPJ sob o nº </w:t>
      </w:r>
      <w:r w:rsidR="00C757EE" w:rsidRPr="00920DF3">
        <w:rPr>
          <w:rFonts w:ascii="Arial" w:hAnsi="Arial" w:cs="Arial"/>
          <w:sz w:val="22"/>
          <w:szCs w:val="22"/>
        </w:rPr>
        <w:t>27.379.480/0001-08</w:t>
      </w:r>
      <w:r w:rsidR="00C757EE">
        <w:rPr>
          <w:rFonts w:ascii="Arial" w:hAnsi="Arial" w:cs="Arial"/>
          <w:sz w:val="22"/>
          <w:szCs w:val="22"/>
        </w:rPr>
        <w:t xml:space="preserve">, </w:t>
      </w:r>
      <w:r w:rsidR="00C757EE" w:rsidRPr="00920DF3">
        <w:rPr>
          <w:rFonts w:ascii="Arial" w:hAnsi="Arial" w:cs="Arial"/>
          <w:sz w:val="22"/>
          <w:szCs w:val="22"/>
        </w:rPr>
        <w:t>localizad</w:t>
      </w:r>
      <w:r w:rsidR="00C757EE">
        <w:rPr>
          <w:rFonts w:ascii="Arial" w:hAnsi="Arial" w:cs="Arial"/>
          <w:sz w:val="22"/>
          <w:szCs w:val="22"/>
        </w:rPr>
        <w:t>a</w:t>
      </w:r>
      <w:r w:rsidR="00C757EE" w:rsidRPr="00920DF3">
        <w:rPr>
          <w:rFonts w:ascii="Arial" w:hAnsi="Arial" w:cs="Arial"/>
          <w:sz w:val="22"/>
          <w:szCs w:val="22"/>
        </w:rPr>
        <w:t xml:space="preserve"> na rua Benedito Valadares, n°: 653, loja 2, Centro, na cidade de Para de Minas</w:t>
      </w:r>
      <w:r w:rsidR="00C757EE">
        <w:rPr>
          <w:rFonts w:ascii="Arial" w:hAnsi="Arial" w:cs="Arial"/>
          <w:sz w:val="22"/>
          <w:szCs w:val="22"/>
        </w:rPr>
        <w:t>/MG,</w:t>
      </w:r>
      <w:r w:rsidR="00C757EE" w:rsidRPr="00920DF3">
        <w:rPr>
          <w:rFonts w:ascii="Arial" w:hAnsi="Arial" w:cs="Arial"/>
          <w:sz w:val="22"/>
          <w:szCs w:val="22"/>
        </w:rPr>
        <w:t xml:space="preserve"> neste ato representado por João Paulo Faria</w:t>
      </w:r>
      <w:r w:rsidR="00C757EE">
        <w:rPr>
          <w:rFonts w:ascii="Arial" w:hAnsi="Arial" w:cs="Arial"/>
          <w:sz w:val="22"/>
          <w:szCs w:val="22"/>
        </w:rPr>
        <w:t>, inscrito no CPF/MF sob o nº. 057.015.316-60</w:t>
      </w:r>
      <w:r w:rsidR="00C757EE" w:rsidRPr="00920DF3">
        <w:rPr>
          <w:rFonts w:ascii="Arial" w:hAnsi="Arial" w:cs="Arial"/>
          <w:sz w:val="22"/>
          <w:szCs w:val="22"/>
        </w:rPr>
        <w:t>, conforme quadro abaixo:</w:t>
      </w:r>
    </w:p>
    <w:p w:rsidR="004B0D11" w:rsidRPr="004B0D11" w:rsidRDefault="004B0D11" w:rsidP="00F97C8F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82" w:type="dxa"/>
        <w:tblInd w:w="108" w:type="dxa"/>
        <w:tblLayout w:type="fixed"/>
        <w:tblLook w:val="0000"/>
      </w:tblPr>
      <w:tblGrid>
        <w:gridCol w:w="709"/>
        <w:gridCol w:w="1276"/>
        <w:gridCol w:w="1024"/>
        <w:gridCol w:w="851"/>
        <w:gridCol w:w="1134"/>
        <w:gridCol w:w="992"/>
        <w:gridCol w:w="992"/>
        <w:gridCol w:w="1093"/>
        <w:gridCol w:w="1011"/>
      </w:tblGrid>
      <w:tr w:rsidR="004B0D11" w:rsidRPr="00F97C8F" w:rsidTr="008428B0">
        <w:trPr>
          <w:cantSplit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F97C8F" w:rsidRDefault="00310A95" w:rsidP="00F97C8F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  <w:r w:rsidRPr="00F97C8F">
              <w:rPr>
                <w:rFonts w:ascii="Arial" w:hAnsi="Arial" w:cs="Arial"/>
                <w:b/>
                <w:sz w:val="14"/>
                <w:szCs w:val="14"/>
              </w:rPr>
              <w:t>ITEM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7C8F">
              <w:rPr>
                <w:rFonts w:ascii="Arial" w:hAnsi="Arial" w:cs="Arial"/>
                <w:b/>
                <w:sz w:val="14"/>
                <w:szCs w:val="14"/>
              </w:rPr>
              <w:t>DESCRIÇÃO DO ITEM</w:t>
            </w:r>
          </w:p>
        </w:tc>
        <w:tc>
          <w:tcPr>
            <w:tcW w:w="70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7C8F">
              <w:rPr>
                <w:rFonts w:ascii="Arial" w:hAnsi="Arial" w:cs="Arial"/>
                <w:b/>
                <w:sz w:val="14"/>
                <w:szCs w:val="14"/>
              </w:rPr>
              <w:t>QUANTIDADE/ VALOR</w:t>
            </w:r>
          </w:p>
        </w:tc>
      </w:tr>
      <w:tr w:rsidR="004B0D11" w:rsidRPr="00F97C8F" w:rsidTr="008428B0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7C8F">
              <w:rPr>
                <w:rFonts w:ascii="Arial" w:hAnsi="Arial" w:cs="Arial"/>
                <w:b/>
                <w:sz w:val="14"/>
                <w:szCs w:val="14"/>
              </w:rPr>
              <w:t>ÓRGÃO GERENCIADOR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7C8F">
              <w:rPr>
                <w:rFonts w:ascii="Arial" w:hAnsi="Arial" w:cs="Arial"/>
                <w:b/>
                <w:sz w:val="14"/>
                <w:szCs w:val="14"/>
              </w:rPr>
              <w:t>TOTAL A SER REGISTRADA E LIMITE POR ADESÃO</w:t>
            </w: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7C8F">
              <w:rPr>
                <w:rFonts w:ascii="Arial" w:hAnsi="Arial" w:cs="Arial"/>
                <w:b/>
                <w:sz w:val="14"/>
                <w:szCs w:val="14"/>
              </w:rPr>
              <w:t>LIMITE DECORRENTE DE ADESÕES</w:t>
            </w:r>
          </w:p>
        </w:tc>
      </w:tr>
      <w:tr w:rsidR="004B0D11" w:rsidRPr="00F97C8F" w:rsidTr="008428B0">
        <w:trPr>
          <w:cantSplit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napToGrid w:val="0"/>
              <w:spacing w:after="0" w:line="24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7C8F">
              <w:rPr>
                <w:rFonts w:ascii="Arial" w:hAnsi="Arial" w:cs="Arial"/>
                <w:b/>
                <w:sz w:val="14"/>
                <w:szCs w:val="14"/>
              </w:rPr>
              <w:t>QTDE. ESTIMADA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7C8F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7C8F">
              <w:rPr>
                <w:rFonts w:ascii="Arial" w:hAnsi="Arial" w:cs="Arial"/>
                <w:b/>
                <w:sz w:val="14"/>
                <w:szCs w:val="14"/>
              </w:rPr>
              <w:t>UNITÁRIO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7C8F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7C8F">
              <w:rPr>
                <w:rFonts w:ascii="Arial" w:hAnsi="Arial" w:cs="Arial"/>
                <w:b/>
                <w:sz w:val="14"/>
                <w:szCs w:val="14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7C8F">
              <w:rPr>
                <w:rFonts w:ascii="Arial" w:hAnsi="Arial" w:cs="Arial"/>
                <w:b/>
                <w:sz w:val="14"/>
                <w:szCs w:val="14"/>
              </w:rPr>
              <w:t>QTDE. ESTIMADA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7C8F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7C8F">
              <w:rPr>
                <w:rFonts w:ascii="Arial" w:hAnsi="Arial" w:cs="Arial"/>
                <w:b/>
                <w:sz w:val="14"/>
                <w:szCs w:val="14"/>
              </w:rPr>
              <w:t>TOTAL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08080" w:themeFill="background1" w:themeFillShade="80"/>
          </w:tcPr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7C8F">
              <w:rPr>
                <w:rFonts w:ascii="Arial" w:hAnsi="Arial" w:cs="Arial"/>
                <w:b/>
                <w:sz w:val="14"/>
                <w:szCs w:val="14"/>
              </w:rPr>
              <w:t>QTDE. ESTIMADA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 w:themeFill="background1" w:themeFillShade="80"/>
          </w:tcPr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7C8F">
              <w:rPr>
                <w:rFonts w:ascii="Arial" w:hAnsi="Arial" w:cs="Arial"/>
                <w:b/>
                <w:sz w:val="14"/>
                <w:szCs w:val="14"/>
              </w:rPr>
              <w:t>VALOR</w:t>
            </w:r>
          </w:p>
          <w:p w:rsidR="004B0D11" w:rsidRPr="00F97C8F" w:rsidRDefault="004B0D11" w:rsidP="00F97C8F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F97C8F">
              <w:rPr>
                <w:rFonts w:ascii="Arial" w:hAnsi="Arial" w:cs="Arial"/>
                <w:b/>
                <w:sz w:val="14"/>
                <w:szCs w:val="14"/>
              </w:rPr>
              <w:t>TOTAL</w:t>
            </w:r>
          </w:p>
        </w:tc>
      </w:tr>
      <w:tr w:rsidR="00310A95" w:rsidRPr="00F97C8F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 xml:space="preserve">ADPTADOR WIFI: ADAPTADOR WIRELESS USB WIFI 600 MBPS - CONEXÃO: USB 2.0 - ALCANCE DE FREQUÊNCIA: 2.4 2.4835GHZ - VELOCIDADE SEM FIO: 11N 270/243/216/162/108/81/54/27 MBPS 135/121.5/108/81/54/40.5/27/13.5 MBPS 130/117/104/78/52/39/26/13 MBPS 65/58.5/52/39/26/19.5/13/6.5 MBPS 11G 54/48/36/24/18/12/9/6 MBPS 11B 11/5.5/2/1 MBPS- QUANTIDADE DE CANAIS: 13- ESPALHAMENTO DE ESPECTRO: </w:t>
            </w: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DSSS- TIPO DE MODULAÇÃO: OFDM/CCK/16-QAM/64-QAM- TRANSMISSÃO SEM FIO: 20DBM (MAX EIRP) - INDICADOR LED: STATUS - DIMENSÕES: 33 X 16 X 6 MM (CXLXA)- OPERAÇÃO AMBIENTE: TEMPERATURA DE FUNCIONAMENTO 0 C A 40°C (32°F 104°F) TEMPERATURA DE ARMAZENAMENTO -40°C A 70°C (40°F 158°F) UMIDADE RELATIVA:10% 90% RH (SEM CONDENSAÇÃO) UMIDADE DE ARMAZENAMENTO: 5% 90% RH (SEM CONDENSAÇÃO) - COMPATIBILIDADE: WINDOWS XP/VISTA/ 7/8 E 10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32,90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987,00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987,00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150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4.935,00 </w:t>
            </w:r>
          </w:p>
        </w:tc>
      </w:tr>
      <w:tr w:rsidR="00310A95" w:rsidRPr="00F97C8F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pStyle w:val="PargrafodaLista"/>
              <w:ind w:left="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 w:themeColor="text1"/>
                <w:sz w:val="14"/>
                <w:szCs w:val="14"/>
              </w:rPr>
              <w:lastRenderedPageBreak/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CONECTOR RJ45 : CONECTOR MACHO RJ45 AT5 BLINDADO CAIXA DO 50 UNIDADES.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37,00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370,00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370,00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1.850,00 </w:t>
            </w:r>
          </w:p>
        </w:tc>
      </w:tr>
      <w:tr w:rsidR="00310A95" w:rsidRPr="00F97C8F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ENGRENAGENS PARA IMPRESSORAS E MULTIFUNCIONAIS HP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62,66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313,30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313,30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1.566,50 </w:t>
            </w:r>
          </w:p>
        </w:tc>
      </w:tr>
      <w:tr w:rsidR="00310A95" w:rsidRPr="00F97C8F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ENGRENAGENS PARA IMPRESSORAS E MULTIFUNCIONAIS SAMSUNG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60,00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300,00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300,00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1.500,00 </w:t>
            </w:r>
          </w:p>
        </w:tc>
      </w:tr>
      <w:tr w:rsidR="00310A95" w:rsidRPr="00F97C8F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pStyle w:val="PargrafodaLista"/>
              <w:ind w:left="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 w:themeColor="text1"/>
                <w:sz w:val="14"/>
                <w:szCs w:val="14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 xml:space="preserve">ESTABILIZADOR: PROTETOR ELETRÔNICO DE 500VA BIVOLT (127V/220 - 127V) MANAGER EMPLAC OS EMPLAC FORAM DESENVOLVIDOS PARA PROTEGER OS EQUIPAMENTOS ELETRO </w:t>
            </w: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 xml:space="preserve">ELETRÔNICOS CONTRA SURTOS DE TENSÃO NA REDE ELÉTRICA, BEM COMO, PARA AMPLIAR A FAIXA DE TENSÃO DE FUNCIONAMENTO. ESTES PRODUTOS POSSUEM TOMADAS DE ACORDO COM O NOVO PADRÃO NBR14136. A FUNÇÃO DESSE PROTETOR ELETRÔNICO É ATENUAR AS GRANDES VARIAÇÕES DE TENSÃO DA REDE ELÉTRICA QUE PREJUDICAM OS EQUIPAMENTOS ELETRÔNICOS. ESSE PROTETOR NÃO É UM ESTABILIZADOR DE TENSÃO. SUGESTÃO DE USO: COMPUTADOR TIPO ONBOARD 350 WATTS | MONITOR | IMPRESSORA JATO DE TINTA (NÃO LASER) | SCANNER | NOTEBOOK | HOME THEATER | TV | CARREGADOR | VIDEO GAME | MODEM | CONVERSOR PARA TV | APARELHO DE SOM | APARELHOS ELETRÔNICOS EM GERAL ATÉ 350 WATTS NÃO PODE SER LIGADO EM MOTORES, GELADEIRA, MICRO-ONDAS, LAVA-ROUPAS, AR CONDICIONADO, ETC. MUDANÇA DE CATEGORIA ESTABILIZADOR VOLTAGEM PARA </w:t>
            </w: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PROTETOR ELETRÔNICO AS FUNÇÕES SÃO AS MESMAS DO ESTABILIZADOR COMUM (SEM MICRO PROCESSAMENTO), MUDOU-SE A CATEGORIA, POREM É POPULARMENTE CONHECIDO COMO ESTABILIZADOR. FABRICANTE: EMPLAC POTÊNCIA MÁXIMA: 500 VA OU 350 WATTS TENSÃO DE ENTRADA: 110~127V OU 220V TENSÃO DE SAÍDA: 110~127V FREQUÊNCIA: 60 HZ TOMADAS: 4 TRASEIRA - PADRÃO NBR14136 PROTEÇÃO: SIM, SOBRECARGA, PICOS DE ENERGIA E RUÍDOS DA REDE ELÉTRICA BOTÃO: DO TIPO LIGA-DESLIGA COM LED DE FUNCIONAMENTO EM VERMELHO FUSÍVEL: SIM, PADRÃO DE 10A COMPRIMENTO CABO: 1 M BASE: PLÁSTICO RESISTENTE COR: PRETO PESO APROX.: 2,1 KG LARGURA: 9,5 CM ALTURA: 16 CM PROFUNDIDADE: 14 CM GARANTIA: 3 MESES DA FÁBRICA + 9 MESES ADICIONAIS, TOTAL 12 MESES. DISPONIBILIDADE: IMEDIATA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118,00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1.180,00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1.180,00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5.900,00 </w:t>
            </w:r>
          </w:p>
        </w:tc>
      </w:tr>
      <w:tr w:rsidR="00310A95" w:rsidRPr="00F97C8F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pStyle w:val="PargrafodaLista"/>
              <w:ind w:left="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 w:themeColor="text1"/>
                <w:sz w:val="14"/>
                <w:szCs w:val="14"/>
              </w:rPr>
              <w:lastRenderedPageBreak/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 xml:space="preserve">FONTE DE </w:t>
            </w: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ALIMENTAÇÃO: FONTE DE ALIMENTAÇÃO ATX 12V 500W VER2.3 PARA PC - - EFICIÊNCIA &gt;70%- POTÊNCIA MÁXIMA DE PICO WATTS- MTBF DE 100.000 HORAS 25C;- PORTEÇÃO CONTRA CURTO CIRCUITO OVP / OCP / SCP- CHAVEAMENTO MANUAL 110/220V- VENTILADOR DE 120MM ULTRA SILENCIOSO.- CABOS COM CAPA DE PROTEÇÃO- NORMAS TÉCNICAS IEC60950 ( SEGURANÇA ELÉTRICA), IEC61000 (SEGURANÇA ELETROMAGNÉTICAS) ENTRADA AC:- VOLATAGEM: 110V/220V- CORRENTE: 4A-8A- FREQUÊNCIA: 50-60HZ SAÍDA DC (MAX);- LARANJA: +3.3V 16A- VERMELHO: +5V 20V- AMARELO: +12V 28A- BRANCO: -12V 0.3A- AZUL: -5V 0.5A- LARANJA: +5VSB 2.0A- CINZA: P/G OK- NORMAL 500W- PICO 500W- 1 CONECTOR ATX 20 + 4PINOS- 1 CONECTOR ATX 12V- 2 CONECTORES SATA- 2 CONECTORES IDE- 1 CONECTOR PCI - EXPERESS 6 PINOS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275,00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</w:t>
            </w: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 xml:space="preserve">13.750,00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</w:t>
            </w: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 xml:space="preserve">13.750,00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250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</w:t>
            </w: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 xml:space="preserve">68.750,00 </w:t>
            </w:r>
          </w:p>
        </w:tc>
      </w:tr>
      <w:tr w:rsidR="00310A95" w:rsidRPr="00F97C8F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pStyle w:val="PargrafodaLista"/>
              <w:ind w:left="0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 w:themeColor="text1"/>
                <w:sz w:val="14"/>
                <w:szCs w:val="14"/>
              </w:rPr>
              <w:lastRenderedPageBreak/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 xml:space="preserve">MOUSE: MOUSE ÓPTICO USB- SCROLL MACIO- COMPATÍVEL </w:t>
            </w: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COM: WINDOWS 98,2000, ME, XP,VISTA, 7 / MACOS X 9.0 OU SUPERIOR- RESOLUÇÃO: 800 DPI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12,50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250,00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250,00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1.250,00 </w:t>
            </w:r>
          </w:p>
        </w:tc>
      </w:tr>
      <w:tr w:rsidR="00310A95" w:rsidRPr="00F97C8F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lastRenderedPageBreak/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ROLO DE FUSÃO PARA IMPRESSORAS E MULTIFUNCIONAIS RICOH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288,00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1.440,00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1.440,00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7.200,00 </w:t>
            </w:r>
          </w:p>
        </w:tc>
      </w:tr>
      <w:tr w:rsidR="00310A95" w:rsidRPr="00F97C8F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ROLO DE FUSÃO PARA IMPRESSORAS E MULTIFUNCIONAIS SAMSUNG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187,00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935,00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935,00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4.675,00 </w:t>
            </w:r>
          </w:p>
        </w:tc>
      </w:tr>
      <w:tr w:rsidR="00310A95" w:rsidRPr="00F97C8F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ROLO DE PRESSÂO PARA IMPRESSORAS E MULTIFUNCIONAIS HP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112,50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562,50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562,50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2.812,50 </w:t>
            </w:r>
          </w:p>
        </w:tc>
      </w:tr>
      <w:tr w:rsidR="00310A95" w:rsidRPr="00F97C8F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ROLO DE PRESSÂO PARA IMPRESSORAS E MULTIFUNCIONAIS SAMSUNG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187,50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937,50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937,50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4.687,50 </w:t>
            </w:r>
          </w:p>
        </w:tc>
      </w:tr>
      <w:tr w:rsidR="00310A95" w:rsidRPr="00F97C8F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SENSORES PARA IMPRESSORAS E MULTIFUNCIONAIS HP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70,75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353,75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353,75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1.768,75 </w:t>
            </w:r>
          </w:p>
        </w:tc>
      </w:tr>
      <w:tr w:rsidR="00310A95" w:rsidRPr="00F97C8F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SENSORES PARA IMPRESSORAS E MULTIFUNCIONAIS SAMSUNG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70,75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    353,75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353,75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1.768,75 </w:t>
            </w:r>
          </w:p>
        </w:tc>
      </w:tr>
      <w:tr w:rsidR="00310A95" w:rsidRPr="00F97C8F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UNIDADE DE FUSÃO PARA IMPRESSORAS E MULTIFUNCIONAIS HP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477,50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2.387,50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2.387,50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11.937,50 </w:t>
            </w:r>
          </w:p>
        </w:tc>
      </w:tr>
      <w:tr w:rsidR="00310A95" w:rsidRPr="00F97C8F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UNIDADE DE FUSÃO PARA IMPRESSORAS E MULTIFUNCIONAIS SAMSUNG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652,50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3.262,50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3.262,50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16.312,50 </w:t>
            </w:r>
          </w:p>
        </w:tc>
      </w:tr>
      <w:tr w:rsidR="00310A95" w:rsidRPr="00F97C8F" w:rsidTr="008428B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pStyle w:val="PargrafodaLista"/>
              <w:autoSpaceDE w:val="0"/>
              <w:autoSpaceDN w:val="0"/>
              <w:adjustRightInd w:val="0"/>
              <w:ind w:left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A95" w:rsidRPr="00F97C8F" w:rsidRDefault="00310A95" w:rsidP="00F97C8F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F97C8F">
              <w:rPr>
                <w:rFonts w:ascii="Arial" w:hAnsi="Arial" w:cs="Arial"/>
                <w:color w:val="000000"/>
                <w:sz w:val="14"/>
                <w:szCs w:val="14"/>
              </w:rPr>
              <w:t>UNIDADE DE IMAGEM PARA IMPRESSORAS E MULTIFUNCIONAIS BROTHER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543,33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   2.716,65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2.716,65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10A95" w:rsidRPr="00310A95" w:rsidRDefault="00310A95" w:rsidP="00F97C8F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310A95">
              <w:rPr>
                <w:rFonts w:ascii="Arial" w:hAnsi="Arial" w:cs="Arial"/>
                <w:color w:val="000000"/>
                <w:sz w:val="14"/>
                <w:szCs w:val="14"/>
              </w:rPr>
              <w:t xml:space="preserve">            13.583,25 </w:t>
            </w:r>
          </w:p>
        </w:tc>
      </w:tr>
    </w:tbl>
    <w:p w:rsidR="004B0D11" w:rsidRDefault="004B0D11" w:rsidP="00F97C8F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01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4B0D11" w:rsidRPr="004B0D11" w:rsidRDefault="004B0D11" w:rsidP="00F97C8F">
      <w:pPr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F97C8F">
      <w:pPr>
        <w:pStyle w:val="Recuodecorpodetexto"/>
        <w:spacing w:after="0"/>
        <w:ind w:left="0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lastRenderedPageBreak/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4B0D11" w:rsidRPr="004B0D11" w:rsidRDefault="004B0D11" w:rsidP="00F97C8F">
      <w:pPr>
        <w:pStyle w:val="Recuodecorpodetexto"/>
        <w:spacing w:after="0"/>
        <w:ind w:left="0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tabs>
          <w:tab w:val="right" w:pos="6589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02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4B0D11" w:rsidRPr="004B0D11" w:rsidRDefault="004B0D11" w:rsidP="00F97C8F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</w:t>
      </w:r>
      <w:r w:rsidRPr="004B0D1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III </w:t>
      </w:r>
      <w:r w:rsidRPr="004B0D1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tabs>
          <w:tab w:val="right" w:pos="7944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03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4B0D11" w:rsidRPr="004B0D11" w:rsidRDefault="004B0D11" w:rsidP="00F97C8F">
      <w:pPr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tabs>
          <w:tab w:val="right" w:pos="2401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04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4B0D11" w:rsidRPr="004B0D11" w:rsidRDefault="004B0D11" w:rsidP="00F97C8F">
      <w:pPr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E0010C">
        <w:rPr>
          <w:rFonts w:ascii="Arial" w:hAnsi="Arial" w:cs="Arial"/>
          <w:sz w:val="22"/>
          <w:szCs w:val="22"/>
        </w:rPr>
        <w:t>056/2018</w:t>
      </w:r>
      <w:r w:rsidRPr="004B0D11">
        <w:rPr>
          <w:rFonts w:ascii="Arial" w:hAnsi="Arial" w:cs="Arial"/>
          <w:sz w:val="22"/>
          <w:szCs w:val="22"/>
        </w:rPr>
        <w:t>.</w:t>
      </w:r>
    </w:p>
    <w:p w:rsidR="004B0D11" w:rsidRPr="004B0D11" w:rsidRDefault="004B0D11" w:rsidP="00F97C8F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</w:t>
      </w:r>
      <w:r w:rsidRPr="004B0D1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E0010C">
        <w:rPr>
          <w:rFonts w:ascii="Arial" w:hAnsi="Arial" w:cs="Arial"/>
          <w:sz w:val="22"/>
          <w:szCs w:val="22"/>
        </w:rPr>
        <w:t>056/2018</w:t>
      </w:r>
      <w:r w:rsidRPr="004B0D1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4B0D11" w:rsidRPr="004B0D11" w:rsidRDefault="004B0D11" w:rsidP="00F97C8F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III </w:t>
      </w:r>
      <w:r w:rsidRPr="004B0D1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E0010C">
        <w:rPr>
          <w:rFonts w:ascii="Arial" w:hAnsi="Arial" w:cs="Arial"/>
          <w:sz w:val="22"/>
          <w:szCs w:val="22"/>
        </w:rPr>
        <w:t>056/2018</w:t>
      </w:r>
      <w:r w:rsidRPr="004B0D1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4B0D11" w:rsidRPr="004B0D11" w:rsidRDefault="004B0D11" w:rsidP="00F97C8F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F97C8F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05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4B0D11" w:rsidRPr="004B0D11" w:rsidRDefault="004B0D11" w:rsidP="00F97C8F">
      <w:pPr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</w:t>
      </w:r>
      <w:r w:rsidRPr="004B0D1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tabs>
          <w:tab w:val="right" w:pos="3229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06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4B0D11" w:rsidRPr="004B0D11" w:rsidRDefault="004B0D11" w:rsidP="00F97C8F">
      <w:pPr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4B0D1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4B0D11">
        <w:rPr>
          <w:rFonts w:ascii="Arial" w:hAnsi="Arial" w:cs="Arial"/>
          <w:sz w:val="22"/>
          <w:szCs w:val="22"/>
        </w:rPr>
        <w:t>definitivo pela unidade requisitante</w:t>
      </w:r>
      <w:r w:rsidRPr="004B0D11">
        <w:rPr>
          <w:rFonts w:ascii="Arial" w:hAnsi="Arial" w:cs="Arial"/>
          <w:bCs/>
          <w:sz w:val="22"/>
          <w:szCs w:val="22"/>
        </w:rPr>
        <w:t xml:space="preserve"> do objeto, </w:t>
      </w:r>
      <w:r w:rsidRPr="004B0D11">
        <w:rPr>
          <w:rFonts w:ascii="Arial" w:hAnsi="Arial" w:cs="Arial"/>
          <w:sz w:val="22"/>
          <w:szCs w:val="22"/>
        </w:rPr>
        <w:t>mediante apresentação da Nota Fiscal.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lastRenderedPageBreak/>
        <w:t xml:space="preserve">II 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  </w:t>
      </w:r>
    </w:p>
    <w:p w:rsidR="00F10664" w:rsidRDefault="00F10664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I= (TX/100) 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EM = I x N x VP, onde: 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EM = Encargos moratórios; 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VP = Valor da parcela em atraso. 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07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4B0D11" w:rsidRPr="004B0D11" w:rsidRDefault="004B0D11" w:rsidP="00F97C8F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</w:t>
      </w:r>
      <w:r w:rsidRPr="004B0D1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III </w:t>
      </w:r>
      <w:r w:rsidRPr="004B0D1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IV </w:t>
      </w:r>
      <w:r w:rsidRPr="004B0D1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V </w:t>
      </w:r>
      <w:r w:rsidRPr="004B0D1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VI </w:t>
      </w:r>
      <w:r w:rsidRPr="004B0D1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VII </w:t>
      </w:r>
      <w:r w:rsidRPr="004B0D1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VIII – Apresentar a atualização, a cada 180 dias, da Certidão Negativa de Débito Trabalhista (CNDT) referida na Lei nº 12.440 de 07.07.2011.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08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4B0D11" w:rsidRPr="004B0D11" w:rsidRDefault="004B0D11" w:rsidP="00F97C8F">
      <w:pPr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F97C8F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lastRenderedPageBreak/>
        <w:t>I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II - Em caso de inexecução parcial ou total das condições fixadas no contrato, erros ou atrasos no cumprimento do contrato, infringência do art. 71 da Lei Federal 8.666/93 e quaisquer outras irregularidades, a Administração poderá, garantida a prévia defesa, aplicar ao contratado as seguintes sanções: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A - Advertência;</w:t>
      </w:r>
    </w:p>
    <w:p w:rsidR="004B0D11" w:rsidRPr="004B0D11" w:rsidRDefault="004B0D11" w:rsidP="00F97C8F">
      <w:pPr>
        <w:pStyle w:val="Recuodecorpodetexto34"/>
        <w:spacing w:after="0"/>
        <w:ind w:left="0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B - Multa de 0,3% (três décimos por cento) por dia, até o 10</w:t>
      </w:r>
      <w:r w:rsidRPr="004B0D1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4B0D1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4B0D11" w:rsidRPr="004B0D11" w:rsidRDefault="004B0D11" w:rsidP="00F97C8F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C - Multa de 20% (vinte por cento) sobre o valor do saldo do valor do contrato, no caso de atraso superior a 10 (dez) dias, com a consequente rescisão contratual, quando for o caso;</w:t>
      </w:r>
    </w:p>
    <w:p w:rsidR="004B0D11" w:rsidRPr="004B0D11" w:rsidRDefault="004B0D11" w:rsidP="00F97C8F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D - Multa de 20% (vinte por cento) sobre o valor do contrato, nos casos:</w:t>
      </w:r>
    </w:p>
    <w:p w:rsidR="004B0D11" w:rsidRPr="004B0D11" w:rsidRDefault="004B0D11" w:rsidP="00F97C8F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a) inobservância do nível de qualidade dos fornecimentos;</w:t>
      </w:r>
    </w:p>
    <w:p w:rsidR="004B0D11" w:rsidRPr="004B0D11" w:rsidRDefault="004B0D11" w:rsidP="00F97C8F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4B0D11" w:rsidRPr="004B0D11" w:rsidRDefault="004B0D11" w:rsidP="00F97C8F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4B0D11" w:rsidRPr="004B0D11" w:rsidRDefault="004B0D11" w:rsidP="00F97C8F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d) descumprimento de cláusula contratual.</w:t>
      </w:r>
    </w:p>
    <w:p w:rsidR="004B0D11" w:rsidRPr="004B0D11" w:rsidRDefault="004B0D11" w:rsidP="00F97C8F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III - </w:t>
      </w:r>
      <w:r w:rsidRPr="004B0D1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4B0D11" w:rsidRPr="004B0D11" w:rsidRDefault="004B0D11" w:rsidP="00F97C8F">
      <w:pPr>
        <w:jc w:val="both"/>
        <w:rPr>
          <w:rFonts w:ascii="Arial" w:hAnsi="Arial" w:cs="Arial"/>
          <w:bCs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IV - Declaração de inidoneidade para licitar ou contratar com a Administração Pública, enquanto perdurarem os motivos determinantes da punição ou até que o contratante promova sua reabilitação.</w:t>
      </w:r>
    </w:p>
    <w:p w:rsidR="004B0D11" w:rsidRPr="004B0D11" w:rsidRDefault="004B0D11" w:rsidP="00F97C8F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V - O valor das multas aplicadas deverá ser pago por meio de guia própria ao Município de </w:t>
      </w:r>
      <w:r w:rsidR="00E0010C">
        <w:rPr>
          <w:rFonts w:ascii="Arial" w:hAnsi="Arial" w:cs="Arial"/>
          <w:sz w:val="22"/>
          <w:szCs w:val="22"/>
        </w:rPr>
        <w:t>Pequi</w:t>
      </w:r>
      <w:r w:rsidRPr="004B0D11">
        <w:rPr>
          <w:rFonts w:ascii="Arial" w:hAnsi="Arial" w:cs="Arial"/>
          <w:sz w:val="22"/>
          <w:szCs w:val="22"/>
        </w:rPr>
        <w:t>/MG, no prazo máximo de 03 (três) dias úteis a contar da data da sua aplicação ou poderá ser descontado dos pagamentos das faturas devidas pelo Município, quando for o caso.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09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4B0D11" w:rsidRPr="004B0D11" w:rsidRDefault="004B0D11" w:rsidP="00F97C8F">
      <w:pPr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</w:t>
      </w:r>
      <w:r w:rsidRPr="004B0D11">
        <w:rPr>
          <w:rFonts w:ascii="Arial" w:hAnsi="Arial" w:cs="Arial"/>
          <w:sz w:val="22"/>
          <w:szCs w:val="22"/>
        </w:rPr>
        <w:lastRenderedPageBreak/>
        <w:t xml:space="preserve">Pregão nº </w:t>
      </w:r>
      <w:r w:rsidR="00E0010C">
        <w:rPr>
          <w:rFonts w:ascii="Arial" w:hAnsi="Arial" w:cs="Arial"/>
          <w:sz w:val="22"/>
          <w:szCs w:val="22"/>
        </w:rPr>
        <w:t>056/2018</w:t>
      </w:r>
      <w:r w:rsidRPr="004B0D11">
        <w:rPr>
          <w:rFonts w:ascii="Arial" w:hAnsi="Arial" w:cs="Arial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</w:t>
      </w:r>
      <w:r w:rsidRPr="004B0D1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10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4B0D11" w:rsidRPr="004B0D11" w:rsidRDefault="004B0D11" w:rsidP="00F97C8F">
      <w:pPr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II </w:t>
      </w:r>
      <w:r w:rsidRPr="004B0D1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4B0D11" w:rsidRPr="004B0D11" w:rsidRDefault="004B0D11" w:rsidP="00F97C8F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11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4B0D11" w:rsidRPr="004B0D11" w:rsidRDefault="004B0D11" w:rsidP="00F97C8F">
      <w:pPr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I </w:t>
      </w:r>
      <w:r w:rsidRPr="004B0D1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4B0D11" w:rsidRPr="004B0D11" w:rsidRDefault="004B0D11" w:rsidP="00F97C8F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F97C8F">
      <w:pPr>
        <w:tabs>
          <w:tab w:val="left" w:pos="226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>Pela Administração, quando:</w:t>
      </w:r>
    </w:p>
    <w:p w:rsidR="004B0D11" w:rsidRPr="004B0D11" w:rsidRDefault="004B0D11" w:rsidP="00F97C8F">
      <w:pPr>
        <w:tabs>
          <w:tab w:val="left" w:pos="715"/>
        </w:tabs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F97C8F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A </w:t>
      </w:r>
      <w:r w:rsidRPr="004B0D11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4B0D11" w:rsidRPr="004B0D11" w:rsidRDefault="004B0D11" w:rsidP="00F97C8F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B </w:t>
      </w:r>
      <w:r w:rsidRPr="004B0D1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4B0D11" w:rsidRPr="004B0D11" w:rsidRDefault="004B0D11" w:rsidP="00F97C8F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C </w:t>
      </w:r>
      <w:r w:rsidRPr="004B0D1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4B0D11" w:rsidRPr="004B0D11" w:rsidRDefault="004B0D11" w:rsidP="00F97C8F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D </w:t>
      </w:r>
      <w:r w:rsidRPr="004B0D1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B0D11" w:rsidRPr="004B0D11" w:rsidRDefault="004B0D11" w:rsidP="00F97C8F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E </w:t>
      </w:r>
      <w:r w:rsidRPr="004B0D1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4B0D11" w:rsidRPr="004B0D11" w:rsidRDefault="004B0D11" w:rsidP="00F97C8F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F </w:t>
      </w:r>
      <w:r w:rsidRPr="004B0D1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4B0D11" w:rsidRPr="004B0D11" w:rsidRDefault="004B0D11" w:rsidP="00F97C8F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pStyle w:val="Recuodecorpodetexto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G </w:t>
      </w:r>
      <w:r w:rsidRPr="004B0D11">
        <w:rPr>
          <w:rFonts w:ascii="Arial" w:hAnsi="Arial" w:cs="Arial"/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4B0D11" w:rsidRPr="004B0D11" w:rsidRDefault="004B0D11" w:rsidP="00F97C8F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>Pelas detentoras, quando</w:t>
      </w:r>
      <w:r w:rsidRPr="004B0D1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4B0D11" w:rsidRPr="004B0D11" w:rsidRDefault="004B0D11" w:rsidP="00F97C8F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lastRenderedPageBreak/>
        <w:t xml:space="preserve">A </w:t>
      </w:r>
      <w:r w:rsidRPr="004B0D11">
        <w:rPr>
          <w:rFonts w:ascii="Arial" w:hAnsi="Arial" w:cs="Arial"/>
          <w:sz w:val="22"/>
          <w:szCs w:val="22"/>
        </w:rPr>
        <w:noBreakHyphen/>
        <w:t>a solicitação das detentoras para cancelamento dos preços registrados deverá ser formulada com a antecedência de 30 (trinta) dias, facultada a Administração a aplicação das penalidades previstas na Cláusula VIII, caso não aceitas as razões do pedido.</w:t>
      </w:r>
    </w:p>
    <w:p w:rsidR="004B0D11" w:rsidRPr="004B0D11" w:rsidRDefault="004B0D11" w:rsidP="00F97C8F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F97C8F">
      <w:pPr>
        <w:tabs>
          <w:tab w:val="right" w:pos="6945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 xml:space="preserve">12 </w:t>
      </w:r>
      <w:r w:rsidRPr="004B0D1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4B0D11" w:rsidRPr="004B0D11" w:rsidRDefault="004B0D11" w:rsidP="00F97C8F">
      <w:pPr>
        <w:jc w:val="both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I</w:t>
      </w:r>
      <w:r w:rsidRPr="004B0D11">
        <w:rPr>
          <w:rFonts w:ascii="Arial" w:hAnsi="Arial" w:cs="Arial"/>
          <w:b/>
          <w:sz w:val="22"/>
          <w:szCs w:val="22"/>
        </w:rPr>
        <w:noBreakHyphen/>
      </w:r>
      <w:r w:rsidRPr="004B0D1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pela Secretaria requisitante.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b/>
          <w:sz w:val="22"/>
          <w:szCs w:val="22"/>
        </w:rPr>
        <w:t>13- DAS DISPOSIÇÕES FINAIS</w:t>
      </w:r>
    </w:p>
    <w:p w:rsidR="004B0D11" w:rsidRPr="004B0D11" w:rsidRDefault="004B0D11" w:rsidP="00F97C8F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4B0D11" w:rsidRPr="004B0D11" w:rsidRDefault="004B0D11" w:rsidP="00F97C8F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E0010C">
        <w:rPr>
          <w:rFonts w:ascii="Arial" w:hAnsi="Arial" w:cs="Arial"/>
          <w:sz w:val="22"/>
          <w:szCs w:val="22"/>
        </w:rPr>
        <w:t>056/2018</w:t>
      </w:r>
      <w:r w:rsidRPr="004B0D1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4B0D11" w:rsidRPr="004B0D11" w:rsidRDefault="004B0D11" w:rsidP="00F97C8F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 xml:space="preserve">14.2. Fica eleito o foro desta Comarca de </w:t>
      </w:r>
      <w:r w:rsidR="00E0010C">
        <w:rPr>
          <w:rFonts w:ascii="Arial" w:hAnsi="Arial" w:cs="Arial"/>
          <w:sz w:val="22"/>
          <w:szCs w:val="22"/>
        </w:rPr>
        <w:t>Pará de Minas</w:t>
      </w:r>
      <w:r w:rsidRPr="004B0D11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4B0D11" w:rsidRPr="004B0D11" w:rsidRDefault="004B0D11" w:rsidP="00F97C8F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  <w:r w:rsidRPr="004B0D1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4B0D11" w:rsidRPr="004B0D11" w:rsidRDefault="004B0D11" w:rsidP="00F97C8F">
      <w:pPr>
        <w:jc w:val="both"/>
        <w:rPr>
          <w:rFonts w:ascii="Arial" w:hAnsi="Arial" w:cs="Arial"/>
          <w:sz w:val="22"/>
          <w:szCs w:val="22"/>
        </w:rPr>
      </w:pPr>
    </w:p>
    <w:p w:rsidR="004B0D11" w:rsidRPr="004B0D11" w:rsidRDefault="00E0010C" w:rsidP="00F97C8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</w:t>
      </w:r>
      <w:r w:rsidR="004B0D11" w:rsidRPr="004B0D11">
        <w:rPr>
          <w:rFonts w:ascii="Arial" w:hAnsi="Arial" w:cs="Arial"/>
          <w:sz w:val="22"/>
          <w:szCs w:val="22"/>
        </w:rPr>
        <w:t xml:space="preserve">, </w:t>
      </w:r>
      <w:r w:rsidR="00533E06">
        <w:rPr>
          <w:rFonts w:ascii="Arial" w:hAnsi="Arial" w:cs="Arial"/>
          <w:sz w:val="22"/>
          <w:szCs w:val="22"/>
        </w:rPr>
        <w:t xml:space="preserve">18 </w:t>
      </w:r>
      <w:r w:rsidR="004B0D11" w:rsidRPr="004B0D11">
        <w:rPr>
          <w:rFonts w:ascii="Arial" w:hAnsi="Arial" w:cs="Arial"/>
          <w:sz w:val="22"/>
          <w:szCs w:val="22"/>
        </w:rPr>
        <w:t xml:space="preserve">de </w:t>
      </w:r>
      <w:r w:rsidR="00533E06">
        <w:rPr>
          <w:rFonts w:ascii="Arial" w:hAnsi="Arial" w:cs="Arial"/>
          <w:sz w:val="22"/>
          <w:szCs w:val="22"/>
        </w:rPr>
        <w:t>dezembro</w:t>
      </w:r>
      <w:r w:rsidR="004B0D11" w:rsidRPr="004B0D11">
        <w:rPr>
          <w:rFonts w:ascii="Arial" w:hAnsi="Arial" w:cs="Arial"/>
          <w:sz w:val="22"/>
          <w:szCs w:val="22"/>
        </w:rPr>
        <w:t xml:space="preserve"> de </w:t>
      </w:r>
      <w:r w:rsidR="00533E06">
        <w:rPr>
          <w:rFonts w:ascii="Arial" w:hAnsi="Arial" w:cs="Arial"/>
          <w:sz w:val="22"/>
          <w:szCs w:val="22"/>
        </w:rPr>
        <w:t>2018</w:t>
      </w:r>
      <w:r w:rsidR="004B0D11" w:rsidRPr="004B0D11">
        <w:rPr>
          <w:rFonts w:ascii="Arial" w:hAnsi="Arial" w:cs="Arial"/>
          <w:sz w:val="22"/>
          <w:szCs w:val="22"/>
        </w:rPr>
        <w:t>.</w:t>
      </w:r>
    </w:p>
    <w:p w:rsidR="00FE04D9" w:rsidRDefault="00FE04D9" w:rsidP="00F97C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4B0D11" w:rsidRPr="004B0D11" w:rsidRDefault="00F10664" w:rsidP="00F97C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4B0D11" w:rsidRPr="004B0D11" w:rsidRDefault="00F10664" w:rsidP="00F97C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FE04D9" w:rsidRPr="004B0D11" w:rsidRDefault="00FE04D9" w:rsidP="00F97C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E04D9" w:rsidRDefault="00FE04D9" w:rsidP="00F97C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3"/>
          <w:szCs w:val="23"/>
        </w:rPr>
        <w:t>Para Print Cartuchos e Suprimentos Ltda</w:t>
      </w:r>
      <w:r>
        <w:rPr>
          <w:rFonts w:ascii="Arial" w:hAnsi="Arial" w:cs="Arial"/>
          <w:sz w:val="22"/>
          <w:szCs w:val="22"/>
        </w:rPr>
        <w:t xml:space="preserve"> </w:t>
      </w:r>
    </w:p>
    <w:p w:rsidR="00FE04D9" w:rsidRPr="005D273F" w:rsidRDefault="00FE04D9" w:rsidP="00F97C8F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Daniel Douglas Ferreira</w:t>
      </w:r>
    </w:p>
    <w:p w:rsidR="00D80172" w:rsidRPr="004B0D11" w:rsidRDefault="00D80172" w:rsidP="00F97C8F">
      <w:pPr>
        <w:rPr>
          <w:rFonts w:ascii="Arial" w:hAnsi="Arial" w:cs="Arial"/>
          <w:sz w:val="22"/>
          <w:szCs w:val="22"/>
        </w:rPr>
      </w:pPr>
    </w:p>
    <w:sectPr w:rsidR="00D80172" w:rsidRPr="004B0D1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798A" w:rsidRDefault="0060798A" w:rsidP="00035C98">
      <w:r>
        <w:separator/>
      </w:r>
    </w:p>
  </w:endnote>
  <w:endnote w:type="continuationSeparator" w:id="1">
    <w:p w:rsidR="0060798A" w:rsidRDefault="0060798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10C" w:rsidRDefault="00E0010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E0010C" w:rsidRDefault="00E0010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E0010C" w:rsidRDefault="00E0010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E0010C" w:rsidRDefault="00E0010C" w:rsidP="00D80172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798A" w:rsidRDefault="0060798A" w:rsidP="00035C98">
      <w:r>
        <w:separator/>
      </w:r>
    </w:p>
  </w:footnote>
  <w:footnote w:type="continuationSeparator" w:id="1">
    <w:p w:rsidR="0060798A" w:rsidRDefault="0060798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4F2" w:rsidRDefault="00D964F2" w:rsidP="00D964F2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2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D964F2" w:rsidRDefault="00D964F2" w:rsidP="00D964F2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E0010C" w:rsidRDefault="00E0010C">
    <w:pPr>
      <w:pStyle w:val="Header"/>
      <w:jc w:val="center"/>
      <w:rPr>
        <w:sz w:val="32"/>
        <w:szCs w:val="32"/>
      </w:rPr>
    </w:pPr>
  </w:p>
  <w:p w:rsidR="00E0010C" w:rsidRDefault="00E0010C">
    <w:pPr>
      <w:pStyle w:val="Header"/>
      <w:jc w:val="center"/>
      <w:rPr>
        <w:sz w:val="32"/>
        <w:szCs w:val="32"/>
      </w:rPr>
    </w:pPr>
  </w:p>
  <w:p w:rsidR="00E0010C" w:rsidRDefault="00E0010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76325"/>
    <w:multiLevelType w:val="hybridMultilevel"/>
    <w:tmpl w:val="7D129F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939BC"/>
    <w:multiLevelType w:val="hybridMultilevel"/>
    <w:tmpl w:val="20EA26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1B4E6C"/>
    <w:multiLevelType w:val="hybridMultilevel"/>
    <w:tmpl w:val="91D62A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70913A2B"/>
    <w:multiLevelType w:val="hybridMultilevel"/>
    <w:tmpl w:val="F5AEB8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4B25"/>
    <w:rsid w:val="000068D1"/>
    <w:rsid w:val="00012675"/>
    <w:rsid w:val="00020A47"/>
    <w:rsid w:val="00035C98"/>
    <w:rsid w:val="0004475D"/>
    <w:rsid w:val="00045947"/>
    <w:rsid w:val="00066554"/>
    <w:rsid w:val="00067F75"/>
    <w:rsid w:val="00096FFE"/>
    <w:rsid w:val="000A05D5"/>
    <w:rsid w:val="000A06AA"/>
    <w:rsid w:val="000B5726"/>
    <w:rsid w:val="000D37A6"/>
    <w:rsid w:val="000D4A8A"/>
    <w:rsid w:val="001102E3"/>
    <w:rsid w:val="00122B8A"/>
    <w:rsid w:val="00126A65"/>
    <w:rsid w:val="0018424D"/>
    <w:rsid w:val="001A31B1"/>
    <w:rsid w:val="001C5514"/>
    <w:rsid w:val="001E4E62"/>
    <w:rsid w:val="001F45AB"/>
    <w:rsid w:val="001F61E1"/>
    <w:rsid w:val="0021350C"/>
    <w:rsid w:val="00256024"/>
    <w:rsid w:val="0029308A"/>
    <w:rsid w:val="003049E8"/>
    <w:rsid w:val="00310A95"/>
    <w:rsid w:val="00337DC6"/>
    <w:rsid w:val="00362D36"/>
    <w:rsid w:val="003A38B4"/>
    <w:rsid w:val="003A7375"/>
    <w:rsid w:val="003A7ACC"/>
    <w:rsid w:val="003B22EA"/>
    <w:rsid w:val="003C0204"/>
    <w:rsid w:val="003C5C1C"/>
    <w:rsid w:val="003D38D5"/>
    <w:rsid w:val="003D45E9"/>
    <w:rsid w:val="003D4ED6"/>
    <w:rsid w:val="003F737F"/>
    <w:rsid w:val="00414E3D"/>
    <w:rsid w:val="00415F54"/>
    <w:rsid w:val="00423FBC"/>
    <w:rsid w:val="00425EA1"/>
    <w:rsid w:val="004275CB"/>
    <w:rsid w:val="00437099"/>
    <w:rsid w:val="00445649"/>
    <w:rsid w:val="00463C3E"/>
    <w:rsid w:val="0046795C"/>
    <w:rsid w:val="00493FC7"/>
    <w:rsid w:val="004B0D11"/>
    <w:rsid w:val="004C57BA"/>
    <w:rsid w:val="004C5ACE"/>
    <w:rsid w:val="004D4629"/>
    <w:rsid w:val="004D6C2B"/>
    <w:rsid w:val="004E3471"/>
    <w:rsid w:val="004E4AD9"/>
    <w:rsid w:val="004F3E61"/>
    <w:rsid w:val="00533E06"/>
    <w:rsid w:val="00555FCD"/>
    <w:rsid w:val="00581C49"/>
    <w:rsid w:val="005F212B"/>
    <w:rsid w:val="005F3010"/>
    <w:rsid w:val="0060798A"/>
    <w:rsid w:val="00616BAC"/>
    <w:rsid w:val="0062342E"/>
    <w:rsid w:val="00623D6E"/>
    <w:rsid w:val="0063050C"/>
    <w:rsid w:val="00632E0F"/>
    <w:rsid w:val="00634832"/>
    <w:rsid w:val="00644CA3"/>
    <w:rsid w:val="006602DB"/>
    <w:rsid w:val="00667623"/>
    <w:rsid w:val="006905FE"/>
    <w:rsid w:val="006951D7"/>
    <w:rsid w:val="006A177A"/>
    <w:rsid w:val="006A4163"/>
    <w:rsid w:val="006C2E10"/>
    <w:rsid w:val="006D12C0"/>
    <w:rsid w:val="006D428B"/>
    <w:rsid w:val="006F47DF"/>
    <w:rsid w:val="00720735"/>
    <w:rsid w:val="00746248"/>
    <w:rsid w:val="00756533"/>
    <w:rsid w:val="007972B8"/>
    <w:rsid w:val="007B2A6B"/>
    <w:rsid w:val="007B50C2"/>
    <w:rsid w:val="007C0FB0"/>
    <w:rsid w:val="007D7F26"/>
    <w:rsid w:val="007E1714"/>
    <w:rsid w:val="007F3A67"/>
    <w:rsid w:val="007F5384"/>
    <w:rsid w:val="008013C1"/>
    <w:rsid w:val="0082300F"/>
    <w:rsid w:val="008238B9"/>
    <w:rsid w:val="008428B0"/>
    <w:rsid w:val="00882393"/>
    <w:rsid w:val="00887783"/>
    <w:rsid w:val="008E02AF"/>
    <w:rsid w:val="008E79D7"/>
    <w:rsid w:val="009218B5"/>
    <w:rsid w:val="009302D4"/>
    <w:rsid w:val="00934700"/>
    <w:rsid w:val="00954A73"/>
    <w:rsid w:val="0099289B"/>
    <w:rsid w:val="0099562B"/>
    <w:rsid w:val="009B0842"/>
    <w:rsid w:val="009E5A74"/>
    <w:rsid w:val="00A52EEB"/>
    <w:rsid w:val="00A5512F"/>
    <w:rsid w:val="00A622E1"/>
    <w:rsid w:val="00A646FA"/>
    <w:rsid w:val="00A76BE3"/>
    <w:rsid w:val="00A92246"/>
    <w:rsid w:val="00A97C7A"/>
    <w:rsid w:val="00AA3E0D"/>
    <w:rsid w:val="00AE2F17"/>
    <w:rsid w:val="00AE620E"/>
    <w:rsid w:val="00AF4B7D"/>
    <w:rsid w:val="00B12D44"/>
    <w:rsid w:val="00B26052"/>
    <w:rsid w:val="00B542DA"/>
    <w:rsid w:val="00B6355E"/>
    <w:rsid w:val="00B776BE"/>
    <w:rsid w:val="00B842A1"/>
    <w:rsid w:val="00BA43EF"/>
    <w:rsid w:val="00BB11A8"/>
    <w:rsid w:val="00BC2837"/>
    <w:rsid w:val="00BD2591"/>
    <w:rsid w:val="00BE1C53"/>
    <w:rsid w:val="00C209A2"/>
    <w:rsid w:val="00C219CD"/>
    <w:rsid w:val="00C21F6B"/>
    <w:rsid w:val="00C34742"/>
    <w:rsid w:val="00C347DC"/>
    <w:rsid w:val="00C73FD0"/>
    <w:rsid w:val="00C757EE"/>
    <w:rsid w:val="00CB369D"/>
    <w:rsid w:val="00CC7540"/>
    <w:rsid w:val="00CD5532"/>
    <w:rsid w:val="00CE53DB"/>
    <w:rsid w:val="00D33727"/>
    <w:rsid w:val="00D513BC"/>
    <w:rsid w:val="00D60249"/>
    <w:rsid w:val="00D80172"/>
    <w:rsid w:val="00D964F2"/>
    <w:rsid w:val="00DB1D80"/>
    <w:rsid w:val="00DB7298"/>
    <w:rsid w:val="00DB7DB2"/>
    <w:rsid w:val="00DD2CAD"/>
    <w:rsid w:val="00DF1AB2"/>
    <w:rsid w:val="00E0010C"/>
    <w:rsid w:val="00E2245E"/>
    <w:rsid w:val="00E378D8"/>
    <w:rsid w:val="00E41E1B"/>
    <w:rsid w:val="00E427D6"/>
    <w:rsid w:val="00E567F6"/>
    <w:rsid w:val="00E76260"/>
    <w:rsid w:val="00E80B90"/>
    <w:rsid w:val="00E872F2"/>
    <w:rsid w:val="00EA6FE1"/>
    <w:rsid w:val="00EB2CAB"/>
    <w:rsid w:val="00EB44F3"/>
    <w:rsid w:val="00EE21B0"/>
    <w:rsid w:val="00EE6CAD"/>
    <w:rsid w:val="00EF24CF"/>
    <w:rsid w:val="00F036A8"/>
    <w:rsid w:val="00F0606C"/>
    <w:rsid w:val="00F10664"/>
    <w:rsid w:val="00F120FB"/>
    <w:rsid w:val="00F2738C"/>
    <w:rsid w:val="00F62DE9"/>
    <w:rsid w:val="00F80470"/>
    <w:rsid w:val="00F95DDE"/>
    <w:rsid w:val="00F96EA3"/>
    <w:rsid w:val="00F971B7"/>
    <w:rsid w:val="00F97C8F"/>
    <w:rsid w:val="00FA4270"/>
    <w:rsid w:val="00FB4028"/>
    <w:rsid w:val="00FD6080"/>
    <w:rsid w:val="00FD6BA1"/>
    <w:rsid w:val="00FE04D9"/>
    <w:rsid w:val="00FE4F4B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4B0D11"/>
    <w:pPr>
      <w:keepNext/>
      <w:numPr>
        <w:numId w:val="3"/>
      </w:numPr>
      <w:suppressAutoHyphens/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zh-CN"/>
    </w:rPr>
  </w:style>
  <w:style w:type="paragraph" w:styleId="Ttulo2">
    <w:name w:val="heading 2"/>
    <w:basedOn w:val="Normal"/>
    <w:next w:val="Normal"/>
    <w:link w:val="Ttulo2Char"/>
    <w:qFormat/>
    <w:rsid w:val="004B0D11"/>
    <w:pPr>
      <w:keepNext/>
      <w:numPr>
        <w:ilvl w:val="1"/>
        <w:numId w:val="3"/>
      </w:numPr>
      <w:suppressAutoHyphens/>
      <w:spacing w:before="240" w:after="60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zh-CN"/>
    </w:rPr>
  </w:style>
  <w:style w:type="paragraph" w:styleId="Ttulo3">
    <w:name w:val="heading 3"/>
    <w:basedOn w:val="Normal"/>
    <w:next w:val="Normal"/>
    <w:link w:val="Ttulo3Char"/>
    <w:qFormat/>
    <w:rsid w:val="004B0D11"/>
    <w:pPr>
      <w:keepNext/>
      <w:numPr>
        <w:ilvl w:val="2"/>
        <w:numId w:val="3"/>
      </w:numPr>
      <w:suppressAutoHyphens/>
      <w:spacing w:before="240" w:after="60"/>
      <w:outlineLvl w:val="2"/>
    </w:pPr>
    <w:rPr>
      <w:rFonts w:cs="Arial"/>
      <w:b/>
      <w:bCs/>
      <w:color w:val="auto"/>
      <w:kern w:val="1"/>
      <w:sz w:val="26"/>
      <w:szCs w:val="26"/>
      <w:lang w:eastAsia="zh-CN"/>
    </w:rPr>
  </w:style>
  <w:style w:type="paragraph" w:styleId="Ttulo4">
    <w:name w:val="heading 4"/>
    <w:basedOn w:val="Normal"/>
    <w:next w:val="Normal"/>
    <w:link w:val="Ttulo4Char"/>
    <w:qFormat/>
    <w:rsid w:val="004B0D11"/>
    <w:pPr>
      <w:keepNext/>
      <w:numPr>
        <w:ilvl w:val="3"/>
        <w:numId w:val="3"/>
      </w:numPr>
      <w:suppressAutoHyphens/>
      <w:spacing w:before="240" w:after="60"/>
      <w:outlineLvl w:val="3"/>
    </w:pPr>
    <w:rPr>
      <w:b/>
      <w:bCs/>
      <w:color w:val="auto"/>
      <w:kern w:val="1"/>
      <w:sz w:val="28"/>
      <w:szCs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4B0D11"/>
    <w:pPr>
      <w:keepNext/>
      <w:numPr>
        <w:ilvl w:val="5"/>
        <w:numId w:val="3"/>
      </w:numPr>
      <w:suppressAutoHyphens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4B0D11"/>
    <w:pPr>
      <w:numPr>
        <w:ilvl w:val="6"/>
        <w:numId w:val="3"/>
      </w:numPr>
      <w:suppressAutoHyphens/>
      <w:spacing w:before="240" w:after="60"/>
      <w:outlineLvl w:val="6"/>
    </w:pPr>
    <w:rPr>
      <w:color w:val="auto"/>
      <w:kern w:val="1"/>
      <w:lang w:eastAsia="zh-CN"/>
    </w:rPr>
  </w:style>
  <w:style w:type="paragraph" w:styleId="Ttulo8">
    <w:name w:val="heading 8"/>
    <w:basedOn w:val="Normal"/>
    <w:next w:val="Normal"/>
    <w:link w:val="Ttulo8Char"/>
    <w:qFormat/>
    <w:rsid w:val="004B0D11"/>
    <w:pPr>
      <w:suppressAutoHyphens/>
      <w:spacing w:before="240" w:after="60"/>
      <w:outlineLvl w:val="7"/>
    </w:pPr>
    <w:rPr>
      <w:i/>
      <w:iCs/>
      <w:color w:val="auto"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4B0D11"/>
    <w:rPr>
      <w:rFonts w:cs="Arial"/>
      <w:b/>
      <w:bCs/>
      <w:i/>
      <w:iCs/>
      <w:kern w:val="1"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4B0D11"/>
    <w:rPr>
      <w:rFonts w:cs="Arial"/>
      <w:b/>
      <w:bCs/>
      <w:kern w:val="1"/>
      <w:sz w:val="26"/>
      <w:szCs w:val="26"/>
      <w:lang w:eastAsia="zh-CN"/>
    </w:rPr>
  </w:style>
  <w:style w:type="character" w:customStyle="1" w:styleId="Ttulo4Char">
    <w:name w:val="Título 4 Char"/>
    <w:basedOn w:val="Fontepargpadro"/>
    <w:link w:val="Ttulo4"/>
    <w:rsid w:val="004B0D11"/>
    <w:rPr>
      <w:b/>
      <w:bCs/>
      <w:kern w:val="1"/>
      <w:sz w:val="28"/>
      <w:szCs w:val="28"/>
      <w:lang w:eastAsia="zh-CN"/>
    </w:rPr>
  </w:style>
  <w:style w:type="character" w:customStyle="1" w:styleId="Ttulo7Char">
    <w:name w:val="Título 7 Char"/>
    <w:basedOn w:val="Fontepargpadro"/>
    <w:link w:val="Ttulo7"/>
    <w:rsid w:val="004B0D11"/>
    <w:rPr>
      <w:kern w:val="1"/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4B0D11"/>
    <w:rPr>
      <w:i/>
      <w:iCs/>
      <w:kern w:val="1"/>
      <w:sz w:val="24"/>
      <w:szCs w:val="24"/>
      <w:lang w:eastAsia="zh-CN"/>
    </w:rPr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tabs>
        <w:tab w:val="num" w:pos="720"/>
      </w:tabs>
      <w:suppressAutoHyphens/>
      <w:ind w:left="720" w:hanging="360"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1"/>
    <w:rsid w:val="00035C98"/>
    <w:pPr>
      <w:spacing w:after="140" w:line="288" w:lineRule="auto"/>
    </w:pPr>
  </w:style>
  <w:style w:type="character" w:customStyle="1" w:styleId="CorpodetextoChar1">
    <w:name w:val="Corpo de texto Char1"/>
    <w:basedOn w:val="Fontepargpadro"/>
    <w:link w:val="Corpodetexto"/>
    <w:rsid w:val="004B0D11"/>
    <w:rPr>
      <w:color w:val="00000A"/>
      <w:sz w:val="24"/>
      <w:szCs w:val="24"/>
    </w:r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">
    <w:name w:val="Body Text Indent"/>
    <w:basedOn w:val="Normal"/>
    <w:link w:val="RecuodecorpodetextoChar"/>
    <w:unhideWhenUsed/>
    <w:rsid w:val="004B0D1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B0D11"/>
    <w:rPr>
      <w:color w:val="00000A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4B0D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1">
    <w:name w:val="Título 6 Char1"/>
    <w:basedOn w:val="Fontepargpadro"/>
    <w:link w:val="Ttulo6"/>
    <w:semiHidden/>
    <w:rsid w:val="004B0D1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abelaBoletim">
    <w:name w:val="Tabela_Boletim"/>
    <w:basedOn w:val="Normal"/>
    <w:rsid w:val="004B0D11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4B0D11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customStyle="1" w:styleId="WW8Num1z0">
    <w:name w:val="WW8Num1z0"/>
    <w:rsid w:val="004B0D11"/>
  </w:style>
  <w:style w:type="character" w:customStyle="1" w:styleId="WW8Num1z1">
    <w:name w:val="WW8Num1z1"/>
    <w:rsid w:val="004B0D11"/>
  </w:style>
  <w:style w:type="character" w:customStyle="1" w:styleId="WW8Num1z2">
    <w:name w:val="WW8Num1z2"/>
    <w:rsid w:val="004B0D11"/>
  </w:style>
  <w:style w:type="character" w:customStyle="1" w:styleId="WW8Num1z3">
    <w:name w:val="WW8Num1z3"/>
    <w:rsid w:val="004B0D11"/>
  </w:style>
  <w:style w:type="character" w:customStyle="1" w:styleId="WW8Num1z4">
    <w:name w:val="WW8Num1z4"/>
    <w:rsid w:val="004B0D11"/>
  </w:style>
  <w:style w:type="character" w:customStyle="1" w:styleId="WW8Num1z5">
    <w:name w:val="WW8Num1z5"/>
    <w:rsid w:val="004B0D11"/>
  </w:style>
  <w:style w:type="character" w:customStyle="1" w:styleId="WW8Num1z6">
    <w:name w:val="WW8Num1z6"/>
    <w:rsid w:val="004B0D11"/>
  </w:style>
  <w:style w:type="character" w:customStyle="1" w:styleId="WW8Num1z7">
    <w:name w:val="WW8Num1z7"/>
    <w:rsid w:val="004B0D11"/>
  </w:style>
  <w:style w:type="character" w:customStyle="1" w:styleId="WW8Num1z8">
    <w:name w:val="WW8Num1z8"/>
    <w:rsid w:val="004B0D11"/>
  </w:style>
  <w:style w:type="character" w:customStyle="1" w:styleId="WW8Num2z0">
    <w:name w:val="WW8Num2z0"/>
    <w:rsid w:val="004B0D11"/>
  </w:style>
  <w:style w:type="character" w:customStyle="1" w:styleId="WW8Num2z1">
    <w:name w:val="WW8Num2z1"/>
    <w:rsid w:val="004B0D11"/>
  </w:style>
  <w:style w:type="character" w:customStyle="1" w:styleId="WW8Num2z2">
    <w:name w:val="WW8Num2z2"/>
    <w:rsid w:val="004B0D11"/>
  </w:style>
  <w:style w:type="character" w:customStyle="1" w:styleId="WW8Num2z3">
    <w:name w:val="WW8Num2z3"/>
    <w:rsid w:val="004B0D11"/>
  </w:style>
  <w:style w:type="character" w:customStyle="1" w:styleId="WW8Num2z4">
    <w:name w:val="WW8Num2z4"/>
    <w:rsid w:val="004B0D11"/>
  </w:style>
  <w:style w:type="character" w:customStyle="1" w:styleId="WW8Num2z5">
    <w:name w:val="WW8Num2z5"/>
    <w:rsid w:val="004B0D11"/>
  </w:style>
  <w:style w:type="character" w:customStyle="1" w:styleId="WW8Num2z6">
    <w:name w:val="WW8Num2z6"/>
    <w:rsid w:val="004B0D11"/>
  </w:style>
  <w:style w:type="character" w:customStyle="1" w:styleId="WW8Num2z7">
    <w:name w:val="WW8Num2z7"/>
    <w:rsid w:val="004B0D11"/>
  </w:style>
  <w:style w:type="character" w:customStyle="1" w:styleId="WW8Num2z8">
    <w:name w:val="WW8Num2z8"/>
    <w:rsid w:val="004B0D11"/>
  </w:style>
  <w:style w:type="character" w:customStyle="1" w:styleId="Fontepargpadro9">
    <w:name w:val="Fonte parág. padrão9"/>
    <w:rsid w:val="004B0D11"/>
  </w:style>
  <w:style w:type="character" w:customStyle="1" w:styleId="Absatz-Standardschriftart">
    <w:name w:val="Absatz-Standardschriftart"/>
    <w:rsid w:val="004B0D11"/>
  </w:style>
  <w:style w:type="character" w:customStyle="1" w:styleId="WW-Absatz-Standardschriftart">
    <w:name w:val="WW-Absatz-Standardschriftart"/>
    <w:rsid w:val="004B0D11"/>
  </w:style>
  <w:style w:type="character" w:customStyle="1" w:styleId="WW-Absatz-Standardschriftart1">
    <w:name w:val="WW-Absatz-Standardschriftart1"/>
    <w:rsid w:val="004B0D11"/>
  </w:style>
  <w:style w:type="character" w:customStyle="1" w:styleId="WW-Absatz-Standardschriftart11">
    <w:name w:val="WW-Absatz-Standardschriftart11"/>
    <w:rsid w:val="004B0D11"/>
  </w:style>
  <w:style w:type="character" w:customStyle="1" w:styleId="WW-Absatz-Standardschriftart111">
    <w:name w:val="WW-Absatz-Standardschriftart111"/>
    <w:rsid w:val="004B0D11"/>
  </w:style>
  <w:style w:type="character" w:customStyle="1" w:styleId="WW-Absatz-Standardschriftart1111">
    <w:name w:val="WW-Absatz-Standardschriftart1111"/>
    <w:rsid w:val="004B0D11"/>
  </w:style>
  <w:style w:type="character" w:customStyle="1" w:styleId="WW-Absatz-Standardschriftart11111">
    <w:name w:val="WW-Absatz-Standardschriftart11111"/>
    <w:rsid w:val="004B0D11"/>
  </w:style>
  <w:style w:type="character" w:customStyle="1" w:styleId="WW-Absatz-Standardschriftart111111">
    <w:name w:val="WW-Absatz-Standardschriftart111111"/>
    <w:rsid w:val="004B0D11"/>
  </w:style>
  <w:style w:type="character" w:customStyle="1" w:styleId="Fontepargpadro8">
    <w:name w:val="Fonte parág. padrão8"/>
    <w:rsid w:val="004B0D11"/>
  </w:style>
  <w:style w:type="character" w:customStyle="1" w:styleId="WW-Absatz-Standardschriftart1111111">
    <w:name w:val="WW-Absatz-Standardschriftart1111111"/>
    <w:rsid w:val="004B0D11"/>
  </w:style>
  <w:style w:type="character" w:customStyle="1" w:styleId="WW-Absatz-Standardschriftart11111111">
    <w:name w:val="WW-Absatz-Standardschriftart11111111"/>
    <w:rsid w:val="004B0D11"/>
  </w:style>
  <w:style w:type="character" w:customStyle="1" w:styleId="WW-Absatz-Standardschriftart111111111">
    <w:name w:val="WW-Absatz-Standardschriftart111111111"/>
    <w:rsid w:val="004B0D11"/>
  </w:style>
  <w:style w:type="character" w:customStyle="1" w:styleId="WW-Absatz-Standardschriftart1111111111">
    <w:name w:val="WW-Absatz-Standardschriftart1111111111"/>
    <w:rsid w:val="004B0D11"/>
  </w:style>
  <w:style w:type="character" w:customStyle="1" w:styleId="WW-Absatz-Standardschriftart11111111111">
    <w:name w:val="WW-Absatz-Standardschriftart11111111111"/>
    <w:rsid w:val="004B0D11"/>
  </w:style>
  <w:style w:type="character" w:customStyle="1" w:styleId="WW-Absatz-Standardschriftart111111111111">
    <w:name w:val="WW-Absatz-Standardschriftart111111111111"/>
    <w:rsid w:val="004B0D11"/>
  </w:style>
  <w:style w:type="character" w:customStyle="1" w:styleId="WW-Absatz-Standardschriftart1111111111111">
    <w:name w:val="WW-Absatz-Standardschriftart1111111111111"/>
    <w:rsid w:val="004B0D11"/>
  </w:style>
  <w:style w:type="character" w:customStyle="1" w:styleId="WW-Absatz-Standardschriftart11111111111111">
    <w:name w:val="WW-Absatz-Standardschriftart11111111111111"/>
    <w:rsid w:val="004B0D11"/>
  </w:style>
  <w:style w:type="character" w:customStyle="1" w:styleId="WW-Absatz-Standardschriftart111111111111111">
    <w:name w:val="WW-Absatz-Standardschriftart111111111111111"/>
    <w:rsid w:val="004B0D11"/>
  </w:style>
  <w:style w:type="character" w:customStyle="1" w:styleId="WW-Absatz-Standardschriftart1111111111111111">
    <w:name w:val="WW-Absatz-Standardschriftart1111111111111111"/>
    <w:rsid w:val="004B0D11"/>
  </w:style>
  <w:style w:type="character" w:customStyle="1" w:styleId="Fontepargpadro7">
    <w:name w:val="Fonte parág. padrão7"/>
    <w:rsid w:val="004B0D11"/>
  </w:style>
  <w:style w:type="character" w:customStyle="1" w:styleId="WW8Num4z1">
    <w:name w:val="WW8Num4z1"/>
    <w:rsid w:val="004B0D11"/>
    <w:rPr>
      <w:b w:val="0"/>
    </w:rPr>
  </w:style>
  <w:style w:type="character" w:customStyle="1" w:styleId="WW-Absatz-Standardschriftart11111111111111111">
    <w:name w:val="WW-Absatz-Standardschriftart11111111111111111"/>
    <w:rsid w:val="004B0D11"/>
  </w:style>
  <w:style w:type="character" w:customStyle="1" w:styleId="WW-Absatz-Standardschriftart111111111111111111">
    <w:name w:val="WW-Absatz-Standardschriftart111111111111111111"/>
    <w:rsid w:val="004B0D11"/>
  </w:style>
  <w:style w:type="character" w:customStyle="1" w:styleId="WW-Absatz-Standardschriftart1111111111111111111">
    <w:name w:val="WW-Absatz-Standardschriftart1111111111111111111"/>
    <w:rsid w:val="004B0D11"/>
  </w:style>
  <w:style w:type="character" w:customStyle="1" w:styleId="WW-Absatz-Standardschriftart11111111111111111111">
    <w:name w:val="WW-Absatz-Standardschriftart11111111111111111111"/>
    <w:rsid w:val="004B0D11"/>
  </w:style>
  <w:style w:type="character" w:customStyle="1" w:styleId="WW-Absatz-Standardschriftart111111111111111111111">
    <w:name w:val="WW-Absatz-Standardschriftart111111111111111111111"/>
    <w:rsid w:val="004B0D11"/>
  </w:style>
  <w:style w:type="character" w:customStyle="1" w:styleId="WW-Absatz-Standardschriftart1111111111111111111111">
    <w:name w:val="WW-Absatz-Standardschriftart1111111111111111111111"/>
    <w:rsid w:val="004B0D11"/>
  </w:style>
  <w:style w:type="character" w:customStyle="1" w:styleId="WW-Absatz-Standardschriftart11111111111111111111111">
    <w:name w:val="WW-Absatz-Standardschriftart11111111111111111111111"/>
    <w:rsid w:val="004B0D11"/>
  </w:style>
  <w:style w:type="character" w:customStyle="1" w:styleId="WW-Absatz-Standardschriftart111111111111111111111111">
    <w:name w:val="WW-Absatz-Standardschriftart111111111111111111111111"/>
    <w:rsid w:val="004B0D11"/>
  </w:style>
  <w:style w:type="character" w:customStyle="1" w:styleId="WW-Absatz-Standardschriftart1111111111111111111111111">
    <w:name w:val="WW-Absatz-Standardschriftart1111111111111111111111111"/>
    <w:rsid w:val="004B0D11"/>
  </w:style>
  <w:style w:type="character" w:customStyle="1" w:styleId="WW-Absatz-Standardschriftart11111111111111111111111111">
    <w:name w:val="WW-Absatz-Standardschriftart11111111111111111111111111"/>
    <w:rsid w:val="004B0D11"/>
  </w:style>
  <w:style w:type="character" w:customStyle="1" w:styleId="WW-Absatz-Standardschriftart111111111111111111111111111">
    <w:name w:val="WW-Absatz-Standardschriftart111111111111111111111111111"/>
    <w:rsid w:val="004B0D11"/>
  </w:style>
  <w:style w:type="character" w:customStyle="1" w:styleId="WW-Absatz-Standardschriftart1111111111111111111111111111">
    <w:name w:val="WW-Absatz-Standardschriftart1111111111111111111111111111"/>
    <w:rsid w:val="004B0D11"/>
  </w:style>
  <w:style w:type="character" w:customStyle="1" w:styleId="WW-Absatz-Standardschriftart11111111111111111111111111111">
    <w:name w:val="WW-Absatz-Standardschriftart11111111111111111111111111111"/>
    <w:rsid w:val="004B0D11"/>
  </w:style>
  <w:style w:type="character" w:customStyle="1" w:styleId="WW-Absatz-Standardschriftart111111111111111111111111111111">
    <w:name w:val="WW-Absatz-Standardschriftart111111111111111111111111111111"/>
    <w:rsid w:val="004B0D11"/>
  </w:style>
  <w:style w:type="character" w:customStyle="1" w:styleId="WW-Absatz-Standardschriftart1111111111111111111111111111111">
    <w:name w:val="WW-Absatz-Standardschriftart1111111111111111111111111111111"/>
    <w:rsid w:val="004B0D11"/>
  </w:style>
  <w:style w:type="character" w:customStyle="1" w:styleId="WW-Absatz-Standardschriftart11111111111111111111111111111111">
    <w:name w:val="WW-Absatz-Standardschriftart11111111111111111111111111111111"/>
    <w:rsid w:val="004B0D11"/>
  </w:style>
  <w:style w:type="character" w:customStyle="1" w:styleId="WW-Absatz-Standardschriftart111111111111111111111111111111111">
    <w:name w:val="WW-Absatz-Standardschriftart111111111111111111111111111111111"/>
    <w:rsid w:val="004B0D11"/>
  </w:style>
  <w:style w:type="character" w:customStyle="1" w:styleId="WW-Absatz-Standardschriftart1111111111111111111111111111111111">
    <w:name w:val="WW-Absatz-Standardschriftart1111111111111111111111111111111111"/>
    <w:rsid w:val="004B0D11"/>
  </w:style>
  <w:style w:type="character" w:customStyle="1" w:styleId="WW-Absatz-Standardschriftart11111111111111111111111111111111111">
    <w:name w:val="WW-Absatz-Standardschriftart11111111111111111111111111111111111"/>
    <w:rsid w:val="004B0D11"/>
  </w:style>
  <w:style w:type="character" w:customStyle="1" w:styleId="WW-Absatz-Standardschriftart111111111111111111111111111111111111">
    <w:name w:val="WW-Absatz-Standardschriftart111111111111111111111111111111111111"/>
    <w:rsid w:val="004B0D11"/>
  </w:style>
  <w:style w:type="character" w:customStyle="1" w:styleId="WW-Absatz-Standardschriftart1111111111111111111111111111111111111">
    <w:name w:val="WW-Absatz-Standardschriftart1111111111111111111111111111111111111"/>
    <w:rsid w:val="004B0D11"/>
  </w:style>
  <w:style w:type="character" w:customStyle="1" w:styleId="WW-Absatz-Standardschriftart11111111111111111111111111111111111111">
    <w:name w:val="WW-Absatz-Standardschriftart11111111111111111111111111111111111111"/>
    <w:rsid w:val="004B0D11"/>
  </w:style>
  <w:style w:type="character" w:customStyle="1" w:styleId="WW-Absatz-Standardschriftart111111111111111111111111111111111111111">
    <w:name w:val="WW-Absatz-Standardschriftart111111111111111111111111111111111111111"/>
    <w:rsid w:val="004B0D11"/>
  </w:style>
  <w:style w:type="character" w:customStyle="1" w:styleId="WW-Absatz-Standardschriftart1111111111111111111111111111111111111111">
    <w:name w:val="WW-Absatz-Standardschriftart1111111111111111111111111111111111111111"/>
    <w:rsid w:val="004B0D11"/>
  </w:style>
  <w:style w:type="character" w:customStyle="1" w:styleId="WW-Absatz-Standardschriftart11111111111111111111111111111111111111111">
    <w:name w:val="WW-Absatz-Standardschriftart11111111111111111111111111111111111111111"/>
    <w:rsid w:val="004B0D11"/>
  </w:style>
  <w:style w:type="character" w:customStyle="1" w:styleId="WW-Absatz-Standardschriftart111111111111111111111111111111111111111111">
    <w:name w:val="WW-Absatz-Standardschriftart111111111111111111111111111111111111111111"/>
    <w:rsid w:val="004B0D11"/>
  </w:style>
  <w:style w:type="character" w:customStyle="1" w:styleId="WW-Absatz-Standardschriftart1111111111111111111111111111111111111111111">
    <w:name w:val="WW-Absatz-Standardschriftart1111111111111111111111111111111111111111111"/>
    <w:rsid w:val="004B0D11"/>
  </w:style>
  <w:style w:type="character" w:customStyle="1" w:styleId="WW-Absatz-Standardschriftart11111111111111111111111111111111111111111111">
    <w:name w:val="WW-Absatz-Standardschriftart11111111111111111111111111111111111111111111"/>
    <w:rsid w:val="004B0D11"/>
  </w:style>
  <w:style w:type="character" w:customStyle="1" w:styleId="WW-Absatz-Standardschriftart111111111111111111111111111111111111111111111">
    <w:name w:val="WW-Absatz-Standardschriftart111111111111111111111111111111111111111111111"/>
    <w:rsid w:val="004B0D11"/>
  </w:style>
  <w:style w:type="character" w:customStyle="1" w:styleId="WW-Absatz-Standardschriftart1111111111111111111111111111111111111111111111">
    <w:name w:val="WW-Absatz-Standardschriftart1111111111111111111111111111111111111111111111"/>
    <w:rsid w:val="004B0D11"/>
  </w:style>
  <w:style w:type="character" w:customStyle="1" w:styleId="WW-Absatz-Standardschriftart11111111111111111111111111111111111111111111111">
    <w:name w:val="WW-Absatz-Standardschriftart11111111111111111111111111111111111111111111111"/>
    <w:rsid w:val="004B0D11"/>
  </w:style>
  <w:style w:type="character" w:customStyle="1" w:styleId="WW-Absatz-Standardschriftart111111111111111111111111111111111111111111111111">
    <w:name w:val="WW-Absatz-Standardschriftart111111111111111111111111111111111111111111111111"/>
    <w:rsid w:val="004B0D11"/>
  </w:style>
  <w:style w:type="character" w:customStyle="1" w:styleId="WW-Absatz-Standardschriftart1111111111111111111111111111111111111111111111111">
    <w:name w:val="WW-Absatz-Standardschriftart1111111111111111111111111111111111111111111111111"/>
    <w:rsid w:val="004B0D11"/>
  </w:style>
  <w:style w:type="character" w:customStyle="1" w:styleId="Fontepargpadro6">
    <w:name w:val="Fonte parág. padrão6"/>
    <w:rsid w:val="004B0D11"/>
  </w:style>
  <w:style w:type="character" w:customStyle="1" w:styleId="WW-Absatz-Standardschriftart11111111111111111111111111111111111111111111111111">
    <w:name w:val="WW-Absatz-Standardschriftart11111111111111111111111111111111111111111111111111"/>
    <w:rsid w:val="004B0D11"/>
  </w:style>
  <w:style w:type="character" w:customStyle="1" w:styleId="Fontepargpadro5">
    <w:name w:val="Fonte parág. padrão5"/>
    <w:rsid w:val="004B0D11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4B0D11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4B0D11"/>
  </w:style>
  <w:style w:type="character" w:customStyle="1" w:styleId="Fontepargpadro4">
    <w:name w:val="Fonte parág. padrão4"/>
    <w:rsid w:val="004B0D11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4B0D11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4B0D11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4B0D11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4B0D11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4B0D11"/>
  </w:style>
  <w:style w:type="character" w:customStyle="1" w:styleId="Fontepargpadro3">
    <w:name w:val="Fonte parág. padrão3"/>
    <w:rsid w:val="004B0D11"/>
  </w:style>
  <w:style w:type="character" w:customStyle="1" w:styleId="Fontepargpadro2">
    <w:name w:val="Fonte parág. padrão2"/>
    <w:rsid w:val="004B0D11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4B0D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4B0D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4B0D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4B0D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4B0D11"/>
  </w:style>
  <w:style w:type="character" w:customStyle="1" w:styleId="Fontepargpadro1">
    <w:name w:val="Fonte parág. padrão1"/>
    <w:rsid w:val="004B0D11"/>
  </w:style>
  <w:style w:type="character" w:styleId="Hyperlink">
    <w:name w:val="Hyperlink"/>
    <w:rsid w:val="004B0D11"/>
    <w:rPr>
      <w:strike w:val="0"/>
      <w:dstrike w:val="0"/>
      <w:color w:val="000099"/>
      <w:u w:val="none"/>
    </w:rPr>
  </w:style>
  <w:style w:type="character" w:styleId="HiperlinkVisitado">
    <w:name w:val="FollowedHyperlink"/>
    <w:rsid w:val="004B0D11"/>
    <w:rPr>
      <w:color w:val="800080"/>
      <w:u w:val="single"/>
    </w:rPr>
  </w:style>
  <w:style w:type="character" w:customStyle="1" w:styleId="Marcas">
    <w:name w:val="Marcas"/>
    <w:rsid w:val="004B0D11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4B0D11"/>
  </w:style>
  <w:style w:type="character" w:customStyle="1" w:styleId="conteudodestaquepeqlaranja1">
    <w:name w:val="conteudo_destaque_peq_laranja1"/>
    <w:rsid w:val="004B0D11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4B0D11"/>
    <w:rPr>
      <w:b/>
      <w:bCs/>
    </w:rPr>
  </w:style>
  <w:style w:type="character" w:customStyle="1" w:styleId="CorpodetextoChar">
    <w:name w:val="Corpo de texto Char"/>
    <w:rsid w:val="004B0D11"/>
    <w:rPr>
      <w:kern w:val="1"/>
      <w:sz w:val="24"/>
      <w:szCs w:val="24"/>
    </w:rPr>
  </w:style>
  <w:style w:type="paragraph" w:customStyle="1" w:styleId="Ttulo10">
    <w:name w:val="Título1"/>
    <w:basedOn w:val="Normal"/>
    <w:next w:val="Subttulo"/>
    <w:rsid w:val="004B0D11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zh-CN"/>
    </w:rPr>
  </w:style>
  <w:style w:type="paragraph" w:styleId="Subttulo">
    <w:name w:val="Subtitle"/>
    <w:basedOn w:val="Captulo"/>
    <w:next w:val="Corpodetexto"/>
    <w:link w:val="SubttuloChar"/>
    <w:qFormat/>
    <w:rsid w:val="004B0D11"/>
    <w:pPr>
      <w:jc w:val="center"/>
    </w:pPr>
    <w:rPr>
      <w:i/>
      <w:iCs/>
    </w:rPr>
  </w:style>
  <w:style w:type="paragraph" w:customStyle="1" w:styleId="Captulo">
    <w:name w:val="Capítulo"/>
    <w:basedOn w:val="Normal"/>
    <w:next w:val="Corpodetexto"/>
    <w:rsid w:val="004B0D11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zh-CN"/>
    </w:rPr>
  </w:style>
  <w:style w:type="character" w:customStyle="1" w:styleId="SubttuloChar">
    <w:name w:val="Subtítulo Char"/>
    <w:basedOn w:val="Fontepargpadro"/>
    <w:link w:val="Subttulo"/>
    <w:rsid w:val="004B0D11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customStyle="1" w:styleId="Legenda8">
    <w:name w:val="Legenda8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7">
    <w:name w:val="Legenda7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6">
    <w:name w:val="Legenda6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5">
    <w:name w:val="Legenda5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4">
    <w:name w:val="Legenda4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3">
    <w:name w:val="Legenda3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2">
    <w:name w:val="Legenda2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Legenda1">
    <w:name w:val="Legenda1"/>
    <w:basedOn w:val="Normal"/>
    <w:rsid w:val="004B0D11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zh-CN"/>
    </w:rPr>
  </w:style>
  <w:style w:type="paragraph" w:customStyle="1" w:styleId="Contedodatabela">
    <w:name w:val="Conteúdo da tabela"/>
    <w:basedOn w:val="Normal"/>
    <w:rsid w:val="004B0D11"/>
    <w:pPr>
      <w:suppressLineNumbers/>
      <w:suppressAutoHyphens/>
    </w:pPr>
    <w:rPr>
      <w:color w:val="auto"/>
      <w:kern w:val="1"/>
      <w:lang w:eastAsia="zh-CN"/>
    </w:rPr>
  </w:style>
  <w:style w:type="paragraph" w:customStyle="1" w:styleId="Ttulodatabela">
    <w:name w:val="Título da tabela"/>
    <w:basedOn w:val="Contedodatabela"/>
    <w:rsid w:val="004B0D11"/>
    <w:pPr>
      <w:jc w:val="center"/>
    </w:pPr>
    <w:rPr>
      <w:b/>
      <w:bCs/>
    </w:rPr>
  </w:style>
  <w:style w:type="character" w:customStyle="1" w:styleId="RecuodecorpodetextoChar1">
    <w:name w:val="Recuo de corpo de texto Char1"/>
    <w:basedOn w:val="Fontepargpadro"/>
    <w:rsid w:val="004B0D11"/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Corpodetexto22">
    <w:name w:val="Corpo de texto 22"/>
    <w:basedOn w:val="Normal"/>
    <w:rsid w:val="004B0D11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zh-CN"/>
    </w:rPr>
  </w:style>
  <w:style w:type="paragraph" w:customStyle="1" w:styleId="Recuodecorpodetexto32">
    <w:name w:val="Recuo de corpo de texto 32"/>
    <w:basedOn w:val="Normal"/>
    <w:rsid w:val="004B0D11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Textoembloco2">
    <w:name w:val="Texto em bloco2"/>
    <w:basedOn w:val="Normal"/>
    <w:rsid w:val="004B0D11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zh-CN"/>
    </w:rPr>
  </w:style>
  <w:style w:type="paragraph" w:customStyle="1" w:styleId="Recuodecorpodetexto21">
    <w:name w:val="Recuo de corpo de texto 21"/>
    <w:basedOn w:val="Normal"/>
    <w:rsid w:val="004B0D11"/>
    <w:pPr>
      <w:suppressAutoHyphens/>
      <w:spacing w:after="120" w:line="480" w:lineRule="auto"/>
      <w:ind w:left="283"/>
    </w:pPr>
    <w:rPr>
      <w:color w:val="auto"/>
      <w:kern w:val="1"/>
      <w:lang w:eastAsia="zh-CN"/>
    </w:rPr>
  </w:style>
  <w:style w:type="paragraph" w:customStyle="1" w:styleId="BodyText21">
    <w:name w:val="Body Text 21"/>
    <w:basedOn w:val="Normal"/>
    <w:rsid w:val="004B0D11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4B0D11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Resumo">
    <w:name w:val="Resumo"/>
    <w:basedOn w:val="Normal"/>
    <w:rsid w:val="004B0D11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zh-CN"/>
    </w:rPr>
  </w:style>
  <w:style w:type="paragraph" w:customStyle="1" w:styleId="WW-Padro">
    <w:name w:val="WW-Padrão"/>
    <w:rsid w:val="004B0D11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A010178">
    <w:name w:val="_A010178"/>
    <w:rsid w:val="004B0D11"/>
    <w:pPr>
      <w:suppressAutoHyphens/>
      <w:jc w:val="both"/>
    </w:pPr>
    <w:rPr>
      <w:rFonts w:eastAsia="Arial"/>
      <w:color w:val="000000"/>
      <w:kern w:val="1"/>
      <w:sz w:val="24"/>
      <w:lang w:eastAsia="zh-CN"/>
    </w:rPr>
  </w:style>
  <w:style w:type="paragraph" w:customStyle="1" w:styleId="Contedodetabela">
    <w:name w:val="Conteúdo de tabela"/>
    <w:basedOn w:val="Corpodetexto"/>
    <w:rsid w:val="004B0D11"/>
    <w:pPr>
      <w:suppressAutoHyphens/>
      <w:spacing w:after="0" w:line="240" w:lineRule="auto"/>
    </w:pPr>
    <w:rPr>
      <w:color w:val="000000"/>
      <w:kern w:val="1"/>
      <w:sz w:val="16"/>
      <w:szCs w:val="20"/>
      <w:lang w:eastAsia="zh-CN"/>
    </w:rPr>
  </w:style>
  <w:style w:type="paragraph" w:customStyle="1" w:styleId="Recuodecorpodetexto33">
    <w:name w:val="Recuo de corpo de texto 33"/>
    <w:basedOn w:val="Normal"/>
    <w:rsid w:val="004B0D11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TextoBoletim">
    <w:name w:val="TextoBoletim"/>
    <w:basedOn w:val="Normal"/>
    <w:rsid w:val="004B0D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zh-CN"/>
    </w:rPr>
  </w:style>
  <w:style w:type="paragraph" w:customStyle="1" w:styleId="Corpodetexto32">
    <w:name w:val="Corpo de texto 32"/>
    <w:basedOn w:val="Normal"/>
    <w:rsid w:val="004B0D11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zh-CN"/>
    </w:rPr>
  </w:style>
  <w:style w:type="paragraph" w:customStyle="1" w:styleId="Recuodecorpodetexto22">
    <w:name w:val="Recuo de corpo de texto 22"/>
    <w:basedOn w:val="Normal"/>
    <w:rsid w:val="004B0D11"/>
    <w:pPr>
      <w:spacing w:after="120" w:line="480" w:lineRule="auto"/>
      <w:ind w:left="283"/>
    </w:pPr>
    <w:rPr>
      <w:color w:val="auto"/>
      <w:kern w:val="1"/>
      <w:lang w:eastAsia="zh-CN"/>
    </w:rPr>
  </w:style>
  <w:style w:type="paragraph" w:customStyle="1" w:styleId="Corpodetexto23">
    <w:name w:val="Corpo de texto 23"/>
    <w:basedOn w:val="Normal"/>
    <w:rsid w:val="004B0D11"/>
    <w:pPr>
      <w:suppressAutoHyphens/>
      <w:spacing w:line="360" w:lineRule="auto"/>
    </w:pPr>
    <w:rPr>
      <w:rFonts w:ascii="Arial" w:hAnsi="Arial" w:cs="Arial"/>
      <w:color w:val="auto"/>
      <w:kern w:val="1"/>
      <w:lang w:eastAsia="zh-CN"/>
    </w:rPr>
  </w:style>
  <w:style w:type="paragraph" w:customStyle="1" w:styleId="Recuodecorpodetexto34">
    <w:name w:val="Recuo de corpo de texto 34"/>
    <w:basedOn w:val="Normal"/>
    <w:rsid w:val="004B0D11"/>
    <w:pPr>
      <w:suppressAutoHyphens/>
      <w:spacing w:after="120"/>
      <w:ind w:left="283"/>
    </w:pPr>
    <w:rPr>
      <w:color w:val="auto"/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4B0D11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zh-CN"/>
    </w:rPr>
  </w:style>
  <w:style w:type="paragraph" w:customStyle="1" w:styleId="TituloBoletim2">
    <w:name w:val="Titulo_Boletim2"/>
    <w:basedOn w:val="Ttulo2"/>
    <w:rsid w:val="004B0D11"/>
    <w:pPr>
      <w:numPr>
        <w:ilvl w:val="0"/>
        <w:numId w:val="0"/>
      </w:numPr>
      <w:spacing w:after="24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4B0D11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4B0D1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zh-CN"/>
    </w:rPr>
  </w:style>
  <w:style w:type="paragraph" w:customStyle="1" w:styleId="Corpodetexto33">
    <w:name w:val="Corpo de texto 33"/>
    <w:basedOn w:val="Normal"/>
    <w:rsid w:val="004B0D11"/>
    <w:pPr>
      <w:suppressAutoHyphens/>
      <w:spacing w:after="120"/>
    </w:pPr>
    <w:rPr>
      <w:color w:val="auto"/>
      <w:kern w:val="1"/>
      <w:sz w:val="16"/>
      <w:szCs w:val="16"/>
      <w:lang w:eastAsia="zh-CN"/>
    </w:rPr>
  </w:style>
  <w:style w:type="paragraph" w:customStyle="1" w:styleId="Recuodecorpodetexto23">
    <w:name w:val="Recuo de corpo de texto 23"/>
    <w:basedOn w:val="Normal"/>
    <w:rsid w:val="004B0D11"/>
    <w:pPr>
      <w:suppressAutoHyphens/>
      <w:spacing w:after="120" w:line="480" w:lineRule="auto"/>
      <w:ind w:left="283"/>
    </w:pPr>
    <w:rPr>
      <w:color w:val="auto"/>
      <w:kern w:val="1"/>
      <w:lang w:eastAsia="zh-CN"/>
    </w:rPr>
  </w:style>
  <w:style w:type="paragraph" w:customStyle="1" w:styleId="Texto">
    <w:name w:val="Texto"/>
    <w:basedOn w:val="Normal"/>
    <w:rsid w:val="004B0D11"/>
    <w:pPr>
      <w:keepLines/>
      <w:tabs>
        <w:tab w:val="left" w:pos="1371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zh-CN"/>
    </w:rPr>
  </w:style>
  <w:style w:type="paragraph" w:customStyle="1" w:styleId="Recuodocorpodetexto">
    <w:name w:val="Recuo do corpo de texto"/>
    <w:basedOn w:val="WW-Padro"/>
    <w:rsid w:val="004B0D11"/>
    <w:pPr>
      <w:ind w:left="709" w:firstLine="1"/>
    </w:pPr>
  </w:style>
  <w:style w:type="paragraph" w:customStyle="1" w:styleId="Preformatted">
    <w:name w:val="Preformatted"/>
    <w:basedOn w:val="Normal"/>
    <w:rsid w:val="004B0D1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zh-CN"/>
    </w:rPr>
  </w:style>
  <w:style w:type="paragraph" w:customStyle="1" w:styleId="TextoRodape">
    <w:name w:val="TextoRodape"/>
    <w:basedOn w:val="Rodap"/>
    <w:rsid w:val="004B0D11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zh-CN"/>
    </w:rPr>
  </w:style>
  <w:style w:type="paragraph" w:customStyle="1" w:styleId="Contedo1">
    <w:name w:val="Conteúdo 1"/>
    <w:basedOn w:val="WW-Padro"/>
    <w:next w:val="WW-Padro"/>
    <w:rsid w:val="004B0D11"/>
    <w:pPr>
      <w:spacing w:before="120" w:after="120"/>
    </w:pPr>
    <w:rPr>
      <w:b/>
      <w:caps/>
    </w:rPr>
  </w:style>
  <w:style w:type="paragraph" w:customStyle="1" w:styleId="Contedodalista">
    <w:name w:val="Conteúdo da lista"/>
    <w:basedOn w:val="Normal"/>
    <w:rsid w:val="004B0D11"/>
    <w:pPr>
      <w:suppressAutoHyphens/>
      <w:ind w:left="567"/>
    </w:pPr>
    <w:rPr>
      <w:color w:val="auto"/>
      <w:kern w:val="1"/>
      <w:lang w:eastAsia="zh-CN"/>
    </w:rPr>
  </w:style>
  <w:style w:type="character" w:customStyle="1" w:styleId="TextodebaloChar1">
    <w:name w:val="Texto de balão Char1"/>
    <w:basedOn w:val="Fontepargpadro"/>
    <w:rsid w:val="004B0D11"/>
    <w:rPr>
      <w:rFonts w:ascii="Tahoma" w:hAnsi="Tahoma" w:cs="Tahoma"/>
      <w:kern w:val="1"/>
      <w:sz w:val="16"/>
      <w:szCs w:val="16"/>
      <w:lang w:eastAsia="zh-CN"/>
    </w:rPr>
  </w:style>
  <w:style w:type="paragraph" w:customStyle="1" w:styleId="Ttulodetabela">
    <w:name w:val="Título de tabela"/>
    <w:basedOn w:val="Contedodatabela"/>
    <w:rsid w:val="004B0D11"/>
    <w:pPr>
      <w:jc w:val="center"/>
    </w:pPr>
    <w:rPr>
      <w:b/>
      <w:bCs/>
    </w:rPr>
  </w:style>
  <w:style w:type="paragraph" w:styleId="SemEspaamento">
    <w:name w:val="No Spacing"/>
    <w:uiPriority w:val="1"/>
    <w:qFormat/>
    <w:rsid w:val="004B0D11"/>
    <w:pPr>
      <w:suppressAutoHyphens/>
    </w:pPr>
    <w:rPr>
      <w:kern w:val="2"/>
      <w:sz w:val="24"/>
      <w:szCs w:val="24"/>
      <w:lang w:eastAsia="ar-SA"/>
    </w:rPr>
  </w:style>
  <w:style w:type="character" w:customStyle="1" w:styleId="apple-converted-space">
    <w:name w:val="apple-converted-space"/>
    <w:rsid w:val="004B0D11"/>
  </w:style>
  <w:style w:type="paragraph" w:customStyle="1" w:styleId="Padro">
    <w:name w:val="Padrão"/>
    <w:rsid w:val="004B0D11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40125B-EDC0-4ECD-99E3-41DAE804E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2772</Words>
  <Characters>14971</Characters>
  <Application>Microsoft Office Word</Application>
  <DocSecurity>0</DocSecurity>
  <Lines>124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17708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</cp:revision>
  <cp:lastPrinted>2018-10-02T18:46:00Z</cp:lastPrinted>
  <dcterms:created xsi:type="dcterms:W3CDTF">2018-12-18T15:46:00Z</dcterms:created>
  <dcterms:modified xsi:type="dcterms:W3CDTF">2018-12-18T16:01:00Z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