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6BF" w:rsidRDefault="005606BF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ATA DA REUNIÃO DE ANÁLISE DOS PARECERES TÉCNICOS EMITIDOS PELA COMISSÃO, RELATIVOS AO PROCESSO LICITATÓRIO Nº 0</w:t>
      </w:r>
      <w:r w:rsidR="006B2227">
        <w:rPr>
          <w:rFonts w:ascii="Arial" w:hAnsi="Arial" w:cs="Arial"/>
          <w:b/>
          <w:sz w:val="22"/>
          <w:szCs w:val="22"/>
        </w:rPr>
        <w:t>9</w:t>
      </w:r>
      <w:r w:rsidR="002C1E4B">
        <w:rPr>
          <w:rFonts w:ascii="Arial" w:hAnsi="Arial" w:cs="Arial"/>
          <w:b/>
          <w:sz w:val="22"/>
          <w:szCs w:val="22"/>
        </w:rPr>
        <w:t>5</w:t>
      </w:r>
      <w:r w:rsidRPr="005606BF">
        <w:rPr>
          <w:rFonts w:ascii="Arial" w:hAnsi="Arial" w:cs="Arial"/>
          <w:b/>
          <w:sz w:val="22"/>
          <w:szCs w:val="22"/>
        </w:rPr>
        <w:t>/201</w:t>
      </w:r>
      <w:r w:rsidR="006B2227">
        <w:rPr>
          <w:rFonts w:ascii="Arial" w:hAnsi="Arial" w:cs="Arial"/>
          <w:b/>
          <w:sz w:val="22"/>
          <w:szCs w:val="22"/>
        </w:rPr>
        <w:t>8</w:t>
      </w:r>
      <w:r w:rsidRPr="005606BF">
        <w:rPr>
          <w:rFonts w:ascii="Arial" w:hAnsi="Arial" w:cs="Arial"/>
          <w:b/>
          <w:sz w:val="22"/>
          <w:szCs w:val="22"/>
        </w:rPr>
        <w:t xml:space="preserve"> – INEXIGIBILIDADE Nº 0</w:t>
      </w:r>
      <w:r w:rsidR="002C1E4B">
        <w:rPr>
          <w:rFonts w:ascii="Arial" w:hAnsi="Arial" w:cs="Arial"/>
          <w:b/>
          <w:sz w:val="22"/>
          <w:szCs w:val="22"/>
        </w:rPr>
        <w:t>13</w:t>
      </w:r>
      <w:r w:rsidRPr="005606BF">
        <w:rPr>
          <w:rFonts w:ascii="Arial" w:hAnsi="Arial" w:cs="Arial"/>
          <w:b/>
          <w:sz w:val="22"/>
          <w:szCs w:val="22"/>
        </w:rPr>
        <w:t>/201</w:t>
      </w:r>
      <w:r w:rsidR="002C1E4B">
        <w:rPr>
          <w:rFonts w:ascii="Arial" w:hAnsi="Arial" w:cs="Arial"/>
          <w:b/>
          <w:sz w:val="22"/>
          <w:szCs w:val="22"/>
        </w:rPr>
        <w:t>8</w:t>
      </w:r>
      <w:r w:rsidRPr="005606BF">
        <w:rPr>
          <w:rFonts w:ascii="Arial" w:hAnsi="Arial" w:cs="Arial"/>
          <w:b/>
          <w:sz w:val="22"/>
          <w:szCs w:val="22"/>
        </w:rPr>
        <w:t>.</w:t>
      </w:r>
    </w:p>
    <w:p w:rsidR="006B2227" w:rsidRPr="005606BF" w:rsidRDefault="006B2227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Aos </w:t>
      </w:r>
      <w:r w:rsidR="005144D4">
        <w:rPr>
          <w:rFonts w:ascii="Arial" w:hAnsi="Arial" w:cs="Arial"/>
          <w:sz w:val="22"/>
          <w:szCs w:val="22"/>
        </w:rPr>
        <w:t>1</w:t>
      </w:r>
      <w:r w:rsidR="002C1E4B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dias do mês de </w:t>
      </w:r>
      <w:r w:rsidR="002C1E4B">
        <w:rPr>
          <w:rFonts w:ascii="Arial" w:hAnsi="Arial" w:cs="Arial"/>
          <w:sz w:val="22"/>
          <w:szCs w:val="22"/>
        </w:rPr>
        <w:t>janeiro</w:t>
      </w:r>
      <w:r w:rsidRPr="005606BF">
        <w:rPr>
          <w:rFonts w:ascii="Arial" w:hAnsi="Arial" w:cs="Arial"/>
          <w:sz w:val="22"/>
          <w:szCs w:val="22"/>
        </w:rPr>
        <w:t xml:space="preserve"> do ano de 201</w:t>
      </w:r>
      <w:r w:rsidR="002C1E4B">
        <w:rPr>
          <w:rFonts w:ascii="Arial" w:hAnsi="Arial" w:cs="Arial"/>
          <w:sz w:val="22"/>
          <w:szCs w:val="22"/>
        </w:rPr>
        <w:t>9</w:t>
      </w:r>
      <w:r w:rsidRPr="005606BF">
        <w:rPr>
          <w:rFonts w:ascii="Arial" w:hAnsi="Arial" w:cs="Arial"/>
          <w:sz w:val="22"/>
          <w:szCs w:val="22"/>
        </w:rPr>
        <w:t xml:space="preserve">, às </w:t>
      </w:r>
      <w:r w:rsidR="002C1E4B">
        <w:rPr>
          <w:rFonts w:ascii="Arial" w:hAnsi="Arial" w:cs="Arial"/>
          <w:sz w:val="22"/>
          <w:szCs w:val="22"/>
        </w:rPr>
        <w:t>09</w:t>
      </w:r>
      <w:r w:rsidRPr="005606BF">
        <w:rPr>
          <w:rFonts w:ascii="Arial" w:hAnsi="Arial" w:cs="Arial"/>
          <w:sz w:val="22"/>
          <w:szCs w:val="22"/>
        </w:rPr>
        <w:t>:00 horas, com observância às disposições contidas no instrumento convocatório e na Lei de Licitações e Contratos, reuniu-se a Comissão Permanente de Licitação desta Prefeitura, com a finalidade de analisar os pareceres técnicos emitidos pela Comissão. Aberta a sessão, foram analisados os pareceres técnicos e a comissão deliberou: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1 - Pela Aceitação do Credenciamento, das seguintes licitantes: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2C1E4B" w:rsidRPr="005606BF" w:rsidTr="002C1E4B">
        <w:tc>
          <w:tcPr>
            <w:tcW w:w="567" w:type="dxa"/>
            <w:shd w:val="clear" w:color="auto" w:fill="D9D9D9"/>
          </w:tcPr>
          <w:p w:rsidR="002C1E4B" w:rsidRPr="005606BF" w:rsidRDefault="002C1E4B" w:rsidP="00B57B1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</w:tcPr>
          <w:p w:rsidR="002C1E4B" w:rsidRPr="005606BF" w:rsidRDefault="002C1E4B" w:rsidP="00B57B1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</w:tcPr>
          <w:p w:rsidR="002C1E4B" w:rsidRPr="005606BF" w:rsidRDefault="002C1E4B" w:rsidP="00B57B1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2C1E4B" w:rsidRPr="005606BF" w:rsidTr="002C1E4B">
        <w:tc>
          <w:tcPr>
            <w:tcW w:w="567" w:type="dxa"/>
          </w:tcPr>
          <w:p w:rsidR="002C1E4B" w:rsidRPr="005606BF" w:rsidRDefault="002C1E4B" w:rsidP="00B57B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</w:tcPr>
          <w:p w:rsidR="002C1E4B" w:rsidRPr="005606BF" w:rsidRDefault="002C1E4B" w:rsidP="00B57B1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Ângela Cristina da Silva</w:t>
            </w:r>
          </w:p>
        </w:tc>
        <w:tc>
          <w:tcPr>
            <w:tcW w:w="4961" w:type="dxa"/>
          </w:tcPr>
          <w:p w:rsidR="002C1E4B" w:rsidRDefault="002C1E4B" w:rsidP="002C1E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</w:p>
        </w:tc>
      </w:tr>
      <w:tr w:rsidR="002C1E4B" w:rsidRPr="005606BF" w:rsidTr="002C1E4B">
        <w:tc>
          <w:tcPr>
            <w:tcW w:w="567" w:type="dxa"/>
          </w:tcPr>
          <w:p w:rsidR="002C1E4B" w:rsidRPr="005606BF" w:rsidRDefault="002C1E4B" w:rsidP="00B57B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</w:tcPr>
          <w:p w:rsidR="002C1E4B" w:rsidRDefault="002C1E4B" w:rsidP="00B57B1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Adriano Marciano Pinto</w:t>
            </w:r>
          </w:p>
        </w:tc>
        <w:tc>
          <w:tcPr>
            <w:tcW w:w="4961" w:type="dxa"/>
          </w:tcPr>
          <w:p w:rsidR="002C1E4B" w:rsidRDefault="002C1E4B" w:rsidP="002C1E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06</w:t>
            </w:r>
          </w:p>
        </w:tc>
      </w:tr>
    </w:tbl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2 – Nesta mesma sessão foi realizado o sorteio para a lista classificatória, obtendo-se o seguinte resultado:</w:t>
      </w:r>
      <w:r w:rsidR="002C1E4B">
        <w:rPr>
          <w:rFonts w:ascii="Arial" w:hAnsi="Arial" w:cs="Arial"/>
          <w:sz w:val="22"/>
          <w:szCs w:val="22"/>
        </w:rPr>
        <w:t xml:space="preserve"> 01) Ângela Cristina da Silva;  02) Adriano Marciano Pinto;</w:t>
      </w:r>
    </w:p>
    <w:p w:rsidR="002C1E4B" w:rsidRDefault="002C1E4B" w:rsidP="005606BF">
      <w:pPr>
        <w:jc w:val="both"/>
        <w:rPr>
          <w:rFonts w:ascii="Arial" w:hAnsi="Arial" w:cs="Arial"/>
          <w:sz w:val="22"/>
          <w:szCs w:val="22"/>
        </w:rPr>
      </w:pPr>
    </w:p>
    <w:p w:rsidR="002C1E4B" w:rsidRPr="005606BF" w:rsidRDefault="002C1E4B" w:rsidP="005606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 – O Credenciando Adriano Marciano Pinto apenas protocolou envelope no Setor de Licitações;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2C1E4B" w:rsidP="005606B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5606BF" w:rsidRPr="005606BF">
        <w:rPr>
          <w:rFonts w:ascii="Arial" w:hAnsi="Arial" w:cs="Arial"/>
          <w:sz w:val="22"/>
          <w:szCs w:val="22"/>
        </w:rPr>
        <w:t xml:space="preserve"> - Ocorrências: Não Houve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5144D4">
        <w:rPr>
          <w:rFonts w:ascii="Arial" w:hAnsi="Arial" w:cs="Arial"/>
          <w:sz w:val="22"/>
          <w:szCs w:val="22"/>
        </w:rPr>
        <w:t>1</w:t>
      </w:r>
      <w:r w:rsidR="002C1E4B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2C1E4B">
        <w:rPr>
          <w:rFonts w:ascii="Arial" w:hAnsi="Arial" w:cs="Arial"/>
          <w:sz w:val="22"/>
          <w:szCs w:val="22"/>
        </w:rPr>
        <w:t>janeiro</w:t>
      </w:r>
      <w:r w:rsidRPr="005606BF">
        <w:rPr>
          <w:rFonts w:ascii="Arial" w:hAnsi="Arial" w:cs="Arial"/>
          <w:sz w:val="22"/>
          <w:szCs w:val="22"/>
        </w:rPr>
        <w:t xml:space="preserve"> de 201</w:t>
      </w:r>
      <w:r w:rsidR="002C1E4B">
        <w:rPr>
          <w:rFonts w:ascii="Arial" w:hAnsi="Arial" w:cs="Arial"/>
          <w:sz w:val="22"/>
          <w:szCs w:val="22"/>
        </w:rPr>
        <w:t>9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2C4BB7" w:rsidRPr="002C4BB7" w:rsidRDefault="002C4BB7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José Honorato de Oliveira</w:t>
      </w:r>
    </w:p>
    <w:p w:rsidR="002C4BB7" w:rsidRPr="002C4BB7" w:rsidRDefault="002C4BB7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2C4BB7" w:rsidRPr="002C4BB7" w:rsidRDefault="002C4BB7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C4BB7" w:rsidRPr="002C4BB7" w:rsidRDefault="002C1E4B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Geraldo Barbosa</w:t>
      </w:r>
    </w:p>
    <w:p w:rsidR="002C4BB7" w:rsidRPr="002C4BB7" w:rsidRDefault="002C4BB7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Membros da CPL</w:t>
      </w:r>
    </w:p>
    <w:p w:rsidR="002C4BB7" w:rsidRPr="002C4BB7" w:rsidRDefault="002C4BB7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2C4BB7" w:rsidRPr="002C4BB7" w:rsidRDefault="002C1E4B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Matilde Aparecida da Silva Oliveira</w:t>
      </w:r>
    </w:p>
    <w:p w:rsidR="002C4BB7" w:rsidRDefault="002C4BB7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Membro da CPL</w:t>
      </w:r>
    </w:p>
    <w:p w:rsidR="004F0F87" w:rsidRDefault="004F0F87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F0F87" w:rsidRDefault="004F0F87" w:rsidP="002C4BB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Ângela Cristina da Silva</w:t>
      </w:r>
    </w:p>
    <w:p w:rsidR="004F0F87" w:rsidRPr="002C4BB7" w:rsidRDefault="004F0F87" w:rsidP="002C4BB7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Licitante</w:t>
      </w:r>
    </w:p>
    <w:p w:rsidR="00035C98" w:rsidRPr="005606BF" w:rsidRDefault="00035C98" w:rsidP="00201EC2">
      <w:pPr>
        <w:rPr>
          <w:rFonts w:ascii="Arial" w:hAnsi="Arial" w:cs="Arial"/>
          <w:sz w:val="22"/>
          <w:szCs w:val="22"/>
        </w:rPr>
      </w:pPr>
    </w:p>
    <w:sectPr w:rsidR="00035C98" w:rsidRPr="005606B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6B9" w:rsidRDefault="002E46B9" w:rsidP="00035C98">
      <w:r>
        <w:separator/>
      </w:r>
    </w:p>
  </w:endnote>
  <w:endnote w:type="continuationSeparator" w:id="1">
    <w:p w:rsidR="002E46B9" w:rsidRDefault="002E46B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B658FE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B658FE">
      <w:rPr>
        <w:sz w:val="20"/>
        <w:szCs w:val="20"/>
        <w:lang w:val="en-US"/>
      </w:rPr>
      <w:t>Tel: (37)</w:t>
    </w:r>
    <w:r w:rsidR="00E80B90" w:rsidRPr="00B658FE">
      <w:rPr>
        <w:sz w:val="20"/>
        <w:szCs w:val="20"/>
        <w:lang w:val="en-US"/>
      </w:rPr>
      <w:t xml:space="preserve"> </w:t>
    </w:r>
    <w:r w:rsidRPr="00B658FE">
      <w:rPr>
        <w:sz w:val="20"/>
        <w:szCs w:val="20"/>
        <w:lang w:val="en-US"/>
      </w:rPr>
      <w:t>3278-1247- Fax: (37) 3278-1272</w:t>
    </w:r>
  </w:p>
  <w:p w:rsidR="006A177A" w:rsidRPr="00B658FE" w:rsidRDefault="00667623" w:rsidP="002C1E4B">
    <w:pPr>
      <w:pStyle w:val="Footer"/>
      <w:ind w:left="-993"/>
      <w:jc w:val="center"/>
      <w:rPr>
        <w:lang w:val="en-US"/>
      </w:rPr>
    </w:pPr>
    <w:r w:rsidRPr="00B658FE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6B9" w:rsidRDefault="002E46B9" w:rsidP="00035C98">
      <w:r>
        <w:separator/>
      </w:r>
    </w:p>
  </w:footnote>
  <w:footnote w:type="continuationSeparator" w:id="1">
    <w:p w:rsidR="002E46B9" w:rsidRDefault="002E46B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05C13"/>
    <w:rsid w:val="001102E3"/>
    <w:rsid w:val="001559F1"/>
    <w:rsid w:val="0019242A"/>
    <w:rsid w:val="001A31B1"/>
    <w:rsid w:val="001C5514"/>
    <w:rsid w:val="001C66E3"/>
    <w:rsid w:val="001E4E62"/>
    <w:rsid w:val="001F45AB"/>
    <w:rsid w:val="00201EC2"/>
    <w:rsid w:val="00221102"/>
    <w:rsid w:val="0029308A"/>
    <w:rsid w:val="002A6DEC"/>
    <w:rsid w:val="002C1E4B"/>
    <w:rsid w:val="002C4BB7"/>
    <w:rsid w:val="002E46B9"/>
    <w:rsid w:val="003049E8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61DA"/>
    <w:rsid w:val="00464CFE"/>
    <w:rsid w:val="00476EB2"/>
    <w:rsid w:val="004B4A1A"/>
    <w:rsid w:val="004B5AED"/>
    <w:rsid w:val="004C5ACE"/>
    <w:rsid w:val="004D4629"/>
    <w:rsid w:val="004E4AD9"/>
    <w:rsid w:val="004F0F87"/>
    <w:rsid w:val="004F3E61"/>
    <w:rsid w:val="005144D4"/>
    <w:rsid w:val="0054323A"/>
    <w:rsid w:val="005606BF"/>
    <w:rsid w:val="00561FEB"/>
    <w:rsid w:val="00581C49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D12C0"/>
    <w:rsid w:val="006D428B"/>
    <w:rsid w:val="006F47DF"/>
    <w:rsid w:val="00747637"/>
    <w:rsid w:val="007813AE"/>
    <w:rsid w:val="007E1714"/>
    <w:rsid w:val="007F5384"/>
    <w:rsid w:val="008013C1"/>
    <w:rsid w:val="0082300F"/>
    <w:rsid w:val="008512DC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B0842"/>
    <w:rsid w:val="009E5A74"/>
    <w:rsid w:val="00A0428A"/>
    <w:rsid w:val="00A52EEB"/>
    <w:rsid w:val="00A5512F"/>
    <w:rsid w:val="00A7445D"/>
    <w:rsid w:val="00A76BE3"/>
    <w:rsid w:val="00A82709"/>
    <w:rsid w:val="00A97C7A"/>
    <w:rsid w:val="00AB6FCC"/>
    <w:rsid w:val="00AE620E"/>
    <w:rsid w:val="00B11B21"/>
    <w:rsid w:val="00B165B0"/>
    <w:rsid w:val="00B26052"/>
    <w:rsid w:val="00B542DA"/>
    <w:rsid w:val="00B62EC6"/>
    <w:rsid w:val="00B6355E"/>
    <w:rsid w:val="00B658FE"/>
    <w:rsid w:val="00B7231C"/>
    <w:rsid w:val="00B776BE"/>
    <w:rsid w:val="00BB11A8"/>
    <w:rsid w:val="00BC2837"/>
    <w:rsid w:val="00BD2591"/>
    <w:rsid w:val="00BF186E"/>
    <w:rsid w:val="00C20D49"/>
    <w:rsid w:val="00C219CD"/>
    <w:rsid w:val="00C34742"/>
    <w:rsid w:val="00C55142"/>
    <w:rsid w:val="00C97BFB"/>
    <w:rsid w:val="00CA0469"/>
    <w:rsid w:val="00CB369D"/>
    <w:rsid w:val="00CC7361"/>
    <w:rsid w:val="00CC7540"/>
    <w:rsid w:val="00CD5532"/>
    <w:rsid w:val="00D60249"/>
    <w:rsid w:val="00D70837"/>
    <w:rsid w:val="00D952D3"/>
    <w:rsid w:val="00DB1D80"/>
    <w:rsid w:val="00DB205C"/>
    <w:rsid w:val="00DB7298"/>
    <w:rsid w:val="00DC6B0E"/>
    <w:rsid w:val="00DD2CAD"/>
    <w:rsid w:val="00E427D6"/>
    <w:rsid w:val="00E67414"/>
    <w:rsid w:val="00E76260"/>
    <w:rsid w:val="00E80B90"/>
    <w:rsid w:val="00EA468E"/>
    <w:rsid w:val="00EA63E9"/>
    <w:rsid w:val="00EA6FE1"/>
    <w:rsid w:val="00EB44F3"/>
    <w:rsid w:val="00ED7DE3"/>
    <w:rsid w:val="00EE6CAD"/>
    <w:rsid w:val="00F036A8"/>
    <w:rsid w:val="00F2738C"/>
    <w:rsid w:val="00F62DE9"/>
    <w:rsid w:val="00F71263"/>
    <w:rsid w:val="00F95DDE"/>
    <w:rsid w:val="00F96EA3"/>
    <w:rsid w:val="00F971B7"/>
    <w:rsid w:val="00FA1236"/>
    <w:rsid w:val="00FA4020"/>
    <w:rsid w:val="00FA4270"/>
    <w:rsid w:val="00FB4028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BBCBB-4F7B-4144-B57B-94F2E0CBC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3</cp:revision>
  <cp:lastPrinted>2019-01-11T11:43:00Z</cp:lastPrinted>
  <dcterms:created xsi:type="dcterms:W3CDTF">2019-01-11T16:33:00Z</dcterms:created>
  <dcterms:modified xsi:type="dcterms:W3CDTF">2019-01-11T16:33:00Z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